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E8E" w:rsidRPr="006A1EC1" w:rsidRDefault="00BA0E8E" w:rsidP="006A1EC1">
      <w:pPr>
        <w:pStyle w:val="a3"/>
        <w:jc w:val="center"/>
        <w:rPr>
          <w:rFonts w:ascii="Times New Roman" w:hAnsi="Times New Roman"/>
          <w:b/>
          <w:sz w:val="28"/>
          <w:szCs w:val="28"/>
          <w:lang w:val="uk-UA"/>
        </w:rPr>
      </w:pPr>
      <w:r>
        <w:rPr>
          <w:rFonts w:ascii="Times New Roman" w:hAnsi="Times New Roman"/>
          <w:b/>
          <w:sz w:val="28"/>
          <w:szCs w:val="28"/>
          <w:lang w:val="uk-UA"/>
        </w:rPr>
        <w:t>Міністерство освіти та науки України</w:t>
      </w:r>
    </w:p>
    <w:p w:rsidR="00BA0E8E" w:rsidRDefault="00BA0E8E" w:rsidP="006A1EC1">
      <w:pPr>
        <w:pStyle w:val="a3"/>
        <w:jc w:val="center"/>
        <w:rPr>
          <w:rFonts w:ascii="Times New Roman" w:hAnsi="Times New Roman"/>
          <w:b/>
          <w:sz w:val="32"/>
          <w:szCs w:val="32"/>
          <w:lang w:val="uk-UA"/>
        </w:rPr>
      </w:pPr>
      <w:r>
        <w:rPr>
          <w:rFonts w:ascii="Times New Roman" w:hAnsi="Times New Roman"/>
          <w:b/>
          <w:sz w:val="32"/>
          <w:szCs w:val="32"/>
          <w:lang w:val="uk-UA"/>
        </w:rPr>
        <w:t>Університет митної справи та фінансів</w:t>
      </w:r>
    </w:p>
    <w:p w:rsidR="00BA0E8E" w:rsidRDefault="00BA0E8E" w:rsidP="006A1EC1">
      <w:pPr>
        <w:pStyle w:val="a3"/>
        <w:jc w:val="center"/>
        <w:rPr>
          <w:rFonts w:ascii="Times New Roman" w:hAnsi="Times New Roman"/>
          <w:b/>
          <w:sz w:val="28"/>
          <w:szCs w:val="28"/>
          <w:lang w:val="uk-UA"/>
        </w:rPr>
      </w:pPr>
    </w:p>
    <w:p w:rsidR="00BA0E8E" w:rsidRPr="006A1EC1" w:rsidRDefault="00BA0E8E" w:rsidP="006A1EC1">
      <w:pPr>
        <w:pStyle w:val="a3"/>
        <w:jc w:val="center"/>
        <w:rPr>
          <w:rFonts w:ascii="Times New Roman" w:hAnsi="Times New Roman"/>
          <w:b/>
          <w:sz w:val="28"/>
          <w:szCs w:val="28"/>
          <w:lang w:val="uk-UA"/>
        </w:rPr>
      </w:pPr>
    </w:p>
    <w:p w:rsidR="00BA0E8E" w:rsidRDefault="00BA0E8E" w:rsidP="006A1EC1">
      <w:pPr>
        <w:pStyle w:val="a3"/>
        <w:jc w:val="center"/>
        <w:rPr>
          <w:rFonts w:ascii="Times New Roman" w:hAnsi="Times New Roman"/>
          <w:b/>
          <w:sz w:val="28"/>
          <w:szCs w:val="28"/>
          <w:lang w:val="uk-UA"/>
        </w:rPr>
      </w:pPr>
    </w:p>
    <w:p w:rsidR="00BA0E8E" w:rsidRDefault="00BA0E8E" w:rsidP="006A1EC1">
      <w:pPr>
        <w:pStyle w:val="a3"/>
        <w:jc w:val="center"/>
        <w:rPr>
          <w:rFonts w:ascii="Times New Roman" w:hAnsi="Times New Roman"/>
          <w:b/>
          <w:sz w:val="28"/>
          <w:szCs w:val="28"/>
          <w:lang w:val="uk-UA"/>
        </w:rPr>
      </w:pPr>
    </w:p>
    <w:p w:rsidR="00BA0E8E" w:rsidRDefault="00BA0E8E" w:rsidP="006A1EC1">
      <w:pPr>
        <w:pStyle w:val="a3"/>
        <w:jc w:val="center"/>
        <w:rPr>
          <w:rFonts w:ascii="Times New Roman" w:hAnsi="Times New Roman"/>
          <w:b/>
          <w:sz w:val="28"/>
          <w:szCs w:val="28"/>
          <w:lang w:val="uk-UA"/>
        </w:rPr>
      </w:pPr>
    </w:p>
    <w:p w:rsidR="00BA0E8E" w:rsidRDefault="00BA0E8E" w:rsidP="006A1EC1">
      <w:pPr>
        <w:pStyle w:val="a3"/>
        <w:jc w:val="center"/>
        <w:rPr>
          <w:rFonts w:ascii="Times New Roman" w:hAnsi="Times New Roman"/>
          <w:b/>
          <w:sz w:val="28"/>
          <w:szCs w:val="28"/>
          <w:lang w:val="uk-UA"/>
        </w:rPr>
      </w:pPr>
    </w:p>
    <w:p w:rsidR="00BA0E8E" w:rsidRDefault="00BA0E8E" w:rsidP="006A1EC1">
      <w:pPr>
        <w:pStyle w:val="a3"/>
        <w:jc w:val="center"/>
        <w:rPr>
          <w:rFonts w:ascii="Times New Roman" w:hAnsi="Times New Roman"/>
          <w:b/>
          <w:sz w:val="28"/>
          <w:szCs w:val="28"/>
          <w:lang w:val="uk-UA"/>
        </w:rPr>
      </w:pPr>
    </w:p>
    <w:p w:rsidR="00BA0E8E" w:rsidRDefault="00BA0E8E" w:rsidP="006A1EC1">
      <w:pPr>
        <w:pStyle w:val="a3"/>
        <w:jc w:val="center"/>
        <w:rPr>
          <w:rFonts w:ascii="Times New Roman" w:hAnsi="Times New Roman"/>
          <w:b/>
          <w:sz w:val="28"/>
          <w:szCs w:val="28"/>
          <w:lang w:val="uk-UA"/>
        </w:rPr>
      </w:pPr>
    </w:p>
    <w:p w:rsidR="00BA0E8E" w:rsidRDefault="00BA0E8E" w:rsidP="006A1EC1">
      <w:pPr>
        <w:pStyle w:val="a3"/>
        <w:jc w:val="center"/>
        <w:rPr>
          <w:rFonts w:ascii="Times New Roman" w:hAnsi="Times New Roman"/>
          <w:b/>
          <w:sz w:val="28"/>
          <w:szCs w:val="28"/>
          <w:lang w:val="uk-UA"/>
        </w:rPr>
      </w:pPr>
    </w:p>
    <w:p w:rsidR="00BA0E8E" w:rsidRDefault="00BA0E8E" w:rsidP="006A1EC1">
      <w:pPr>
        <w:pStyle w:val="a3"/>
        <w:jc w:val="center"/>
        <w:rPr>
          <w:rFonts w:ascii="Times New Roman" w:hAnsi="Times New Roman"/>
          <w:b/>
          <w:sz w:val="28"/>
          <w:szCs w:val="28"/>
          <w:lang w:val="uk-UA"/>
        </w:rPr>
      </w:pPr>
    </w:p>
    <w:p w:rsidR="00BA0E8E" w:rsidRDefault="00BA0E8E" w:rsidP="006A1EC1">
      <w:pPr>
        <w:pStyle w:val="a3"/>
        <w:jc w:val="center"/>
        <w:rPr>
          <w:rFonts w:ascii="Times New Roman" w:hAnsi="Times New Roman"/>
          <w:b/>
          <w:sz w:val="28"/>
          <w:szCs w:val="28"/>
          <w:lang w:val="uk-UA"/>
        </w:rPr>
      </w:pPr>
    </w:p>
    <w:p w:rsidR="00BA0E8E" w:rsidRDefault="00BA0E8E" w:rsidP="006A1EC1">
      <w:pPr>
        <w:pStyle w:val="a3"/>
        <w:jc w:val="center"/>
        <w:rPr>
          <w:rFonts w:ascii="Times New Roman" w:hAnsi="Times New Roman"/>
          <w:b/>
          <w:sz w:val="28"/>
          <w:szCs w:val="28"/>
          <w:lang w:val="uk-UA"/>
        </w:rPr>
      </w:pPr>
    </w:p>
    <w:p w:rsidR="00BA0E8E" w:rsidRDefault="00BA0E8E" w:rsidP="006A1EC1">
      <w:pPr>
        <w:pStyle w:val="a3"/>
        <w:jc w:val="center"/>
        <w:rPr>
          <w:rFonts w:ascii="Times New Roman" w:hAnsi="Times New Roman"/>
          <w:b/>
          <w:sz w:val="28"/>
          <w:szCs w:val="28"/>
          <w:lang w:val="uk-UA"/>
        </w:rPr>
      </w:pPr>
    </w:p>
    <w:p w:rsidR="00BA0E8E" w:rsidRPr="006A1EC1" w:rsidRDefault="00BA0E8E" w:rsidP="006A1EC1">
      <w:pPr>
        <w:pStyle w:val="a3"/>
        <w:jc w:val="center"/>
        <w:rPr>
          <w:rFonts w:ascii="Times New Roman" w:hAnsi="Times New Roman"/>
          <w:b/>
          <w:sz w:val="28"/>
          <w:szCs w:val="28"/>
          <w:lang w:val="uk-UA"/>
        </w:rPr>
      </w:pPr>
    </w:p>
    <w:p w:rsidR="001C307F" w:rsidRDefault="001C307F" w:rsidP="001C307F">
      <w:pPr>
        <w:pStyle w:val="a8"/>
        <w:ind w:firstLine="0"/>
        <w:rPr>
          <w:b/>
          <w:bCs/>
          <w:caps/>
          <w:sz w:val="44"/>
          <w:szCs w:val="44"/>
          <w:lang w:val="uk-UA"/>
        </w:rPr>
      </w:pPr>
      <w:r>
        <w:rPr>
          <w:b/>
          <w:bCs/>
          <w:caps/>
          <w:sz w:val="44"/>
          <w:szCs w:val="44"/>
          <w:lang w:val="uk-UA"/>
        </w:rPr>
        <w:t xml:space="preserve">НАВЧАЛЬНО-МЕТОДИЧНИЙ </w:t>
      </w:r>
    </w:p>
    <w:p w:rsidR="001C307F" w:rsidRPr="007A715A" w:rsidRDefault="001C307F" w:rsidP="001C307F">
      <w:pPr>
        <w:pStyle w:val="a8"/>
        <w:ind w:firstLine="0"/>
        <w:rPr>
          <w:b/>
          <w:bCs/>
          <w:caps/>
          <w:sz w:val="44"/>
          <w:szCs w:val="44"/>
          <w:lang w:val="uk-UA"/>
        </w:rPr>
      </w:pPr>
      <w:r>
        <w:rPr>
          <w:b/>
          <w:bCs/>
          <w:caps/>
          <w:sz w:val="44"/>
          <w:szCs w:val="44"/>
          <w:lang w:val="uk-UA"/>
        </w:rPr>
        <w:t xml:space="preserve">ПОСІБНИК </w:t>
      </w:r>
      <w:r w:rsidRPr="007A715A">
        <w:rPr>
          <w:b/>
          <w:bCs/>
          <w:caps/>
          <w:sz w:val="44"/>
          <w:szCs w:val="44"/>
          <w:lang w:val="uk-UA"/>
        </w:rPr>
        <w:t>для самостійної роботи</w:t>
      </w:r>
      <w:r w:rsidR="00581483">
        <w:rPr>
          <w:b/>
          <w:bCs/>
          <w:caps/>
          <w:sz w:val="44"/>
          <w:szCs w:val="44"/>
          <w:lang w:val="uk-UA"/>
        </w:rPr>
        <w:t xml:space="preserve"> </w:t>
      </w:r>
      <w:r w:rsidR="00581483" w:rsidRPr="00581483">
        <w:rPr>
          <w:sz w:val="44"/>
          <w:szCs w:val="44"/>
          <w:lang w:val="uk-UA"/>
        </w:rPr>
        <w:t>–</w:t>
      </w:r>
    </w:p>
    <w:p w:rsidR="00BA0E8E" w:rsidRPr="00BC5EFB" w:rsidRDefault="00581483" w:rsidP="006A1EC1">
      <w:pPr>
        <w:pStyle w:val="a3"/>
        <w:jc w:val="center"/>
        <w:rPr>
          <w:rFonts w:ascii="Times New Roman" w:hAnsi="Times New Roman"/>
          <w:b/>
          <w:sz w:val="44"/>
          <w:szCs w:val="44"/>
          <w:lang w:val="uk-UA"/>
        </w:rPr>
      </w:pPr>
      <w:r>
        <w:rPr>
          <w:rFonts w:ascii="Times New Roman" w:hAnsi="Times New Roman"/>
          <w:b/>
          <w:sz w:val="44"/>
          <w:szCs w:val="44"/>
          <w:lang w:val="uk-UA"/>
        </w:rPr>
        <w:t>ЛАБОРАТОРНОГО</w:t>
      </w:r>
      <w:r w:rsidR="00BA0E8E" w:rsidRPr="00BC5EFB">
        <w:rPr>
          <w:rFonts w:ascii="Times New Roman" w:hAnsi="Times New Roman"/>
          <w:b/>
          <w:sz w:val="44"/>
          <w:szCs w:val="44"/>
          <w:lang w:val="uk-UA"/>
        </w:rPr>
        <w:t xml:space="preserve"> ПРАКТИКУМ</w:t>
      </w:r>
      <w:r>
        <w:rPr>
          <w:rFonts w:ascii="Times New Roman" w:hAnsi="Times New Roman"/>
          <w:b/>
          <w:sz w:val="44"/>
          <w:szCs w:val="44"/>
          <w:lang w:val="uk-UA"/>
        </w:rPr>
        <w:t>А</w:t>
      </w:r>
      <w:r w:rsidR="00BA0E8E" w:rsidRPr="00BC5EFB">
        <w:rPr>
          <w:rFonts w:ascii="Times New Roman" w:hAnsi="Times New Roman"/>
          <w:b/>
          <w:sz w:val="44"/>
          <w:szCs w:val="44"/>
          <w:lang w:val="uk-UA"/>
        </w:rPr>
        <w:t xml:space="preserve"> </w:t>
      </w:r>
    </w:p>
    <w:p w:rsidR="00BA0E8E" w:rsidRPr="00A32865" w:rsidRDefault="00BA0E8E" w:rsidP="001C307F">
      <w:pPr>
        <w:pStyle w:val="a3"/>
        <w:jc w:val="center"/>
        <w:rPr>
          <w:rFonts w:ascii="Times New Roman" w:hAnsi="Times New Roman"/>
          <w:b/>
          <w:sz w:val="44"/>
          <w:szCs w:val="44"/>
          <w:lang w:val="uk-UA"/>
        </w:rPr>
      </w:pPr>
      <w:r w:rsidRPr="00BC5EFB">
        <w:rPr>
          <w:rFonts w:ascii="Times New Roman" w:hAnsi="Times New Roman"/>
          <w:b/>
          <w:sz w:val="44"/>
          <w:szCs w:val="44"/>
          <w:lang w:val="uk-UA"/>
        </w:rPr>
        <w:t>З ДИСЦИПЛІНИ</w:t>
      </w:r>
      <w:r w:rsidR="001C307F">
        <w:rPr>
          <w:rFonts w:ascii="Times New Roman" w:hAnsi="Times New Roman"/>
          <w:b/>
          <w:sz w:val="44"/>
          <w:szCs w:val="44"/>
          <w:lang w:val="uk-UA"/>
        </w:rPr>
        <w:t xml:space="preserve"> </w:t>
      </w:r>
      <w:r>
        <w:rPr>
          <w:rFonts w:ascii="Times New Roman" w:hAnsi="Times New Roman"/>
          <w:b/>
          <w:sz w:val="44"/>
          <w:szCs w:val="44"/>
          <w:lang w:val="uk-UA"/>
        </w:rPr>
        <w:t>«</w:t>
      </w:r>
      <w:r w:rsidRPr="00BC5EFB">
        <w:rPr>
          <w:rFonts w:ascii="Times New Roman" w:hAnsi="Times New Roman"/>
          <w:b/>
          <w:sz w:val="44"/>
          <w:szCs w:val="44"/>
          <w:lang w:val="uk-UA"/>
        </w:rPr>
        <w:t>СТАТИСТИКА</w:t>
      </w:r>
      <w:r>
        <w:rPr>
          <w:rFonts w:ascii="Times New Roman" w:hAnsi="Times New Roman"/>
          <w:b/>
          <w:sz w:val="44"/>
          <w:szCs w:val="44"/>
          <w:lang w:val="uk-UA"/>
        </w:rPr>
        <w:t>»</w:t>
      </w:r>
    </w:p>
    <w:p w:rsidR="00BA0E8E" w:rsidRDefault="00BA0E8E" w:rsidP="006A1EC1">
      <w:pPr>
        <w:pStyle w:val="a3"/>
        <w:jc w:val="center"/>
        <w:rPr>
          <w:rFonts w:ascii="Times New Roman" w:hAnsi="Times New Roman"/>
          <w:b/>
          <w:sz w:val="44"/>
          <w:szCs w:val="44"/>
          <w:lang w:val="uk-UA"/>
        </w:rPr>
      </w:pPr>
      <w:r w:rsidRPr="00BC5EFB">
        <w:rPr>
          <w:rFonts w:ascii="Times New Roman" w:hAnsi="Times New Roman"/>
          <w:b/>
          <w:sz w:val="44"/>
          <w:szCs w:val="44"/>
          <w:lang w:val="uk-UA"/>
        </w:rPr>
        <w:t>ДЛЯ ФАКУЛЬТЕТ</w:t>
      </w:r>
      <w:r>
        <w:rPr>
          <w:rFonts w:ascii="Times New Roman" w:hAnsi="Times New Roman"/>
          <w:b/>
          <w:sz w:val="44"/>
          <w:szCs w:val="44"/>
          <w:lang w:val="uk-UA"/>
        </w:rPr>
        <w:t>ІВ</w:t>
      </w:r>
    </w:p>
    <w:p w:rsidR="00443D6B" w:rsidRPr="00443D6B" w:rsidRDefault="00443D6B" w:rsidP="00443D6B">
      <w:pPr>
        <w:pStyle w:val="afc"/>
        <w:spacing w:line="216" w:lineRule="auto"/>
        <w:rPr>
          <w:b/>
          <w:caps/>
          <w:sz w:val="44"/>
          <w:szCs w:val="44"/>
        </w:rPr>
      </w:pPr>
      <w:r w:rsidRPr="00443D6B">
        <w:rPr>
          <w:b/>
          <w:caps/>
          <w:sz w:val="44"/>
          <w:szCs w:val="44"/>
        </w:rPr>
        <w:t>“інноваційних технологій”,</w:t>
      </w:r>
    </w:p>
    <w:p w:rsidR="00443D6B" w:rsidRPr="00443D6B" w:rsidRDefault="00007927" w:rsidP="00443D6B">
      <w:pPr>
        <w:pStyle w:val="afc"/>
        <w:spacing w:line="216" w:lineRule="auto"/>
        <w:rPr>
          <w:b/>
          <w:caps/>
          <w:sz w:val="44"/>
          <w:szCs w:val="44"/>
        </w:rPr>
      </w:pPr>
      <w:r>
        <w:rPr>
          <w:b/>
          <w:caps/>
          <w:sz w:val="44"/>
          <w:szCs w:val="44"/>
        </w:rPr>
        <w:t xml:space="preserve">“управління”, </w:t>
      </w:r>
      <w:r w:rsidR="00443D6B" w:rsidRPr="00443D6B">
        <w:rPr>
          <w:b/>
          <w:caps/>
          <w:sz w:val="44"/>
          <w:szCs w:val="44"/>
        </w:rPr>
        <w:t>“еконоМІКИ, БІЗНЕСУ ТА МІЖНАРОДНИХ ВІДНОСИН”, “фінансового”</w:t>
      </w:r>
    </w:p>
    <w:p w:rsidR="00BA0E8E" w:rsidRDefault="00BA0E8E" w:rsidP="006A1EC1">
      <w:pPr>
        <w:pStyle w:val="a3"/>
        <w:jc w:val="center"/>
        <w:rPr>
          <w:rFonts w:ascii="Times New Roman" w:hAnsi="Times New Roman"/>
          <w:b/>
          <w:lang w:val="uk-UA"/>
        </w:rPr>
      </w:pPr>
    </w:p>
    <w:p w:rsidR="00BA0E8E" w:rsidRDefault="00BA0E8E" w:rsidP="006A1EC1">
      <w:pPr>
        <w:pStyle w:val="a3"/>
        <w:jc w:val="center"/>
        <w:rPr>
          <w:rFonts w:ascii="Times New Roman" w:hAnsi="Times New Roman"/>
          <w:b/>
          <w:lang w:val="uk-UA"/>
        </w:rPr>
      </w:pPr>
    </w:p>
    <w:p w:rsidR="00BA0E8E" w:rsidRDefault="00BA0E8E" w:rsidP="006A1EC1">
      <w:pPr>
        <w:pStyle w:val="a3"/>
        <w:jc w:val="center"/>
        <w:rPr>
          <w:rFonts w:ascii="Times New Roman" w:hAnsi="Times New Roman"/>
          <w:b/>
          <w:lang w:val="uk-UA"/>
        </w:rPr>
      </w:pPr>
    </w:p>
    <w:p w:rsidR="00BA0E8E" w:rsidRDefault="00BA0E8E" w:rsidP="006A1EC1">
      <w:pPr>
        <w:pStyle w:val="a3"/>
        <w:jc w:val="center"/>
        <w:rPr>
          <w:rFonts w:ascii="Times New Roman" w:hAnsi="Times New Roman"/>
          <w:b/>
          <w:lang w:val="uk-UA"/>
        </w:rPr>
      </w:pPr>
    </w:p>
    <w:p w:rsidR="00BA0E8E" w:rsidRDefault="00BA0E8E" w:rsidP="006A1EC1">
      <w:pPr>
        <w:pStyle w:val="a3"/>
        <w:jc w:val="center"/>
        <w:rPr>
          <w:rFonts w:ascii="Times New Roman" w:hAnsi="Times New Roman"/>
          <w:b/>
          <w:lang w:val="uk-UA"/>
        </w:rPr>
      </w:pPr>
    </w:p>
    <w:p w:rsidR="00BA0E8E" w:rsidRPr="006A1EC1" w:rsidRDefault="00BA0E8E" w:rsidP="006A1EC1">
      <w:pPr>
        <w:pStyle w:val="a3"/>
        <w:jc w:val="center"/>
        <w:rPr>
          <w:rFonts w:ascii="Times New Roman" w:hAnsi="Times New Roman"/>
          <w:b/>
          <w:lang w:val="uk-UA"/>
        </w:rPr>
      </w:pPr>
    </w:p>
    <w:p w:rsidR="00BA0E8E" w:rsidRDefault="00BA0E8E" w:rsidP="006A1EC1">
      <w:pPr>
        <w:pStyle w:val="a3"/>
        <w:ind w:left="3714"/>
        <w:jc w:val="both"/>
        <w:rPr>
          <w:rFonts w:ascii="Times New Roman" w:hAnsi="Times New Roman"/>
          <w:b/>
          <w:lang w:val="uk-UA"/>
        </w:rPr>
      </w:pPr>
    </w:p>
    <w:p w:rsidR="00BA0E8E" w:rsidRDefault="00BA0E8E" w:rsidP="006A1EC1">
      <w:pPr>
        <w:pStyle w:val="a3"/>
        <w:ind w:left="3714"/>
        <w:jc w:val="both"/>
        <w:rPr>
          <w:rFonts w:ascii="Times New Roman" w:hAnsi="Times New Roman"/>
          <w:b/>
          <w:lang w:val="uk-UA"/>
        </w:rPr>
      </w:pPr>
    </w:p>
    <w:p w:rsidR="00BA0E8E" w:rsidRDefault="00BA0E8E" w:rsidP="006A1EC1">
      <w:pPr>
        <w:pStyle w:val="a3"/>
        <w:ind w:left="3714"/>
        <w:jc w:val="both"/>
        <w:rPr>
          <w:rFonts w:ascii="Times New Roman" w:hAnsi="Times New Roman"/>
          <w:b/>
          <w:lang w:val="uk-UA"/>
        </w:rPr>
      </w:pPr>
    </w:p>
    <w:p w:rsidR="00BA0E8E" w:rsidRDefault="00BA0E8E" w:rsidP="006A1EC1">
      <w:pPr>
        <w:pStyle w:val="a3"/>
        <w:ind w:left="3714"/>
        <w:jc w:val="both"/>
        <w:rPr>
          <w:rFonts w:ascii="Times New Roman" w:hAnsi="Times New Roman"/>
          <w:b/>
          <w:lang w:val="uk-UA"/>
        </w:rPr>
      </w:pPr>
    </w:p>
    <w:p w:rsidR="00BA0E8E" w:rsidRDefault="00BA0E8E" w:rsidP="006A1EC1">
      <w:pPr>
        <w:pStyle w:val="a3"/>
        <w:ind w:left="3714"/>
        <w:jc w:val="both"/>
        <w:rPr>
          <w:rFonts w:ascii="Times New Roman" w:hAnsi="Times New Roman"/>
          <w:b/>
          <w:lang w:val="uk-UA"/>
        </w:rPr>
      </w:pPr>
    </w:p>
    <w:p w:rsidR="00BA0E8E" w:rsidRDefault="00BA0E8E" w:rsidP="006A1EC1">
      <w:pPr>
        <w:pStyle w:val="a3"/>
        <w:ind w:left="3714"/>
        <w:jc w:val="both"/>
        <w:rPr>
          <w:rFonts w:ascii="Times New Roman" w:hAnsi="Times New Roman"/>
          <w:b/>
          <w:lang w:val="uk-UA"/>
        </w:rPr>
      </w:pPr>
    </w:p>
    <w:p w:rsidR="00BA0E8E" w:rsidRDefault="00BA0E8E" w:rsidP="006A1EC1">
      <w:pPr>
        <w:pStyle w:val="a3"/>
        <w:ind w:left="3714"/>
        <w:jc w:val="both"/>
        <w:rPr>
          <w:rFonts w:ascii="Times New Roman" w:hAnsi="Times New Roman"/>
          <w:b/>
          <w:lang w:val="uk-UA"/>
        </w:rPr>
      </w:pPr>
    </w:p>
    <w:p w:rsidR="00BA0E8E" w:rsidRDefault="00BA0E8E" w:rsidP="006A1EC1">
      <w:pPr>
        <w:pStyle w:val="a3"/>
        <w:ind w:left="3714"/>
        <w:jc w:val="both"/>
        <w:rPr>
          <w:rFonts w:ascii="Times New Roman" w:hAnsi="Times New Roman"/>
          <w:b/>
          <w:lang w:val="uk-UA"/>
        </w:rPr>
      </w:pPr>
    </w:p>
    <w:p w:rsidR="00BA0E8E" w:rsidRPr="006A1EC1" w:rsidRDefault="00BA0E8E" w:rsidP="006A1EC1">
      <w:pPr>
        <w:pStyle w:val="a3"/>
        <w:jc w:val="center"/>
        <w:rPr>
          <w:rFonts w:ascii="Times New Roman" w:hAnsi="Times New Roman"/>
          <w:b/>
          <w:sz w:val="28"/>
          <w:szCs w:val="28"/>
          <w:lang w:val="uk-UA"/>
        </w:rPr>
      </w:pPr>
      <w:r w:rsidRPr="006A1EC1">
        <w:rPr>
          <w:rFonts w:ascii="Times New Roman" w:hAnsi="Times New Roman"/>
          <w:b/>
          <w:sz w:val="28"/>
          <w:szCs w:val="28"/>
          <w:lang w:val="uk-UA"/>
        </w:rPr>
        <w:t>Дніпро</w:t>
      </w:r>
    </w:p>
    <w:p w:rsidR="00BA0E8E" w:rsidRPr="00D339A4" w:rsidRDefault="00BA0E8E" w:rsidP="006A1EC1">
      <w:pPr>
        <w:pStyle w:val="a3"/>
        <w:jc w:val="center"/>
        <w:rPr>
          <w:rFonts w:ascii="Times New Roman" w:hAnsi="Times New Roman"/>
          <w:b/>
          <w:sz w:val="28"/>
          <w:szCs w:val="28"/>
        </w:rPr>
      </w:pPr>
      <w:r>
        <w:rPr>
          <w:rFonts w:ascii="Times New Roman" w:hAnsi="Times New Roman"/>
          <w:b/>
          <w:sz w:val="28"/>
          <w:szCs w:val="28"/>
          <w:lang w:val="uk-UA"/>
        </w:rPr>
        <w:t>20</w:t>
      </w:r>
      <w:r w:rsidR="00443D6B">
        <w:rPr>
          <w:rFonts w:ascii="Times New Roman" w:hAnsi="Times New Roman"/>
          <w:b/>
          <w:sz w:val="28"/>
          <w:szCs w:val="28"/>
        </w:rPr>
        <w:t>25</w:t>
      </w:r>
    </w:p>
    <w:p w:rsidR="006D7E37" w:rsidRDefault="006D7E37" w:rsidP="006D7E37">
      <w:pPr>
        <w:pStyle w:val="a3"/>
        <w:tabs>
          <w:tab w:val="left" w:pos="1134"/>
          <w:tab w:val="left" w:pos="1418"/>
        </w:tabs>
        <w:jc w:val="center"/>
        <w:rPr>
          <w:b/>
          <w:caps/>
          <w:sz w:val="44"/>
          <w:szCs w:val="44"/>
        </w:rPr>
      </w:pPr>
    </w:p>
    <w:p w:rsidR="006D7E37" w:rsidRDefault="006D7E37" w:rsidP="006D7E37">
      <w:pPr>
        <w:pStyle w:val="a3"/>
        <w:tabs>
          <w:tab w:val="left" w:pos="1134"/>
          <w:tab w:val="left" w:pos="1418"/>
        </w:tabs>
        <w:jc w:val="center"/>
        <w:rPr>
          <w:b/>
          <w:caps/>
          <w:sz w:val="44"/>
          <w:szCs w:val="44"/>
        </w:rPr>
      </w:pPr>
    </w:p>
    <w:p w:rsidR="006D7E37" w:rsidRDefault="006D7E37" w:rsidP="006D7E37">
      <w:pPr>
        <w:pStyle w:val="a3"/>
        <w:tabs>
          <w:tab w:val="left" w:pos="1134"/>
          <w:tab w:val="left" w:pos="1418"/>
        </w:tabs>
        <w:jc w:val="center"/>
        <w:rPr>
          <w:b/>
          <w:caps/>
          <w:sz w:val="44"/>
          <w:szCs w:val="44"/>
        </w:rPr>
      </w:pPr>
    </w:p>
    <w:p w:rsidR="006D7E37" w:rsidRDefault="006D7E37" w:rsidP="006D7E37">
      <w:pPr>
        <w:pStyle w:val="a3"/>
        <w:tabs>
          <w:tab w:val="left" w:pos="1134"/>
          <w:tab w:val="left" w:pos="1418"/>
        </w:tabs>
        <w:jc w:val="center"/>
        <w:rPr>
          <w:b/>
          <w:caps/>
          <w:sz w:val="44"/>
          <w:szCs w:val="44"/>
        </w:rPr>
      </w:pPr>
    </w:p>
    <w:p w:rsidR="006D7E37" w:rsidRDefault="006D7E37" w:rsidP="006D7E37">
      <w:pPr>
        <w:pStyle w:val="a3"/>
        <w:tabs>
          <w:tab w:val="left" w:pos="1134"/>
          <w:tab w:val="left" w:pos="1418"/>
        </w:tabs>
        <w:jc w:val="center"/>
        <w:rPr>
          <w:b/>
          <w:caps/>
          <w:sz w:val="44"/>
          <w:szCs w:val="44"/>
        </w:rPr>
      </w:pPr>
    </w:p>
    <w:p w:rsidR="006D7E37" w:rsidRDefault="006D7E37" w:rsidP="006D7E37">
      <w:pPr>
        <w:pStyle w:val="a3"/>
        <w:tabs>
          <w:tab w:val="left" w:pos="1134"/>
          <w:tab w:val="left" w:pos="1418"/>
        </w:tabs>
        <w:jc w:val="center"/>
        <w:rPr>
          <w:b/>
          <w:caps/>
          <w:sz w:val="44"/>
          <w:szCs w:val="44"/>
        </w:rPr>
      </w:pPr>
    </w:p>
    <w:p w:rsidR="006D7E37" w:rsidRPr="00443D6B" w:rsidRDefault="006D7E37" w:rsidP="006D7E37">
      <w:pPr>
        <w:pStyle w:val="a3"/>
        <w:tabs>
          <w:tab w:val="left" w:pos="1134"/>
          <w:tab w:val="left" w:pos="1418"/>
        </w:tabs>
        <w:jc w:val="center"/>
        <w:rPr>
          <w:b/>
          <w:caps/>
          <w:sz w:val="44"/>
          <w:szCs w:val="44"/>
        </w:rPr>
      </w:pPr>
    </w:p>
    <w:p w:rsidR="00BA0E8E" w:rsidRPr="006A1EC1" w:rsidRDefault="00BA0E8E" w:rsidP="005C6903">
      <w:pPr>
        <w:pStyle w:val="a3"/>
        <w:jc w:val="center"/>
        <w:rPr>
          <w:rFonts w:ascii="Times New Roman" w:hAnsi="Times New Roman"/>
          <w:b/>
          <w:lang w:val="uk-UA"/>
        </w:rPr>
      </w:pPr>
    </w:p>
    <w:p w:rsidR="00BA0E8E" w:rsidRPr="006A1EC1" w:rsidRDefault="00BA0E8E" w:rsidP="005C6903">
      <w:pPr>
        <w:pStyle w:val="a3"/>
        <w:jc w:val="center"/>
        <w:rPr>
          <w:rFonts w:ascii="Times New Roman" w:hAnsi="Times New Roman"/>
          <w:b/>
          <w:lang w:val="uk-UA"/>
        </w:rPr>
      </w:pPr>
    </w:p>
    <w:p w:rsidR="00BA0E8E" w:rsidRDefault="00BA0E8E" w:rsidP="005C6903">
      <w:pPr>
        <w:pStyle w:val="a3"/>
        <w:jc w:val="both"/>
        <w:rPr>
          <w:rFonts w:ascii="Times New Roman" w:hAnsi="Times New Roman"/>
          <w:b/>
          <w:sz w:val="28"/>
          <w:szCs w:val="28"/>
          <w:lang w:val="uk-UA"/>
        </w:rPr>
      </w:pPr>
    </w:p>
    <w:p w:rsidR="00443D6B" w:rsidRPr="00443D6B" w:rsidRDefault="00BA0E8E" w:rsidP="00443D6B">
      <w:pPr>
        <w:pStyle w:val="af1"/>
        <w:tabs>
          <w:tab w:val="left" w:pos="1276"/>
        </w:tabs>
        <w:spacing w:line="216" w:lineRule="auto"/>
        <w:ind w:left="1276" w:hanging="1276"/>
        <w:rPr>
          <w:b/>
          <w:szCs w:val="28"/>
        </w:rPr>
      </w:pPr>
      <w:r w:rsidRPr="005C6903">
        <w:rPr>
          <w:szCs w:val="28"/>
        </w:rPr>
        <w:t>Укладачі</w:t>
      </w:r>
      <w:r w:rsidR="00443D6B">
        <w:rPr>
          <w:szCs w:val="28"/>
        </w:rPr>
        <w:t>:</w:t>
      </w:r>
      <w:r w:rsidR="00443D6B">
        <w:rPr>
          <w:szCs w:val="28"/>
        </w:rPr>
        <w:tab/>
      </w:r>
      <w:r w:rsidR="00443D6B" w:rsidRPr="00443D6B">
        <w:rPr>
          <w:szCs w:val="28"/>
        </w:rPr>
        <w:t>Щитов О. М., кандидат фізико-математичних наук, доцент, викладач НВК-Лі</w:t>
      </w:r>
      <w:r w:rsidR="00443D6B">
        <w:rPr>
          <w:szCs w:val="28"/>
        </w:rPr>
        <w:t>цей № 100;</w:t>
      </w:r>
    </w:p>
    <w:p w:rsidR="00443D6B" w:rsidRPr="00443D6B" w:rsidRDefault="00443D6B" w:rsidP="00443D6B">
      <w:pPr>
        <w:pStyle w:val="af1"/>
        <w:tabs>
          <w:tab w:val="left" w:pos="1276"/>
        </w:tabs>
        <w:spacing w:line="216" w:lineRule="auto"/>
        <w:ind w:left="1276" w:hanging="1276"/>
        <w:rPr>
          <w:szCs w:val="28"/>
        </w:rPr>
      </w:pPr>
      <w:r>
        <w:rPr>
          <w:szCs w:val="28"/>
        </w:rPr>
        <w:tab/>
      </w:r>
      <w:r w:rsidR="00BA0E8E">
        <w:rPr>
          <w:szCs w:val="28"/>
        </w:rPr>
        <w:t>Мормуль М.</w:t>
      </w:r>
      <w:r>
        <w:rPr>
          <w:szCs w:val="28"/>
        </w:rPr>
        <w:t xml:space="preserve"> </w:t>
      </w:r>
      <w:r w:rsidR="00BA0E8E">
        <w:rPr>
          <w:szCs w:val="28"/>
        </w:rPr>
        <w:t xml:space="preserve">Ф., </w:t>
      </w:r>
      <w:r w:rsidR="006D7E37" w:rsidRPr="006D7E37">
        <w:rPr>
          <w:szCs w:val="28"/>
        </w:rPr>
        <w:t>кандидат технічних наук, доцент кафедри</w:t>
      </w:r>
      <w:r w:rsidR="006D7E37">
        <w:rPr>
          <w:b/>
          <w:szCs w:val="28"/>
        </w:rPr>
        <w:t xml:space="preserve">   </w:t>
      </w:r>
      <w:r w:rsidRPr="00443D6B">
        <w:rPr>
          <w:szCs w:val="28"/>
        </w:rPr>
        <w:t>комп’ютерних наук та інженерії програмного забезпечення Університету митної справи та фінансів;</w:t>
      </w:r>
    </w:p>
    <w:p w:rsidR="00443D6B" w:rsidRPr="00443D6B" w:rsidRDefault="00443D6B" w:rsidP="00443D6B">
      <w:pPr>
        <w:pStyle w:val="a3"/>
        <w:ind w:left="1254"/>
        <w:jc w:val="both"/>
        <w:rPr>
          <w:rFonts w:ascii="Times New Roman" w:hAnsi="Times New Roman"/>
          <w:sz w:val="28"/>
          <w:szCs w:val="28"/>
        </w:rPr>
      </w:pPr>
      <w:r w:rsidRPr="00443D6B">
        <w:rPr>
          <w:rFonts w:ascii="Times New Roman" w:hAnsi="Times New Roman"/>
          <w:sz w:val="28"/>
          <w:szCs w:val="28"/>
        </w:rPr>
        <w:t>Щитов Д. М., кандидат економічних наук, докторант Університету митної справи та фінансів;</w:t>
      </w:r>
    </w:p>
    <w:p w:rsidR="00443D6B" w:rsidRPr="00443D6B" w:rsidRDefault="00443D6B" w:rsidP="00443D6B">
      <w:pPr>
        <w:pStyle w:val="af1"/>
        <w:tabs>
          <w:tab w:val="left" w:pos="1276"/>
        </w:tabs>
        <w:spacing w:line="216" w:lineRule="auto"/>
        <w:ind w:left="1276" w:hanging="1276"/>
        <w:rPr>
          <w:szCs w:val="28"/>
        </w:rPr>
      </w:pPr>
      <w:r>
        <w:rPr>
          <w:szCs w:val="28"/>
          <w:lang w:val="ru-RU"/>
        </w:rPr>
        <w:tab/>
      </w:r>
      <w:r w:rsidR="002E1CD0">
        <w:rPr>
          <w:szCs w:val="28"/>
        </w:rPr>
        <w:t xml:space="preserve">Булгакова О.Ф., старший викладач кафедри </w:t>
      </w:r>
      <w:r w:rsidRPr="00443D6B">
        <w:rPr>
          <w:szCs w:val="28"/>
        </w:rPr>
        <w:t>комп’ютерних наук та інженерії програмного забезпечення Універс</w:t>
      </w:r>
      <w:r>
        <w:rPr>
          <w:szCs w:val="28"/>
        </w:rPr>
        <w:t>итету митної справи та фінансів.</w:t>
      </w:r>
    </w:p>
    <w:p w:rsidR="00BA0E8E" w:rsidRPr="005C6903" w:rsidRDefault="00BA0E8E" w:rsidP="00443D6B">
      <w:pPr>
        <w:pStyle w:val="a3"/>
        <w:ind w:left="1254"/>
        <w:jc w:val="both"/>
        <w:rPr>
          <w:rFonts w:ascii="Times New Roman" w:hAnsi="Times New Roman"/>
          <w:sz w:val="28"/>
          <w:szCs w:val="28"/>
          <w:lang w:val="uk-UA"/>
        </w:rPr>
      </w:pPr>
    </w:p>
    <w:p w:rsidR="00BA0E8E" w:rsidRDefault="00BA0E8E" w:rsidP="005C6903">
      <w:pPr>
        <w:pStyle w:val="a3"/>
        <w:jc w:val="center"/>
        <w:rPr>
          <w:rFonts w:ascii="Times New Roman" w:hAnsi="Times New Roman"/>
          <w:b/>
          <w:lang w:val="uk-UA"/>
        </w:rPr>
      </w:pPr>
    </w:p>
    <w:p w:rsidR="00BA0E8E" w:rsidRDefault="00BA0E8E" w:rsidP="005C6903">
      <w:pPr>
        <w:pStyle w:val="a3"/>
        <w:jc w:val="center"/>
        <w:rPr>
          <w:rFonts w:ascii="Times New Roman" w:hAnsi="Times New Roman"/>
          <w:b/>
          <w:lang w:val="uk-UA"/>
        </w:rPr>
      </w:pPr>
    </w:p>
    <w:p w:rsidR="00BA0E8E" w:rsidRDefault="00BA0E8E" w:rsidP="005C6903">
      <w:pPr>
        <w:pStyle w:val="a3"/>
        <w:jc w:val="center"/>
        <w:rPr>
          <w:rFonts w:ascii="Times New Roman" w:hAnsi="Times New Roman"/>
          <w:b/>
          <w:lang w:val="uk-UA"/>
        </w:rPr>
      </w:pPr>
    </w:p>
    <w:p w:rsidR="00BA0E8E" w:rsidRDefault="00BA0E8E" w:rsidP="005C6903">
      <w:pPr>
        <w:pStyle w:val="a3"/>
        <w:jc w:val="center"/>
        <w:rPr>
          <w:rFonts w:ascii="Times New Roman" w:hAnsi="Times New Roman"/>
          <w:b/>
          <w:lang w:val="uk-UA"/>
        </w:rPr>
      </w:pPr>
    </w:p>
    <w:p w:rsidR="00BA0E8E" w:rsidRPr="006A1EC1" w:rsidRDefault="00BA0E8E" w:rsidP="005C6903">
      <w:pPr>
        <w:pStyle w:val="a3"/>
        <w:jc w:val="center"/>
        <w:rPr>
          <w:rFonts w:ascii="Times New Roman" w:hAnsi="Times New Roman"/>
          <w:b/>
          <w:lang w:val="uk-UA"/>
        </w:rPr>
      </w:pPr>
    </w:p>
    <w:p w:rsidR="00BA0E8E" w:rsidRDefault="00BA0E8E" w:rsidP="005C6903">
      <w:pPr>
        <w:pStyle w:val="a3"/>
        <w:ind w:left="3714"/>
        <w:jc w:val="both"/>
        <w:rPr>
          <w:rFonts w:ascii="Times New Roman" w:hAnsi="Times New Roman"/>
          <w:b/>
          <w:lang w:val="uk-UA"/>
        </w:rPr>
      </w:pPr>
    </w:p>
    <w:p w:rsidR="00BA0E8E" w:rsidRDefault="00BA0E8E" w:rsidP="005C6903">
      <w:pPr>
        <w:pStyle w:val="a3"/>
        <w:ind w:left="3714"/>
        <w:jc w:val="both"/>
        <w:rPr>
          <w:rFonts w:ascii="Times New Roman" w:hAnsi="Times New Roman"/>
          <w:b/>
          <w:lang w:val="uk-UA"/>
        </w:rPr>
      </w:pPr>
    </w:p>
    <w:p w:rsidR="00BA0E8E" w:rsidRDefault="00BA0E8E" w:rsidP="005C6903">
      <w:pPr>
        <w:pStyle w:val="a3"/>
        <w:ind w:left="3714"/>
        <w:jc w:val="both"/>
        <w:rPr>
          <w:rFonts w:ascii="Times New Roman" w:hAnsi="Times New Roman"/>
          <w:b/>
          <w:lang w:val="uk-UA"/>
        </w:rPr>
      </w:pPr>
    </w:p>
    <w:p w:rsidR="00BA0E8E" w:rsidRDefault="00BA0E8E" w:rsidP="005C6903">
      <w:pPr>
        <w:pStyle w:val="a3"/>
        <w:ind w:left="3714"/>
        <w:jc w:val="both"/>
        <w:rPr>
          <w:rFonts w:ascii="Times New Roman" w:hAnsi="Times New Roman"/>
          <w:b/>
          <w:lang w:val="uk-UA"/>
        </w:rPr>
      </w:pPr>
    </w:p>
    <w:p w:rsidR="00BA0E8E" w:rsidRDefault="00BA0E8E" w:rsidP="005C6903">
      <w:pPr>
        <w:pStyle w:val="a3"/>
        <w:ind w:left="3714"/>
        <w:jc w:val="both"/>
        <w:rPr>
          <w:rFonts w:ascii="Times New Roman" w:hAnsi="Times New Roman"/>
          <w:b/>
          <w:lang w:val="uk-UA"/>
        </w:rPr>
      </w:pPr>
    </w:p>
    <w:p w:rsidR="00BA0E8E" w:rsidRDefault="00BA0E8E" w:rsidP="005C6903">
      <w:pPr>
        <w:pStyle w:val="a3"/>
        <w:ind w:left="3714"/>
        <w:jc w:val="both"/>
        <w:rPr>
          <w:rFonts w:ascii="Times New Roman" w:hAnsi="Times New Roman"/>
          <w:b/>
          <w:lang w:val="uk-UA"/>
        </w:rPr>
      </w:pPr>
    </w:p>
    <w:p w:rsidR="00BA0E8E" w:rsidRDefault="00BA0E8E" w:rsidP="005C6903">
      <w:pPr>
        <w:pStyle w:val="a3"/>
        <w:ind w:left="3714"/>
        <w:jc w:val="both"/>
        <w:rPr>
          <w:rFonts w:ascii="Times New Roman" w:hAnsi="Times New Roman"/>
          <w:b/>
          <w:lang w:val="uk-UA"/>
        </w:rPr>
      </w:pPr>
    </w:p>
    <w:p w:rsidR="00BA0E8E" w:rsidRDefault="00BA0E8E" w:rsidP="005C6903">
      <w:pPr>
        <w:pStyle w:val="a3"/>
        <w:ind w:left="3714"/>
        <w:jc w:val="both"/>
        <w:rPr>
          <w:rFonts w:ascii="Times New Roman" w:hAnsi="Times New Roman"/>
          <w:b/>
          <w:lang w:val="uk-UA"/>
        </w:rPr>
      </w:pPr>
    </w:p>
    <w:p w:rsidR="00BA0E8E" w:rsidRDefault="00BA0E8E" w:rsidP="005C6903">
      <w:pPr>
        <w:pStyle w:val="a3"/>
        <w:ind w:left="3714"/>
        <w:jc w:val="both"/>
        <w:rPr>
          <w:rFonts w:ascii="Times New Roman" w:hAnsi="Times New Roman"/>
          <w:b/>
          <w:lang w:val="uk-UA"/>
        </w:rPr>
      </w:pPr>
    </w:p>
    <w:p w:rsidR="00BA0E8E" w:rsidRDefault="00BA0E8E" w:rsidP="005C6903">
      <w:pPr>
        <w:pStyle w:val="a3"/>
        <w:ind w:left="3714"/>
        <w:jc w:val="both"/>
        <w:rPr>
          <w:rFonts w:ascii="Times New Roman" w:hAnsi="Times New Roman"/>
          <w:b/>
          <w:lang w:val="uk-UA"/>
        </w:rPr>
      </w:pPr>
    </w:p>
    <w:p w:rsidR="00BA0E8E" w:rsidRDefault="00BA0E8E" w:rsidP="005C6903">
      <w:pPr>
        <w:pStyle w:val="a3"/>
        <w:ind w:left="3714"/>
        <w:jc w:val="both"/>
        <w:rPr>
          <w:rFonts w:ascii="Times New Roman" w:hAnsi="Times New Roman"/>
          <w:b/>
          <w:lang w:val="uk-UA"/>
        </w:rPr>
      </w:pPr>
    </w:p>
    <w:p w:rsidR="00BA0E8E" w:rsidRDefault="00BA0E8E" w:rsidP="005C6903">
      <w:pPr>
        <w:pStyle w:val="a3"/>
        <w:ind w:left="3714"/>
        <w:jc w:val="both"/>
        <w:rPr>
          <w:rFonts w:ascii="Times New Roman" w:hAnsi="Times New Roman"/>
          <w:b/>
          <w:lang w:val="uk-UA"/>
        </w:rPr>
      </w:pPr>
    </w:p>
    <w:p w:rsidR="00BA0E8E" w:rsidRDefault="00BA0E8E" w:rsidP="005C6903">
      <w:pPr>
        <w:pStyle w:val="a3"/>
        <w:ind w:left="3714"/>
        <w:jc w:val="both"/>
        <w:rPr>
          <w:rFonts w:ascii="Times New Roman" w:hAnsi="Times New Roman"/>
          <w:b/>
          <w:lang w:val="uk-UA"/>
        </w:rPr>
      </w:pPr>
    </w:p>
    <w:p w:rsidR="0079662D" w:rsidRDefault="0079662D" w:rsidP="005C6903">
      <w:pPr>
        <w:pStyle w:val="a3"/>
        <w:ind w:left="3714"/>
        <w:jc w:val="both"/>
        <w:rPr>
          <w:rFonts w:ascii="Times New Roman" w:hAnsi="Times New Roman"/>
          <w:b/>
          <w:lang w:val="uk-UA"/>
        </w:rPr>
      </w:pPr>
    </w:p>
    <w:p w:rsidR="0079662D" w:rsidRDefault="0079662D" w:rsidP="005C6903">
      <w:pPr>
        <w:pStyle w:val="a3"/>
        <w:ind w:left="3714"/>
        <w:jc w:val="both"/>
        <w:rPr>
          <w:rFonts w:ascii="Times New Roman" w:hAnsi="Times New Roman"/>
          <w:b/>
          <w:lang w:val="uk-UA"/>
        </w:rPr>
      </w:pPr>
    </w:p>
    <w:p w:rsidR="00BA0E8E" w:rsidRDefault="00BA0E8E" w:rsidP="005C6903">
      <w:pPr>
        <w:pStyle w:val="a3"/>
        <w:ind w:left="3714"/>
        <w:jc w:val="both"/>
        <w:rPr>
          <w:rFonts w:ascii="Times New Roman" w:hAnsi="Times New Roman"/>
          <w:b/>
          <w:lang w:val="uk-UA"/>
        </w:rPr>
      </w:pPr>
    </w:p>
    <w:p w:rsidR="00443D6B" w:rsidRDefault="00443D6B" w:rsidP="002F1FC7">
      <w:pPr>
        <w:pStyle w:val="ad"/>
        <w:spacing w:line="228" w:lineRule="auto"/>
        <w:ind w:firstLine="720"/>
        <w:jc w:val="right"/>
        <w:rPr>
          <w:szCs w:val="28"/>
          <w:lang w:val="uk-UA"/>
        </w:rPr>
      </w:pPr>
      <w:r>
        <w:rPr>
          <w:szCs w:val="28"/>
          <w:lang w:val="uk-UA"/>
        </w:rPr>
        <w:t>©</w:t>
      </w:r>
      <w:r w:rsidRPr="004D581C">
        <w:rPr>
          <w:szCs w:val="28"/>
        </w:rPr>
        <w:t xml:space="preserve"> </w:t>
      </w:r>
      <w:r w:rsidR="00647A29">
        <w:rPr>
          <w:szCs w:val="28"/>
          <w:lang w:val="uk-UA"/>
        </w:rPr>
        <w:t xml:space="preserve">Щитов О. М., </w:t>
      </w:r>
      <w:r>
        <w:rPr>
          <w:szCs w:val="28"/>
          <w:lang w:val="uk-UA"/>
        </w:rPr>
        <w:t xml:space="preserve">Мормуль М. Ф., Щитов Д. М., </w:t>
      </w:r>
    </w:p>
    <w:p w:rsidR="00443D6B" w:rsidRDefault="00443D6B" w:rsidP="00443D6B">
      <w:pPr>
        <w:pStyle w:val="ad"/>
        <w:spacing w:line="228" w:lineRule="auto"/>
        <w:jc w:val="center"/>
        <w:rPr>
          <w:szCs w:val="28"/>
          <w:lang w:val="uk-UA"/>
        </w:rPr>
      </w:pPr>
      <w:r>
        <w:rPr>
          <w:szCs w:val="28"/>
          <w:lang w:val="uk-UA"/>
        </w:rPr>
        <w:t xml:space="preserve">           Булгакова О. Ф., 2025</w:t>
      </w:r>
    </w:p>
    <w:p w:rsidR="00443D6B" w:rsidRDefault="00443D6B" w:rsidP="00443D6B">
      <w:pPr>
        <w:pStyle w:val="ad"/>
        <w:spacing w:line="228" w:lineRule="auto"/>
        <w:ind w:left="3600" w:firstLine="0"/>
        <w:rPr>
          <w:szCs w:val="28"/>
          <w:lang w:val="uk-UA"/>
        </w:rPr>
      </w:pPr>
      <w:r>
        <w:rPr>
          <w:szCs w:val="28"/>
          <w:lang w:val="uk-UA"/>
        </w:rPr>
        <w:t xml:space="preserve">   ©</w:t>
      </w:r>
      <w:r w:rsidRPr="004D581C">
        <w:rPr>
          <w:szCs w:val="28"/>
          <w:lang w:val="uk-UA"/>
        </w:rPr>
        <w:t xml:space="preserve"> </w:t>
      </w:r>
      <w:r>
        <w:rPr>
          <w:szCs w:val="28"/>
          <w:lang w:val="uk-UA"/>
        </w:rPr>
        <w:t>УМСФ, 2025</w:t>
      </w:r>
    </w:p>
    <w:p w:rsidR="00BA0E8E" w:rsidRPr="0093504C" w:rsidRDefault="00BA0E8E" w:rsidP="00A32865">
      <w:pPr>
        <w:pStyle w:val="a3"/>
        <w:jc w:val="center"/>
        <w:rPr>
          <w:rFonts w:ascii="Times New Roman" w:hAnsi="Times New Roman"/>
          <w:b/>
          <w:sz w:val="28"/>
          <w:szCs w:val="28"/>
          <w:lang w:val="uk-UA"/>
        </w:rPr>
      </w:pPr>
      <w:r>
        <w:rPr>
          <w:rFonts w:ascii="Times New Roman" w:hAnsi="Times New Roman"/>
          <w:b/>
          <w:sz w:val="28"/>
          <w:szCs w:val="28"/>
          <w:lang w:val="uk-UA"/>
        </w:rPr>
        <w:br w:type="page"/>
      </w:r>
      <w:r w:rsidRPr="0093504C">
        <w:rPr>
          <w:rFonts w:ascii="Times New Roman" w:hAnsi="Times New Roman"/>
          <w:b/>
          <w:sz w:val="28"/>
          <w:szCs w:val="28"/>
        </w:rPr>
        <w:lastRenderedPageBreak/>
        <w:t>З</w:t>
      </w:r>
      <w:r w:rsidR="0093504C">
        <w:rPr>
          <w:rFonts w:ascii="Times New Roman" w:hAnsi="Times New Roman"/>
          <w:b/>
          <w:sz w:val="28"/>
          <w:szCs w:val="28"/>
          <w:lang w:val="uk-UA"/>
        </w:rPr>
        <w:t>МІСТ</w:t>
      </w:r>
    </w:p>
    <w:p w:rsidR="00BA0E8E" w:rsidRPr="00AC4AB5" w:rsidRDefault="00BA0E8E" w:rsidP="00A32865">
      <w:pPr>
        <w:pStyle w:val="a3"/>
        <w:jc w:val="center"/>
        <w:rPr>
          <w:rFonts w:ascii="Times New Roman" w:hAnsi="Times New Roman"/>
          <w:sz w:val="28"/>
          <w:szCs w:val="28"/>
          <w:lang w:val="uk-UA"/>
        </w:rPr>
      </w:pPr>
    </w:p>
    <w:p w:rsidR="00BA0E8E" w:rsidRDefault="00BA0E8E" w:rsidP="005B757F">
      <w:pPr>
        <w:tabs>
          <w:tab w:val="left" w:leader="dot" w:pos="8789"/>
        </w:tabs>
        <w:ind w:firstLine="567"/>
        <w:jc w:val="both"/>
        <w:rPr>
          <w:sz w:val="28"/>
          <w:lang w:val="uk-UA"/>
        </w:rPr>
      </w:pPr>
      <w:r>
        <w:rPr>
          <w:sz w:val="28"/>
          <w:lang w:val="uk-UA"/>
        </w:rPr>
        <w:t>Вступ</w:t>
      </w:r>
      <w:r>
        <w:rPr>
          <w:sz w:val="28"/>
          <w:lang w:val="uk-UA"/>
        </w:rPr>
        <w:tab/>
        <w:t>4</w:t>
      </w:r>
    </w:p>
    <w:p w:rsidR="00BA0E8E" w:rsidRDefault="00BA0E8E" w:rsidP="005B757F">
      <w:pPr>
        <w:ind w:firstLine="567"/>
        <w:jc w:val="both"/>
        <w:rPr>
          <w:sz w:val="28"/>
          <w:lang w:val="uk-UA"/>
        </w:rPr>
      </w:pPr>
    </w:p>
    <w:p w:rsidR="00BA0E8E" w:rsidRDefault="00BA0E8E" w:rsidP="005B757F">
      <w:pPr>
        <w:tabs>
          <w:tab w:val="left" w:leader="dot" w:pos="8789"/>
        </w:tabs>
        <w:ind w:firstLine="567"/>
        <w:jc w:val="both"/>
        <w:rPr>
          <w:sz w:val="28"/>
          <w:lang w:val="uk-UA"/>
        </w:rPr>
      </w:pPr>
      <w:r>
        <w:rPr>
          <w:sz w:val="28"/>
          <w:lang w:val="uk-UA"/>
        </w:rPr>
        <w:t>Вимоги до оформлення звіту</w:t>
      </w:r>
      <w:r>
        <w:rPr>
          <w:sz w:val="28"/>
          <w:lang w:val="uk-UA"/>
        </w:rPr>
        <w:tab/>
        <w:t>5</w:t>
      </w:r>
    </w:p>
    <w:p w:rsidR="00BA0E8E" w:rsidRDefault="00BA0E8E" w:rsidP="005B757F">
      <w:pPr>
        <w:ind w:firstLine="567"/>
        <w:jc w:val="both"/>
        <w:rPr>
          <w:sz w:val="28"/>
          <w:lang w:val="uk-UA"/>
        </w:rPr>
      </w:pPr>
    </w:p>
    <w:p w:rsidR="00BA0E8E" w:rsidRDefault="00BA0E8E" w:rsidP="005B757F">
      <w:pPr>
        <w:ind w:firstLine="567"/>
        <w:jc w:val="both"/>
        <w:rPr>
          <w:sz w:val="28"/>
          <w:lang w:val="uk-UA"/>
        </w:rPr>
      </w:pPr>
      <w:r>
        <w:rPr>
          <w:sz w:val="28"/>
          <w:lang w:val="uk-UA"/>
        </w:rPr>
        <w:t xml:space="preserve">Лабораторна робота № 1. </w:t>
      </w:r>
    </w:p>
    <w:p w:rsidR="00BA0E8E" w:rsidRDefault="00BA0E8E" w:rsidP="005B757F">
      <w:pPr>
        <w:tabs>
          <w:tab w:val="left" w:leader="dot" w:pos="8789"/>
        </w:tabs>
        <w:ind w:firstLine="567"/>
        <w:jc w:val="both"/>
        <w:rPr>
          <w:sz w:val="28"/>
          <w:lang w:val="uk-UA"/>
        </w:rPr>
      </w:pPr>
      <w:r>
        <w:rPr>
          <w:sz w:val="28"/>
          <w:lang w:val="uk-UA"/>
        </w:rPr>
        <w:t>Тема. Варіаційні ряди розподілу</w:t>
      </w:r>
      <w:r>
        <w:rPr>
          <w:sz w:val="28"/>
          <w:lang w:val="uk-UA"/>
        </w:rPr>
        <w:tab/>
        <w:t>8</w:t>
      </w:r>
    </w:p>
    <w:p w:rsidR="00BA0E8E" w:rsidRDefault="00BA0E8E" w:rsidP="005B757F">
      <w:pPr>
        <w:ind w:firstLine="567"/>
        <w:jc w:val="both"/>
        <w:rPr>
          <w:sz w:val="28"/>
          <w:lang w:val="uk-UA"/>
        </w:rPr>
      </w:pPr>
    </w:p>
    <w:p w:rsidR="00BA0E8E" w:rsidRDefault="00BA0E8E" w:rsidP="005B757F">
      <w:pPr>
        <w:ind w:firstLine="567"/>
        <w:jc w:val="both"/>
        <w:rPr>
          <w:sz w:val="28"/>
          <w:lang w:val="uk-UA"/>
        </w:rPr>
      </w:pPr>
      <w:r>
        <w:rPr>
          <w:sz w:val="28"/>
          <w:lang w:val="uk-UA"/>
        </w:rPr>
        <w:t xml:space="preserve">Лабораторна робота № 2. </w:t>
      </w:r>
    </w:p>
    <w:p w:rsidR="00BA0E8E" w:rsidRDefault="0079662D" w:rsidP="005B757F">
      <w:pPr>
        <w:tabs>
          <w:tab w:val="left" w:leader="dot" w:pos="8789"/>
        </w:tabs>
        <w:ind w:firstLine="567"/>
        <w:jc w:val="both"/>
        <w:rPr>
          <w:sz w:val="28"/>
          <w:lang w:val="uk-UA"/>
        </w:rPr>
      </w:pPr>
      <w:r>
        <w:rPr>
          <w:sz w:val="28"/>
          <w:lang w:val="uk-UA"/>
        </w:rPr>
        <w:t>Тема. Вибіркове спостереження</w:t>
      </w:r>
      <w:r>
        <w:rPr>
          <w:sz w:val="28"/>
          <w:lang w:val="uk-UA"/>
        </w:rPr>
        <w:tab/>
        <w:t>25</w:t>
      </w:r>
    </w:p>
    <w:p w:rsidR="00BA0E8E" w:rsidRDefault="00BA0E8E" w:rsidP="005B757F">
      <w:pPr>
        <w:ind w:firstLine="567"/>
        <w:jc w:val="both"/>
        <w:rPr>
          <w:sz w:val="28"/>
          <w:lang w:val="uk-UA"/>
        </w:rPr>
      </w:pPr>
    </w:p>
    <w:p w:rsidR="00BA0E8E" w:rsidRDefault="00BA0E8E" w:rsidP="005B757F">
      <w:pPr>
        <w:ind w:firstLine="567"/>
        <w:jc w:val="both"/>
        <w:rPr>
          <w:sz w:val="28"/>
          <w:lang w:val="uk-UA"/>
        </w:rPr>
      </w:pPr>
      <w:r>
        <w:rPr>
          <w:sz w:val="28"/>
          <w:lang w:val="uk-UA"/>
        </w:rPr>
        <w:t xml:space="preserve">Лабораторна робота № 3. </w:t>
      </w:r>
    </w:p>
    <w:p w:rsidR="00BA0E8E" w:rsidRDefault="00BA0E8E" w:rsidP="005B757F">
      <w:pPr>
        <w:tabs>
          <w:tab w:val="left" w:leader="dot" w:pos="8789"/>
        </w:tabs>
        <w:ind w:firstLine="567"/>
        <w:jc w:val="both"/>
        <w:rPr>
          <w:sz w:val="28"/>
          <w:lang w:val="uk-UA"/>
        </w:rPr>
      </w:pPr>
      <w:r>
        <w:rPr>
          <w:sz w:val="28"/>
          <w:lang w:val="uk-UA"/>
        </w:rPr>
        <w:t>Тема. Дослідження взаємозв’яз</w:t>
      </w:r>
      <w:r w:rsidR="0079662D">
        <w:rPr>
          <w:sz w:val="28"/>
          <w:lang w:val="uk-UA"/>
        </w:rPr>
        <w:t>ків між варіаційними ознаками</w:t>
      </w:r>
      <w:r w:rsidR="0079662D">
        <w:rPr>
          <w:sz w:val="28"/>
          <w:lang w:val="uk-UA"/>
        </w:rPr>
        <w:tab/>
        <w:t>35</w:t>
      </w:r>
    </w:p>
    <w:p w:rsidR="00BA0E8E" w:rsidRDefault="00BA0E8E" w:rsidP="005B757F">
      <w:pPr>
        <w:ind w:firstLine="567"/>
        <w:jc w:val="both"/>
        <w:rPr>
          <w:sz w:val="28"/>
          <w:lang w:val="uk-UA"/>
        </w:rPr>
      </w:pPr>
    </w:p>
    <w:p w:rsidR="00BA0E8E" w:rsidRDefault="00BA0E8E" w:rsidP="005B757F">
      <w:pPr>
        <w:ind w:firstLine="567"/>
        <w:jc w:val="both"/>
        <w:rPr>
          <w:sz w:val="28"/>
          <w:lang w:val="uk-UA"/>
        </w:rPr>
      </w:pPr>
      <w:r>
        <w:rPr>
          <w:sz w:val="28"/>
          <w:lang w:val="uk-UA"/>
        </w:rPr>
        <w:t>Лабораторна робота № 4.</w:t>
      </w:r>
    </w:p>
    <w:p w:rsidR="00BA0E8E" w:rsidRDefault="0079662D" w:rsidP="005B757F">
      <w:pPr>
        <w:tabs>
          <w:tab w:val="left" w:leader="dot" w:pos="8789"/>
        </w:tabs>
        <w:ind w:firstLine="567"/>
        <w:jc w:val="both"/>
        <w:rPr>
          <w:sz w:val="28"/>
          <w:lang w:val="uk-UA"/>
        </w:rPr>
      </w:pPr>
      <w:r>
        <w:rPr>
          <w:sz w:val="28"/>
          <w:lang w:val="uk-UA"/>
        </w:rPr>
        <w:t>Тема. Ряди динаміки</w:t>
      </w:r>
      <w:r>
        <w:rPr>
          <w:sz w:val="28"/>
          <w:lang w:val="uk-UA"/>
        </w:rPr>
        <w:tab/>
        <w:t>62</w:t>
      </w:r>
    </w:p>
    <w:p w:rsidR="00BA0E8E" w:rsidRDefault="00BA0E8E" w:rsidP="005B757F">
      <w:pPr>
        <w:ind w:firstLine="567"/>
        <w:jc w:val="both"/>
        <w:rPr>
          <w:sz w:val="28"/>
          <w:lang w:val="uk-UA"/>
        </w:rPr>
      </w:pPr>
    </w:p>
    <w:p w:rsidR="00BA0E8E" w:rsidRDefault="00BA0E8E" w:rsidP="005B757F">
      <w:pPr>
        <w:ind w:firstLine="567"/>
        <w:jc w:val="both"/>
        <w:rPr>
          <w:sz w:val="28"/>
          <w:lang w:val="uk-UA"/>
        </w:rPr>
      </w:pPr>
      <w:r>
        <w:rPr>
          <w:sz w:val="28"/>
          <w:lang w:val="uk-UA"/>
        </w:rPr>
        <w:t>Лабораторна робота № 5.</w:t>
      </w:r>
    </w:p>
    <w:p w:rsidR="00BA0E8E" w:rsidRDefault="0079662D" w:rsidP="005B757F">
      <w:pPr>
        <w:tabs>
          <w:tab w:val="left" w:leader="dot" w:pos="8789"/>
        </w:tabs>
        <w:ind w:firstLine="567"/>
        <w:jc w:val="both"/>
        <w:rPr>
          <w:sz w:val="28"/>
          <w:lang w:val="uk-UA"/>
        </w:rPr>
      </w:pPr>
      <w:r>
        <w:rPr>
          <w:sz w:val="28"/>
          <w:lang w:val="uk-UA"/>
        </w:rPr>
        <w:t>Тема. Індекси</w:t>
      </w:r>
      <w:r>
        <w:rPr>
          <w:sz w:val="28"/>
          <w:lang w:val="uk-UA"/>
        </w:rPr>
        <w:tab/>
        <w:t>84</w:t>
      </w:r>
    </w:p>
    <w:p w:rsidR="00BA0E8E" w:rsidRDefault="00BA0E8E" w:rsidP="005B757F">
      <w:pPr>
        <w:ind w:firstLine="567"/>
        <w:jc w:val="both"/>
        <w:rPr>
          <w:sz w:val="28"/>
          <w:lang w:val="uk-UA"/>
        </w:rPr>
      </w:pPr>
    </w:p>
    <w:p w:rsidR="00BA0E8E" w:rsidRDefault="00BA0E8E" w:rsidP="005B757F">
      <w:pPr>
        <w:ind w:firstLine="567"/>
        <w:jc w:val="both"/>
        <w:rPr>
          <w:sz w:val="28"/>
          <w:lang w:val="uk-UA"/>
        </w:rPr>
      </w:pPr>
      <w:r>
        <w:rPr>
          <w:sz w:val="28"/>
          <w:lang w:val="uk-UA"/>
        </w:rPr>
        <w:t xml:space="preserve">Застосування табличного процесора </w:t>
      </w:r>
      <w:r>
        <w:rPr>
          <w:sz w:val="28"/>
          <w:lang w:val="en-US"/>
        </w:rPr>
        <w:t>Microsoft</w:t>
      </w:r>
      <w:r w:rsidRPr="00E46B8A">
        <w:rPr>
          <w:sz w:val="28"/>
        </w:rPr>
        <w:t xml:space="preserve"> </w:t>
      </w:r>
      <w:r>
        <w:rPr>
          <w:sz w:val="28"/>
          <w:lang w:val="en-US"/>
        </w:rPr>
        <w:t>Excel</w:t>
      </w:r>
    </w:p>
    <w:p w:rsidR="00BA0E8E" w:rsidRDefault="00BA0E8E" w:rsidP="005B757F">
      <w:pPr>
        <w:tabs>
          <w:tab w:val="left" w:leader="dot" w:pos="8789"/>
        </w:tabs>
        <w:ind w:firstLine="567"/>
        <w:jc w:val="both"/>
        <w:rPr>
          <w:sz w:val="28"/>
          <w:lang w:val="uk-UA"/>
        </w:rPr>
      </w:pPr>
      <w:r>
        <w:rPr>
          <w:sz w:val="28"/>
          <w:lang w:val="uk-UA"/>
        </w:rPr>
        <w:t>для виконання лабораторних робіт на прикладі побудови</w:t>
      </w:r>
    </w:p>
    <w:p w:rsidR="00BA0E8E" w:rsidRDefault="00BA0E8E" w:rsidP="005B757F">
      <w:pPr>
        <w:tabs>
          <w:tab w:val="left" w:leader="dot" w:pos="8789"/>
        </w:tabs>
        <w:ind w:firstLine="567"/>
        <w:jc w:val="both"/>
        <w:rPr>
          <w:sz w:val="28"/>
          <w:lang w:val="uk-UA"/>
        </w:rPr>
      </w:pPr>
      <w:r>
        <w:rPr>
          <w:sz w:val="28"/>
          <w:lang w:val="uk-UA"/>
        </w:rPr>
        <w:t>і. в. р. та знаходження й</w:t>
      </w:r>
      <w:r w:rsidR="0079662D">
        <w:rPr>
          <w:sz w:val="28"/>
          <w:lang w:val="uk-UA"/>
        </w:rPr>
        <w:t>ого характеристик у л. р. № 1</w:t>
      </w:r>
      <w:r w:rsidR="0079662D">
        <w:rPr>
          <w:sz w:val="28"/>
          <w:lang w:val="uk-UA"/>
        </w:rPr>
        <w:tab/>
        <w:t>98</w:t>
      </w:r>
    </w:p>
    <w:p w:rsidR="00BA0E8E" w:rsidRDefault="00BA0E8E" w:rsidP="005B757F">
      <w:pPr>
        <w:ind w:firstLine="567"/>
        <w:jc w:val="both"/>
        <w:rPr>
          <w:sz w:val="28"/>
          <w:lang w:val="uk-UA"/>
        </w:rPr>
      </w:pPr>
    </w:p>
    <w:p w:rsidR="00BA0E8E" w:rsidRDefault="0079662D" w:rsidP="005B757F">
      <w:pPr>
        <w:tabs>
          <w:tab w:val="left" w:leader="dot" w:pos="8789"/>
        </w:tabs>
        <w:ind w:firstLine="567"/>
        <w:jc w:val="both"/>
        <w:rPr>
          <w:sz w:val="28"/>
          <w:lang w:val="uk-UA"/>
        </w:rPr>
      </w:pPr>
      <w:r>
        <w:rPr>
          <w:sz w:val="28"/>
          <w:lang w:val="uk-UA"/>
        </w:rPr>
        <w:t>Додаток 1</w:t>
      </w:r>
      <w:r>
        <w:rPr>
          <w:sz w:val="28"/>
          <w:lang w:val="uk-UA"/>
        </w:rPr>
        <w:tab/>
        <w:t>108</w:t>
      </w:r>
    </w:p>
    <w:p w:rsidR="00BA0E8E" w:rsidRDefault="00BA0E8E" w:rsidP="005B757F">
      <w:pPr>
        <w:tabs>
          <w:tab w:val="left" w:leader="dot" w:pos="8789"/>
        </w:tabs>
        <w:ind w:firstLine="567"/>
        <w:jc w:val="both"/>
        <w:rPr>
          <w:sz w:val="28"/>
          <w:lang w:val="uk-UA"/>
        </w:rPr>
      </w:pPr>
      <w:r>
        <w:rPr>
          <w:sz w:val="28"/>
          <w:lang w:val="uk-UA"/>
        </w:rPr>
        <w:t>Додаток 2</w:t>
      </w:r>
      <w:r>
        <w:rPr>
          <w:sz w:val="28"/>
          <w:lang w:val="uk-UA"/>
        </w:rPr>
        <w:tab/>
        <w:t>10</w:t>
      </w:r>
      <w:r w:rsidR="0079662D">
        <w:rPr>
          <w:sz w:val="28"/>
          <w:lang w:val="uk-UA"/>
        </w:rPr>
        <w:t>9</w:t>
      </w:r>
    </w:p>
    <w:p w:rsidR="00BA0E8E" w:rsidRDefault="0079662D" w:rsidP="005B757F">
      <w:pPr>
        <w:tabs>
          <w:tab w:val="left" w:leader="dot" w:pos="8789"/>
        </w:tabs>
        <w:ind w:firstLine="567"/>
        <w:jc w:val="both"/>
        <w:rPr>
          <w:sz w:val="28"/>
          <w:lang w:val="uk-UA"/>
        </w:rPr>
      </w:pPr>
      <w:r>
        <w:rPr>
          <w:sz w:val="28"/>
          <w:lang w:val="uk-UA"/>
        </w:rPr>
        <w:t>Додаток 3</w:t>
      </w:r>
      <w:r>
        <w:rPr>
          <w:sz w:val="28"/>
          <w:lang w:val="uk-UA"/>
        </w:rPr>
        <w:tab/>
        <w:t>110</w:t>
      </w:r>
    </w:p>
    <w:p w:rsidR="00BA0E8E" w:rsidRDefault="0079662D" w:rsidP="005B757F">
      <w:pPr>
        <w:tabs>
          <w:tab w:val="left" w:leader="dot" w:pos="8789"/>
        </w:tabs>
        <w:ind w:firstLine="567"/>
        <w:jc w:val="both"/>
        <w:rPr>
          <w:sz w:val="28"/>
          <w:lang w:val="uk-UA"/>
        </w:rPr>
      </w:pPr>
      <w:r>
        <w:rPr>
          <w:sz w:val="28"/>
          <w:lang w:val="uk-UA"/>
        </w:rPr>
        <w:t>Додаток 4</w:t>
      </w:r>
      <w:r>
        <w:rPr>
          <w:sz w:val="28"/>
          <w:lang w:val="uk-UA"/>
        </w:rPr>
        <w:tab/>
        <w:t>111</w:t>
      </w:r>
    </w:p>
    <w:p w:rsidR="00BA0E8E" w:rsidRDefault="0079662D" w:rsidP="00265963">
      <w:pPr>
        <w:tabs>
          <w:tab w:val="left" w:leader="dot" w:pos="8789"/>
        </w:tabs>
        <w:ind w:firstLine="567"/>
        <w:jc w:val="both"/>
        <w:rPr>
          <w:sz w:val="28"/>
          <w:lang w:val="uk-UA"/>
        </w:rPr>
      </w:pPr>
      <w:r>
        <w:rPr>
          <w:sz w:val="28"/>
          <w:lang w:val="uk-UA"/>
        </w:rPr>
        <w:t>Додаток 5</w:t>
      </w:r>
      <w:r>
        <w:rPr>
          <w:sz w:val="28"/>
          <w:lang w:val="uk-UA"/>
        </w:rPr>
        <w:tab/>
        <w:t>111</w:t>
      </w:r>
    </w:p>
    <w:p w:rsidR="00BA0E8E" w:rsidRDefault="0079662D" w:rsidP="00265963">
      <w:pPr>
        <w:tabs>
          <w:tab w:val="left" w:leader="dot" w:pos="8789"/>
        </w:tabs>
        <w:ind w:firstLine="567"/>
        <w:jc w:val="both"/>
        <w:rPr>
          <w:sz w:val="28"/>
          <w:lang w:val="uk-UA"/>
        </w:rPr>
      </w:pPr>
      <w:r>
        <w:rPr>
          <w:sz w:val="28"/>
          <w:lang w:val="uk-UA"/>
        </w:rPr>
        <w:t>Додаток 6</w:t>
      </w:r>
      <w:r>
        <w:rPr>
          <w:sz w:val="28"/>
          <w:lang w:val="uk-UA"/>
        </w:rPr>
        <w:tab/>
        <w:t>113</w:t>
      </w:r>
    </w:p>
    <w:p w:rsidR="00BA0E8E" w:rsidRDefault="00BA0E8E" w:rsidP="005B757F">
      <w:pPr>
        <w:ind w:firstLine="567"/>
        <w:jc w:val="both"/>
        <w:rPr>
          <w:sz w:val="28"/>
          <w:lang w:val="uk-UA"/>
        </w:rPr>
      </w:pPr>
    </w:p>
    <w:p w:rsidR="00BA0E8E" w:rsidRDefault="0079662D" w:rsidP="005B757F">
      <w:pPr>
        <w:tabs>
          <w:tab w:val="left" w:leader="dot" w:pos="8789"/>
        </w:tabs>
        <w:ind w:firstLine="567"/>
        <w:jc w:val="both"/>
        <w:rPr>
          <w:sz w:val="28"/>
          <w:lang w:val="uk-UA"/>
        </w:rPr>
      </w:pPr>
      <w:r>
        <w:rPr>
          <w:sz w:val="28"/>
          <w:lang w:val="uk-UA"/>
        </w:rPr>
        <w:t>Література</w:t>
      </w:r>
      <w:r>
        <w:rPr>
          <w:sz w:val="28"/>
          <w:lang w:val="uk-UA"/>
        </w:rPr>
        <w:tab/>
        <w:t>114</w:t>
      </w:r>
    </w:p>
    <w:p w:rsidR="00BA0E8E" w:rsidRDefault="00BA0E8E" w:rsidP="005B757F">
      <w:pPr>
        <w:jc w:val="center"/>
        <w:rPr>
          <w:b/>
          <w:sz w:val="28"/>
          <w:lang w:val="uk-UA"/>
        </w:rPr>
      </w:pPr>
      <w:r>
        <w:rPr>
          <w:b/>
          <w:sz w:val="28"/>
          <w:szCs w:val="28"/>
          <w:lang w:val="uk-UA"/>
        </w:rPr>
        <w:br w:type="page"/>
      </w:r>
      <w:r>
        <w:rPr>
          <w:b/>
          <w:sz w:val="28"/>
          <w:lang w:val="uk-UA"/>
        </w:rPr>
        <w:lastRenderedPageBreak/>
        <w:t>ВСТУП</w:t>
      </w:r>
    </w:p>
    <w:p w:rsidR="00BA0E8E" w:rsidRDefault="00BA0E8E" w:rsidP="005B757F">
      <w:pPr>
        <w:ind w:firstLine="567"/>
        <w:jc w:val="both"/>
        <w:rPr>
          <w:sz w:val="28"/>
          <w:lang w:val="uk-UA"/>
        </w:rPr>
      </w:pPr>
    </w:p>
    <w:p w:rsidR="00BA0E8E" w:rsidRDefault="00BA0E8E" w:rsidP="005B757F">
      <w:pPr>
        <w:pStyle w:val="ad"/>
        <w:rPr>
          <w:lang w:val="uk-UA"/>
        </w:rPr>
      </w:pPr>
      <w:r>
        <w:rPr>
          <w:lang w:val="uk-UA"/>
        </w:rPr>
        <w:t>Метою виконання лабораторних робіт (далі – л. р.) є закріплення теоретичних знань і набуття практичних навичок проведення статистичних досліджень, які можуть виник</w:t>
      </w:r>
      <w:r w:rsidR="001C307F">
        <w:rPr>
          <w:lang w:val="uk-UA"/>
        </w:rPr>
        <w:t>ати в реальній діяльності</w:t>
      </w:r>
      <w:r>
        <w:rPr>
          <w:lang w:val="uk-UA"/>
        </w:rPr>
        <w:t xml:space="preserve"> установ.</w:t>
      </w:r>
    </w:p>
    <w:p w:rsidR="00BA0E8E" w:rsidRDefault="00581483" w:rsidP="005B757F">
      <w:pPr>
        <w:ind w:firstLine="567"/>
        <w:jc w:val="both"/>
        <w:rPr>
          <w:sz w:val="28"/>
          <w:lang w:val="uk-UA"/>
        </w:rPr>
      </w:pPr>
      <w:r>
        <w:rPr>
          <w:sz w:val="28"/>
          <w:lang w:val="uk-UA"/>
        </w:rPr>
        <w:t xml:space="preserve">Навчально-методичний посібник для самостійної роботи </w:t>
      </w:r>
      <w:r>
        <w:rPr>
          <w:lang w:val="uk-UA"/>
        </w:rPr>
        <w:t>–</w:t>
      </w:r>
      <w:r>
        <w:rPr>
          <w:sz w:val="28"/>
          <w:lang w:val="uk-UA"/>
        </w:rPr>
        <w:t xml:space="preserve"> лабораторного</w:t>
      </w:r>
      <w:r w:rsidR="00BA0E8E">
        <w:rPr>
          <w:sz w:val="28"/>
          <w:lang w:val="uk-UA"/>
        </w:rPr>
        <w:t xml:space="preserve"> практикум</w:t>
      </w:r>
      <w:r>
        <w:rPr>
          <w:sz w:val="28"/>
          <w:lang w:val="uk-UA"/>
        </w:rPr>
        <w:t>а</w:t>
      </w:r>
      <w:r w:rsidR="00BA0E8E">
        <w:rPr>
          <w:sz w:val="28"/>
          <w:lang w:val="uk-UA"/>
        </w:rPr>
        <w:t xml:space="preserve"> містить основну теоретичну інформацію, постановку задачі, вихідні дані та приклад розв’язування типових задач до кожної л. р., а також вимоги до оформлення звітів.</w:t>
      </w:r>
    </w:p>
    <w:p w:rsidR="00BA0E8E" w:rsidRDefault="00BA0E8E" w:rsidP="005B757F">
      <w:pPr>
        <w:ind w:firstLine="567"/>
        <w:jc w:val="both"/>
        <w:rPr>
          <w:sz w:val="28"/>
          <w:lang w:val="uk-UA"/>
        </w:rPr>
      </w:pPr>
      <w:r>
        <w:rPr>
          <w:sz w:val="28"/>
          <w:lang w:val="uk-UA"/>
        </w:rPr>
        <w:t>Тематика л. р.: варіаційні ряди розподілу; вибіркове спостереження; дослідження взаємозв’язків між ознаками; ряди динаміки; індекси.</w:t>
      </w:r>
    </w:p>
    <w:p w:rsidR="00BA0E8E" w:rsidRDefault="00BA0E8E" w:rsidP="005B757F">
      <w:pPr>
        <w:ind w:firstLine="567"/>
        <w:jc w:val="both"/>
        <w:rPr>
          <w:sz w:val="28"/>
          <w:lang w:val="uk-UA"/>
        </w:rPr>
      </w:pPr>
      <w:r>
        <w:rPr>
          <w:sz w:val="28"/>
          <w:lang w:val="uk-UA"/>
        </w:rPr>
        <w:t xml:space="preserve">Виконувати кожну л. р. треба за таким загальним планом: </w:t>
      </w:r>
    </w:p>
    <w:p w:rsidR="00BA0E8E" w:rsidRDefault="00BA0E8E" w:rsidP="005B757F">
      <w:pPr>
        <w:numPr>
          <w:ilvl w:val="0"/>
          <w:numId w:val="4"/>
        </w:numPr>
        <w:tabs>
          <w:tab w:val="clear" w:pos="927"/>
          <w:tab w:val="num" w:pos="0"/>
        </w:tabs>
        <w:ind w:left="0" w:firstLine="426"/>
        <w:jc w:val="both"/>
        <w:rPr>
          <w:sz w:val="28"/>
          <w:lang w:val="uk-UA"/>
        </w:rPr>
      </w:pPr>
      <w:r>
        <w:rPr>
          <w:sz w:val="28"/>
          <w:lang w:val="uk-UA"/>
        </w:rPr>
        <w:t xml:space="preserve">Ознайомитися з основною теоретичною інформацією. </w:t>
      </w:r>
    </w:p>
    <w:p w:rsidR="00BA0E8E" w:rsidRDefault="00BA0E8E" w:rsidP="005B757F">
      <w:pPr>
        <w:numPr>
          <w:ilvl w:val="0"/>
          <w:numId w:val="4"/>
        </w:numPr>
        <w:tabs>
          <w:tab w:val="clear" w:pos="927"/>
          <w:tab w:val="num" w:pos="0"/>
        </w:tabs>
        <w:ind w:left="0" w:firstLine="426"/>
        <w:jc w:val="both"/>
        <w:rPr>
          <w:sz w:val="28"/>
          <w:lang w:val="uk-UA"/>
        </w:rPr>
      </w:pPr>
      <w:r>
        <w:rPr>
          <w:sz w:val="28"/>
          <w:lang w:val="uk-UA"/>
        </w:rPr>
        <w:t>Вибрати або самостійно сформувати свій варіант вихідних даних, номер якого збігається з порядковим номером виконавця в журналі його академічної групи за поточний семестр.</w:t>
      </w:r>
    </w:p>
    <w:p w:rsidR="00BA0E8E" w:rsidRDefault="00BA0E8E" w:rsidP="005B757F">
      <w:pPr>
        <w:numPr>
          <w:ilvl w:val="0"/>
          <w:numId w:val="4"/>
        </w:numPr>
        <w:tabs>
          <w:tab w:val="clear" w:pos="927"/>
          <w:tab w:val="num" w:pos="0"/>
        </w:tabs>
        <w:ind w:left="0" w:firstLine="426"/>
        <w:jc w:val="both"/>
        <w:rPr>
          <w:sz w:val="28"/>
          <w:lang w:val="uk-UA"/>
        </w:rPr>
      </w:pPr>
      <w:r>
        <w:rPr>
          <w:sz w:val="28"/>
          <w:lang w:val="uk-UA"/>
        </w:rPr>
        <w:t>Сформулювати задачу і виконати л. р. відповідно до наведеного прикладу.</w:t>
      </w:r>
    </w:p>
    <w:p w:rsidR="00BA0E8E" w:rsidRDefault="00BA0E8E" w:rsidP="005B757F">
      <w:pPr>
        <w:numPr>
          <w:ilvl w:val="0"/>
          <w:numId w:val="4"/>
        </w:numPr>
        <w:tabs>
          <w:tab w:val="clear" w:pos="927"/>
          <w:tab w:val="num" w:pos="0"/>
        </w:tabs>
        <w:ind w:left="0" w:firstLine="426"/>
        <w:jc w:val="both"/>
        <w:rPr>
          <w:sz w:val="28"/>
          <w:lang w:val="uk-UA"/>
        </w:rPr>
      </w:pPr>
      <w:r>
        <w:rPr>
          <w:sz w:val="28"/>
          <w:lang w:val="uk-UA"/>
        </w:rPr>
        <w:t>Оформити звіт.</w:t>
      </w:r>
    </w:p>
    <w:p w:rsidR="00BA0E8E" w:rsidRDefault="00BA0E8E" w:rsidP="005B757F">
      <w:pPr>
        <w:numPr>
          <w:ilvl w:val="0"/>
          <w:numId w:val="4"/>
        </w:numPr>
        <w:tabs>
          <w:tab w:val="clear" w:pos="927"/>
          <w:tab w:val="num" w:pos="0"/>
        </w:tabs>
        <w:ind w:left="0" w:firstLine="426"/>
        <w:jc w:val="both"/>
        <w:rPr>
          <w:sz w:val="28"/>
          <w:lang w:val="uk-UA"/>
        </w:rPr>
      </w:pPr>
      <w:r>
        <w:rPr>
          <w:sz w:val="28"/>
          <w:lang w:val="uk-UA"/>
        </w:rPr>
        <w:t>Для захисту л. р. підготувати відповіді на контрольні запитання.</w:t>
      </w:r>
    </w:p>
    <w:p w:rsidR="00BA0E8E" w:rsidRDefault="00BA0E8E" w:rsidP="005B757F">
      <w:pPr>
        <w:pStyle w:val="ad"/>
        <w:rPr>
          <w:lang w:val="uk-UA"/>
        </w:rPr>
      </w:pPr>
      <w:r>
        <w:rPr>
          <w:lang w:val="uk-UA"/>
        </w:rPr>
        <w:t>До кожної л. р. окремо оформлюється звіт про її виконання за наведеними вимогами, у разі порушення яких звіт потрібно переробити.</w:t>
      </w:r>
    </w:p>
    <w:p w:rsidR="00BA0E8E" w:rsidRDefault="00BA0E8E" w:rsidP="005B757F">
      <w:pPr>
        <w:ind w:firstLine="567"/>
        <w:jc w:val="both"/>
        <w:rPr>
          <w:sz w:val="28"/>
          <w:lang w:val="uk-UA"/>
        </w:rPr>
      </w:pPr>
      <w:r>
        <w:rPr>
          <w:sz w:val="28"/>
          <w:lang w:val="uk-UA"/>
        </w:rPr>
        <w:t>Звіт повинен містити:</w:t>
      </w:r>
    </w:p>
    <w:p w:rsidR="00BA0E8E" w:rsidRDefault="00BA0E8E" w:rsidP="005B757F">
      <w:pPr>
        <w:numPr>
          <w:ilvl w:val="0"/>
          <w:numId w:val="5"/>
        </w:numPr>
        <w:tabs>
          <w:tab w:val="clear" w:pos="786"/>
          <w:tab w:val="num" w:pos="0"/>
        </w:tabs>
        <w:ind w:left="0" w:firstLine="426"/>
        <w:jc w:val="both"/>
        <w:rPr>
          <w:sz w:val="28"/>
          <w:lang w:val="uk-UA"/>
        </w:rPr>
      </w:pPr>
      <w:r>
        <w:rPr>
          <w:sz w:val="28"/>
          <w:lang w:val="uk-UA"/>
        </w:rPr>
        <w:t>Номер, тему і мету л. р., а також номер варіанта вихідних даних.</w:t>
      </w:r>
    </w:p>
    <w:p w:rsidR="00BA0E8E" w:rsidRDefault="00BA0E8E" w:rsidP="005B757F">
      <w:pPr>
        <w:numPr>
          <w:ilvl w:val="0"/>
          <w:numId w:val="5"/>
        </w:numPr>
        <w:tabs>
          <w:tab w:val="clear" w:pos="786"/>
          <w:tab w:val="num" w:pos="0"/>
        </w:tabs>
        <w:ind w:left="0" w:firstLine="426"/>
        <w:jc w:val="both"/>
        <w:rPr>
          <w:sz w:val="28"/>
          <w:lang w:val="uk-UA"/>
        </w:rPr>
      </w:pPr>
      <w:r>
        <w:rPr>
          <w:sz w:val="28"/>
          <w:lang w:val="uk-UA"/>
        </w:rPr>
        <w:t>Основні теоретичні відомості, необхідні для виконання л. р.</w:t>
      </w:r>
    </w:p>
    <w:p w:rsidR="00BA0E8E" w:rsidRDefault="00BA0E8E" w:rsidP="005B757F">
      <w:pPr>
        <w:numPr>
          <w:ilvl w:val="0"/>
          <w:numId w:val="5"/>
        </w:numPr>
        <w:tabs>
          <w:tab w:val="clear" w:pos="786"/>
          <w:tab w:val="num" w:pos="0"/>
        </w:tabs>
        <w:ind w:left="0" w:firstLine="426"/>
        <w:jc w:val="both"/>
        <w:rPr>
          <w:sz w:val="28"/>
          <w:lang w:val="uk-UA"/>
        </w:rPr>
      </w:pPr>
      <w:r>
        <w:rPr>
          <w:sz w:val="28"/>
          <w:lang w:val="uk-UA"/>
        </w:rPr>
        <w:t>Відповідно до наведеного прикладу: а) постановку задачі з вихідними даними; б) хід виконання л. р., тобто розв’язування поставленої задачі; в) висновки.</w:t>
      </w:r>
    </w:p>
    <w:p w:rsidR="00BA0E8E" w:rsidRDefault="00BA0E8E" w:rsidP="005B757F">
      <w:pPr>
        <w:pStyle w:val="ad"/>
        <w:rPr>
          <w:lang w:val="uk-UA"/>
        </w:rPr>
      </w:pPr>
      <w:r>
        <w:rPr>
          <w:lang w:val="uk-UA"/>
        </w:rPr>
        <w:t>Для виконання та оформлення л. р. можна використовувати будь-яку обчислювальну техніку, бажано – комп’ютери з пакетами стандартних програм.</w:t>
      </w:r>
    </w:p>
    <w:p w:rsidR="00BA0E8E" w:rsidRDefault="00BA0E8E" w:rsidP="005B757F">
      <w:pPr>
        <w:ind w:firstLine="567"/>
        <w:jc w:val="both"/>
        <w:rPr>
          <w:sz w:val="28"/>
          <w:lang w:val="uk-UA"/>
        </w:rPr>
      </w:pPr>
      <w:r>
        <w:rPr>
          <w:sz w:val="28"/>
          <w:lang w:val="uk-UA"/>
        </w:rPr>
        <w:t>При захисті кожної л. р. виконавець повинен: показати знання основних термінів, визначень, понять, формул та уміння оперувати ними; уміти пояснити й обґрунтувати всі свої дії щодо виконання роботи та зроблених висновків; знати відповіді на контрольні запитання.</w:t>
      </w:r>
    </w:p>
    <w:p w:rsidR="00BA0E8E" w:rsidRDefault="00BA0E8E" w:rsidP="005B757F">
      <w:pPr>
        <w:ind w:firstLine="567"/>
        <w:jc w:val="both"/>
        <w:rPr>
          <w:sz w:val="28"/>
          <w:lang w:val="uk-UA"/>
        </w:rPr>
      </w:pPr>
      <w:r>
        <w:rPr>
          <w:sz w:val="28"/>
          <w:lang w:val="uk-UA"/>
        </w:rPr>
        <w:t>Основна теоретична інформація, наведена в кожній л. р., не містить усіх необхідних відомостей з теми, що вивчається, тому виконання і захист л. р. передбачає попереднє детальне вивчення даної теми за підручниками, посібниками, конспектами лекцій тощо.</w:t>
      </w:r>
    </w:p>
    <w:p w:rsidR="00BA0E8E" w:rsidRDefault="00BA0E8E" w:rsidP="005B757F">
      <w:pPr>
        <w:ind w:firstLine="567"/>
        <w:jc w:val="both"/>
        <w:rPr>
          <w:sz w:val="28"/>
          <w:lang w:val="uk-UA"/>
        </w:rPr>
      </w:pPr>
      <w:r>
        <w:rPr>
          <w:sz w:val="28"/>
          <w:lang w:val="uk-UA"/>
        </w:rPr>
        <w:t>Результати всіх о</w:t>
      </w:r>
      <w:r w:rsidR="00885B15">
        <w:rPr>
          <w:sz w:val="28"/>
          <w:lang w:val="uk-UA"/>
        </w:rPr>
        <w:t xml:space="preserve">бчислень повинні мати не менше </w:t>
      </w:r>
      <w:r w:rsidR="00885B15" w:rsidRPr="00FA677C">
        <w:rPr>
          <w:sz w:val="28"/>
          <w:lang w:val="uk-UA"/>
        </w:rPr>
        <w:t>двох</w:t>
      </w:r>
      <w:r>
        <w:rPr>
          <w:sz w:val="28"/>
          <w:lang w:val="uk-UA"/>
        </w:rPr>
        <w:t xml:space="preserve"> десяткових знаків і не менше трьох значущих цифр.</w:t>
      </w:r>
    </w:p>
    <w:p w:rsidR="00BA0E8E" w:rsidRDefault="00BA0E8E" w:rsidP="005B757F">
      <w:pPr>
        <w:pStyle w:val="7"/>
        <w:rPr>
          <w:b/>
          <w:lang w:val="uk-UA"/>
        </w:rPr>
      </w:pPr>
      <w:r>
        <w:rPr>
          <w:lang w:val="uk-UA"/>
        </w:rPr>
        <w:br w:type="page"/>
      </w:r>
      <w:r>
        <w:rPr>
          <w:b/>
          <w:lang w:val="uk-UA"/>
        </w:rPr>
        <w:lastRenderedPageBreak/>
        <w:t>ВИМОГИ ДО ОФОРМЛЕННЯ ЗВІТУ</w:t>
      </w:r>
    </w:p>
    <w:p w:rsidR="00BA0E8E" w:rsidRDefault="00BA0E8E" w:rsidP="005B757F">
      <w:pPr>
        <w:ind w:firstLine="567"/>
        <w:jc w:val="center"/>
        <w:rPr>
          <w:sz w:val="28"/>
          <w:lang w:val="uk-UA"/>
        </w:rPr>
      </w:pPr>
    </w:p>
    <w:p w:rsidR="00BA0E8E" w:rsidRDefault="00BA0E8E" w:rsidP="005B757F">
      <w:pPr>
        <w:pStyle w:val="ad"/>
        <w:rPr>
          <w:lang w:val="uk-UA"/>
        </w:rPr>
      </w:pPr>
      <w:r>
        <w:rPr>
          <w:lang w:val="uk-UA"/>
        </w:rPr>
        <w:t xml:space="preserve">Звіт до кожної л. р. оформлюється на одному боці аркушів білого паперу формату А4 (210х297 мм) тільки </w:t>
      </w:r>
      <w:r w:rsidRPr="008F7D06">
        <w:rPr>
          <w:lang w:val="uk-UA"/>
        </w:rPr>
        <w:t>у рукописному вигляді.</w:t>
      </w:r>
      <w:r>
        <w:rPr>
          <w:lang w:val="uk-UA"/>
        </w:rPr>
        <w:t xml:space="preserve"> Допускається наявність у звіті аркушів з друкованими результатами обчислень, таблицями, графіками тощо.</w:t>
      </w:r>
    </w:p>
    <w:p w:rsidR="00BA0E8E" w:rsidRDefault="00BA0E8E" w:rsidP="005B757F">
      <w:pPr>
        <w:ind w:firstLine="567"/>
        <w:jc w:val="both"/>
        <w:rPr>
          <w:sz w:val="28"/>
          <w:lang w:val="uk-UA"/>
        </w:rPr>
      </w:pPr>
      <w:r>
        <w:rPr>
          <w:sz w:val="28"/>
          <w:lang w:val="uk-UA"/>
        </w:rPr>
        <w:t>Усі таблиці, графіки, схеми, діаграми та інші графічні ілюстрації повинні бути пронумеровані та підписані. Таблиці оформлюються за відповідними вимогами до оформлення статистичних таблиць.</w:t>
      </w:r>
    </w:p>
    <w:p w:rsidR="00BA0E8E" w:rsidRDefault="00BA0E8E" w:rsidP="005B757F">
      <w:pPr>
        <w:ind w:firstLine="567"/>
        <w:jc w:val="both"/>
        <w:rPr>
          <w:sz w:val="28"/>
          <w:lang w:val="uk-UA"/>
        </w:rPr>
      </w:pPr>
      <w:r>
        <w:rPr>
          <w:sz w:val="28"/>
          <w:lang w:val="uk-UA"/>
        </w:rPr>
        <w:t>Аркуші звіту нумеруються, починаючи з титульного. Номер записується в правому верхньому куті кожного аркуша, крім титульного. Титульний аркуш повинен мати такий вигляд:</w:t>
      </w:r>
    </w:p>
    <w:p w:rsidR="00BA0E8E" w:rsidRDefault="00A01E6B" w:rsidP="005B757F">
      <w:pPr>
        <w:ind w:firstLine="567"/>
        <w:jc w:val="both"/>
        <w:rPr>
          <w:sz w:val="28"/>
          <w:lang w:val="uk-UA"/>
        </w:rPr>
      </w:pPr>
      <w:r>
        <w:rPr>
          <w:noProof/>
        </w:rPr>
        <w:lastRenderedPageBreak/>
        <mc:AlternateContent>
          <mc:Choice Requires="wps">
            <w:drawing>
              <wp:anchor distT="0" distB="0" distL="114300" distR="114300" simplePos="0" relativeHeight="251647488" behindDoc="0" locked="0" layoutInCell="0" allowOverlap="1" wp14:anchorId="3233F6C8" wp14:editId="0E8F252F">
                <wp:simplePos x="0" y="0"/>
                <wp:positionH relativeFrom="column">
                  <wp:posOffset>654050</wp:posOffset>
                </wp:positionH>
                <wp:positionV relativeFrom="paragraph">
                  <wp:posOffset>118110</wp:posOffset>
                </wp:positionV>
                <wp:extent cx="4480560" cy="5852160"/>
                <wp:effectExtent l="0" t="0" r="15240" b="15240"/>
                <wp:wrapTopAndBottom/>
                <wp:docPr id="1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5852160"/>
                        </a:xfrm>
                        <a:prstGeom prst="rect">
                          <a:avLst/>
                        </a:prstGeom>
                        <a:solidFill>
                          <a:srgbClr val="FFFFFF"/>
                        </a:solidFill>
                        <a:ln w="9525">
                          <a:solidFill>
                            <a:srgbClr val="000000"/>
                          </a:solidFill>
                          <a:miter lim="800000"/>
                          <a:headEnd/>
                          <a:tailEnd/>
                        </a:ln>
                      </wps:spPr>
                      <wps:txbx>
                        <w:txbxContent>
                          <w:p w:rsidR="001C307F" w:rsidRPr="00CD10A4" w:rsidRDefault="001C307F" w:rsidP="00CD10A4">
                            <w:pPr>
                              <w:pStyle w:val="a3"/>
                              <w:jc w:val="center"/>
                              <w:rPr>
                                <w:rFonts w:ascii="Times New Roman" w:hAnsi="Times New Roman"/>
                                <w:sz w:val="28"/>
                                <w:szCs w:val="28"/>
                                <w:lang w:val="uk-UA"/>
                              </w:rPr>
                            </w:pPr>
                            <w:r w:rsidRPr="00CD10A4">
                              <w:rPr>
                                <w:rFonts w:ascii="Times New Roman" w:hAnsi="Times New Roman"/>
                                <w:sz w:val="28"/>
                                <w:szCs w:val="28"/>
                                <w:lang w:val="uk-UA"/>
                              </w:rPr>
                              <w:t>Міністерство освіти та науки України</w:t>
                            </w:r>
                          </w:p>
                          <w:p w:rsidR="001C307F" w:rsidRPr="00CD10A4" w:rsidRDefault="001C307F" w:rsidP="00CD10A4">
                            <w:pPr>
                              <w:pStyle w:val="a3"/>
                              <w:jc w:val="center"/>
                              <w:rPr>
                                <w:rFonts w:ascii="Times New Roman" w:hAnsi="Times New Roman"/>
                                <w:sz w:val="28"/>
                                <w:szCs w:val="28"/>
                                <w:lang w:val="uk-UA"/>
                              </w:rPr>
                            </w:pPr>
                            <w:r w:rsidRPr="00CD10A4">
                              <w:rPr>
                                <w:rFonts w:ascii="Times New Roman" w:hAnsi="Times New Roman"/>
                                <w:sz w:val="28"/>
                                <w:szCs w:val="28"/>
                                <w:lang w:val="uk-UA"/>
                              </w:rPr>
                              <w:t>Університет митної справи та фінансів</w:t>
                            </w:r>
                          </w:p>
                          <w:p w:rsidR="001C307F" w:rsidRPr="007C2A6D" w:rsidRDefault="001C307F" w:rsidP="005B757F">
                            <w:pPr>
                              <w:jc w:val="center"/>
                              <w:rPr>
                                <w:sz w:val="28"/>
                              </w:rPr>
                            </w:pPr>
                          </w:p>
                          <w:p w:rsidR="001C307F" w:rsidRPr="007C2A6D" w:rsidRDefault="001C307F" w:rsidP="005B757F">
                            <w:pPr>
                              <w:jc w:val="center"/>
                              <w:rPr>
                                <w:sz w:val="28"/>
                              </w:rPr>
                            </w:pPr>
                          </w:p>
                          <w:p w:rsidR="001C307F" w:rsidRDefault="001C307F" w:rsidP="005B757F">
                            <w:pPr>
                              <w:rPr>
                                <w:sz w:val="28"/>
                                <w:lang w:val="uk-UA"/>
                              </w:rPr>
                            </w:pPr>
                          </w:p>
                          <w:p w:rsidR="001C307F" w:rsidRDefault="001C307F" w:rsidP="00676127">
                            <w:pPr>
                              <w:ind w:left="2160"/>
                              <w:rPr>
                                <w:sz w:val="28"/>
                                <w:lang w:val="uk-UA"/>
                              </w:rPr>
                            </w:pPr>
                            <w:r>
                              <w:rPr>
                                <w:sz w:val="28"/>
                                <w:lang w:val="uk-UA"/>
                              </w:rPr>
                              <w:t xml:space="preserve">   Кафедра комп’ютерних наук та </w:t>
                            </w:r>
                          </w:p>
                          <w:p w:rsidR="001C307F" w:rsidRDefault="001C307F" w:rsidP="0079662D">
                            <w:pPr>
                              <w:jc w:val="right"/>
                              <w:rPr>
                                <w:sz w:val="28"/>
                                <w:lang w:val="uk-UA"/>
                              </w:rPr>
                            </w:pPr>
                            <w:r>
                              <w:rPr>
                                <w:sz w:val="28"/>
                                <w:lang w:val="uk-UA"/>
                              </w:rPr>
                              <w:t>інженерії програмного забезпечення</w:t>
                            </w:r>
                          </w:p>
                          <w:p w:rsidR="001C307F" w:rsidRDefault="001C307F" w:rsidP="005B757F">
                            <w:pPr>
                              <w:rPr>
                                <w:sz w:val="28"/>
                                <w:lang w:val="uk-UA"/>
                              </w:rPr>
                            </w:pPr>
                          </w:p>
                          <w:p w:rsidR="001C307F" w:rsidRDefault="001C307F" w:rsidP="005B757F">
                            <w:pPr>
                              <w:jc w:val="center"/>
                              <w:rPr>
                                <w:sz w:val="28"/>
                                <w:lang w:val="uk-UA"/>
                              </w:rPr>
                            </w:pPr>
                          </w:p>
                          <w:p w:rsidR="001C307F" w:rsidRDefault="001C307F" w:rsidP="005B757F">
                            <w:pPr>
                              <w:jc w:val="center"/>
                              <w:rPr>
                                <w:sz w:val="28"/>
                                <w:lang w:val="uk-UA"/>
                              </w:rPr>
                            </w:pPr>
                            <w:r>
                              <w:rPr>
                                <w:sz w:val="28"/>
                                <w:lang w:val="uk-UA"/>
                              </w:rPr>
                              <w:t>Лабораторна робота № (номер роботи)</w:t>
                            </w:r>
                          </w:p>
                          <w:p w:rsidR="001C307F" w:rsidRDefault="001C307F" w:rsidP="005B757F">
                            <w:pPr>
                              <w:jc w:val="center"/>
                              <w:rPr>
                                <w:sz w:val="28"/>
                                <w:lang w:val="uk-UA"/>
                              </w:rPr>
                            </w:pPr>
                            <w:r>
                              <w:rPr>
                                <w:sz w:val="28"/>
                                <w:lang w:val="uk-UA"/>
                              </w:rPr>
                              <w:t>з дисципліни “Статистика”</w:t>
                            </w:r>
                          </w:p>
                          <w:p w:rsidR="001C307F" w:rsidRDefault="001C307F" w:rsidP="005B757F">
                            <w:pPr>
                              <w:rPr>
                                <w:sz w:val="28"/>
                                <w:lang w:val="uk-UA"/>
                              </w:rPr>
                            </w:pPr>
                            <w:r>
                              <w:rPr>
                                <w:sz w:val="28"/>
                                <w:lang w:val="uk-UA"/>
                              </w:rPr>
                              <w:t xml:space="preserve">                                         варіант № (номер варіанта           </w:t>
                            </w:r>
                          </w:p>
                          <w:p w:rsidR="001C307F" w:rsidRDefault="001C307F" w:rsidP="005B757F">
                            <w:pPr>
                              <w:rPr>
                                <w:sz w:val="28"/>
                                <w:lang w:val="uk-UA"/>
                              </w:rPr>
                            </w:pPr>
                            <w:r>
                              <w:rPr>
                                <w:sz w:val="28"/>
                                <w:lang w:val="uk-UA"/>
                              </w:rPr>
                              <w:t xml:space="preserve">                                                            вихідних даних)</w:t>
                            </w:r>
                          </w:p>
                          <w:p w:rsidR="001C307F" w:rsidRDefault="001C307F" w:rsidP="005B757F">
                            <w:pPr>
                              <w:ind w:firstLine="3272"/>
                              <w:jc w:val="both"/>
                              <w:rPr>
                                <w:sz w:val="28"/>
                              </w:rPr>
                            </w:pPr>
                          </w:p>
                          <w:p w:rsidR="001C307F" w:rsidRDefault="001C307F" w:rsidP="005B757F">
                            <w:pPr>
                              <w:ind w:firstLine="3272"/>
                              <w:jc w:val="both"/>
                              <w:rPr>
                                <w:sz w:val="28"/>
                              </w:rPr>
                            </w:pPr>
                          </w:p>
                          <w:p w:rsidR="001C307F" w:rsidRDefault="001C307F" w:rsidP="005B757F">
                            <w:pPr>
                              <w:ind w:firstLine="3119"/>
                              <w:jc w:val="both"/>
                              <w:rPr>
                                <w:sz w:val="28"/>
                              </w:rPr>
                            </w:pPr>
                            <w:r>
                              <w:rPr>
                                <w:sz w:val="28"/>
                              </w:rPr>
                              <w:t>Роботу виконав</w:t>
                            </w:r>
                          </w:p>
                          <w:p w:rsidR="001C307F" w:rsidRDefault="001C307F" w:rsidP="005B757F">
                            <w:pPr>
                              <w:ind w:firstLine="3119"/>
                              <w:jc w:val="both"/>
                              <w:rPr>
                                <w:sz w:val="28"/>
                              </w:rPr>
                            </w:pPr>
                            <w:r>
                              <w:rPr>
                                <w:sz w:val="28"/>
                                <w:lang w:val="uk-UA"/>
                              </w:rPr>
                              <w:t>студент</w:t>
                            </w:r>
                            <w:r>
                              <w:rPr>
                                <w:sz w:val="28"/>
                              </w:rPr>
                              <w:t xml:space="preserve"> групи (номер групи)</w:t>
                            </w:r>
                          </w:p>
                          <w:p w:rsidR="001C307F" w:rsidRDefault="001C307F" w:rsidP="005B757F">
                            <w:pPr>
                              <w:pStyle w:val="21"/>
                            </w:pPr>
                            <w:r>
                              <w:t>Прізвище, ім’я, по батькові (повністю)</w:t>
                            </w:r>
                          </w:p>
                          <w:p w:rsidR="001C307F" w:rsidRDefault="001C307F" w:rsidP="005B757F">
                            <w:pPr>
                              <w:ind w:firstLine="3119"/>
                              <w:jc w:val="both"/>
                              <w:rPr>
                                <w:sz w:val="28"/>
                              </w:rPr>
                            </w:pPr>
                          </w:p>
                          <w:p w:rsidR="001C307F" w:rsidRPr="00FA677C" w:rsidRDefault="001C307F" w:rsidP="005B757F">
                            <w:pPr>
                              <w:pStyle w:val="2"/>
                              <w:ind w:left="3119"/>
                              <w:jc w:val="both"/>
                            </w:pPr>
                            <w:r w:rsidRPr="00FA677C">
                              <w:t>Роботу перевірив</w:t>
                            </w:r>
                          </w:p>
                          <w:p w:rsidR="001C307F" w:rsidRDefault="001C307F" w:rsidP="005B757F">
                            <w:pPr>
                              <w:ind w:left="3119"/>
                              <w:jc w:val="both"/>
                              <w:rPr>
                                <w:sz w:val="28"/>
                              </w:rPr>
                            </w:pPr>
                            <w:r>
                              <w:rPr>
                                <w:sz w:val="28"/>
                              </w:rPr>
                              <w:t>(посада</w:t>
                            </w:r>
                            <w:r>
                              <w:rPr>
                                <w:sz w:val="28"/>
                                <w:lang w:val="uk-UA"/>
                              </w:rPr>
                              <w:t>,</w:t>
                            </w:r>
                            <w:r>
                              <w:rPr>
                                <w:sz w:val="28"/>
                              </w:rPr>
                              <w:t xml:space="preserve"> прізвище </w:t>
                            </w:r>
                            <w:r>
                              <w:rPr>
                                <w:sz w:val="28"/>
                                <w:lang w:val="uk-UA"/>
                              </w:rPr>
                              <w:t>та</w:t>
                            </w:r>
                            <w:r>
                              <w:rPr>
                                <w:sz w:val="28"/>
                              </w:rPr>
                              <w:t xml:space="preserve"> ініціали</w:t>
                            </w:r>
                          </w:p>
                          <w:p w:rsidR="001C307F" w:rsidRDefault="001C307F" w:rsidP="005B757F">
                            <w:pPr>
                              <w:ind w:left="3119"/>
                              <w:jc w:val="both"/>
                              <w:rPr>
                                <w:sz w:val="28"/>
                              </w:rPr>
                            </w:pPr>
                            <w:r>
                              <w:rPr>
                                <w:sz w:val="28"/>
                              </w:rPr>
                              <w:t>викладача)</w:t>
                            </w:r>
                          </w:p>
                          <w:p w:rsidR="001C307F" w:rsidRDefault="001C307F" w:rsidP="005B757F">
                            <w:pPr>
                              <w:jc w:val="both"/>
                              <w:rPr>
                                <w:sz w:val="28"/>
                              </w:rPr>
                            </w:pPr>
                          </w:p>
                          <w:p w:rsidR="001C307F" w:rsidRDefault="001C307F" w:rsidP="005B757F">
                            <w:pPr>
                              <w:ind w:firstLine="720"/>
                              <w:jc w:val="both"/>
                              <w:rPr>
                                <w:sz w:val="28"/>
                              </w:rPr>
                            </w:pPr>
                          </w:p>
                          <w:p w:rsidR="001C307F" w:rsidRDefault="001C307F" w:rsidP="005B757F">
                            <w:pPr>
                              <w:ind w:firstLine="12"/>
                              <w:jc w:val="center"/>
                              <w:rPr>
                                <w:sz w:val="28"/>
                              </w:rPr>
                            </w:pPr>
                            <w:r>
                              <w:rPr>
                                <w:sz w:val="28"/>
                              </w:rPr>
                              <w:t>Дніпро</w:t>
                            </w:r>
                          </w:p>
                          <w:p w:rsidR="001C307F" w:rsidRDefault="001C307F" w:rsidP="005B757F">
                            <w:pPr>
                              <w:pStyle w:val="8"/>
                              <w:rPr>
                                <w:lang w:val="uk-UA"/>
                              </w:rPr>
                            </w:pPr>
                            <w:r>
                              <w:t>Рік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3F6C8" id="_x0000_t202" coordsize="21600,21600" o:spt="202" path="m,l,21600r21600,l21600,xe">
                <v:stroke joinstyle="miter"/>
                <v:path gradientshapeok="t" o:connecttype="rect"/>
              </v:shapetype>
              <v:shape id="Text Box 2" o:spid="_x0000_s1026" type="#_x0000_t202" style="position:absolute;left:0;text-align:left;margin-left:51.5pt;margin-top:9.3pt;width:352.8pt;height:460.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" o:allowincell="f">
                <v:textbox>
                  <w:txbxContent>
                    <w:p w:rsidR="001C307F" w:rsidRPr="00CD10A4" w:rsidRDefault="001C307F" w:rsidP="00CD10A4">
                      <w:pPr>
                        <w:pStyle w:val="a3"/>
                        <w:jc w:val="center"/>
                        <w:rPr>
                          <w:rFonts w:ascii="Times New Roman" w:hAnsi="Times New Roman"/>
                          <w:sz w:val="28"/>
                          <w:szCs w:val="28"/>
                          <w:lang w:val="uk-UA"/>
                        </w:rPr>
                      </w:pPr>
                      <w:r w:rsidRPr="00CD10A4">
                        <w:rPr>
                          <w:rFonts w:ascii="Times New Roman" w:hAnsi="Times New Roman"/>
                          <w:sz w:val="28"/>
                          <w:szCs w:val="28"/>
                          <w:lang w:val="uk-UA"/>
                        </w:rPr>
                        <w:t>Міністерство освіти та науки України</w:t>
                      </w:r>
                    </w:p>
                    <w:p w:rsidR="001C307F" w:rsidRPr="00CD10A4" w:rsidRDefault="001C307F" w:rsidP="00CD10A4">
                      <w:pPr>
                        <w:pStyle w:val="a3"/>
                        <w:jc w:val="center"/>
                        <w:rPr>
                          <w:rFonts w:ascii="Times New Roman" w:hAnsi="Times New Roman"/>
                          <w:sz w:val="28"/>
                          <w:szCs w:val="28"/>
                          <w:lang w:val="uk-UA"/>
                        </w:rPr>
                      </w:pPr>
                      <w:r w:rsidRPr="00CD10A4">
                        <w:rPr>
                          <w:rFonts w:ascii="Times New Roman" w:hAnsi="Times New Roman"/>
                          <w:sz w:val="28"/>
                          <w:szCs w:val="28"/>
                          <w:lang w:val="uk-UA"/>
                        </w:rPr>
                        <w:t>Університет митної справи та фінансів</w:t>
                      </w:r>
                    </w:p>
                    <w:p w:rsidR="001C307F" w:rsidRPr="007C2A6D" w:rsidRDefault="001C307F" w:rsidP="005B757F">
                      <w:pPr>
                        <w:jc w:val="center"/>
                        <w:rPr>
                          <w:sz w:val="28"/>
                        </w:rPr>
                      </w:pPr>
                    </w:p>
                    <w:p w:rsidR="001C307F" w:rsidRPr="007C2A6D" w:rsidRDefault="001C307F" w:rsidP="005B757F">
                      <w:pPr>
                        <w:jc w:val="center"/>
                        <w:rPr>
                          <w:sz w:val="28"/>
                        </w:rPr>
                      </w:pPr>
                    </w:p>
                    <w:p w:rsidR="001C307F" w:rsidRDefault="001C307F" w:rsidP="005B757F">
                      <w:pPr>
                        <w:rPr>
                          <w:sz w:val="28"/>
                          <w:lang w:val="uk-UA"/>
                        </w:rPr>
                      </w:pPr>
                    </w:p>
                    <w:p w:rsidR="001C307F" w:rsidRDefault="001C307F" w:rsidP="00676127">
                      <w:pPr>
                        <w:ind w:left="2160"/>
                        <w:rPr>
                          <w:sz w:val="28"/>
                          <w:lang w:val="uk-UA"/>
                        </w:rPr>
                      </w:pPr>
                      <w:r>
                        <w:rPr>
                          <w:sz w:val="28"/>
                          <w:lang w:val="uk-UA"/>
                        </w:rPr>
                        <w:t xml:space="preserve">   Кафедра комп’ютерних наук та </w:t>
                      </w:r>
                    </w:p>
                    <w:p w:rsidR="001C307F" w:rsidRDefault="001C307F" w:rsidP="0079662D">
                      <w:pPr>
                        <w:jc w:val="right"/>
                        <w:rPr>
                          <w:sz w:val="28"/>
                          <w:lang w:val="uk-UA"/>
                        </w:rPr>
                      </w:pPr>
                      <w:r>
                        <w:rPr>
                          <w:sz w:val="28"/>
                          <w:lang w:val="uk-UA"/>
                        </w:rPr>
                        <w:t>інженерії програмного забезпечення</w:t>
                      </w:r>
                    </w:p>
                    <w:p w:rsidR="001C307F" w:rsidRDefault="001C307F" w:rsidP="005B757F">
                      <w:pPr>
                        <w:rPr>
                          <w:sz w:val="28"/>
                          <w:lang w:val="uk-UA"/>
                        </w:rPr>
                      </w:pPr>
                    </w:p>
                    <w:p w:rsidR="001C307F" w:rsidRDefault="001C307F" w:rsidP="005B757F">
                      <w:pPr>
                        <w:jc w:val="center"/>
                        <w:rPr>
                          <w:sz w:val="28"/>
                          <w:lang w:val="uk-UA"/>
                        </w:rPr>
                      </w:pPr>
                    </w:p>
                    <w:p w:rsidR="001C307F" w:rsidRDefault="001C307F" w:rsidP="005B757F">
                      <w:pPr>
                        <w:jc w:val="center"/>
                        <w:rPr>
                          <w:sz w:val="28"/>
                          <w:lang w:val="uk-UA"/>
                        </w:rPr>
                      </w:pPr>
                      <w:r>
                        <w:rPr>
                          <w:sz w:val="28"/>
                          <w:lang w:val="uk-UA"/>
                        </w:rPr>
                        <w:t>Лабораторна робота № (номер роботи)</w:t>
                      </w:r>
                    </w:p>
                    <w:p w:rsidR="001C307F" w:rsidRDefault="001C307F" w:rsidP="005B757F">
                      <w:pPr>
                        <w:jc w:val="center"/>
                        <w:rPr>
                          <w:sz w:val="28"/>
                          <w:lang w:val="uk-UA"/>
                        </w:rPr>
                      </w:pPr>
                      <w:r>
                        <w:rPr>
                          <w:sz w:val="28"/>
                          <w:lang w:val="uk-UA"/>
                        </w:rPr>
                        <w:t>з дисципліни “Статистика”</w:t>
                      </w:r>
                    </w:p>
                    <w:p w:rsidR="001C307F" w:rsidRDefault="001C307F" w:rsidP="005B757F">
                      <w:pPr>
                        <w:rPr>
                          <w:sz w:val="28"/>
                          <w:lang w:val="uk-UA"/>
                        </w:rPr>
                      </w:pPr>
                      <w:r>
                        <w:rPr>
                          <w:sz w:val="28"/>
                          <w:lang w:val="uk-UA"/>
                        </w:rPr>
                        <w:t xml:space="preserve">                                         варіант № (номер варіанта           </w:t>
                      </w:r>
                    </w:p>
                    <w:p w:rsidR="001C307F" w:rsidRDefault="001C307F" w:rsidP="005B757F">
                      <w:pPr>
                        <w:rPr>
                          <w:sz w:val="28"/>
                          <w:lang w:val="uk-UA"/>
                        </w:rPr>
                      </w:pPr>
                      <w:r>
                        <w:rPr>
                          <w:sz w:val="28"/>
                          <w:lang w:val="uk-UA"/>
                        </w:rPr>
                        <w:t xml:space="preserve">                                                            вихідних даних)</w:t>
                      </w:r>
                    </w:p>
                    <w:p w:rsidR="001C307F" w:rsidRDefault="001C307F" w:rsidP="005B757F">
                      <w:pPr>
                        <w:ind w:firstLine="3272"/>
                        <w:jc w:val="both"/>
                        <w:rPr>
                          <w:sz w:val="28"/>
                        </w:rPr>
                      </w:pPr>
                    </w:p>
                    <w:p w:rsidR="001C307F" w:rsidRDefault="001C307F" w:rsidP="005B757F">
                      <w:pPr>
                        <w:ind w:firstLine="3272"/>
                        <w:jc w:val="both"/>
                        <w:rPr>
                          <w:sz w:val="28"/>
                        </w:rPr>
                      </w:pPr>
                    </w:p>
                    <w:p w:rsidR="001C307F" w:rsidRDefault="001C307F" w:rsidP="005B757F">
                      <w:pPr>
                        <w:ind w:firstLine="3119"/>
                        <w:jc w:val="both"/>
                        <w:rPr>
                          <w:sz w:val="28"/>
                        </w:rPr>
                      </w:pPr>
                      <w:r>
                        <w:rPr>
                          <w:sz w:val="28"/>
                        </w:rPr>
                        <w:t>Роботу виконав</w:t>
                      </w:r>
                    </w:p>
                    <w:p w:rsidR="001C307F" w:rsidRDefault="001C307F" w:rsidP="005B757F">
                      <w:pPr>
                        <w:ind w:firstLine="3119"/>
                        <w:jc w:val="both"/>
                        <w:rPr>
                          <w:sz w:val="28"/>
                        </w:rPr>
                      </w:pPr>
                      <w:r>
                        <w:rPr>
                          <w:sz w:val="28"/>
                          <w:lang w:val="uk-UA"/>
                        </w:rPr>
                        <w:t>студент</w:t>
                      </w:r>
                      <w:r>
                        <w:rPr>
                          <w:sz w:val="28"/>
                        </w:rPr>
                        <w:t xml:space="preserve"> групи (номер групи)</w:t>
                      </w:r>
                    </w:p>
                    <w:p w:rsidR="001C307F" w:rsidRDefault="001C307F" w:rsidP="005B757F">
                      <w:pPr>
                        <w:pStyle w:val="21"/>
                      </w:pPr>
                      <w:r>
                        <w:t>Прізвище, ім’я, по батькові (повністю)</w:t>
                      </w:r>
                    </w:p>
                    <w:p w:rsidR="001C307F" w:rsidRDefault="001C307F" w:rsidP="005B757F">
                      <w:pPr>
                        <w:ind w:firstLine="3119"/>
                        <w:jc w:val="both"/>
                        <w:rPr>
                          <w:sz w:val="28"/>
                        </w:rPr>
                      </w:pPr>
                    </w:p>
                    <w:p w:rsidR="001C307F" w:rsidRPr="00FA677C" w:rsidRDefault="001C307F" w:rsidP="005B757F">
                      <w:pPr>
                        <w:pStyle w:val="2"/>
                        <w:ind w:left="3119"/>
                        <w:jc w:val="both"/>
                      </w:pPr>
                      <w:r w:rsidRPr="00FA677C">
                        <w:t>Роботу перевірив</w:t>
                      </w:r>
                    </w:p>
                    <w:p w:rsidR="001C307F" w:rsidRDefault="001C307F" w:rsidP="005B757F">
                      <w:pPr>
                        <w:ind w:left="3119"/>
                        <w:jc w:val="both"/>
                        <w:rPr>
                          <w:sz w:val="28"/>
                        </w:rPr>
                      </w:pPr>
                      <w:r>
                        <w:rPr>
                          <w:sz w:val="28"/>
                        </w:rPr>
                        <w:t>(посада</w:t>
                      </w:r>
                      <w:r>
                        <w:rPr>
                          <w:sz w:val="28"/>
                          <w:lang w:val="uk-UA"/>
                        </w:rPr>
                        <w:t>,</w:t>
                      </w:r>
                      <w:r>
                        <w:rPr>
                          <w:sz w:val="28"/>
                        </w:rPr>
                        <w:t xml:space="preserve"> прізвище </w:t>
                      </w:r>
                      <w:r>
                        <w:rPr>
                          <w:sz w:val="28"/>
                          <w:lang w:val="uk-UA"/>
                        </w:rPr>
                        <w:t>та</w:t>
                      </w:r>
                      <w:r>
                        <w:rPr>
                          <w:sz w:val="28"/>
                        </w:rPr>
                        <w:t xml:space="preserve"> ініціали</w:t>
                      </w:r>
                    </w:p>
                    <w:p w:rsidR="001C307F" w:rsidRDefault="001C307F" w:rsidP="005B757F">
                      <w:pPr>
                        <w:ind w:left="3119"/>
                        <w:jc w:val="both"/>
                        <w:rPr>
                          <w:sz w:val="28"/>
                        </w:rPr>
                      </w:pPr>
                      <w:r>
                        <w:rPr>
                          <w:sz w:val="28"/>
                        </w:rPr>
                        <w:t>викладача)</w:t>
                      </w:r>
                    </w:p>
                    <w:p w:rsidR="001C307F" w:rsidRDefault="001C307F" w:rsidP="005B757F">
                      <w:pPr>
                        <w:jc w:val="both"/>
                        <w:rPr>
                          <w:sz w:val="28"/>
                        </w:rPr>
                      </w:pPr>
                    </w:p>
                    <w:p w:rsidR="001C307F" w:rsidRDefault="001C307F" w:rsidP="005B757F">
                      <w:pPr>
                        <w:ind w:firstLine="720"/>
                        <w:jc w:val="both"/>
                        <w:rPr>
                          <w:sz w:val="28"/>
                        </w:rPr>
                      </w:pPr>
                    </w:p>
                    <w:p w:rsidR="001C307F" w:rsidRDefault="001C307F" w:rsidP="005B757F">
                      <w:pPr>
                        <w:ind w:firstLine="12"/>
                        <w:jc w:val="center"/>
                        <w:rPr>
                          <w:sz w:val="28"/>
                        </w:rPr>
                      </w:pPr>
                      <w:r>
                        <w:rPr>
                          <w:sz w:val="28"/>
                        </w:rPr>
                        <w:t>Дніпро</w:t>
                      </w:r>
                    </w:p>
                    <w:p w:rsidR="001C307F" w:rsidRDefault="001C307F" w:rsidP="005B757F">
                      <w:pPr>
                        <w:pStyle w:val="8"/>
                        <w:rPr>
                          <w:lang w:val="uk-UA"/>
                        </w:rPr>
                      </w:pPr>
                      <w:r>
                        <w:t>Рік</w:t>
                      </w:r>
                    </w:p>
                  </w:txbxContent>
                </v:textbox>
                <w10:wrap type="topAndBottom"/>
              </v:shape>
            </w:pict>
          </mc:Fallback>
        </mc:AlternateContent>
      </w:r>
    </w:p>
    <w:p w:rsidR="00BA0E8E" w:rsidRDefault="00BA0E8E" w:rsidP="005B757F">
      <w:pPr>
        <w:ind w:firstLine="567"/>
        <w:jc w:val="both"/>
        <w:rPr>
          <w:sz w:val="28"/>
          <w:lang w:val="uk-UA"/>
        </w:rPr>
      </w:pPr>
      <w:r>
        <w:rPr>
          <w:sz w:val="28"/>
          <w:lang w:val="uk-UA"/>
        </w:rPr>
        <w:t xml:space="preserve">Кожна сторінка звіту має такі параметри: верхнє, нижнє та ліве поля – </w:t>
      </w:r>
      <w:smartTag w:uri="urn:schemas-microsoft-com:office:smarttags" w:element="metricconverter">
        <w:smartTagPr>
          <w:attr w:name="ProductID" w:val="20 мм"/>
        </w:smartTagPr>
        <w:r>
          <w:rPr>
            <w:sz w:val="28"/>
            <w:lang w:val="uk-UA"/>
          </w:rPr>
          <w:t>20 мм</w:t>
        </w:r>
      </w:smartTag>
      <w:r>
        <w:rPr>
          <w:sz w:val="28"/>
          <w:lang w:val="uk-UA"/>
        </w:rPr>
        <w:t xml:space="preserve">, праве – </w:t>
      </w:r>
      <w:smartTag w:uri="urn:schemas-microsoft-com:office:smarttags" w:element="metricconverter">
        <w:smartTagPr>
          <w:attr w:name="ProductID" w:val="10 мм"/>
        </w:smartTagPr>
        <w:r>
          <w:rPr>
            <w:sz w:val="28"/>
            <w:lang w:val="uk-UA"/>
          </w:rPr>
          <w:t>10 мм</w:t>
        </w:r>
      </w:smartTag>
      <w:r>
        <w:rPr>
          <w:sz w:val="28"/>
          <w:lang w:val="uk-UA"/>
        </w:rPr>
        <w:t>.</w:t>
      </w:r>
    </w:p>
    <w:p w:rsidR="00BA0E8E" w:rsidRDefault="00BA0E8E" w:rsidP="005B757F">
      <w:pPr>
        <w:ind w:firstLine="567"/>
        <w:jc w:val="both"/>
        <w:rPr>
          <w:sz w:val="28"/>
          <w:lang w:val="uk-UA"/>
        </w:rPr>
      </w:pPr>
      <w:r>
        <w:rPr>
          <w:sz w:val="28"/>
          <w:lang w:val="uk-UA"/>
        </w:rPr>
        <w:t xml:space="preserve">Текст звіту треба писати чорним, синім або фіолетовим </w:t>
      </w:r>
      <w:r w:rsidR="00324FEE">
        <w:rPr>
          <w:sz w:val="28"/>
          <w:lang w:val="uk-UA"/>
        </w:rPr>
        <w:t>кольором</w:t>
      </w:r>
      <w:r>
        <w:rPr>
          <w:sz w:val="28"/>
          <w:lang w:val="uk-UA"/>
        </w:rPr>
        <w:t>, одним почерком, охайно і розбірливо, без будь-яких скорочень слів, крім загальноприйнятих абревіатур. Для оформлення таблиць, графіків, діаграм та інших ілюстрацій дозволяється використання будь-яких інших кольорів, крім червоного та його відтінків.</w:t>
      </w:r>
    </w:p>
    <w:p w:rsidR="00BA0E8E" w:rsidRDefault="00BA0E8E" w:rsidP="005B757F">
      <w:pPr>
        <w:ind w:firstLine="567"/>
        <w:jc w:val="both"/>
        <w:rPr>
          <w:sz w:val="28"/>
          <w:lang w:val="uk-UA"/>
        </w:rPr>
      </w:pPr>
      <w:r>
        <w:rPr>
          <w:sz w:val="28"/>
          <w:lang w:val="uk-UA"/>
        </w:rPr>
        <w:t>Будь-які помилки можна виправляти довільним способом, але чітко і охайно.</w:t>
      </w:r>
    </w:p>
    <w:p w:rsidR="00BA0E8E" w:rsidRDefault="00BA0E8E" w:rsidP="005B757F">
      <w:pPr>
        <w:ind w:firstLine="567"/>
        <w:jc w:val="both"/>
        <w:rPr>
          <w:sz w:val="28"/>
          <w:lang w:val="uk-UA"/>
        </w:rPr>
      </w:pPr>
      <w:r>
        <w:rPr>
          <w:sz w:val="28"/>
          <w:lang w:val="uk-UA"/>
        </w:rPr>
        <w:t xml:space="preserve">Заголовки структурних елементів звіту розташовуються посередині рядка без переносів слів та крапки в кінці, але підкреслюються. Між </w:t>
      </w:r>
      <w:r>
        <w:rPr>
          <w:sz w:val="28"/>
          <w:lang w:val="uk-UA"/>
        </w:rPr>
        <w:lastRenderedPageBreak/>
        <w:t xml:space="preserve">заголовком, попереднім і наступним текстом повинен бути один порожній рядок. Після заголовку на </w:t>
      </w:r>
      <w:r w:rsidR="00324FEE">
        <w:rPr>
          <w:sz w:val="28"/>
          <w:lang w:val="uk-UA"/>
        </w:rPr>
        <w:t>тій же</w:t>
      </w:r>
      <w:r>
        <w:rPr>
          <w:sz w:val="28"/>
          <w:lang w:val="uk-UA"/>
        </w:rPr>
        <w:t xml:space="preserve"> сторінці має бути не менше одного рядка подальшого тексту.</w:t>
      </w:r>
    </w:p>
    <w:p w:rsidR="00BA0E8E" w:rsidRDefault="00BA0E8E" w:rsidP="005B757F">
      <w:pPr>
        <w:ind w:firstLine="567"/>
        <w:jc w:val="both"/>
        <w:rPr>
          <w:sz w:val="28"/>
          <w:lang w:val="uk-UA"/>
        </w:rPr>
      </w:pPr>
      <w:r>
        <w:rPr>
          <w:sz w:val="28"/>
          <w:lang w:val="uk-UA"/>
        </w:rPr>
        <w:t>Абзацний відступ має бути однаковим у всьому тексті звіту.</w:t>
      </w:r>
    </w:p>
    <w:p w:rsidR="00BA0E8E" w:rsidRDefault="00BA0E8E" w:rsidP="005B757F">
      <w:pPr>
        <w:ind w:firstLine="567"/>
        <w:jc w:val="both"/>
        <w:rPr>
          <w:sz w:val="28"/>
          <w:lang w:val="uk-UA"/>
        </w:rPr>
      </w:pPr>
      <w:r>
        <w:rPr>
          <w:sz w:val="28"/>
          <w:lang w:val="uk-UA"/>
        </w:rPr>
        <w:t>Формули, рівняння та інші математичні вирази розташовуються посередині окремого рядка. Безпосередньо під ними необхідно наводити пояснення до всіх позначень, що входять до цього виразу.</w:t>
      </w:r>
    </w:p>
    <w:p w:rsidR="00BA0E8E" w:rsidRDefault="00BA0E8E" w:rsidP="005B757F">
      <w:pPr>
        <w:ind w:firstLine="567"/>
        <w:jc w:val="both"/>
        <w:rPr>
          <w:sz w:val="28"/>
          <w:lang w:val="uk-UA"/>
        </w:rPr>
      </w:pPr>
      <w:r>
        <w:rPr>
          <w:sz w:val="28"/>
          <w:lang w:val="uk-UA"/>
        </w:rPr>
        <w:t xml:space="preserve">Переноси математичних виразів на наступний рядок небажані, але за необхідності це можна робити тільки на знаках арифметичних операцій або знаку рівності, повторюючи цей знак на початку наступного рядка. При цьому для позначення операції множення застосовується знак </w:t>
      </w:r>
      <w:r w:rsidRPr="001327BB">
        <w:rPr>
          <w:sz w:val="28"/>
        </w:rPr>
        <w:t>“</w:t>
      </w:r>
      <w:r>
        <w:rPr>
          <w:sz w:val="28"/>
        </w:rPr>
        <w:t>×</w:t>
      </w:r>
      <w:r w:rsidRPr="001327BB">
        <w:rPr>
          <w:sz w:val="28"/>
        </w:rPr>
        <w:t>”</w:t>
      </w:r>
      <w:r>
        <w:rPr>
          <w:sz w:val="28"/>
          <w:lang w:val="uk-UA"/>
        </w:rPr>
        <w:t>.</w:t>
      </w:r>
    </w:p>
    <w:p w:rsidR="00BA0E8E" w:rsidRDefault="00BA0E8E" w:rsidP="005B757F">
      <w:pPr>
        <w:ind w:firstLine="567"/>
        <w:jc w:val="both"/>
        <w:rPr>
          <w:sz w:val="28"/>
          <w:lang w:val="uk-UA"/>
        </w:rPr>
      </w:pPr>
      <w:r>
        <w:rPr>
          <w:sz w:val="28"/>
          <w:lang w:val="uk-UA"/>
        </w:rPr>
        <w:t>Обчислення за формулами треба оформляти так:</w:t>
      </w:r>
    </w:p>
    <w:p w:rsidR="00BA0E8E" w:rsidRDefault="00BA0E8E" w:rsidP="005B757F">
      <w:pPr>
        <w:ind w:firstLine="567"/>
        <w:jc w:val="both"/>
        <w:rPr>
          <w:sz w:val="16"/>
          <w:lang w:val="uk-UA"/>
        </w:rPr>
      </w:pPr>
    </w:p>
    <w:tbl>
      <w:tblPr>
        <w:tblW w:w="9498" w:type="dxa"/>
        <w:tblInd w:w="108" w:type="dxa"/>
        <w:tblLayout w:type="fixed"/>
        <w:tblLook w:val="0000" w:firstRow="0" w:lastRow="0" w:firstColumn="0" w:lastColumn="0" w:noHBand="0" w:noVBand="0"/>
      </w:tblPr>
      <w:tblGrid>
        <w:gridCol w:w="2127"/>
        <w:gridCol w:w="1843"/>
        <w:gridCol w:w="3402"/>
        <w:gridCol w:w="283"/>
        <w:gridCol w:w="1843"/>
      </w:tblGrid>
      <w:tr w:rsidR="00DD4E7A" w:rsidTr="00D76828">
        <w:tc>
          <w:tcPr>
            <w:tcW w:w="2127" w:type="dxa"/>
          </w:tcPr>
          <w:p w:rsidR="00DD4E7A" w:rsidRPr="00D76828" w:rsidRDefault="00D76828" w:rsidP="00324FEE">
            <w:pPr>
              <w:ind w:right="33"/>
              <w:jc w:val="center"/>
              <w:rPr>
                <w:position w:val="-10"/>
                <w:sz w:val="24"/>
                <w:szCs w:val="24"/>
                <w:lang w:val="uk-UA"/>
              </w:rPr>
            </w:pPr>
            <w:r w:rsidRPr="00D76828">
              <w:rPr>
                <w:position w:val="-50"/>
                <w:sz w:val="24"/>
                <w:szCs w:val="24"/>
                <w:lang w:val="uk-UA"/>
              </w:rPr>
              <w:object w:dxaOrig="174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55.5pt" o:ole="">
                  <v:imagedata r:id="rId7" o:title=""/>
                </v:shape>
                <o:OLEObject Type="Embed" ProgID="Equation.3" ShapeID="_x0000_i1025" DrawAspect="Content" ObjectID="_1822481268" r:id="rId8"/>
              </w:object>
            </w:r>
          </w:p>
        </w:tc>
        <w:tc>
          <w:tcPr>
            <w:tcW w:w="1843" w:type="dxa"/>
            <w:vAlign w:val="center"/>
          </w:tcPr>
          <w:p w:rsidR="00DD4E7A" w:rsidRDefault="00DD4E7A" w:rsidP="00D76828">
            <w:pPr>
              <w:jc w:val="center"/>
              <w:rPr>
                <w:sz w:val="28"/>
                <w:lang w:val="uk-UA"/>
              </w:rPr>
            </w:pPr>
            <w:r>
              <w:rPr>
                <w:sz w:val="28"/>
                <w:lang w:val="uk-UA"/>
              </w:rPr>
              <w:t>=</w:t>
            </w:r>
            <w:r w:rsidR="00D50B67" w:rsidRPr="00D76828">
              <w:rPr>
                <w:position w:val="-10"/>
                <w:sz w:val="28"/>
                <w:lang w:val="uk-UA"/>
              </w:rPr>
              <w:object w:dxaOrig="1140" w:dyaOrig="340">
                <v:shape id="_x0000_i1026" type="#_x0000_t75" style="width:57pt;height:16.5pt" o:ole="">
                  <v:imagedata r:id="rId9" o:title=""/>
                </v:shape>
                <o:OLEObject Type="Embed" ProgID="Equation.3" ShapeID="_x0000_i1026" DrawAspect="Content" ObjectID="_1822481269" r:id="rId10"/>
              </w:object>
            </w:r>
            <w:r w:rsidR="00324FEE">
              <w:rPr>
                <w:sz w:val="28"/>
                <w:lang w:val="uk-UA"/>
              </w:rPr>
              <w:t>=</w:t>
            </w:r>
          </w:p>
        </w:tc>
        <w:tc>
          <w:tcPr>
            <w:tcW w:w="3402" w:type="dxa"/>
            <w:vAlign w:val="center"/>
          </w:tcPr>
          <w:p w:rsidR="00DD4E7A" w:rsidRDefault="003D4C5D" w:rsidP="00324FEE">
            <w:pPr>
              <w:jc w:val="both"/>
              <w:rPr>
                <w:sz w:val="28"/>
                <w:lang w:val="uk-UA"/>
              </w:rPr>
            </w:pPr>
            <w:r w:rsidRPr="00D76828">
              <w:rPr>
                <w:position w:val="-50"/>
                <w:sz w:val="28"/>
                <w:lang w:val="uk-UA"/>
              </w:rPr>
              <w:object w:dxaOrig="2960" w:dyaOrig="1120">
                <v:shape id="_x0000_i1027" type="#_x0000_t75" style="width:147.75pt;height:56.25pt" o:ole="">
                  <v:imagedata r:id="rId11" o:title=""/>
                </v:shape>
                <o:OLEObject Type="Embed" ProgID="Equation.3" ShapeID="_x0000_i1027" DrawAspect="Content" ObjectID="_1822481270" r:id="rId12"/>
              </w:object>
            </w:r>
          </w:p>
        </w:tc>
        <w:tc>
          <w:tcPr>
            <w:tcW w:w="283" w:type="dxa"/>
            <w:vAlign w:val="center"/>
          </w:tcPr>
          <w:p w:rsidR="00DD4E7A" w:rsidRDefault="00DD4E7A" w:rsidP="005B757F">
            <w:pPr>
              <w:rPr>
                <w:sz w:val="28"/>
                <w:lang w:val="uk-UA"/>
              </w:rPr>
            </w:pPr>
            <w:r>
              <w:rPr>
                <w:sz w:val="28"/>
                <w:lang w:val="uk-UA"/>
              </w:rPr>
              <w:t>=</w:t>
            </w:r>
          </w:p>
        </w:tc>
        <w:tc>
          <w:tcPr>
            <w:tcW w:w="1843" w:type="dxa"/>
          </w:tcPr>
          <w:p w:rsidR="00D76828" w:rsidRPr="00D76828" w:rsidRDefault="00D76828" w:rsidP="00D76828">
            <w:pPr>
              <w:spacing w:before="120"/>
              <w:rPr>
                <w:sz w:val="4"/>
                <w:szCs w:val="4"/>
                <w:lang w:val="uk-UA"/>
              </w:rPr>
            </w:pPr>
          </w:p>
          <w:p w:rsidR="00DD4E7A" w:rsidRDefault="00D76828" w:rsidP="00D76828">
            <w:pPr>
              <w:spacing w:before="120"/>
              <w:rPr>
                <w:sz w:val="28"/>
                <w:lang w:val="uk-UA"/>
              </w:rPr>
            </w:pPr>
            <w:r w:rsidRPr="00D76828">
              <w:rPr>
                <w:position w:val="-30"/>
                <w:sz w:val="28"/>
                <w:lang w:val="uk-UA"/>
              </w:rPr>
              <w:object w:dxaOrig="1480" w:dyaOrig="720">
                <v:shape id="_x0000_i1028" type="#_x0000_t75" style="width:74.25pt;height:36pt" o:ole="">
                  <v:imagedata r:id="rId13" o:title=""/>
                </v:shape>
                <o:OLEObject Type="Embed" ProgID="Equation.3" ShapeID="_x0000_i1028" DrawAspect="Content" ObjectID="_1822481271" r:id="rId14"/>
              </w:object>
            </w:r>
          </w:p>
        </w:tc>
      </w:tr>
    </w:tbl>
    <w:p w:rsidR="00BA0E8E" w:rsidRDefault="00BA0E8E" w:rsidP="005B757F">
      <w:pPr>
        <w:ind w:firstLine="567"/>
        <w:jc w:val="both"/>
        <w:rPr>
          <w:sz w:val="16"/>
          <w:lang w:val="uk-UA"/>
        </w:rPr>
      </w:pPr>
    </w:p>
    <w:p w:rsidR="00BA0E8E" w:rsidRDefault="00BA0E8E" w:rsidP="005B757F">
      <w:pPr>
        <w:ind w:firstLine="567"/>
        <w:jc w:val="both"/>
        <w:rPr>
          <w:sz w:val="28"/>
          <w:lang w:val="uk-UA"/>
        </w:rPr>
      </w:pPr>
      <w:r>
        <w:rPr>
          <w:sz w:val="28"/>
          <w:lang w:val="uk-UA"/>
        </w:rPr>
        <w:t>Звіт оформлюється за таким планом (починаючи з початку другої сторінки):</w:t>
      </w:r>
    </w:p>
    <w:p w:rsidR="00BA0E8E" w:rsidRDefault="00BA0E8E" w:rsidP="005B757F">
      <w:pPr>
        <w:ind w:firstLine="567"/>
        <w:jc w:val="both"/>
        <w:rPr>
          <w:sz w:val="28"/>
          <w:lang w:val="uk-UA"/>
        </w:rPr>
      </w:pPr>
      <w:r>
        <w:rPr>
          <w:b/>
          <w:sz w:val="28"/>
          <w:lang w:val="uk-UA"/>
        </w:rPr>
        <w:t>Тема</w:t>
      </w:r>
      <w:r>
        <w:rPr>
          <w:sz w:val="28"/>
          <w:lang w:val="uk-UA"/>
        </w:rPr>
        <w:t>: (тема роботи).</w:t>
      </w:r>
    </w:p>
    <w:p w:rsidR="00BA0E8E" w:rsidRDefault="00BA0E8E" w:rsidP="005B757F">
      <w:pPr>
        <w:ind w:firstLine="567"/>
        <w:jc w:val="both"/>
        <w:rPr>
          <w:sz w:val="28"/>
          <w:lang w:val="uk-UA"/>
        </w:rPr>
      </w:pPr>
      <w:r>
        <w:rPr>
          <w:b/>
          <w:sz w:val="28"/>
          <w:lang w:val="uk-UA"/>
        </w:rPr>
        <w:t>Мета роботи</w:t>
      </w:r>
      <w:r>
        <w:rPr>
          <w:sz w:val="28"/>
          <w:lang w:val="uk-UA"/>
        </w:rPr>
        <w:t>: (мета роботи).</w:t>
      </w:r>
    </w:p>
    <w:p w:rsidR="00BA0E8E" w:rsidRDefault="00BA0E8E" w:rsidP="005B757F">
      <w:pPr>
        <w:pStyle w:val="9"/>
        <w:rPr>
          <w:lang w:val="uk-UA"/>
        </w:rPr>
      </w:pPr>
      <w:r>
        <w:rPr>
          <w:lang w:val="uk-UA"/>
        </w:rPr>
        <w:t>Основна теоретична інформація</w:t>
      </w:r>
    </w:p>
    <w:p w:rsidR="00BA0E8E" w:rsidRDefault="00BA0E8E" w:rsidP="005B757F">
      <w:pPr>
        <w:pStyle w:val="ad"/>
        <w:rPr>
          <w:lang w:val="uk-UA"/>
        </w:rPr>
      </w:pPr>
      <w:r>
        <w:rPr>
          <w:lang w:val="uk-UA"/>
        </w:rPr>
        <w:t>(Наводиться інформація, безпосередньо необхідна для виконання даної роботи).</w:t>
      </w:r>
    </w:p>
    <w:p w:rsidR="00BA0E8E" w:rsidRDefault="00BA0E8E" w:rsidP="005B757F">
      <w:pPr>
        <w:pStyle w:val="9"/>
        <w:rPr>
          <w:lang w:val="uk-UA"/>
        </w:rPr>
      </w:pPr>
      <w:r>
        <w:rPr>
          <w:lang w:val="uk-UA"/>
        </w:rPr>
        <w:t>Постановка задачі</w:t>
      </w:r>
    </w:p>
    <w:p w:rsidR="00BA0E8E" w:rsidRDefault="00BA0E8E" w:rsidP="005B757F">
      <w:pPr>
        <w:pStyle w:val="ad"/>
        <w:rPr>
          <w:lang w:val="uk-UA"/>
        </w:rPr>
      </w:pPr>
      <w:r>
        <w:rPr>
          <w:lang w:val="uk-UA"/>
        </w:rPr>
        <w:t>(Зазначається: постановка задачі (з типового прикладу до кожної лабораторної роботи); вихідні дані для відповідного варіанта, що визначені в кожній лабораторній роботі).</w:t>
      </w:r>
    </w:p>
    <w:p w:rsidR="00BA0E8E" w:rsidRDefault="00BA0E8E" w:rsidP="005B757F">
      <w:pPr>
        <w:pStyle w:val="9"/>
        <w:rPr>
          <w:lang w:val="uk-UA"/>
        </w:rPr>
      </w:pPr>
      <w:r>
        <w:rPr>
          <w:lang w:val="uk-UA"/>
        </w:rPr>
        <w:t>Розв’язування задачі</w:t>
      </w:r>
    </w:p>
    <w:p w:rsidR="00BA0E8E" w:rsidRDefault="00BA0E8E" w:rsidP="005B757F">
      <w:pPr>
        <w:pStyle w:val="ad"/>
        <w:rPr>
          <w:lang w:val="uk-UA"/>
        </w:rPr>
      </w:pPr>
      <w:r>
        <w:rPr>
          <w:lang w:val="uk-UA"/>
        </w:rPr>
        <w:t>(Проводиться відповідно до наведеного в кожній лабораторній роботі типового прикладу).</w:t>
      </w:r>
    </w:p>
    <w:p w:rsidR="00BA0E8E" w:rsidRDefault="00BA0E8E" w:rsidP="005B757F">
      <w:pPr>
        <w:pStyle w:val="9"/>
        <w:rPr>
          <w:lang w:val="uk-UA"/>
        </w:rPr>
      </w:pPr>
      <w:r>
        <w:rPr>
          <w:lang w:val="uk-UA"/>
        </w:rPr>
        <w:t>Висновки</w:t>
      </w:r>
    </w:p>
    <w:p w:rsidR="00BA0E8E" w:rsidRDefault="00BA0E8E" w:rsidP="005B757F">
      <w:pPr>
        <w:pStyle w:val="ad"/>
        <w:rPr>
          <w:lang w:val="uk-UA"/>
        </w:rPr>
      </w:pPr>
      <w:r>
        <w:rPr>
          <w:lang w:val="uk-UA"/>
        </w:rPr>
        <w:t>(Наводяться детальні висновки, аналіз одержаних результатів, необхідні на погляд виконавця інші відомості).</w:t>
      </w:r>
    </w:p>
    <w:p w:rsidR="00BA0E8E" w:rsidRDefault="00BA0E8E" w:rsidP="005B757F">
      <w:pPr>
        <w:ind w:firstLine="567"/>
        <w:jc w:val="both"/>
        <w:rPr>
          <w:sz w:val="28"/>
          <w:lang w:val="uk-UA"/>
        </w:rPr>
      </w:pPr>
      <w:r>
        <w:rPr>
          <w:sz w:val="28"/>
          <w:lang w:val="uk-UA"/>
        </w:rPr>
        <w:t>У кожному звіті повинен має бути чистий останній аркуш для рецензії та зауважень.</w:t>
      </w:r>
    </w:p>
    <w:p w:rsidR="00BA0E8E" w:rsidRDefault="00BA0E8E" w:rsidP="005B757F"/>
    <w:p w:rsidR="00BA0E8E" w:rsidRDefault="00BA0E8E" w:rsidP="005B757F">
      <w:pPr>
        <w:ind w:firstLine="567"/>
        <w:jc w:val="center"/>
        <w:rPr>
          <w:b/>
          <w:sz w:val="28"/>
          <w:lang w:val="uk-UA"/>
        </w:rPr>
      </w:pPr>
      <w:r>
        <w:rPr>
          <w:b/>
          <w:sz w:val="28"/>
          <w:szCs w:val="28"/>
        </w:rPr>
        <w:br w:type="page"/>
      </w:r>
      <w:permStart w:id="453192400" w:edGrp="everyone"/>
      <w:permEnd w:id="453192400"/>
      <w:r>
        <w:rPr>
          <w:b/>
          <w:sz w:val="28"/>
          <w:lang w:val="uk-UA"/>
        </w:rPr>
        <w:lastRenderedPageBreak/>
        <w:t xml:space="preserve">ЛАБОРАТОРНА РОБОТА № </w:t>
      </w:r>
      <w:r w:rsidRPr="00CD5D7B">
        <w:rPr>
          <w:b/>
          <w:sz w:val="28"/>
          <w:lang w:val="uk-UA"/>
        </w:rPr>
        <w:t>1</w:t>
      </w:r>
    </w:p>
    <w:p w:rsidR="00BA0E8E" w:rsidRDefault="00BA0E8E" w:rsidP="005B757F">
      <w:pPr>
        <w:ind w:firstLine="567"/>
        <w:jc w:val="center"/>
        <w:rPr>
          <w:b/>
          <w:sz w:val="28"/>
          <w:lang w:val="uk-UA"/>
        </w:rPr>
      </w:pPr>
    </w:p>
    <w:p w:rsidR="00BA0E8E" w:rsidRDefault="00BA0E8E" w:rsidP="005B757F">
      <w:pPr>
        <w:ind w:firstLine="567"/>
        <w:jc w:val="both"/>
        <w:rPr>
          <w:sz w:val="28"/>
          <w:lang w:val="uk-UA"/>
        </w:rPr>
      </w:pPr>
      <w:r>
        <w:rPr>
          <w:b/>
          <w:sz w:val="28"/>
          <w:lang w:val="uk-UA"/>
        </w:rPr>
        <w:t>Тема.</w:t>
      </w:r>
      <w:r w:rsidRPr="00F738E9">
        <w:rPr>
          <w:b/>
          <w:sz w:val="28"/>
          <w:lang w:val="uk-UA"/>
        </w:rPr>
        <w:t xml:space="preserve"> Варіаційні ряди розподілу</w:t>
      </w:r>
    </w:p>
    <w:p w:rsidR="00BA0E8E" w:rsidRDefault="00BA0E8E" w:rsidP="005B757F">
      <w:pPr>
        <w:ind w:firstLine="567"/>
        <w:jc w:val="both"/>
        <w:rPr>
          <w:sz w:val="28"/>
          <w:lang w:val="uk-UA"/>
        </w:rPr>
      </w:pPr>
      <w:r>
        <w:rPr>
          <w:b/>
          <w:sz w:val="28"/>
          <w:lang w:val="uk-UA"/>
        </w:rPr>
        <w:t>Мета роботи:</w:t>
      </w:r>
      <w:r>
        <w:rPr>
          <w:sz w:val="28"/>
          <w:lang w:val="uk-UA"/>
        </w:rPr>
        <w:t xml:space="preserve"> навчитись будувати варіаційний ряд розподілу для заданої статистичної сукупності, його графічне зображення та обчислювати числові характеристики.</w:t>
      </w:r>
    </w:p>
    <w:p w:rsidR="00BA0E8E" w:rsidRDefault="00BA0E8E" w:rsidP="005B757F">
      <w:pPr>
        <w:ind w:firstLine="567"/>
        <w:jc w:val="both"/>
        <w:rPr>
          <w:sz w:val="28"/>
          <w:lang w:val="uk-UA"/>
        </w:rPr>
      </w:pPr>
      <w:r>
        <w:rPr>
          <w:b/>
          <w:sz w:val="28"/>
          <w:lang w:val="uk-UA"/>
        </w:rPr>
        <w:t>Вихідні дані:</w:t>
      </w:r>
      <w:r>
        <w:rPr>
          <w:sz w:val="28"/>
          <w:lang w:val="uk-UA"/>
        </w:rPr>
        <w:t xml:space="preserve"> вихідна статистична сукупність формується виконавцем самостійно відповідно до п. 5 основної теоретичної інформації.</w:t>
      </w:r>
    </w:p>
    <w:p w:rsidR="00BA0E8E" w:rsidRDefault="00BA0E8E" w:rsidP="005B757F">
      <w:pPr>
        <w:ind w:left="2268" w:hanging="1701"/>
        <w:jc w:val="both"/>
        <w:rPr>
          <w:sz w:val="28"/>
          <w:lang w:val="uk-UA"/>
        </w:rPr>
      </w:pPr>
    </w:p>
    <w:p w:rsidR="00BA0E8E" w:rsidRDefault="00BA0E8E" w:rsidP="005B757F">
      <w:pPr>
        <w:pStyle w:val="9"/>
        <w:rPr>
          <w:lang w:val="uk-UA"/>
        </w:rPr>
      </w:pPr>
      <w:r>
        <w:rPr>
          <w:lang w:val="uk-UA"/>
        </w:rPr>
        <w:t>Основна теоретична інформація</w:t>
      </w:r>
    </w:p>
    <w:p w:rsidR="00BA0E8E" w:rsidRDefault="00BA0E8E" w:rsidP="005B757F">
      <w:pPr>
        <w:numPr>
          <w:ilvl w:val="0"/>
          <w:numId w:val="6"/>
        </w:numPr>
        <w:tabs>
          <w:tab w:val="clear" w:pos="360"/>
          <w:tab w:val="num" w:pos="993"/>
        </w:tabs>
        <w:ind w:firstLine="207"/>
        <w:jc w:val="both"/>
        <w:rPr>
          <w:b/>
          <w:sz w:val="28"/>
          <w:lang w:val="uk-UA"/>
        </w:rPr>
      </w:pPr>
      <w:r>
        <w:rPr>
          <w:b/>
          <w:sz w:val="28"/>
          <w:lang w:val="uk-UA"/>
        </w:rPr>
        <w:t>Побудова варіаційних рядів розподілу</w:t>
      </w:r>
    </w:p>
    <w:p w:rsidR="00BA0E8E" w:rsidRDefault="00BA0E8E" w:rsidP="005B757F">
      <w:pPr>
        <w:pStyle w:val="ad"/>
        <w:rPr>
          <w:lang w:val="uk-UA"/>
        </w:rPr>
      </w:pPr>
      <w:r>
        <w:rPr>
          <w:lang w:val="uk-UA"/>
        </w:rPr>
        <w:t>Варіаційні ряди розподілу будуються для кількісних (або варіаційних) ознак, які вимірюються метричною шкалою. Кількісні ознаки бувають двох видів: дискретні – набувають окремих ізольованих одне від одного значень із скінченної або зліченної множини; б) неперервні – набувають значень із незліченної множини і можуть змінюватись неперервно.</w:t>
      </w:r>
    </w:p>
    <w:p w:rsidR="00BA0E8E" w:rsidRDefault="00BA0E8E" w:rsidP="005B757F">
      <w:pPr>
        <w:ind w:firstLine="567"/>
        <w:jc w:val="both"/>
        <w:rPr>
          <w:sz w:val="28"/>
          <w:lang w:val="uk-UA"/>
        </w:rPr>
      </w:pPr>
      <w:r>
        <w:rPr>
          <w:sz w:val="28"/>
          <w:lang w:val="uk-UA"/>
        </w:rPr>
        <w:t xml:space="preserve">У статистиці </w:t>
      </w:r>
      <w:r>
        <w:rPr>
          <w:b/>
          <w:sz w:val="28"/>
          <w:lang w:val="uk-UA"/>
        </w:rPr>
        <w:t>дискретними</w:t>
      </w:r>
      <w:r>
        <w:rPr>
          <w:sz w:val="28"/>
          <w:lang w:val="uk-UA"/>
        </w:rPr>
        <w:t xml:space="preserve"> вважають ознаки, які можуть набувати тільки цілочислових значень, усі інші ознаки вважаються </w:t>
      </w:r>
      <w:r>
        <w:rPr>
          <w:b/>
          <w:sz w:val="28"/>
          <w:lang w:val="uk-UA"/>
        </w:rPr>
        <w:t>неперервними</w:t>
      </w:r>
      <w:r>
        <w:rPr>
          <w:sz w:val="28"/>
          <w:lang w:val="uk-UA"/>
        </w:rPr>
        <w:t>.</w:t>
      </w:r>
    </w:p>
    <w:p w:rsidR="00BA0E8E" w:rsidRDefault="00BA0E8E" w:rsidP="005B757F">
      <w:pPr>
        <w:ind w:firstLine="567"/>
        <w:jc w:val="both"/>
        <w:rPr>
          <w:sz w:val="28"/>
          <w:lang w:val="uk-UA"/>
        </w:rPr>
      </w:pPr>
      <w:r>
        <w:rPr>
          <w:sz w:val="28"/>
          <w:lang w:val="uk-UA"/>
        </w:rPr>
        <w:t xml:space="preserve">Нехай задана статистична сукупність обсягом </w:t>
      </w:r>
      <w:r>
        <w:rPr>
          <w:i/>
          <w:sz w:val="28"/>
          <w:lang w:val="uk-UA"/>
        </w:rPr>
        <w:t>п</w:t>
      </w:r>
      <w:r>
        <w:rPr>
          <w:sz w:val="28"/>
          <w:lang w:val="uk-UA"/>
        </w:rPr>
        <w:t xml:space="preserve">: </w:t>
      </w:r>
      <w:r>
        <w:rPr>
          <w:i/>
          <w:sz w:val="28"/>
          <w:lang w:val="uk-UA"/>
        </w:rPr>
        <w:t>z</w:t>
      </w:r>
      <w:r w:rsidRPr="00CD5D7B">
        <w:rPr>
          <w:sz w:val="28"/>
          <w:vertAlign w:val="subscript"/>
          <w:lang w:val="uk-UA"/>
        </w:rPr>
        <w:t>1</w:t>
      </w:r>
      <w:r>
        <w:rPr>
          <w:i/>
          <w:sz w:val="28"/>
          <w:lang w:val="uk-UA"/>
        </w:rPr>
        <w:t>, z</w:t>
      </w:r>
      <w:r w:rsidRPr="00CD5D7B">
        <w:rPr>
          <w:sz w:val="28"/>
          <w:vertAlign w:val="subscript"/>
          <w:lang w:val="uk-UA"/>
        </w:rPr>
        <w:t>2</w:t>
      </w:r>
      <w:r>
        <w:rPr>
          <w:i/>
          <w:sz w:val="28"/>
          <w:lang w:val="uk-UA"/>
        </w:rPr>
        <w:t>, …, z</w:t>
      </w:r>
      <w:r>
        <w:rPr>
          <w:i/>
          <w:sz w:val="28"/>
          <w:vertAlign w:val="subscript"/>
          <w:lang w:val="uk-UA"/>
        </w:rPr>
        <w:t>n</w:t>
      </w:r>
      <w:r>
        <w:rPr>
          <w:sz w:val="28"/>
          <w:lang w:val="uk-UA"/>
        </w:rPr>
        <w:t xml:space="preserve">, яку за необхідності можна розглядати як вибірку з певної генеральної сукупності. Елементи статистичної сукупності, тобто числа </w:t>
      </w:r>
      <w:r>
        <w:rPr>
          <w:i/>
          <w:sz w:val="28"/>
          <w:lang w:val="uk-UA"/>
        </w:rPr>
        <w:t>z</w:t>
      </w:r>
      <w:r>
        <w:rPr>
          <w:i/>
          <w:sz w:val="28"/>
          <w:vertAlign w:val="subscript"/>
          <w:lang w:val="uk-UA"/>
        </w:rPr>
        <w:t>i</w:t>
      </w:r>
      <w:r>
        <w:rPr>
          <w:i/>
          <w:sz w:val="28"/>
          <w:lang w:val="uk-UA"/>
        </w:rPr>
        <w:t xml:space="preserve"> </w:t>
      </w:r>
      <w:r w:rsidRPr="00D50B67">
        <w:rPr>
          <w:sz w:val="28"/>
          <w:lang w:val="uk-UA"/>
        </w:rPr>
        <w:t>(</w:t>
      </w:r>
      <w:r>
        <w:rPr>
          <w:i/>
          <w:sz w:val="28"/>
          <w:lang w:val="uk-UA"/>
        </w:rPr>
        <w:t>i=</w:t>
      </w:r>
      <w:r w:rsidRPr="003A6A00">
        <w:rPr>
          <w:i/>
          <w:position w:val="-10"/>
          <w:sz w:val="28"/>
          <w:lang w:val="uk-UA"/>
        </w:rPr>
        <w:object w:dxaOrig="380" w:dyaOrig="380">
          <v:shape id="_x0000_i1029" type="#_x0000_t75" style="width:18.75pt;height:18.75pt" o:ole="" fillcolor="window">
            <v:imagedata r:id="rId15" o:title=""/>
          </v:shape>
          <o:OLEObject Type="Embed" ProgID="Equation.3" ShapeID="_x0000_i1029" DrawAspect="Content" ObjectID="_1822481272" r:id="rId16"/>
        </w:object>
      </w:r>
      <w:r w:rsidRPr="00D50B67">
        <w:rPr>
          <w:sz w:val="28"/>
          <w:lang w:val="uk-UA"/>
        </w:rPr>
        <w:t>)</w:t>
      </w:r>
      <w:r>
        <w:rPr>
          <w:sz w:val="28"/>
          <w:lang w:val="uk-UA"/>
        </w:rPr>
        <w:t>, називаються</w:t>
      </w:r>
      <w:r>
        <w:rPr>
          <w:b/>
          <w:sz w:val="28"/>
          <w:lang w:val="uk-UA"/>
        </w:rPr>
        <w:t xml:space="preserve"> варіантами</w:t>
      </w:r>
      <w:r>
        <w:rPr>
          <w:sz w:val="28"/>
          <w:lang w:val="uk-UA"/>
        </w:rPr>
        <w:t>.</w:t>
      </w:r>
    </w:p>
    <w:p w:rsidR="00BA0E8E" w:rsidRDefault="00BA0E8E" w:rsidP="005B757F">
      <w:pPr>
        <w:ind w:firstLine="567"/>
        <w:jc w:val="both"/>
        <w:rPr>
          <w:i/>
          <w:sz w:val="28"/>
          <w:lang w:val="uk-UA"/>
        </w:rPr>
      </w:pPr>
      <w:r>
        <w:rPr>
          <w:b/>
          <w:sz w:val="28"/>
          <w:lang w:val="uk-UA"/>
        </w:rPr>
        <w:t xml:space="preserve">Звичайним варіаційним рядом </w:t>
      </w:r>
      <w:r>
        <w:rPr>
          <w:sz w:val="28"/>
          <w:lang w:val="uk-UA"/>
        </w:rPr>
        <w:t>(</w:t>
      </w:r>
      <w:r w:rsidR="00D50B67">
        <w:rPr>
          <w:sz w:val="28"/>
          <w:lang w:val="uk-UA"/>
        </w:rPr>
        <w:t>на</w:t>
      </w:r>
      <w:r>
        <w:rPr>
          <w:sz w:val="28"/>
          <w:lang w:val="uk-UA"/>
        </w:rPr>
        <w:t xml:space="preserve">далі </w:t>
      </w:r>
      <w:r w:rsidR="00053CAB">
        <w:rPr>
          <w:sz w:val="28"/>
          <w:lang w:val="uk-UA"/>
        </w:rPr>
        <w:t>–</w:t>
      </w:r>
      <w:r>
        <w:rPr>
          <w:sz w:val="28"/>
          <w:lang w:val="uk-UA"/>
        </w:rPr>
        <w:t xml:space="preserve"> з. в. р. ) для даної статистичної сукупності називається упорядкована послідовність варіант </w:t>
      </w:r>
      <w:r>
        <w:rPr>
          <w:i/>
          <w:sz w:val="28"/>
          <w:lang w:val="uk-UA"/>
        </w:rPr>
        <w:t>z</w:t>
      </w:r>
      <w:r>
        <w:rPr>
          <w:i/>
          <w:sz w:val="28"/>
          <w:vertAlign w:val="subscript"/>
          <w:lang w:val="uk-UA"/>
        </w:rPr>
        <w:t>i</w:t>
      </w:r>
      <w:r>
        <w:rPr>
          <w:i/>
          <w:sz w:val="28"/>
          <w:lang w:val="uk-UA"/>
        </w:rPr>
        <w:t xml:space="preserve"> </w:t>
      </w:r>
      <w:r w:rsidRPr="00D50B67">
        <w:rPr>
          <w:sz w:val="28"/>
          <w:lang w:val="uk-UA"/>
        </w:rPr>
        <w:t>(</w:t>
      </w:r>
      <w:r>
        <w:rPr>
          <w:i/>
          <w:sz w:val="28"/>
          <w:lang w:val="uk-UA"/>
        </w:rPr>
        <w:t>i=</w:t>
      </w:r>
      <w:r w:rsidRPr="003A6A00">
        <w:rPr>
          <w:i/>
          <w:position w:val="-10"/>
          <w:sz w:val="28"/>
          <w:lang w:val="uk-UA"/>
        </w:rPr>
        <w:object w:dxaOrig="380" w:dyaOrig="380">
          <v:shape id="_x0000_i1030" type="#_x0000_t75" style="width:18.75pt;height:18.75pt" o:ole="" fillcolor="window">
            <v:imagedata r:id="rId15" o:title=""/>
          </v:shape>
          <o:OLEObject Type="Embed" ProgID="Equation.3" ShapeID="_x0000_i1030" DrawAspect="Content" ObjectID="_1822481273" r:id="rId17"/>
        </w:object>
      </w:r>
      <w:r w:rsidRPr="00D50B67">
        <w:rPr>
          <w:sz w:val="28"/>
          <w:lang w:val="uk-UA"/>
        </w:rPr>
        <w:t>)</w:t>
      </w:r>
      <w:r>
        <w:rPr>
          <w:sz w:val="28"/>
          <w:lang w:val="uk-UA"/>
        </w:rPr>
        <w:t xml:space="preserve">, записаних у неспадному порядку: </w:t>
      </w:r>
      <w:r>
        <w:rPr>
          <w:i/>
          <w:sz w:val="28"/>
          <w:lang w:val="uk-UA"/>
        </w:rPr>
        <w:t>у</w:t>
      </w:r>
      <w:r w:rsidRPr="00CD5D7B">
        <w:rPr>
          <w:sz w:val="28"/>
          <w:vertAlign w:val="subscript"/>
          <w:lang w:val="uk-UA"/>
        </w:rPr>
        <w:t>1</w:t>
      </w:r>
      <w:r>
        <w:rPr>
          <w:i/>
          <w:sz w:val="28"/>
          <w:lang w:val="uk-UA"/>
        </w:rPr>
        <w:t>, у</w:t>
      </w:r>
      <w:r w:rsidRPr="00CD5D7B">
        <w:rPr>
          <w:sz w:val="28"/>
          <w:vertAlign w:val="subscript"/>
          <w:lang w:val="uk-UA"/>
        </w:rPr>
        <w:t>2</w:t>
      </w:r>
      <w:r>
        <w:rPr>
          <w:i/>
          <w:sz w:val="28"/>
          <w:lang w:val="uk-UA"/>
        </w:rPr>
        <w:t>, …, у</w:t>
      </w:r>
      <w:r>
        <w:rPr>
          <w:i/>
          <w:sz w:val="28"/>
          <w:vertAlign w:val="subscript"/>
          <w:lang w:val="uk-UA"/>
        </w:rPr>
        <w:t>п</w:t>
      </w:r>
      <w:r>
        <w:rPr>
          <w:sz w:val="28"/>
          <w:lang w:val="uk-UA"/>
        </w:rPr>
        <w:t xml:space="preserve">, де </w:t>
      </w:r>
      <w:r>
        <w:rPr>
          <w:i/>
          <w:sz w:val="28"/>
          <w:lang w:val="uk-UA"/>
        </w:rPr>
        <w:t>у</w:t>
      </w:r>
      <w:r>
        <w:rPr>
          <w:i/>
          <w:sz w:val="28"/>
          <w:vertAlign w:val="subscript"/>
          <w:lang w:val="uk-UA"/>
        </w:rPr>
        <w:t>і</w:t>
      </w:r>
      <w:r>
        <w:rPr>
          <w:i/>
          <w:sz w:val="28"/>
          <w:lang w:val="uk-UA"/>
        </w:rPr>
        <w:t xml:space="preserve"> ≤ у</w:t>
      </w:r>
      <w:r>
        <w:rPr>
          <w:i/>
          <w:sz w:val="28"/>
          <w:vertAlign w:val="subscript"/>
          <w:lang w:val="uk-UA"/>
        </w:rPr>
        <w:t>і+</w:t>
      </w:r>
      <w:r w:rsidRPr="00CD5D7B">
        <w:rPr>
          <w:sz w:val="28"/>
          <w:vertAlign w:val="subscript"/>
          <w:lang w:val="uk-UA"/>
        </w:rPr>
        <w:t>1</w:t>
      </w:r>
      <w:r>
        <w:rPr>
          <w:i/>
          <w:sz w:val="28"/>
          <w:lang w:val="uk-UA"/>
        </w:rPr>
        <w:t>.</w:t>
      </w:r>
    </w:p>
    <w:p w:rsidR="00BA0E8E" w:rsidRDefault="00BA0E8E" w:rsidP="005B757F">
      <w:pPr>
        <w:pStyle w:val="ad"/>
        <w:rPr>
          <w:lang w:val="uk-UA"/>
        </w:rPr>
      </w:pPr>
      <w:r>
        <w:rPr>
          <w:lang w:val="uk-UA"/>
        </w:rPr>
        <w:t>Якщо обсяг статистичної сукупності, на погляд дослідника, досить великий, то її подальше дослідження зручно виконувати, провівши групування даної сукупності або попередньо побудованого з. в. р. у дискретний або інтервальний варіаційний ряд.</w:t>
      </w:r>
    </w:p>
    <w:p w:rsidR="00BA0E8E" w:rsidRDefault="00BA0E8E" w:rsidP="005B757F">
      <w:pPr>
        <w:ind w:firstLine="567"/>
        <w:jc w:val="both"/>
        <w:rPr>
          <w:sz w:val="28"/>
          <w:lang w:val="uk-UA"/>
        </w:rPr>
      </w:pPr>
      <w:r>
        <w:rPr>
          <w:sz w:val="28"/>
          <w:lang w:val="uk-UA"/>
        </w:rPr>
        <w:t>Дискретний варіаційний ряд (</w:t>
      </w:r>
      <w:r w:rsidR="003A055E">
        <w:rPr>
          <w:sz w:val="28"/>
          <w:lang w:val="uk-UA"/>
        </w:rPr>
        <w:t>на</w:t>
      </w:r>
      <w:r>
        <w:rPr>
          <w:sz w:val="28"/>
          <w:lang w:val="uk-UA"/>
        </w:rPr>
        <w:t xml:space="preserve">далі – д. в. р. ) має два </w:t>
      </w:r>
      <w:r>
        <w:rPr>
          <w:b/>
          <w:sz w:val="28"/>
          <w:lang w:val="uk-UA"/>
        </w:rPr>
        <w:t>види</w:t>
      </w:r>
      <w:r>
        <w:rPr>
          <w:sz w:val="28"/>
          <w:lang w:val="uk-UA"/>
        </w:rPr>
        <w:t>: д. в. р. частот та д. в. р. часток.</w:t>
      </w:r>
    </w:p>
    <w:p w:rsidR="00BA0E8E" w:rsidRDefault="00BA0E8E" w:rsidP="005B757F">
      <w:pPr>
        <w:ind w:firstLine="567"/>
        <w:jc w:val="both"/>
        <w:rPr>
          <w:sz w:val="28"/>
          <w:lang w:val="uk-UA"/>
        </w:rPr>
      </w:pPr>
      <w:r>
        <w:rPr>
          <w:b/>
          <w:sz w:val="28"/>
          <w:lang w:val="uk-UA"/>
        </w:rPr>
        <w:t xml:space="preserve">Дискретним варіаційним рядом частот </w:t>
      </w:r>
      <w:r>
        <w:rPr>
          <w:sz w:val="28"/>
          <w:lang w:val="uk-UA"/>
        </w:rPr>
        <w:t>(</w:t>
      </w:r>
      <w:r w:rsidR="003A055E">
        <w:rPr>
          <w:sz w:val="28"/>
          <w:lang w:val="uk-UA"/>
        </w:rPr>
        <w:t>на</w:t>
      </w:r>
      <w:r>
        <w:rPr>
          <w:sz w:val="28"/>
          <w:lang w:val="uk-UA"/>
        </w:rPr>
        <w:t>далі – д. в. р. </w:t>
      </w:r>
      <w:r>
        <w:rPr>
          <w:i/>
          <w:sz w:val="28"/>
          <w:lang w:val="uk-UA"/>
        </w:rPr>
        <w:t>f</w:t>
      </w:r>
      <w:r>
        <w:rPr>
          <w:sz w:val="28"/>
          <w:lang w:val="uk-UA"/>
        </w:rPr>
        <w:t>) називається упорядкована послідовність пар “варіанта</w:t>
      </w:r>
      <w:r>
        <w:rPr>
          <w:sz w:val="28"/>
          <w:lang w:val="uk-UA"/>
        </w:rPr>
        <w:noBreakHyphen/>
        <w:t xml:space="preserve">частота”, розташованих у порядку зростання варіант: </w:t>
      </w:r>
      <w:r w:rsidRPr="003A055E">
        <w:rPr>
          <w:sz w:val="28"/>
          <w:lang w:val="uk-UA"/>
        </w:rPr>
        <w:t>(</w:t>
      </w:r>
      <w:r>
        <w:rPr>
          <w:i/>
          <w:sz w:val="28"/>
          <w:lang w:val="uk-UA"/>
        </w:rPr>
        <w:t>x</w:t>
      </w:r>
      <w:r w:rsidRPr="00CD5D7B">
        <w:rPr>
          <w:sz w:val="28"/>
          <w:vertAlign w:val="subscript"/>
          <w:lang w:val="uk-UA"/>
        </w:rPr>
        <w:t>1</w:t>
      </w:r>
      <w:r>
        <w:rPr>
          <w:i/>
          <w:sz w:val="28"/>
          <w:lang w:val="uk-UA"/>
        </w:rPr>
        <w:t>; f</w:t>
      </w:r>
      <w:r w:rsidRPr="00CD5D7B">
        <w:rPr>
          <w:sz w:val="28"/>
          <w:vertAlign w:val="subscript"/>
          <w:lang w:val="uk-UA"/>
        </w:rPr>
        <w:t>1</w:t>
      </w:r>
      <w:r w:rsidRPr="003A055E">
        <w:rPr>
          <w:sz w:val="28"/>
          <w:lang w:val="uk-UA"/>
        </w:rPr>
        <w:t>)</w:t>
      </w:r>
      <w:r>
        <w:rPr>
          <w:i/>
          <w:sz w:val="28"/>
          <w:lang w:val="uk-UA"/>
        </w:rPr>
        <w:t xml:space="preserve">, </w:t>
      </w:r>
      <w:r w:rsidRPr="003A055E">
        <w:rPr>
          <w:sz w:val="28"/>
          <w:lang w:val="uk-UA"/>
        </w:rPr>
        <w:t>(</w:t>
      </w:r>
      <w:r>
        <w:rPr>
          <w:i/>
          <w:sz w:val="28"/>
          <w:lang w:val="uk-UA"/>
        </w:rPr>
        <w:t>x</w:t>
      </w:r>
      <w:r w:rsidRPr="00CD5D7B">
        <w:rPr>
          <w:sz w:val="28"/>
          <w:vertAlign w:val="subscript"/>
          <w:lang w:val="uk-UA"/>
        </w:rPr>
        <w:t>2</w:t>
      </w:r>
      <w:r>
        <w:rPr>
          <w:i/>
          <w:sz w:val="28"/>
          <w:lang w:val="uk-UA"/>
        </w:rPr>
        <w:t>; f</w:t>
      </w:r>
      <w:r w:rsidRPr="00CD5D7B">
        <w:rPr>
          <w:sz w:val="28"/>
          <w:vertAlign w:val="subscript"/>
          <w:lang w:val="uk-UA"/>
        </w:rPr>
        <w:t>2</w:t>
      </w:r>
      <w:r w:rsidRPr="003A055E">
        <w:rPr>
          <w:sz w:val="28"/>
          <w:lang w:val="uk-UA"/>
        </w:rPr>
        <w:t>)</w:t>
      </w:r>
      <w:r>
        <w:rPr>
          <w:i/>
          <w:sz w:val="28"/>
          <w:lang w:val="uk-UA"/>
        </w:rPr>
        <w:t xml:space="preserve">, …, </w:t>
      </w:r>
      <w:r w:rsidRPr="003A055E">
        <w:rPr>
          <w:sz w:val="28"/>
          <w:lang w:val="uk-UA"/>
        </w:rPr>
        <w:t>(</w:t>
      </w:r>
      <w:r>
        <w:rPr>
          <w:i/>
          <w:sz w:val="28"/>
          <w:lang w:val="uk-UA"/>
        </w:rPr>
        <w:t>x</w:t>
      </w:r>
      <w:r>
        <w:rPr>
          <w:i/>
          <w:sz w:val="28"/>
          <w:vertAlign w:val="subscript"/>
          <w:lang w:val="uk-UA"/>
        </w:rPr>
        <w:t>m</w:t>
      </w:r>
      <w:r>
        <w:rPr>
          <w:i/>
          <w:sz w:val="28"/>
          <w:lang w:val="uk-UA"/>
        </w:rPr>
        <w:t>; f</w:t>
      </w:r>
      <w:r>
        <w:rPr>
          <w:i/>
          <w:sz w:val="28"/>
          <w:vertAlign w:val="subscript"/>
          <w:lang w:val="uk-UA"/>
        </w:rPr>
        <w:t>m</w:t>
      </w:r>
      <w:r w:rsidRPr="003A055E">
        <w:rPr>
          <w:sz w:val="28"/>
          <w:lang w:val="uk-UA"/>
        </w:rPr>
        <w:t>)</w:t>
      </w:r>
      <w:r>
        <w:rPr>
          <w:i/>
          <w:sz w:val="28"/>
          <w:lang w:val="uk-UA"/>
        </w:rPr>
        <w:t xml:space="preserve">, </w:t>
      </w:r>
      <w:r>
        <w:rPr>
          <w:sz w:val="28"/>
          <w:lang w:val="uk-UA"/>
        </w:rPr>
        <w:t xml:space="preserve">де </w:t>
      </w:r>
      <w:r>
        <w:rPr>
          <w:i/>
          <w:sz w:val="28"/>
          <w:lang w:val="uk-UA"/>
        </w:rPr>
        <w:t>т</w:t>
      </w:r>
      <w:r>
        <w:rPr>
          <w:sz w:val="28"/>
          <w:lang w:val="uk-UA"/>
        </w:rPr>
        <w:t xml:space="preserve"> – кількість різних значень варіант </w:t>
      </w:r>
      <w:r>
        <w:rPr>
          <w:i/>
          <w:sz w:val="28"/>
          <w:lang w:val="uk-UA"/>
        </w:rPr>
        <w:t>х</w:t>
      </w:r>
      <w:r>
        <w:rPr>
          <w:i/>
          <w:sz w:val="28"/>
          <w:vertAlign w:val="subscript"/>
          <w:lang w:val="uk-UA"/>
        </w:rPr>
        <w:t>і</w:t>
      </w:r>
      <w:r>
        <w:rPr>
          <w:sz w:val="28"/>
          <w:lang w:val="uk-UA"/>
        </w:rPr>
        <w:t xml:space="preserve">; </w:t>
      </w:r>
      <w:r>
        <w:rPr>
          <w:i/>
          <w:sz w:val="28"/>
          <w:lang w:val="uk-UA"/>
        </w:rPr>
        <w:t>f</w:t>
      </w:r>
      <w:r>
        <w:rPr>
          <w:i/>
          <w:sz w:val="28"/>
          <w:vertAlign w:val="subscript"/>
          <w:lang w:val="uk-UA"/>
        </w:rPr>
        <w:t>i</w:t>
      </w:r>
      <w:r>
        <w:rPr>
          <w:sz w:val="28"/>
          <w:lang w:val="uk-UA"/>
        </w:rPr>
        <w:t xml:space="preserve"> – </w:t>
      </w:r>
      <w:r>
        <w:rPr>
          <w:b/>
          <w:sz w:val="28"/>
          <w:lang w:val="uk-UA"/>
        </w:rPr>
        <w:t xml:space="preserve">частота варіанти </w:t>
      </w:r>
      <w:r>
        <w:rPr>
          <w:i/>
          <w:sz w:val="28"/>
          <w:lang w:val="uk-UA"/>
        </w:rPr>
        <w:t>х</w:t>
      </w:r>
      <w:r>
        <w:rPr>
          <w:i/>
          <w:sz w:val="28"/>
          <w:vertAlign w:val="subscript"/>
          <w:lang w:val="uk-UA"/>
        </w:rPr>
        <w:t>і</w:t>
      </w:r>
      <w:r>
        <w:rPr>
          <w:sz w:val="28"/>
          <w:lang w:val="uk-UA"/>
        </w:rPr>
        <w:t xml:space="preserve">, тобто кількість елементів статистичної сукупності або </w:t>
      </w:r>
      <w:r w:rsidR="003A055E">
        <w:rPr>
          <w:sz w:val="28"/>
          <w:lang w:val="uk-UA"/>
        </w:rPr>
        <w:t>з. в. р. </w:t>
      </w:r>
      <w:r>
        <w:rPr>
          <w:sz w:val="28"/>
          <w:lang w:val="uk-UA"/>
        </w:rPr>
        <w:t xml:space="preserve">, які мають значення </w:t>
      </w:r>
      <w:r>
        <w:rPr>
          <w:i/>
          <w:sz w:val="28"/>
          <w:lang w:val="uk-UA"/>
        </w:rPr>
        <w:t>х</w:t>
      </w:r>
      <w:r>
        <w:rPr>
          <w:i/>
          <w:sz w:val="28"/>
          <w:vertAlign w:val="subscript"/>
          <w:lang w:val="uk-UA"/>
        </w:rPr>
        <w:t>і</w:t>
      </w:r>
      <w:r>
        <w:rPr>
          <w:sz w:val="28"/>
          <w:lang w:val="uk-UA"/>
        </w:rPr>
        <w:t>;</w:t>
      </w:r>
      <w:r>
        <w:rPr>
          <w:i/>
          <w:sz w:val="28"/>
          <w:lang w:val="uk-UA"/>
        </w:rPr>
        <w:t xml:space="preserve">  х</w:t>
      </w:r>
      <w:r>
        <w:rPr>
          <w:i/>
          <w:sz w:val="28"/>
          <w:vertAlign w:val="subscript"/>
          <w:lang w:val="uk-UA"/>
        </w:rPr>
        <w:t>і</w:t>
      </w:r>
      <w:r>
        <w:rPr>
          <w:i/>
          <w:sz w:val="28"/>
          <w:lang w:val="uk-UA"/>
        </w:rPr>
        <w:t>&lt;х</w:t>
      </w:r>
      <w:r>
        <w:rPr>
          <w:i/>
          <w:sz w:val="28"/>
          <w:vertAlign w:val="subscript"/>
          <w:lang w:val="uk-UA"/>
        </w:rPr>
        <w:t>і+</w:t>
      </w:r>
      <w:r w:rsidRPr="00CD5D7B">
        <w:rPr>
          <w:sz w:val="28"/>
          <w:vertAlign w:val="subscript"/>
          <w:lang w:val="uk-UA"/>
        </w:rPr>
        <w:t>1</w:t>
      </w:r>
      <w:r>
        <w:rPr>
          <w:sz w:val="28"/>
          <w:lang w:val="uk-UA"/>
        </w:rPr>
        <w:t>.</w:t>
      </w:r>
    </w:p>
    <w:p w:rsidR="00BA0E8E" w:rsidRDefault="00BA0E8E" w:rsidP="005B757F">
      <w:pPr>
        <w:ind w:firstLine="567"/>
        <w:jc w:val="both"/>
        <w:rPr>
          <w:sz w:val="28"/>
          <w:lang w:val="uk-UA"/>
        </w:rPr>
      </w:pPr>
      <w:r>
        <w:rPr>
          <w:sz w:val="28"/>
          <w:lang w:val="uk-UA"/>
        </w:rPr>
        <w:t>Д. в. р. </w:t>
      </w:r>
      <w:r>
        <w:rPr>
          <w:i/>
          <w:sz w:val="28"/>
          <w:lang w:val="uk-UA"/>
        </w:rPr>
        <w:t>f</w:t>
      </w:r>
      <w:r>
        <w:rPr>
          <w:sz w:val="28"/>
          <w:lang w:val="uk-UA"/>
        </w:rPr>
        <w:t xml:space="preserve"> зазвичай будується у вигляді таблиці з двома рядками або стовпцями. У верхній рядок або лівий стовпець записуються варіанти </w:t>
      </w:r>
      <w:r>
        <w:rPr>
          <w:i/>
          <w:sz w:val="28"/>
          <w:lang w:val="uk-UA"/>
        </w:rPr>
        <w:t>х</w:t>
      </w:r>
      <w:r>
        <w:rPr>
          <w:i/>
          <w:sz w:val="28"/>
          <w:vertAlign w:val="subscript"/>
          <w:lang w:val="uk-UA"/>
        </w:rPr>
        <w:t>і</w:t>
      </w:r>
      <w:r>
        <w:rPr>
          <w:sz w:val="28"/>
          <w:lang w:val="uk-UA"/>
        </w:rPr>
        <w:t xml:space="preserve">, у нижній рядок або правий стовпець – частоти </w:t>
      </w:r>
      <w:r>
        <w:rPr>
          <w:i/>
          <w:sz w:val="28"/>
          <w:lang w:val="uk-UA"/>
        </w:rPr>
        <w:t>f</w:t>
      </w:r>
      <w:r>
        <w:rPr>
          <w:i/>
          <w:sz w:val="28"/>
          <w:vertAlign w:val="subscript"/>
          <w:lang w:val="uk-UA"/>
        </w:rPr>
        <w:t>i</w:t>
      </w:r>
      <w:r>
        <w:rPr>
          <w:sz w:val="28"/>
          <w:lang w:val="uk-UA"/>
        </w:rPr>
        <w:t xml:space="preserve"> (табл. </w:t>
      </w:r>
      <w:r w:rsidRPr="00CD5D7B">
        <w:rPr>
          <w:sz w:val="28"/>
          <w:lang w:val="uk-UA"/>
        </w:rPr>
        <w:t>1</w:t>
      </w:r>
      <w:r>
        <w:rPr>
          <w:sz w:val="28"/>
          <w:lang w:val="uk-UA"/>
        </w:rPr>
        <w:t>.</w:t>
      </w:r>
      <w:r w:rsidRPr="00CD5D7B">
        <w:rPr>
          <w:sz w:val="28"/>
          <w:lang w:val="uk-UA"/>
        </w:rPr>
        <w:t>1</w:t>
      </w:r>
      <w:r>
        <w:rPr>
          <w:sz w:val="28"/>
          <w:lang w:val="uk-UA"/>
        </w:rPr>
        <w:t>).</w:t>
      </w:r>
    </w:p>
    <w:p w:rsidR="00BA0E8E" w:rsidRDefault="00BA0E8E" w:rsidP="005B757F">
      <w:pPr>
        <w:spacing w:before="120"/>
        <w:ind w:firstLine="567"/>
        <w:jc w:val="right"/>
        <w:rPr>
          <w:sz w:val="28"/>
          <w:lang w:val="uk-UA"/>
        </w:rPr>
      </w:pPr>
      <w:r>
        <w:rPr>
          <w:sz w:val="28"/>
          <w:lang w:val="uk-UA"/>
        </w:rPr>
        <w:br w:type="page"/>
      </w:r>
      <w:r>
        <w:rPr>
          <w:sz w:val="28"/>
          <w:lang w:val="uk-UA"/>
        </w:rPr>
        <w:lastRenderedPageBreak/>
        <w:t xml:space="preserve">Таблиця </w:t>
      </w:r>
      <w:r w:rsidRPr="00CD5D7B">
        <w:rPr>
          <w:sz w:val="28"/>
          <w:lang w:val="uk-UA"/>
        </w:rPr>
        <w:t>1</w:t>
      </w:r>
      <w:r>
        <w:rPr>
          <w:sz w:val="28"/>
          <w:lang w:val="uk-UA"/>
        </w:rPr>
        <w:t>.</w:t>
      </w:r>
      <w:r w:rsidRPr="00CD5D7B">
        <w:rPr>
          <w:sz w:val="28"/>
          <w:lang w:val="uk-UA"/>
        </w:rPr>
        <w:t>1</w:t>
      </w:r>
    </w:p>
    <w:p w:rsidR="00BA0E8E" w:rsidRPr="00554EC8" w:rsidRDefault="00BA0E8E" w:rsidP="005B757F">
      <w:pPr>
        <w:pStyle w:val="7"/>
        <w:spacing w:after="120"/>
        <w:rPr>
          <w:b/>
          <w:sz w:val="16"/>
          <w:lang w:val="uk-UA"/>
        </w:rPr>
      </w:pPr>
      <w:r w:rsidRPr="00554EC8">
        <w:rPr>
          <w:b/>
          <w:lang w:val="uk-UA"/>
        </w:rPr>
        <w:t>Дискретний варіаційний ряд частот</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992"/>
        <w:gridCol w:w="2784"/>
        <w:gridCol w:w="1044"/>
      </w:tblGrid>
      <w:tr w:rsidR="00BA0E8E">
        <w:tc>
          <w:tcPr>
            <w:tcW w:w="1701" w:type="dxa"/>
          </w:tcPr>
          <w:p w:rsidR="00BA0E8E" w:rsidRDefault="00BA0E8E" w:rsidP="005B757F">
            <w:pPr>
              <w:jc w:val="center"/>
              <w:rPr>
                <w:i/>
                <w:sz w:val="28"/>
                <w:vertAlign w:val="subscript"/>
                <w:lang w:val="uk-UA"/>
              </w:rPr>
            </w:pPr>
            <w:r>
              <w:rPr>
                <w:sz w:val="28"/>
                <w:lang w:val="uk-UA"/>
              </w:rPr>
              <w:t xml:space="preserve">Варіанти, </w:t>
            </w:r>
            <w:r>
              <w:rPr>
                <w:i/>
                <w:sz w:val="28"/>
                <w:lang w:val="uk-UA"/>
              </w:rPr>
              <w:t>х</w:t>
            </w:r>
            <w:r>
              <w:rPr>
                <w:i/>
                <w:sz w:val="28"/>
                <w:vertAlign w:val="subscript"/>
                <w:lang w:val="uk-UA"/>
              </w:rPr>
              <w:t>і</w:t>
            </w:r>
          </w:p>
        </w:tc>
        <w:tc>
          <w:tcPr>
            <w:tcW w:w="1134" w:type="dxa"/>
          </w:tcPr>
          <w:p w:rsidR="00BA0E8E" w:rsidRDefault="00BA0E8E" w:rsidP="005B757F">
            <w:pPr>
              <w:jc w:val="center"/>
              <w:rPr>
                <w:i/>
                <w:sz w:val="28"/>
                <w:vertAlign w:val="subscript"/>
                <w:lang w:val="uk-UA"/>
              </w:rPr>
            </w:pPr>
            <w:r>
              <w:rPr>
                <w:i/>
                <w:sz w:val="28"/>
                <w:lang w:val="uk-UA"/>
              </w:rPr>
              <w:t>x</w:t>
            </w:r>
            <w:r w:rsidRPr="00CD5D7B">
              <w:rPr>
                <w:sz w:val="28"/>
                <w:vertAlign w:val="subscript"/>
                <w:lang w:val="uk-UA"/>
              </w:rPr>
              <w:t>1</w:t>
            </w:r>
          </w:p>
        </w:tc>
        <w:tc>
          <w:tcPr>
            <w:tcW w:w="992" w:type="dxa"/>
          </w:tcPr>
          <w:p w:rsidR="00BA0E8E" w:rsidRDefault="00BA0E8E" w:rsidP="005B757F">
            <w:pPr>
              <w:jc w:val="center"/>
              <w:rPr>
                <w:i/>
                <w:sz w:val="28"/>
                <w:vertAlign w:val="subscript"/>
                <w:lang w:val="uk-UA"/>
              </w:rPr>
            </w:pPr>
            <w:r>
              <w:rPr>
                <w:i/>
                <w:sz w:val="28"/>
                <w:lang w:val="uk-UA"/>
              </w:rPr>
              <w:t>x</w:t>
            </w:r>
            <w:r w:rsidRPr="00CD5D7B">
              <w:rPr>
                <w:sz w:val="28"/>
                <w:vertAlign w:val="subscript"/>
                <w:lang w:val="uk-UA"/>
              </w:rPr>
              <w:t>2</w:t>
            </w:r>
          </w:p>
        </w:tc>
        <w:tc>
          <w:tcPr>
            <w:tcW w:w="2784" w:type="dxa"/>
          </w:tcPr>
          <w:p w:rsidR="00BA0E8E" w:rsidRDefault="00BA0E8E" w:rsidP="005B757F">
            <w:pPr>
              <w:jc w:val="center"/>
              <w:rPr>
                <w:sz w:val="28"/>
                <w:lang w:val="uk-UA"/>
              </w:rPr>
            </w:pPr>
            <w:r>
              <w:rPr>
                <w:sz w:val="28"/>
                <w:lang w:val="uk-UA"/>
              </w:rPr>
              <w:t>…</w:t>
            </w:r>
          </w:p>
        </w:tc>
        <w:tc>
          <w:tcPr>
            <w:tcW w:w="1044" w:type="dxa"/>
          </w:tcPr>
          <w:p w:rsidR="00BA0E8E" w:rsidRDefault="00BA0E8E" w:rsidP="005B757F">
            <w:pPr>
              <w:jc w:val="center"/>
              <w:rPr>
                <w:i/>
                <w:sz w:val="28"/>
                <w:vertAlign w:val="subscript"/>
                <w:lang w:val="uk-UA"/>
              </w:rPr>
            </w:pPr>
            <w:r>
              <w:rPr>
                <w:i/>
                <w:sz w:val="28"/>
                <w:lang w:val="uk-UA"/>
              </w:rPr>
              <w:t>x</w:t>
            </w:r>
            <w:r>
              <w:rPr>
                <w:i/>
                <w:sz w:val="28"/>
                <w:vertAlign w:val="subscript"/>
                <w:lang w:val="uk-UA"/>
              </w:rPr>
              <w:t>m</w:t>
            </w:r>
          </w:p>
        </w:tc>
      </w:tr>
      <w:tr w:rsidR="00BA0E8E">
        <w:tc>
          <w:tcPr>
            <w:tcW w:w="1701" w:type="dxa"/>
          </w:tcPr>
          <w:p w:rsidR="00BA0E8E" w:rsidRDefault="00BA0E8E" w:rsidP="005B757F">
            <w:pPr>
              <w:jc w:val="center"/>
              <w:rPr>
                <w:i/>
                <w:sz w:val="28"/>
                <w:vertAlign w:val="subscript"/>
                <w:lang w:val="uk-UA"/>
              </w:rPr>
            </w:pPr>
            <w:r>
              <w:rPr>
                <w:sz w:val="28"/>
                <w:lang w:val="uk-UA"/>
              </w:rPr>
              <w:t xml:space="preserve">Частоти, </w:t>
            </w:r>
            <w:r>
              <w:rPr>
                <w:i/>
                <w:sz w:val="28"/>
                <w:lang w:val="uk-UA"/>
              </w:rPr>
              <w:t>f</w:t>
            </w:r>
            <w:r>
              <w:rPr>
                <w:i/>
                <w:sz w:val="28"/>
                <w:vertAlign w:val="subscript"/>
                <w:lang w:val="uk-UA"/>
              </w:rPr>
              <w:t>i</w:t>
            </w:r>
          </w:p>
        </w:tc>
        <w:tc>
          <w:tcPr>
            <w:tcW w:w="1134" w:type="dxa"/>
          </w:tcPr>
          <w:p w:rsidR="00BA0E8E" w:rsidRDefault="00BA0E8E" w:rsidP="005B757F">
            <w:pPr>
              <w:jc w:val="center"/>
              <w:rPr>
                <w:i/>
                <w:sz w:val="28"/>
                <w:vertAlign w:val="subscript"/>
                <w:lang w:val="uk-UA"/>
              </w:rPr>
            </w:pPr>
            <w:r>
              <w:rPr>
                <w:i/>
                <w:sz w:val="28"/>
                <w:lang w:val="uk-UA"/>
              </w:rPr>
              <w:t>f</w:t>
            </w:r>
            <w:r w:rsidRPr="00CD5D7B">
              <w:rPr>
                <w:sz w:val="28"/>
                <w:vertAlign w:val="subscript"/>
                <w:lang w:val="uk-UA"/>
              </w:rPr>
              <w:t>1</w:t>
            </w:r>
          </w:p>
        </w:tc>
        <w:tc>
          <w:tcPr>
            <w:tcW w:w="992" w:type="dxa"/>
          </w:tcPr>
          <w:p w:rsidR="00BA0E8E" w:rsidRDefault="00BA0E8E" w:rsidP="005B757F">
            <w:pPr>
              <w:jc w:val="center"/>
              <w:rPr>
                <w:i/>
                <w:sz w:val="28"/>
                <w:vertAlign w:val="subscript"/>
                <w:lang w:val="uk-UA"/>
              </w:rPr>
            </w:pPr>
            <w:r>
              <w:rPr>
                <w:i/>
                <w:sz w:val="28"/>
                <w:lang w:val="uk-UA"/>
              </w:rPr>
              <w:t>f</w:t>
            </w:r>
            <w:r w:rsidRPr="00CD5D7B">
              <w:rPr>
                <w:sz w:val="28"/>
                <w:vertAlign w:val="subscript"/>
                <w:lang w:val="uk-UA"/>
              </w:rPr>
              <w:t>2</w:t>
            </w:r>
          </w:p>
        </w:tc>
        <w:tc>
          <w:tcPr>
            <w:tcW w:w="2784" w:type="dxa"/>
          </w:tcPr>
          <w:p w:rsidR="00BA0E8E" w:rsidRDefault="00BA0E8E" w:rsidP="005B757F">
            <w:pPr>
              <w:jc w:val="center"/>
              <w:rPr>
                <w:sz w:val="28"/>
                <w:lang w:val="uk-UA"/>
              </w:rPr>
            </w:pPr>
            <w:r>
              <w:rPr>
                <w:sz w:val="28"/>
                <w:lang w:val="uk-UA"/>
              </w:rPr>
              <w:t>…</w:t>
            </w:r>
          </w:p>
        </w:tc>
        <w:tc>
          <w:tcPr>
            <w:tcW w:w="1044" w:type="dxa"/>
          </w:tcPr>
          <w:p w:rsidR="00BA0E8E" w:rsidRDefault="00BA0E8E" w:rsidP="005B757F">
            <w:pPr>
              <w:jc w:val="center"/>
              <w:rPr>
                <w:i/>
                <w:sz w:val="28"/>
                <w:vertAlign w:val="subscript"/>
                <w:lang w:val="uk-UA"/>
              </w:rPr>
            </w:pPr>
            <w:r>
              <w:rPr>
                <w:i/>
                <w:sz w:val="28"/>
                <w:lang w:val="uk-UA"/>
              </w:rPr>
              <w:t>f</w:t>
            </w:r>
            <w:r>
              <w:rPr>
                <w:i/>
                <w:sz w:val="28"/>
                <w:vertAlign w:val="subscript"/>
                <w:lang w:val="uk-UA"/>
              </w:rPr>
              <w:t>m</w:t>
            </w:r>
          </w:p>
        </w:tc>
      </w:tr>
    </w:tbl>
    <w:p w:rsidR="00BA0E8E" w:rsidRDefault="00BA0E8E" w:rsidP="005B757F">
      <w:pPr>
        <w:spacing w:before="240"/>
        <w:ind w:firstLine="567"/>
        <w:jc w:val="both"/>
        <w:rPr>
          <w:sz w:val="28"/>
          <w:lang w:val="uk-UA"/>
        </w:rPr>
      </w:pPr>
      <w:r>
        <w:rPr>
          <w:sz w:val="28"/>
          <w:lang w:val="uk-UA"/>
        </w:rPr>
        <w:t xml:space="preserve">Аналогічно визначається і будується </w:t>
      </w:r>
      <w:r>
        <w:rPr>
          <w:b/>
          <w:sz w:val="28"/>
          <w:lang w:val="uk-UA"/>
        </w:rPr>
        <w:t>дискретний варіаційний ряд часток</w:t>
      </w:r>
      <w:r>
        <w:rPr>
          <w:sz w:val="28"/>
          <w:lang w:val="uk-UA"/>
        </w:rPr>
        <w:t xml:space="preserve"> (або д. в. р. </w:t>
      </w:r>
      <w:r>
        <w:rPr>
          <w:i/>
          <w:sz w:val="28"/>
          <w:lang w:val="uk-UA"/>
        </w:rPr>
        <w:t>w</w:t>
      </w:r>
      <w:r>
        <w:rPr>
          <w:sz w:val="28"/>
          <w:lang w:val="uk-UA"/>
        </w:rPr>
        <w:t xml:space="preserve">) (табл. </w:t>
      </w:r>
      <w:r w:rsidRPr="00CD5D7B">
        <w:rPr>
          <w:sz w:val="28"/>
          <w:lang w:val="uk-UA"/>
        </w:rPr>
        <w:t>1</w:t>
      </w:r>
      <w:r>
        <w:rPr>
          <w:sz w:val="28"/>
          <w:lang w:val="uk-UA"/>
        </w:rPr>
        <w:t>.</w:t>
      </w:r>
      <w:r w:rsidRPr="00CD5D7B">
        <w:rPr>
          <w:sz w:val="28"/>
          <w:lang w:val="uk-UA"/>
        </w:rPr>
        <w:t>2</w:t>
      </w:r>
      <w:r>
        <w:rPr>
          <w:sz w:val="28"/>
          <w:lang w:val="uk-UA"/>
        </w:rPr>
        <w:t>)</w:t>
      </w:r>
    </w:p>
    <w:p w:rsidR="00BA0E8E" w:rsidRDefault="00BA0E8E" w:rsidP="005B757F">
      <w:pPr>
        <w:ind w:firstLine="567"/>
        <w:jc w:val="right"/>
        <w:rPr>
          <w:sz w:val="28"/>
          <w:lang w:val="uk-UA"/>
        </w:rPr>
      </w:pPr>
      <w:r>
        <w:rPr>
          <w:sz w:val="28"/>
          <w:lang w:val="uk-UA"/>
        </w:rPr>
        <w:t xml:space="preserve">Таблиця </w:t>
      </w:r>
      <w:r w:rsidRPr="00CD5D7B">
        <w:rPr>
          <w:sz w:val="28"/>
          <w:lang w:val="uk-UA"/>
        </w:rPr>
        <w:t>1</w:t>
      </w:r>
      <w:r>
        <w:rPr>
          <w:sz w:val="28"/>
          <w:lang w:val="uk-UA"/>
        </w:rPr>
        <w:t>.</w:t>
      </w:r>
      <w:r w:rsidRPr="00CD5D7B">
        <w:rPr>
          <w:sz w:val="28"/>
          <w:lang w:val="uk-UA"/>
        </w:rPr>
        <w:t>2</w:t>
      </w:r>
    </w:p>
    <w:p w:rsidR="00BA0E8E" w:rsidRPr="00554EC8" w:rsidRDefault="00BA0E8E" w:rsidP="005B757F">
      <w:pPr>
        <w:pStyle w:val="7"/>
        <w:spacing w:after="120"/>
        <w:rPr>
          <w:b/>
          <w:lang w:val="uk-UA"/>
        </w:rPr>
      </w:pPr>
      <w:r w:rsidRPr="00554EC8">
        <w:rPr>
          <w:b/>
          <w:lang w:val="uk-UA"/>
        </w:rPr>
        <w:t>Дискретний варіаційний ряд часток</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992"/>
        <w:gridCol w:w="2784"/>
        <w:gridCol w:w="1044"/>
      </w:tblGrid>
      <w:tr w:rsidR="00BA0E8E">
        <w:tc>
          <w:tcPr>
            <w:tcW w:w="1701" w:type="dxa"/>
          </w:tcPr>
          <w:p w:rsidR="00BA0E8E" w:rsidRDefault="00BA0E8E" w:rsidP="005B757F">
            <w:pPr>
              <w:jc w:val="center"/>
              <w:rPr>
                <w:i/>
                <w:sz w:val="28"/>
                <w:vertAlign w:val="subscript"/>
                <w:lang w:val="uk-UA"/>
              </w:rPr>
            </w:pPr>
            <w:r>
              <w:rPr>
                <w:sz w:val="28"/>
                <w:lang w:val="uk-UA"/>
              </w:rPr>
              <w:t xml:space="preserve">Варіанти, </w:t>
            </w:r>
            <w:r>
              <w:rPr>
                <w:i/>
                <w:sz w:val="28"/>
                <w:lang w:val="uk-UA"/>
              </w:rPr>
              <w:t>х</w:t>
            </w:r>
            <w:r>
              <w:rPr>
                <w:i/>
                <w:sz w:val="28"/>
                <w:vertAlign w:val="subscript"/>
                <w:lang w:val="uk-UA"/>
              </w:rPr>
              <w:t>і</w:t>
            </w:r>
          </w:p>
        </w:tc>
        <w:tc>
          <w:tcPr>
            <w:tcW w:w="1134" w:type="dxa"/>
          </w:tcPr>
          <w:p w:rsidR="00BA0E8E" w:rsidRDefault="00BA0E8E" w:rsidP="005B757F">
            <w:pPr>
              <w:jc w:val="center"/>
              <w:rPr>
                <w:i/>
                <w:sz w:val="28"/>
                <w:vertAlign w:val="subscript"/>
                <w:lang w:val="uk-UA"/>
              </w:rPr>
            </w:pPr>
            <w:r>
              <w:rPr>
                <w:i/>
                <w:sz w:val="28"/>
                <w:lang w:val="uk-UA"/>
              </w:rPr>
              <w:t>x</w:t>
            </w:r>
            <w:r w:rsidRPr="00CD5D7B">
              <w:rPr>
                <w:sz w:val="28"/>
                <w:vertAlign w:val="subscript"/>
                <w:lang w:val="uk-UA"/>
              </w:rPr>
              <w:t>1</w:t>
            </w:r>
          </w:p>
        </w:tc>
        <w:tc>
          <w:tcPr>
            <w:tcW w:w="992" w:type="dxa"/>
          </w:tcPr>
          <w:p w:rsidR="00BA0E8E" w:rsidRDefault="00BA0E8E" w:rsidP="005B757F">
            <w:pPr>
              <w:jc w:val="center"/>
              <w:rPr>
                <w:i/>
                <w:sz w:val="28"/>
                <w:vertAlign w:val="subscript"/>
                <w:lang w:val="uk-UA"/>
              </w:rPr>
            </w:pPr>
            <w:r>
              <w:rPr>
                <w:i/>
                <w:sz w:val="28"/>
                <w:lang w:val="uk-UA"/>
              </w:rPr>
              <w:t>x</w:t>
            </w:r>
            <w:r w:rsidRPr="00CD5D7B">
              <w:rPr>
                <w:sz w:val="28"/>
                <w:vertAlign w:val="subscript"/>
                <w:lang w:val="uk-UA"/>
              </w:rPr>
              <w:t>2</w:t>
            </w:r>
          </w:p>
        </w:tc>
        <w:tc>
          <w:tcPr>
            <w:tcW w:w="2784" w:type="dxa"/>
          </w:tcPr>
          <w:p w:rsidR="00BA0E8E" w:rsidRDefault="00BA0E8E" w:rsidP="005B757F">
            <w:pPr>
              <w:jc w:val="center"/>
              <w:rPr>
                <w:sz w:val="28"/>
                <w:lang w:val="uk-UA"/>
              </w:rPr>
            </w:pPr>
            <w:r>
              <w:rPr>
                <w:sz w:val="28"/>
                <w:lang w:val="uk-UA"/>
              </w:rPr>
              <w:t>…</w:t>
            </w:r>
          </w:p>
        </w:tc>
        <w:tc>
          <w:tcPr>
            <w:tcW w:w="1044" w:type="dxa"/>
          </w:tcPr>
          <w:p w:rsidR="00BA0E8E" w:rsidRDefault="00BA0E8E" w:rsidP="005B757F">
            <w:pPr>
              <w:jc w:val="center"/>
              <w:rPr>
                <w:i/>
                <w:sz w:val="28"/>
                <w:vertAlign w:val="subscript"/>
                <w:lang w:val="uk-UA"/>
              </w:rPr>
            </w:pPr>
            <w:r>
              <w:rPr>
                <w:i/>
                <w:sz w:val="28"/>
                <w:lang w:val="uk-UA"/>
              </w:rPr>
              <w:t>x</w:t>
            </w:r>
            <w:r>
              <w:rPr>
                <w:i/>
                <w:sz w:val="28"/>
                <w:vertAlign w:val="subscript"/>
                <w:lang w:val="uk-UA"/>
              </w:rPr>
              <w:t>m</w:t>
            </w:r>
          </w:p>
        </w:tc>
      </w:tr>
      <w:tr w:rsidR="00BA0E8E">
        <w:tc>
          <w:tcPr>
            <w:tcW w:w="1701" w:type="dxa"/>
          </w:tcPr>
          <w:p w:rsidR="00BA0E8E" w:rsidRDefault="00BA0E8E" w:rsidP="005B757F">
            <w:pPr>
              <w:jc w:val="center"/>
              <w:rPr>
                <w:i/>
                <w:sz w:val="28"/>
                <w:vertAlign w:val="subscript"/>
                <w:lang w:val="uk-UA"/>
              </w:rPr>
            </w:pPr>
            <w:r>
              <w:rPr>
                <w:sz w:val="28"/>
                <w:lang w:val="uk-UA"/>
              </w:rPr>
              <w:t xml:space="preserve">Частки, </w:t>
            </w:r>
            <w:r>
              <w:rPr>
                <w:i/>
                <w:sz w:val="28"/>
                <w:lang w:val="uk-UA"/>
              </w:rPr>
              <w:t>w</w:t>
            </w:r>
            <w:r>
              <w:rPr>
                <w:i/>
                <w:sz w:val="28"/>
                <w:vertAlign w:val="subscript"/>
                <w:lang w:val="uk-UA"/>
              </w:rPr>
              <w:t>i</w:t>
            </w:r>
          </w:p>
        </w:tc>
        <w:tc>
          <w:tcPr>
            <w:tcW w:w="1134" w:type="dxa"/>
          </w:tcPr>
          <w:p w:rsidR="00BA0E8E" w:rsidRDefault="00BA0E8E" w:rsidP="005B757F">
            <w:pPr>
              <w:jc w:val="center"/>
              <w:rPr>
                <w:i/>
                <w:sz w:val="28"/>
                <w:vertAlign w:val="subscript"/>
                <w:lang w:val="uk-UA"/>
              </w:rPr>
            </w:pPr>
            <w:r>
              <w:rPr>
                <w:i/>
                <w:sz w:val="28"/>
                <w:lang w:val="uk-UA"/>
              </w:rPr>
              <w:t>w</w:t>
            </w:r>
            <w:r w:rsidRPr="00CD5D7B">
              <w:rPr>
                <w:sz w:val="28"/>
                <w:vertAlign w:val="subscript"/>
                <w:lang w:val="uk-UA"/>
              </w:rPr>
              <w:t>1</w:t>
            </w:r>
          </w:p>
        </w:tc>
        <w:tc>
          <w:tcPr>
            <w:tcW w:w="992" w:type="dxa"/>
          </w:tcPr>
          <w:p w:rsidR="00BA0E8E" w:rsidRDefault="00BA0E8E" w:rsidP="005B757F">
            <w:pPr>
              <w:jc w:val="center"/>
              <w:rPr>
                <w:i/>
                <w:sz w:val="28"/>
                <w:vertAlign w:val="subscript"/>
                <w:lang w:val="uk-UA"/>
              </w:rPr>
            </w:pPr>
            <w:r>
              <w:rPr>
                <w:i/>
                <w:sz w:val="28"/>
                <w:lang w:val="uk-UA"/>
              </w:rPr>
              <w:t>w</w:t>
            </w:r>
            <w:r w:rsidRPr="00CD5D7B">
              <w:rPr>
                <w:sz w:val="28"/>
                <w:vertAlign w:val="subscript"/>
                <w:lang w:val="uk-UA"/>
              </w:rPr>
              <w:t>2</w:t>
            </w:r>
          </w:p>
        </w:tc>
        <w:tc>
          <w:tcPr>
            <w:tcW w:w="2784" w:type="dxa"/>
          </w:tcPr>
          <w:p w:rsidR="00BA0E8E" w:rsidRDefault="00BA0E8E" w:rsidP="005B757F">
            <w:pPr>
              <w:jc w:val="center"/>
              <w:rPr>
                <w:sz w:val="28"/>
                <w:lang w:val="uk-UA"/>
              </w:rPr>
            </w:pPr>
            <w:r>
              <w:rPr>
                <w:sz w:val="28"/>
                <w:lang w:val="uk-UA"/>
              </w:rPr>
              <w:t>…</w:t>
            </w:r>
          </w:p>
        </w:tc>
        <w:tc>
          <w:tcPr>
            <w:tcW w:w="1044" w:type="dxa"/>
          </w:tcPr>
          <w:p w:rsidR="00BA0E8E" w:rsidRDefault="00BA0E8E" w:rsidP="005B757F">
            <w:pPr>
              <w:jc w:val="center"/>
              <w:rPr>
                <w:i/>
                <w:sz w:val="28"/>
                <w:vertAlign w:val="subscript"/>
                <w:lang w:val="uk-UA"/>
              </w:rPr>
            </w:pPr>
            <w:r>
              <w:rPr>
                <w:i/>
                <w:sz w:val="28"/>
                <w:lang w:val="uk-UA"/>
              </w:rPr>
              <w:t>w</w:t>
            </w:r>
            <w:r>
              <w:rPr>
                <w:i/>
                <w:sz w:val="28"/>
                <w:vertAlign w:val="subscript"/>
                <w:lang w:val="uk-UA"/>
              </w:rPr>
              <w:t>m</w:t>
            </w:r>
          </w:p>
        </w:tc>
      </w:tr>
    </w:tbl>
    <w:p w:rsidR="00BA0E8E" w:rsidRDefault="00BA0E8E" w:rsidP="005B757F">
      <w:pPr>
        <w:jc w:val="both"/>
        <w:rPr>
          <w:sz w:val="28"/>
          <w:lang w:val="uk-UA"/>
        </w:rPr>
      </w:pPr>
    </w:p>
    <w:p w:rsidR="00BA0E8E" w:rsidRDefault="00BA0E8E" w:rsidP="005B757F">
      <w:pPr>
        <w:jc w:val="both"/>
        <w:rPr>
          <w:sz w:val="28"/>
          <w:lang w:val="uk-UA"/>
        </w:rPr>
      </w:pPr>
      <w:r>
        <w:rPr>
          <w:sz w:val="28"/>
          <w:lang w:val="uk-UA"/>
        </w:rPr>
        <w:t xml:space="preserve">де </w:t>
      </w:r>
      <w:r>
        <w:rPr>
          <w:i/>
          <w:sz w:val="28"/>
          <w:lang w:val="uk-UA"/>
        </w:rPr>
        <w:t>w</w:t>
      </w:r>
      <w:r>
        <w:rPr>
          <w:i/>
          <w:sz w:val="28"/>
          <w:vertAlign w:val="subscript"/>
          <w:lang w:val="uk-UA"/>
        </w:rPr>
        <w:t>і</w:t>
      </w:r>
      <w:r>
        <w:rPr>
          <w:i/>
          <w:sz w:val="28"/>
          <w:lang w:val="uk-UA"/>
        </w:rPr>
        <w:t xml:space="preserve"> = f</w:t>
      </w:r>
      <w:r>
        <w:rPr>
          <w:i/>
          <w:sz w:val="28"/>
          <w:vertAlign w:val="subscript"/>
          <w:lang w:val="uk-UA"/>
        </w:rPr>
        <w:t>i</w:t>
      </w:r>
      <w:r w:rsidR="00053CAB">
        <w:rPr>
          <w:i/>
          <w:sz w:val="28"/>
          <w:vertAlign w:val="subscript"/>
          <w:lang w:val="uk-UA"/>
        </w:rPr>
        <w:t> </w:t>
      </w:r>
      <w:r>
        <w:rPr>
          <w:i/>
          <w:sz w:val="28"/>
          <w:vertAlign w:val="subscript"/>
          <w:lang w:val="uk-UA"/>
        </w:rPr>
        <w:t xml:space="preserve"> </w:t>
      </w:r>
      <w:r>
        <w:rPr>
          <w:i/>
          <w:sz w:val="28"/>
          <w:lang w:val="uk-UA"/>
        </w:rPr>
        <w:t>/</w:t>
      </w:r>
      <w:r w:rsidR="00053CAB">
        <w:rPr>
          <w:i/>
          <w:sz w:val="28"/>
          <w:lang w:val="en-US"/>
        </w:rPr>
        <w:t> </w:t>
      </w:r>
      <w:r>
        <w:rPr>
          <w:i/>
          <w:sz w:val="28"/>
          <w:lang w:val="uk-UA"/>
        </w:rPr>
        <w:t>n</w:t>
      </w:r>
      <w:r>
        <w:rPr>
          <w:sz w:val="28"/>
          <w:lang w:val="uk-UA"/>
        </w:rPr>
        <w:t xml:space="preserve"> – </w:t>
      </w:r>
      <w:r>
        <w:rPr>
          <w:b/>
          <w:sz w:val="28"/>
          <w:lang w:val="uk-UA"/>
        </w:rPr>
        <w:t xml:space="preserve">частка варіанти </w:t>
      </w:r>
      <w:r>
        <w:rPr>
          <w:i/>
          <w:sz w:val="28"/>
          <w:lang w:val="uk-UA"/>
        </w:rPr>
        <w:t>х</w:t>
      </w:r>
      <w:r>
        <w:rPr>
          <w:i/>
          <w:sz w:val="28"/>
          <w:vertAlign w:val="subscript"/>
          <w:lang w:val="uk-UA"/>
        </w:rPr>
        <w:t>і</w:t>
      </w:r>
      <w:r>
        <w:rPr>
          <w:i/>
          <w:sz w:val="28"/>
          <w:lang w:val="uk-UA"/>
        </w:rPr>
        <w:t>, п</w:t>
      </w:r>
      <w:r>
        <w:rPr>
          <w:sz w:val="28"/>
          <w:lang w:val="uk-UA"/>
        </w:rPr>
        <w:t xml:space="preserve"> – обсяг сукупності.</w:t>
      </w:r>
    </w:p>
    <w:p w:rsidR="00BA0E8E" w:rsidRDefault="00BA0E8E" w:rsidP="005B757F">
      <w:pPr>
        <w:ind w:firstLine="567"/>
        <w:jc w:val="both"/>
        <w:rPr>
          <w:sz w:val="28"/>
          <w:lang w:val="uk-UA"/>
        </w:rPr>
      </w:pPr>
      <w:r>
        <w:rPr>
          <w:sz w:val="28"/>
          <w:lang w:val="uk-UA"/>
        </w:rPr>
        <w:t xml:space="preserve">Групувати статистичну сукупність у д. в. р. зручно, коли число </w:t>
      </w:r>
      <w:r>
        <w:rPr>
          <w:i/>
          <w:sz w:val="28"/>
          <w:lang w:val="uk-UA"/>
        </w:rPr>
        <w:t>т</w:t>
      </w:r>
      <w:r>
        <w:rPr>
          <w:sz w:val="28"/>
          <w:lang w:val="uk-UA"/>
        </w:rPr>
        <w:t xml:space="preserve"> порівняно невелике: </w:t>
      </w:r>
      <w:r w:rsidRPr="001051A0">
        <w:rPr>
          <w:i/>
          <w:sz w:val="28"/>
          <w:szCs w:val="28"/>
          <w:lang w:val="en-US"/>
        </w:rPr>
        <w:t>m</w:t>
      </w:r>
      <w:r w:rsidR="00053CAB">
        <w:rPr>
          <w:i/>
          <w:sz w:val="28"/>
          <w:szCs w:val="28"/>
          <w:lang w:val="en-US"/>
        </w:rPr>
        <w:t> </w:t>
      </w:r>
      <w:r w:rsidRPr="001051A0">
        <w:rPr>
          <w:sz w:val="28"/>
          <w:szCs w:val="28"/>
        </w:rPr>
        <w:t>&lt;&lt;</w:t>
      </w:r>
      <w:r w:rsidR="00053CAB">
        <w:rPr>
          <w:sz w:val="28"/>
          <w:szCs w:val="28"/>
          <w:lang w:val="en-US"/>
        </w:rPr>
        <w:t> </w:t>
      </w:r>
      <w:r w:rsidRPr="001051A0">
        <w:rPr>
          <w:i/>
          <w:sz w:val="28"/>
          <w:szCs w:val="28"/>
          <w:lang w:val="en-US"/>
        </w:rPr>
        <w:t>n</w:t>
      </w:r>
      <w:r>
        <w:rPr>
          <w:sz w:val="28"/>
          <w:lang w:val="uk-UA"/>
        </w:rPr>
        <w:t>, що характерно для дискретної ознаки. Тому у статистиці зазвичай прийнято для дискретної ознаки будувати д. в. р. </w:t>
      </w:r>
    </w:p>
    <w:p w:rsidR="00BA0E8E" w:rsidRDefault="00BA0E8E" w:rsidP="005B757F">
      <w:pPr>
        <w:ind w:firstLine="567"/>
        <w:jc w:val="both"/>
        <w:rPr>
          <w:sz w:val="28"/>
          <w:lang w:val="uk-UA"/>
        </w:rPr>
      </w:pPr>
      <w:r>
        <w:rPr>
          <w:sz w:val="28"/>
          <w:lang w:val="uk-UA"/>
        </w:rPr>
        <w:t>Якщо д. в. р. </w:t>
      </w:r>
      <w:r>
        <w:rPr>
          <w:i/>
          <w:sz w:val="28"/>
          <w:lang w:val="uk-UA"/>
        </w:rPr>
        <w:t>w</w:t>
      </w:r>
      <w:r>
        <w:rPr>
          <w:sz w:val="28"/>
          <w:lang w:val="uk-UA"/>
        </w:rPr>
        <w:t xml:space="preserve"> будується для дискретної ознаки, то його можна розглядати як </w:t>
      </w:r>
      <w:r>
        <w:rPr>
          <w:b/>
          <w:sz w:val="28"/>
          <w:lang w:val="uk-UA"/>
        </w:rPr>
        <w:t>статистичний аналог закону розподілу</w:t>
      </w:r>
      <w:r>
        <w:rPr>
          <w:sz w:val="28"/>
          <w:lang w:val="uk-UA"/>
        </w:rPr>
        <w:t xml:space="preserve"> генеральної сукупності, з якої вибрана статистична сукупність, що згрупована в даний д. в. р. </w:t>
      </w:r>
      <w:r>
        <w:rPr>
          <w:i/>
          <w:sz w:val="28"/>
          <w:lang w:val="uk-UA"/>
        </w:rPr>
        <w:t>w</w:t>
      </w:r>
      <w:r>
        <w:rPr>
          <w:sz w:val="28"/>
          <w:lang w:val="uk-UA"/>
        </w:rPr>
        <w:t>.</w:t>
      </w:r>
    </w:p>
    <w:p w:rsidR="00BA0E8E" w:rsidRDefault="00BA0E8E" w:rsidP="005B757F">
      <w:pPr>
        <w:ind w:firstLine="567"/>
        <w:jc w:val="both"/>
        <w:rPr>
          <w:sz w:val="28"/>
          <w:lang w:val="uk-UA"/>
        </w:rPr>
      </w:pPr>
      <w:r>
        <w:rPr>
          <w:sz w:val="28"/>
          <w:lang w:val="uk-UA"/>
        </w:rPr>
        <w:t xml:space="preserve">Інтервальний варіаційний ряд (або і. в. р. ) може мати два </w:t>
      </w:r>
      <w:r>
        <w:rPr>
          <w:b/>
          <w:sz w:val="28"/>
          <w:lang w:val="uk-UA"/>
        </w:rPr>
        <w:t>види</w:t>
      </w:r>
      <w:r>
        <w:rPr>
          <w:sz w:val="28"/>
          <w:lang w:val="uk-UA"/>
        </w:rPr>
        <w:t>: і. в. р. частот та і. в. р. часток.</w:t>
      </w:r>
    </w:p>
    <w:p w:rsidR="00BA0E8E" w:rsidRDefault="00BA0E8E" w:rsidP="005B757F">
      <w:pPr>
        <w:ind w:firstLine="567"/>
        <w:jc w:val="both"/>
        <w:rPr>
          <w:sz w:val="28"/>
          <w:lang w:val="uk-UA"/>
        </w:rPr>
      </w:pPr>
      <w:r>
        <w:rPr>
          <w:b/>
          <w:sz w:val="28"/>
          <w:lang w:val="uk-UA"/>
        </w:rPr>
        <w:t xml:space="preserve">Інтервальним варіаційним рядом частот </w:t>
      </w:r>
      <w:r>
        <w:rPr>
          <w:sz w:val="28"/>
          <w:lang w:val="uk-UA"/>
        </w:rPr>
        <w:t>(або і. в. р. </w:t>
      </w:r>
      <w:r>
        <w:rPr>
          <w:i/>
          <w:sz w:val="28"/>
          <w:lang w:val="uk-UA"/>
        </w:rPr>
        <w:t>f</w:t>
      </w:r>
      <w:r>
        <w:rPr>
          <w:sz w:val="28"/>
          <w:lang w:val="uk-UA"/>
        </w:rPr>
        <w:t xml:space="preserve">) називається упорядкована послідовність пар “інтервал-частота”, розташованих у порядку зростання меж інтервалів: </w:t>
      </w:r>
      <w:r w:rsidR="00053CAB" w:rsidRPr="003A6A00">
        <w:rPr>
          <w:position w:val="-12"/>
          <w:sz w:val="28"/>
          <w:lang w:val="uk-UA"/>
        </w:rPr>
        <w:object w:dxaOrig="4880" w:dyaOrig="360">
          <v:shape id="_x0000_i1031" type="#_x0000_t75" style="width:243.75pt;height:18.75pt" o:ole="" fillcolor="window">
            <v:imagedata r:id="rId18" o:title=""/>
          </v:shape>
          <o:OLEObject Type="Embed" ProgID="Equation.3" ShapeID="_x0000_i1031" DrawAspect="Content" ObjectID="_1822481274" r:id="rId19"/>
        </w:object>
      </w:r>
      <w:r>
        <w:rPr>
          <w:sz w:val="28"/>
          <w:lang w:val="uk-UA"/>
        </w:rPr>
        <w:t xml:space="preserve">, де </w:t>
      </w:r>
      <w:r>
        <w:rPr>
          <w:i/>
          <w:sz w:val="28"/>
          <w:lang w:val="uk-UA"/>
        </w:rPr>
        <w:t>т</w:t>
      </w:r>
      <w:r>
        <w:rPr>
          <w:sz w:val="28"/>
          <w:lang w:val="uk-UA"/>
        </w:rPr>
        <w:t xml:space="preserve"> – кількість інтервалів; </w:t>
      </w:r>
      <w:r>
        <w:rPr>
          <w:i/>
          <w:sz w:val="28"/>
          <w:lang w:val="uk-UA"/>
        </w:rPr>
        <w:t>f</w:t>
      </w:r>
      <w:r>
        <w:rPr>
          <w:i/>
          <w:sz w:val="28"/>
          <w:vertAlign w:val="subscript"/>
          <w:lang w:val="uk-UA"/>
        </w:rPr>
        <w:t>i</w:t>
      </w:r>
      <w:r>
        <w:rPr>
          <w:sz w:val="28"/>
          <w:lang w:val="uk-UA"/>
        </w:rPr>
        <w:t xml:space="preserve"> – частота </w:t>
      </w:r>
      <w:r>
        <w:rPr>
          <w:i/>
          <w:sz w:val="28"/>
          <w:lang w:val="uk-UA"/>
        </w:rPr>
        <w:t>і</w:t>
      </w:r>
      <w:r>
        <w:rPr>
          <w:sz w:val="28"/>
          <w:lang w:val="uk-UA"/>
        </w:rPr>
        <w:t>-го інтервалу, тобто кількість елементів статистичної сукупності (або з.</w:t>
      </w:r>
      <w:r w:rsidR="000975C9">
        <w:rPr>
          <w:sz w:val="28"/>
          <w:lang w:val="uk-UA"/>
        </w:rPr>
        <w:t xml:space="preserve"> </w:t>
      </w:r>
      <w:r>
        <w:rPr>
          <w:sz w:val="28"/>
          <w:lang w:val="uk-UA"/>
        </w:rPr>
        <w:t>в.</w:t>
      </w:r>
      <w:r w:rsidR="000975C9">
        <w:rPr>
          <w:sz w:val="28"/>
          <w:lang w:val="uk-UA"/>
        </w:rPr>
        <w:t xml:space="preserve"> </w:t>
      </w:r>
      <w:r>
        <w:rPr>
          <w:sz w:val="28"/>
          <w:lang w:val="uk-UA"/>
        </w:rPr>
        <w:t xml:space="preserve">р.), які належать </w:t>
      </w:r>
      <w:r>
        <w:rPr>
          <w:i/>
          <w:sz w:val="28"/>
          <w:lang w:val="uk-UA"/>
        </w:rPr>
        <w:t>і</w:t>
      </w:r>
      <w:r>
        <w:rPr>
          <w:sz w:val="28"/>
          <w:lang w:val="uk-UA"/>
        </w:rPr>
        <w:t xml:space="preserve">-му інтервалу; </w:t>
      </w:r>
      <w:r w:rsidRPr="003A6A00">
        <w:rPr>
          <w:position w:val="-12"/>
          <w:sz w:val="28"/>
          <w:lang w:val="uk-UA"/>
        </w:rPr>
        <w:object w:dxaOrig="260" w:dyaOrig="360">
          <v:shape id="_x0000_i1032" type="#_x0000_t75" style="width:13.5pt;height:18.75pt" o:ole="" fillcolor="window">
            <v:imagedata r:id="rId20" o:title=""/>
          </v:shape>
          <o:OLEObject Type="Embed" ProgID="Equation.3" ShapeID="_x0000_i1032" DrawAspect="Content" ObjectID="_1822481275" r:id="rId21"/>
        </w:object>
      </w:r>
      <w:r>
        <w:rPr>
          <w:sz w:val="28"/>
          <w:lang w:val="uk-UA"/>
        </w:rPr>
        <w:t xml:space="preserve"> та </w:t>
      </w:r>
      <w:r w:rsidRPr="003A6A00">
        <w:rPr>
          <w:position w:val="-12"/>
          <w:sz w:val="28"/>
          <w:lang w:val="uk-UA"/>
        </w:rPr>
        <w:object w:dxaOrig="279" w:dyaOrig="360">
          <v:shape id="_x0000_i1033" type="#_x0000_t75" style="width:13.5pt;height:18.75pt" o:ole="" fillcolor="window">
            <v:imagedata r:id="rId22" o:title=""/>
          </v:shape>
          <o:OLEObject Type="Embed" ProgID="Equation.3" ShapeID="_x0000_i1033" DrawAspect="Content" ObjectID="_1822481276" r:id="rId23"/>
        </w:object>
      </w:r>
      <w:r>
        <w:rPr>
          <w:sz w:val="28"/>
          <w:lang w:val="uk-UA"/>
        </w:rPr>
        <w:t xml:space="preserve"> – відповідно ліва і права межі </w:t>
      </w:r>
      <w:r>
        <w:rPr>
          <w:i/>
          <w:sz w:val="28"/>
          <w:lang w:val="uk-UA"/>
        </w:rPr>
        <w:t>і</w:t>
      </w:r>
      <w:r>
        <w:rPr>
          <w:sz w:val="28"/>
          <w:lang w:val="uk-UA"/>
        </w:rPr>
        <w:t xml:space="preserve">-го інтервалу; </w:t>
      </w:r>
      <w:r w:rsidRPr="003A6A00">
        <w:rPr>
          <w:position w:val="-12"/>
          <w:sz w:val="28"/>
          <w:lang w:val="uk-UA"/>
        </w:rPr>
        <w:object w:dxaOrig="260" w:dyaOrig="360">
          <v:shape id="_x0000_i1034" type="#_x0000_t75" style="width:13.5pt;height:18.75pt" o:ole="" fillcolor="window">
            <v:imagedata r:id="rId20" o:title=""/>
          </v:shape>
          <o:OLEObject Type="Embed" ProgID="Equation.3" ShapeID="_x0000_i1034" DrawAspect="Content" ObjectID="_1822481277" r:id="rId24"/>
        </w:object>
      </w:r>
      <w:r>
        <w:rPr>
          <w:sz w:val="28"/>
          <w:lang w:val="uk-UA"/>
        </w:rPr>
        <w:t>&lt;</w:t>
      </w:r>
      <w:r w:rsidR="00623996" w:rsidRPr="003A6A00">
        <w:rPr>
          <w:position w:val="-12"/>
          <w:sz w:val="28"/>
          <w:lang w:val="uk-UA"/>
        </w:rPr>
        <w:object w:dxaOrig="420" w:dyaOrig="360">
          <v:shape id="_x0000_i1035" type="#_x0000_t75" style="width:21pt;height:18.75pt" o:ole="" fillcolor="window">
            <v:imagedata r:id="rId25" o:title=""/>
          </v:shape>
          <o:OLEObject Type="Embed" ProgID="Equation.3" ShapeID="_x0000_i1035" DrawAspect="Content" ObjectID="_1822481278" r:id="rId26"/>
        </w:object>
      </w:r>
      <w:r>
        <w:rPr>
          <w:sz w:val="28"/>
          <w:lang w:val="uk-UA"/>
        </w:rPr>
        <w:t>.</w:t>
      </w:r>
    </w:p>
    <w:p w:rsidR="00BA0E8E" w:rsidRDefault="00BA0E8E" w:rsidP="005B757F">
      <w:pPr>
        <w:ind w:firstLine="567"/>
        <w:jc w:val="both"/>
        <w:rPr>
          <w:b/>
          <w:sz w:val="28"/>
          <w:lang w:val="uk-UA"/>
        </w:rPr>
      </w:pPr>
      <w:r>
        <w:rPr>
          <w:sz w:val="28"/>
          <w:lang w:val="uk-UA"/>
        </w:rPr>
        <w:t>Інтервали і. в. р. </w:t>
      </w:r>
      <w:r>
        <w:rPr>
          <w:i/>
          <w:sz w:val="28"/>
          <w:lang w:val="uk-UA"/>
        </w:rPr>
        <w:t>f</w:t>
      </w:r>
      <w:r>
        <w:rPr>
          <w:sz w:val="28"/>
          <w:lang w:val="uk-UA"/>
        </w:rPr>
        <w:t xml:space="preserve"> можуть бути </w:t>
      </w:r>
      <w:r>
        <w:rPr>
          <w:b/>
          <w:sz w:val="28"/>
          <w:lang w:val="uk-UA"/>
        </w:rPr>
        <w:t>рівними</w:t>
      </w:r>
      <w:r>
        <w:rPr>
          <w:sz w:val="28"/>
          <w:lang w:val="uk-UA"/>
        </w:rPr>
        <w:t xml:space="preserve"> або </w:t>
      </w:r>
      <w:r>
        <w:rPr>
          <w:b/>
          <w:sz w:val="28"/>
          <w:lang w:val="uk-UA"/>
        </w:rPr>
        <w:t>нерівними</w:t>
      </w:r>
      <w:r>
        <w:rPr>
          <w:sz w:val="28"/>
          <w:lang w:val="uk-UA"/>
        </w:rPr>
        <w:t xml:space="preserve">, а крайній лівий або правий можуть не мати відповідно лівої </w:t>
      </w:r>
      <w:r w:rsidRPr="00B709C9">
        <w:rPr>
          <w:position w:val="-14"/>
          <w:sz w:val="28"/>
          <w:lang w:val="uk-UA"/>
        </w:rPr>
        <w:object w:dxaOrig="499" w:dyaOrig="420">
          <v:shape id="_x0000_i1036" type="#_x0000_t75" style="width:24pt;height:21pt" o:ole="" fillcolor="window">
            <v:imagedata r:id="rId27" o:title=""/>
          </v:shape>
          <o:OLEObject Type="Embed" ProgID="Equation.3" ShapeID="_x0000_i1036" DrawAspect="Content" ObjectID="_1822481279" r:id="rId28"/>
        </w:object>
      </w:r>
      <w:r>
        <w:rPr>
          <w:sz w:val="28"/>
          <w:lang w:val="uk-UA"/>
        </w:rPr>
        <w:t xml:space="preserve"> та правої </w:t>
      </w:r>
      <w:r w:rsidRPr="00B709C9">
        <w:rPr>
          <w:position w:val="-14"/>
          <w:sz w:val="28"/>
          <w:lang w:val="uk-UA"/>
        </w:rPr>
        <w:object w:dxaOrig="560" w:dyaOrig="420">
          <v:shape id="_x0000_i1037" type="#_x0000_t75" style="width:27.75pt;height:21pt" o:ole="" fillcolor="window">
            <v:imagedata r:id="rId29" o:title=""/>
          </v:shape>
          <o:OLEObject Type="Embed" ProgID="Equation.3" ShapeID="_x0000_i1037" DrawAspect="Content" ObjectID="_1822481280" r:id="rId30"/>
        </w:object>
      </w:r>
      <w:r>
        <w:rPr>
          <w:sz w:val="28"/>
          <w:lang w:val="uk-UA"/>
        </w:rPr>
        <w:t xml:space="preserve"> меж. В останньому випадку крайні інтервали і. в. р. </w:t>
      </w:r>
      <w:r>
        <w:rPr>
          <w:i/>
          <w:sz w:val="28"/>
          <w:lang w:val="uk-UA"/>
        </w:rPr>
        <w:t>f</w:t>
      </w:r>
      <w:r>
        <w:rPr>
          <w:sz w:val="28"/>
          <w:lang w:val="uk-UA"/>
        </w:rPr>
        <w:t xml:space="preserve"> називаються </w:t>
      </w:r>
      <w:r>
        <w:rPr>
          <w:b/>
          <w:sz w:val="28"/>
          <w:lang w:val="uk-UA"/>
        </w:rPr>
        <w:t>відкритими</w:t>
      </w:r>
      <w:r>
        <w:rPr>
          <w:sz w:val="28"/>
          <w:lang w:val="uk-UA"/>
        </w:rPr>
        <w:t>. Надалі розглядатимемо побудову і. в. р. </w:t>
      </w:r>
      <w:r>
        <w:rPr>
          <w:i/>
          <w:sz w:val="28"/>
          <w:lang w:val="uk-UA"/>
        </w:rPr>
        <w:t>f</w:t>
      </w:r>
      <w:r>
        <w:rPr>
          <w:sz w:val="28"/>
          <w:lang w:val="uk-UA"/>
        </w:rPr>
        <w:t xml:space="preserve"> з </w:t>
      </w:r>
      <w:r>
        <w:rPr>
          <w:b/>
          <w:sz w:val="28"/>
          <w:lang w:val="uk-UA"/>
        </w:rPr>
        <w:t>рівними закритими інтервалами.</w:t>
      </w:r>
    </w:p>
    <w:p w:rsidR="00BA0E8E" w:rsidRDefault="00BA0E8E" w:rsidP="005B757F">
      <w:pPr>
        <w:pStyle w:val="ad"/>
        <w:rPr>
          <w:lang w:val="uk-UA"/>
        </w:rPr>
      </w:pPr>
      <w:r>
        <w:rPr>
          <w:lang w:val="uk-UA"/>
        </w:rPr>
        <w:t xml:space="preserve">Усі інтервали, крім останнього, вважаються замкненими зліва і незамкненими справа. Останній інтервал </w:t>
      </w:r>
      <w:r w:rsidR="00053CAB">
        <w:rPr>
          <w:lang w:val="en-US"/>
        </w:rPr>
        <w:t>–</w:t>
      </w:r>
      <w:r>
        <w:rPr>
          <w:lang w:val="uk-UA"/>
        </w:rPr>
        <w:t xml:space="preserve"> замкненим і справа.</w:t>
      </w:r>
    </w:p>
    <w:p w:rsidR="00BA0E8E" w:rsidRDefault="00BA0E8E" w:rsidP="005B757F">
      <w:pPr>
        <w:ind w:firstLine="567"/>
        <w:jc w:val="both"/>
        <w:rPr>
          <w:sz w:val="28"/>
          <w:lang w:val="uk-UA"/>
        </w:rPr>
      </w:pPr>
      <w:r>
        <w:rPr>
          <w:sz w:val="28"/>
          <w:lang w:val="uk-UA"/>
        </w:rPr>
        <w:t>Для побудови і. в. р. </w:t>
      </w:r>
      <w:r>
        <w:rPr>
          <w:i/>
          <w:sz w:val="28"/>
          <w:lang w:val="uk-UA"/>
        </w:rPr>
        <w:t>f</w:t>
      </w:r>
      <w:r>
        <w:rPr>
          <w:sz w:val="28"/>
          <w:lang w:val="uk-UA"/>
        </w:rPr>
        <w:t xml:space="preserve"> спочатку необхідно </w:t>
      </w:r>
      <w:r w:rsidR="00623996">
        <w:rPr>
          <w:sz w:val="28"/>
          <w:lang w:val="uk-UA"/>
        </w:rPr>
        <w:t>о</w:t>
      </w:r>
      <w:r>
        <w:rPr>
          <w:sz w:val="28"/>
          <w:lang w:val="uk-UA"/>
        </w:rPr>
        <w:t xml:space="preserve">брати або </w:t>
      </w:r>
      <w:r w:rsidR="00623996">
        <w:rPr>
          <w:sz w:val="28"/>
          <w:lang w:val="uk-UA"/>
        </w:rPr>
        <w:t>обчислити кількість</w:t>
      </w:r>
      <w:r>
        <w:rPr>
          <w:sz w:val="28"/>
          <w:lang w:val="uk-UA"/>
        </w:rPr>
        <w:t xml:space="preserve"> інтервалів </w:t>
      </w:r>
      <w:r>
        <w:rPr>
          <w:i/>
          <w:sz w:val="28"/>
          <w:lang w:val="uk-UA"/>
        </w:rPr>
        <w:t>т</w:t>
      </w:r>
      <w:r>
        <w:rPr>
          <w:sz w:val="28"/>
          <w:lang w:val="uk-UA"/>
        </w:rPr>
        <w:t xml:space="preserve">. Число </w:t>
      </w:r>
      <w:r>
        <w:rPr>
          <w:i/>
          <w:sz w:val="28"/>
          <w:lang w:val="uk-UA"/>
        </w:rPr>
        <w:t>т</w:t>
      </w:r>
      <w:r>
        <w:rPr>
          <w:sz w:val="28"/>
          <w:lang w:val="uk-UA"/>
        </w:rPr>
        <w:t xml:space="preserve"> може </w:t>
      </w:r>
      <w:r w:rsidR="00623996">
        <w:rPr>
          <w:sz w:val="28"/>
          <w:lang w:val="uk-UA"/>
        </w:rPr>
        <w:t>о</w:t>
      </w:r>
      <w:r>
        <w:rPr>
          <w:sz w:val="28"/>
          <w:lang w:val="uk-UA"/>
        </w:rPr>
        <w:t xml:space="preserve">биратись дослідником суб’єктивно на основі його власного досвіду, а може обчислюватись за однією з формул: </w:t>
      </w:r>
      <w:r w:rsidRPr="00B709C9">
        <w:rPr>
          <w:position w:val="-20"/>
          <w:sz w:val="28"/>
          <w:lang w:val="uk-UA"/>
        </w:rPr>
        <w:object w:dxaOrig="1160" w:dyaOrig="540">
          <v:shape id="_x0000_i1038" type="#_x0000_t75" style="width:58.5pt;height:27.75pt" o:ole="" fillcolor="window">
            <v:imagedata r:id="rId31" o:title=""/>
          </v:shape>
          <o:OLEObject Type="Embed" ProgID="Equation.3" ShapeID="_x0000_i1038" DrawAspect="Content" ObjectID="_1822481281" r:id="rId32"/>
        </w:object>
      </w:r>
      <w:r>
        <w:rPr>
          <w:sz w:val="28"/>
          <w:lang w:val="uk-UA"/>
        </w:rPr>
        <w:t xml:space="preserve">, або </w:t>
      </w:r>
      <w:r>
        <w:rPr>
          <w:i/>
          <w:sz w:val="28"/>
          <w:lang w:val="uk-UA"/>
        </w:rPr>
        <w:t>m=</w:t>
      </w:r>
      <w:r w:rsidRPr="00CD5D7B">
        <w:rPr>
          <w:sz w:val="28"/>
          <w:lang w:val="uk-UA"/>
        </w:rPr>
        <w:t>1</w:t>
      </w:r>
      <w:r>
        <w:rPr>
          <w:i/>
          <w:sz w:val="28"/>
          <w:lang w:val="uk-UA"/>
        </w:rPr>
        <w:t xml:space="preserve"> </w:t>
      </w:r>
      <w:r>
        <w:rPr>
          <w:sz w:val="28"/>
          <w:lang w:val="uk-UA"/>
        </w:rPr>
        <w:t>+[</w:t>
      </w:r>
      <w:r w:rsidRPr="00623996">
        <w:rPr>
          <w:sz w:val="28"/>
          <w:lang w:val="uk-UA"/>
        </w:rPr>
        <w:t>log</w:t>
      </w:r>
      <w:r w:rsidRPr="00CD5D7B">
        <w:rPr>
          <w:sz w:val="28"/>
          <w:vertAlign w:val="subscript"/>
          <w:lang w:val="uk-UA"/>
        </w:rPr>
        <w:t>2</w:t>
      </w:r>
      <w:r>
        <w:rPr>
          <w:i/>
          <w:sz w:val="28"/>
          <w:vertAlign w:val="subscript"/>
          <w:lang w:val="uk-UA"/>
        </w:rPr>
        <w:t xml:space="preserve"> </w:t>
      </w:r>
      <w:r>
        <w:rPr>
          <w:i/>
          <w:sz w:val="28"/>
          <w:lang w:val="uk-UA"/>
        </w:rPr>
        <w:t>n</w:t>
      </w:r>
      <w:r>
        <w:rPr>
          <w:sz w:val="28"/>
          <w:lang w:val="uk-UA"/>
        </w:rPr>
        <w:t xml:space="preserve">], або </w:t>
      </w:r>
      <w:r w:rsidRPr="00B709C9">
        <w:rPr>
          <w:position w:val="-8"/>
          <w:sz w:val="28"/>
          <w:lang w:val="uk-UA"/>
        </w:rPr>
        <w:object w:dxaOrig="900" w:dyaOrig="400">
          <v:shape id="_x0000_i1039" type="#_x0000_t75" style="width:44.25pt;height:19.5pt" o:ole="" fillcolor="window">
            <v:imagedata r:id="rId33" o:title=""/>
          </v:shape>
          <o:OLEObject Type="Embed" ProgID="Equation.3" ShapeID="_x0000_i1039" DrawAspect="Content" ObjectID="_1822481282" r:id="rId34"/>
        </w:object>
      </w:r>
      <w:r>
        <w:rPr>
          <w:sz w:val="28"/>
          <w:lang w:val="uk-UA"/>
        </w:rPr>
        <w:t xml:space="preserve">, або </w:t>
      </w:r>
      <w:r>
        <w:rPr>
          <w:i/>
          <w:sz w:val="28"/>
          <w:lang w:val="uk-UA"/>
        </w:rPr>
        <w:t>m≈</w:t>
      </w:r>
      <w:r w:rsidRPr="00CD5D7B">
        <w:rPr>
          <w:sz w:val="28"/>
          <w:lang w:val="uk-UA"/>
        </w:rPr>
        <w:t>1</w:t>
      </w:r>
      <w:r>
        <w:rPr>
          <w:i/>
          <w:sz w:val="28"/>
          <w:lang w:val="uk-UA"/>
        </w:rPr>
        <w:t xml:space="preserve">+ </w:t>
      </w:r>
      <w:r w:rsidRPr="00623996">
        <w:rPr>
          <w:sz w:val="28"/>
          <w:lang w:val="uk-UA"/>
        </w:rPr>
        <w:t>log</w:t>
      </w:r>
      <w:r w:rsidRPr="00CD5D7B">
        <w:rPr>
          <w:sz w:val="28"/>
          <w:vertAlign w:val="subscript"/>
          <w:lang w:val="uk-UA"/>
        </w:rPr>
        <w:t>2</w:t>
      </w:r>
      <w:r>
        <w:rPr>
          <w:i/>
          <w:sz w:val="28"/>
          <w:vertAlign w:val="subscript"/>
          <w:lang w:val="uk-UA"/>
        </w:rPr>
        <w:t xml:space="preserve"> </w:t>
      </w:r>
      <w:r>
        <w:rPr>
          <w:i/>
          <w:sz w:val="28"/>
          <w:lang w:val="uk-UA"/>
        </w:rPr>
        <w:t>n</w:t>
      </w:r>
      <w:r>
        <w:rPr>
          <w:sz w:val="28"/>
          <w:lang w:val="uk-UA"/>
        </w:rPr>
        <w:t>, де [</w:t>
      </w:r>
      <w:r>
        <w:rPr>
          <w:i/>
          <w:sz w:val="28"/>
          <w:lang w:val="uk-UA"/>
        </w:rPr>
        <w:t>х</w:t>
      </w:r>
      <w:r>
        <w:rPr>
          <w:sz w:val="28"/>
          <w:lang w:val="uk-UA"/>
        </w:rPr>
        <w:t xml:space="preserve">] – ціла </w:t>
      </w:r>
      <w:r>
        <w:rPr>
          <w:sz w:val="28"/>
          <w:lang w:val="uk-UA"/>
        </w:rPr>
        <w:lastRenderedPageBreak/>
        <w:t xml:space="preserve">частина числа </w:t>
      </w:r>
      <w:r>
        <w:rPr>
          <w:i/>
          <w:sz w:val="28"/>
          <w:lang w:val="uk-UA"/>
        </w:rPr>
        <w:t>х</w:t>
      </w:r>
      <w:r>
        <w:rPr>
          <w:sz w:val="28"/>
          <w:lang w:val="uk-UA"/>
        </w:rPr>
        <w:t xml:space="preserve">. Оскільки </w:t>
      </w:r>
      <w:r>
        <w:rPr>
          <w:i/>
          <w:sz w:val="28"/>
          <w:lang w:val="uk-UA"/>
        </w:rPr>
        <w:t>т</w:t>
      </w:r>
      <w:r>
        <w:rPr>
          <w:sz w:val="28"/>
          <w:lang w:val="uk-UA"/>
        </w:rPr>
        <w:t xml:space="preserve"> натуральне число, то праві частини останніх двох рівностей повинні округлюватись до цілих. Зауважимо, що </w:t>
      </w:r>
      <w:r w:rsidRPr="00EC4F59">
        <w:rPr>
          <w:i/>
          <w:position w:val="-10"/>
          <w:sz w:val="28"/>
          <w:lang w:val="uk-UA"/>
        </w:rPr>
        <w:object w:dxaOrig="3220" w:dyaOrig="340">
          <v:shape id="_x0000_i1040" type="#_x0000_t75" style="width:161.25pt;height:18pt" o:ole="">
            <v:imagedata r:id="rId35" o:title=""/>
          </v:shape>
          <o:OLEObject Type="Embed" ProgID="Equation.3" ShapeID="_x0000_i1040" DrawAspect="Content" ObjectID="_1822481283" r:id="rId36"/>
        </w:object>
      </w:r>
    </w:p>
    <w:p w:rsidR="00BA0E8E" w:rsidRDefault="00BA0E8E" w:rsidP="005B757F">
      <w:pPr>
        <w:ind w:firstLine="567"/>
        <w:jc w:val="both"/>
        <w:rPr>
          <w:sz w:val="28"/>
          <w:lang w:val="uk-UA"/>
        </w:rPr>
      </w:pPr>
      <w:r>
        <w:rPr>
          <w:sz w:val="28"/>
          <w:lang w:val="uk-UA"/>
        </w:rPr>
        <w:t xml:space="preserve">Після вибору числа </w:t>
      </w:r>
      <w:r>
        <w:rPr>
          <w:i/>
          <w:sz w:val="28"/>
          <w:lang w:val="uk-UA"/>
        </w:rPr>
        <w:t>т</w:t>
      </w:r>
      <w:r>
        <w:rPr>
          <w:sz w:val="28"/>
          <w:lang w:val="uk-UA"/>
        </w:rPr>
        <w:t xml:space="preserve"> знаходимо ширину </w:t>
      </w:r>
      <w:r>
        <w:rPr>
          <w:i/>
          <w:sz w:val="28"/>
          <w:lang w:val="uk-UA"/>
        </w:rPr>
        <w:t>h</w:t>
      </w:r>
      <w:r>
        <w:rPr>
          <w:sz w:val="28"/>
          <w:lang w:val="uk-UA"/>
        </w:rPr>
        <w:t xml:space="preserve"> інтервалів за формулою</w:t>
      </w:r>
    </w:p>
    <w:p w:rsidR="00BA0E8E" w:rsidRDefault="00BA0E8E" w:rsidP="005C4468">
      <w:pPr>
        <w:ind w:firstLine="567"/>
        <w:jc w:val="right"/>
        <w:rPr>
          <w:sz w:val="28"/>
          <w:lang w:val="uk-UA"/>
        </w:rPr>
      </w:pPr>
      <w:r w:rsidRPr="00B709C9">
        <w:rPr>
          <w:position w:val="-28"/>
          <w:sz w:val="28"/>
          <w:lang w:val="uk-UA"/>
        </w:rPr>
        <w:object w:dxaOrig="1219" w:dyaOrig="720">
          <v:shape id="_x0000_i1041" type="#_x0000_t75" style="width:60pt;height:36pt" o:ole="" fillcolor="window">
            <v:imagedata r:id="rId37" o:title=""/>
          </v:shape>
          <o:OLEObject Type="Embed" ProgID="Equation.3" ShapeID="_x0000_i1041" DrawAspect="Content" ObjectID="_1822481284" r:id="rId38"/>
        </w:object>
      </w:r>
      <w:r>
        <w:rPr>
          <w:sz w:val="28"/>
          <w:lang w:val="uk-UA"/>
        </w:rPr>
        <w:t>,                                                (1.</w:t>
      </w:r>
      <w:r w:rsidR="00623996">
        <w:rPr>
          <w:sz w:val="28"/>
          <w:lang w:val="uk-UA"/>
        </w:rPr>
        <w:t>1</w:t>
      </w:r>
      <w:r>
        <w:rPr>
          <w:sz w:val="28"/>
          <w:lang w:val="uk-UA"/>
        </w:rPr>
        <w:t>)</w:t>
      </w:r>
    </w:p>
    <w:p w:rsidR="00F23B37" w:rsidRDefault="00BA0E8E" w:rsidP="005B757F">
      <w:pPr>
        <w:jc w:val="both"/>
        <w:rPr>
          <w:sz w:val="28"/>
          <w:lang w:val="uk-UA"/>
        </w:rPr>
      </w:pPr>
      <w:r>
        <w:rPr>
          <w:sz w:val="28"/>
          <w:lang w:val="uk-UA"/>
        </w:rPr>
        <w:t xml:space="preserve">де </w:t>
      </w:r>
      <w:r w:rsidRPr="00B709C9">
        <w:rPr>
          <w:position w:val="-12"/>
          <w:sz w:val="28"/>
          <w:lang w:val="uk-UA"/>
        </w:rPr>
        <w:object w:dxaOrig="279" w:dyaOrig="380">
          <v:shape id="_x0000_i1042" type="#_x0000_t75" style="width:13.5pt;height:18.75pt" o:ole="" fillcolor="window">
            <v:imagedata r:id="rId39" o:title=""/>
          </v:shape>
          <o:OLEObject Type="Embed" ProgID="Equation.3" ShapeID="_x0000_i1042" DrawAspect="Content" ObjectID="_1822481285" r:id="rId40"/>
        </w:object>
      </w:r>
      <w:r>
        <w:rPr>
          <w:sz w:val="28"/>
          <w:lang w:val="uk-UA"/>
        </w:rPr>
        <w:t xml:space="preserve"> та </w:t>
      </w:r>
      <w:r w:rsidRPr="00B709C9">
        <w:rPr>
          <w:position w:val="-12"/>
          <w:sz w:val="28"/>
          <w:lang w:val="uk-UA"/>
        </w:rPr>
        <w:object w:dxaOrig="300" w:dyaOrig="380">
          <v:shape id="_x0000_i1043" type="#_x0000_t75" style="width:15.75pt;height:18.75pt" o:ole="" fillcolor="window">
            <v:imagedata r:id="rId41" o:title=""/>
          </v:shape>
          <o:OLEObject Type="Embed" ProgID="Equation.3" ShapeID="_x0000_i1043" DrawAspect="Content" ObjectID="_1822481286" r:id="rId42"/>
        </w:object>
      </w:r>
      <w:r>
        <w:rPr>
          <w:sz w:val="28"/>
          <w:lang w:val="uk-UA"/>
        </w:rPr>
        <w:t xml:space="preserve"> </w:t>
      </w:r>
      <w:r>
        <w:rPr>
          <w:sz w:val="28"/>
          <w:lang w:val="uk-UA"/>
        </w:rPr>
        <w:noBreakHyphen/>
        <w:t xml:space="preserve"> довільні числа, для яких виконуються умови:</w:t>
      </w:r>
    </w:p>
    <w:p w:rsidR="00F23B37" w:rsidRDefault="00BA0E8E" w:rsidP="00F23B37">
      <w:pPr>
        <w:jc w:val="right"/>
        <w:rPr>
          <w:sz w:val="28"/>
          <w:lang w:val="uk-UA"/>
        </w:rPr>
      </w:pPr>
      <w:r w:rsidRPr="00E4024D">
        <w:rPr>
          <w:position w:val="-28"/>
          <w:sz w:val="28"/>
          <w:lang w:val="uk-UA"/>
        </w:rPr>
        <w:object w:dxaOrig="2780" w:dyaOrig="720">
          <v:shape id="_x0000_i1044" type="#_x0000_t75" style="width:137.25pt;height:36pt" o:ole="" fillcolor="window">
            <v:imagedata r:id="rId43" o:title=""/>
          </v:shape>
          <o:OLEObject Type="Embed" ProgID="Equation.3" ShapeID="_x0000_i1044" DrawAspect="Content" ObjectID="_1822481287" r:id="rId44"/>
        </w:object>
      </w:r>
      <w:r>
        <w:rPr>
          <w:sz w:val="28"/>
          <w:lang w:val="uk-UA"/>
        </w:rPr>
        <w:t>≤</w:t>
      </w:r>
      <w:r w:rsidR="00623996" w:rsidRPr="00623996">
        <w:rPr>
          <w:position w:val="-10"/>
          <w:sz w:val="28"/>
          <w:lang w:val="uk-UA"/>
        </w:rPr>
        <w:object w:dxaOrig="499" w:dyaOrig="340">
          <v:shape id="_x0000_i1045" type="#_x0000_t75" style="width:23.25pt;height:16.5pt" o:ole="" fillcolor="window">
            <v:imagedata r:id="rId45" o:title=""/>
          </v:shape>
          <o:OLEObject Type="Embed" ProgID="Equation.3" ShapeID="_x0000_i1045" DrawAspect="Content" ObjectID="_1822481288" r:id="rId46"/>
        </w:object>
      </w:r>
      <w:r>
        <w:rPr>
          <w:sz w:val="28"/>
          <w:lang w:val="uk-UA"/>
        </w:rPr>
        <w:t xml:space="preserve">, </w:t>
      </w:r>
      <w:r w:rsidR="00623996" w:rsidRPr="00735499">
        <w:rPr>
          <w:position w:val="-12"/>
          <w:sz w:val="28"/>
          <w:lang w:val="uk-UA"/>
        </w:rPr>
        <w:object w:dxaOrig="520" w:dyaOrig="360">
          <v:shape id="_x0000_i1046" type="#_x0000_t75" style="width:25.5pt;height:17.25pt" o:ole="" fillcolor="window">
            <v:imagedata r:id="rId47" o:title=""/>
          </v:shape>
          <o:OLEObject Type="Embed" ProgID="Equation.3" ShapeID="_x0000_i1046" DrawAspect="Content" ObjectID="_1822481289" r:id="rId48"/>
        </w:object>
      </w:r>
      <w:r>
        <w:rPr>
          <w:sz w:val="28"/>
          <w:lang w:val="uk-UA"/>
        </w:rPr>
        <w:t>≤</w:t>
      </w:r>
      <w:r w:rsidRPr="00E4024D">
        <w:rPr>
          <w:position w:val="-28"/>
          <w:sz w:val="28"/>
          <w:lang w:val="uk-UA"/>
        </w:rPr>
        <w:object w:dxaOrig="2799" w:dyaOrig="720">
          <v:shape id="_x0000_i1047" type="#_x0000_t75" style="width:136.5pt;height:36pt" o:ole="" fillcolor="window">
            <v:imagedata r:id="rId49" o:title=""/>
          </v:shape>
          <o:OLEObject Type="Embed" ProgID="Equation.3" ShapeID="_x0000_i1047" DrawAspect="Content" ObjectID="_1822481290" r:id="rId50"/>
        </w:object>
      </w:r>
      <w:r w:rsidR="00F23B37">
        <w:rPr>
          <w:sz w:val="28"/>
          <w:lang w:val="uk-UA"/>
        </w:rPr>
        <w:t>,</w:t>
      </w:r>
      <w:r w:rsidR="00F23B37">
        <w:rPr>
          <w:sz w:val="28"/>
          <w:lang w:val="uk-UA"/>
        </w:rPr>
        <w:tab/>
      </w:r>
      <w:r w:rsidR="00F23B37">
        <w:rPr>
          <w:sz w:val="28"/>
          <w:lang w:val="uk-UA"/>
        </w:rPr>
        <w:tab/>
      </w:r>
      <w:r w:rsidR="00F23B37" w:rsidRPr="00F23B37">
        <w:rPr>
          <w:sz w:val="28"/>
          <w:lang w:val="uk-UA"/>
        </w:rPr>
        <w:t>(1.</w:t>
      </w:r>
      <w:r w:rsidR="00F23B37">
        <w:rPr>
          <w:sz w:val="28"/>
          <w:lang w:val="uk-UA"/>
        </w:rPr>
        <w:t>2</w:t>
      </w:r>
      <w:r w:rsidR="00F23B37" w:rsidRPr="00F23B37">
        <w:rPr>
          <w:sz w:val="28"/>
          <w:lang w:val="uk-UA"/>
        </w:rPr>
        <w:t>)</w:t>
      </w:r>
    </w:p>
    <w:p w:rsidR="00BA0E8E" w:rsidRDefault="00BA0E8E" w:rsidP="005B757F">
      <w:pPr>
        <w:jc w:val="both"/>
        <w:rPr>
          <w:sz w:val="28"/>
          <w:lang w:val="uk-UA"/>
        </w:rPr>
      </w:pPr>
      <w:r>
        <w:rPr>
          <w:sz w:val="28"/>
          <w:lang w:val="uk-UA"/>
        </w:rPr>
        <w:t xml:space="preserve">де </w:t>
      </w:r>
      <w:r w:rsidR="00623996" w:rsidRPr="00623996">
        <w:rPr>
          <w:position w:val="-10"/>
          <w:sz w:val="28"/>
          <w:lang w:val="uk-UA"/>
        </w:rPr>
        <w:object w:dxaOrig="480" w:dyaOrig="340">
          <v:shape id="_x0000_i1048" type="#_x0000_t75" style="width:22.5pt;height:16.5pt" o:ole="" fillcolor="window">
            <v:imagedata r:id="rId51" o:title=""/>
          </v:shape>
          <o:OLEObject Type="Embed" ProgID="Equation.3" ShapeID="_x0000_i1048" DrawAspect="Content" ObjectID="_1822481291" r:id="rId52"/>
        </w:object>
      </w:r>
      <w:r>
        <w:rPr>
          <w:sz w:val="28"/>
          <w:lang w:val="uk-UA"/>
        </w:rPr>
        <w:t xml:space="preserve"> та </w:t>
      </w:r>
      <w:r w:rsidR="00623996" w:rsidRPr="00735499">
        <w:rPr>
          <w:position w:val="-12"/>
          <w:sz w:val="28"/>
          <w:lang w:val="uk-UA"/>
        </w:rPr>
        <w:object w:dxaOrig="520" w:dyaOrig="360">
          <v:shape id="_x0000_i1049" type="#_x0000_t75" style="width:25.5pt;height:17.25pt" o:ole="" fillcolor="window">
            <v:imagedata r:id="rId53" o:title=""/>
          </v:shape>
          <o:OLEObject Type="Embed" ProgID="Equation.3" ShapeID="_x0000_i1049" DrawAspect="Content" ObjectID="_1822481292" r:id="rId54"/>
        </w:object>
      </w:r>
      <w:r>
        <w:rPr>
          <w:sz w:val="28"/>
          <w:lang w:val="uk-UA"/>
        </w:rPr>
        <w:t xml:space="preserve"> – відповідно найменше та найбільше значення варіант: </w:t>
      </w:r>
      <w:r w:rsidR="00623996" w:rsidRPr="00623996">
        <w:rPr>
          <w:position w:val="-10"/>
          <w:sz w:val="28"/>
          <w:lang w:val="uk-UA"/>
        </w:rPr>
        <w:object w:dxaOrig="480" w:dyaOrig="340">
          <v:shape id="_x0000_i1050" type="#_x0000_t75" style="width:22.5pt;height:16.5pt" o:ole="" fillcolor="window">
            <v:imagedata r:id="rId55" o:title=""/>
          </v:shape>
          <o:OLEObject Type="Embed" ProgID="Equation.3" ShapeID="_x0000_i1050" DrawAspect="Content" ObjectID="_1822481293" r:id="rId56"/>
        </w:object>
      </w:r>
      <w:r>
        <w:rPr>
          <w:sz w:val="28"/>
          <w:lang w:val="uk-UA"/>
        </w:rPr>
        <w:t>=</w:t>
      </w:r>
      <w:r>
        <w:rPr>
          <w:i/>
          <w:sz w:val="28"/>
          <w:lang w:val="uk-UA"/>
        </w:rPr>
        <w:t>у</w:t>
      </w:r>
      <w:r w:rsidRPr="00CD5D7B">
        <w:rPr>
          <w:sz w:val="28"/>
          <w:vertAlign w:val="subscript"/>
          <w:lang w:val="uk-UA"/>
        </w:rPr>
        <w:t>1</w:t>
      </w:r>
      <w:r>
        <w:rPr>
          <w:i/>
          <w:sz w:val="28"/>
          <w:lang w:val="uk-UA"/>
        </w:rPr>
        <w:t xml:space="preserve">, </w:t>
      </w:r>
      <w:r w:rsidR="00623996" w:rsidRPr="00735499">
        <w:rPr>
          <w:position w:val="-12"/>
          <w:sz w:val="28"/>
          <w:lang w:val="uk-UA"/>
        </w:rPr>
        <w:object w:dxaOrig="520" w:dyaOrig="360">
          <v:shape id="_x0000_i1051" type="#_x0000_t75" style="width:25.5pt;height:17.25pt" o:ole="" fillcolor="window">
            <v:imagedata r:id="rId57" o:title=""/>
          </v:shape>
          <o:OLEObject Type="Embed" ProgID="Equation.3" ShapeID="_x0000_i1051" DrawAspect="Content" ObjectID="_1822481294" r:id="rId58"/>
        </w:object>
      </w:r>
      <w:r>
        <w:rPr>
          <w:sz w:val="28"/>
          <w:lang w:val="uk-UA"/>
        </w:rPr>
        <w:t>=</w:t>
      </w:r>
      <w:r>
        <w:rPr>
          <w:i/>
          <w:sz w:val="28"/>
          <w:lang w:val="uk-UA"/>
        </w:rPr>
        <w:t>у</w:t>
      </w:r>
      <w:r>
        <w:rPr>
          <w:i/>
          <w:sz w:val="28"/>
          <w:vertAlign w:val="subscript"/>
          <w:lang w:val="uk-UA"/>
        </w:rPr>
        <w:t>п</w:t>
      </w:r>
      <w:r>
        <w:rPr>
          <w:sz w:val="28"/>
          <w:lang w:val="uk-UA"/>
        </w:rPr>
        <w:t xml:space="preserve">. При цьому бажано, щоб відхилення </w:t>
      </w:r>
      <w:r w:rsidRPr="00B709C9">
        <w:rPr>
          <w:position w:val="-12"/>
          <w:sz w:val="28"/>
          <w:lang w:val="uk-UA"/>
        </w:rPr>
        <w:object w:dxaOrig="279" w:dyaOrig="380">
          <v:shape id="_x0000_i1052" type="#_x0000_t75" style="width:13.5pt;height:18.75pt" o:ole="" fillcolor="window">
            <v:imagedata r:id="rId39" o:title=""/>
          </v:shape>
          <o:OLEObject Type="Embed" ProgID="Equation.3" ShapeID="_x0000_i1052" DrawAspect="Content" ObjectID="_1822481295" r:id="rId59"/>
        </w:object>
      </w:r>
      <w:r>
        <w:rPr>
          <w:sz w:val="28"/>
          <w:lang w:val="uk-UA"/>
        </w:rPr>
        <w:t xml:space="preserve"> та </w:t>
      </w:r>
      <w:r w:rsidRPr="00B709C9">
        <w:rPr>
          <w:position w:val="-12"/>
          <w:sz w:val="28"/>
          <w:lang w:val="uk-UA"/>
        </w:rPr>
        <w:object w:dxaOrig="300" w:dyaOrig="380">
          <v:shape id="_x0000_i1053" type="#_x0000_t75" style="width:15.75pt;height:18.75pt" o:ole="" fillcolor="window">
            <v:imagedata r:id="rId41" o:title=""/>
          </v:shape>
          <o:OLEObject Type="Embed" ProgID="Equation.3" ShapeID="_x0000_i1053" DrawAspect="Content" ObjectID="_1822481296" r:id="rId60"/>
        </w:object>
      </w:r>
      <w:r>
        <w:rPr>
          <w:sz w:val="28"/>
          <w:lang w:val="uk-UA"/>
        </w:rPr>
        <w:t xml:space="preserve"> від відповідно </w:t>
      </w:r>
      <w:r w:rsidR="00623996" w:rsidRPr="00623996">
        <w:rPr>
          <w:position w:val="-10"/>
          <w:sz w:val="28"/>
          <w:lang w:val="uk-UA"/>
        </w:rPr>
        <w:object w:dxaOrig="480" w:dyaOrig="340">
          <v:shape id="_x0000_i1054" type="#_x0000_t75" style="width:22.5pt;height:16.5pt" o:ole="" fillcolor="window">
            <v:imagedata r:id="rId61" o:title=""/>
          </v:shape>
          <o:OLEObject Type="Embed" ProgID="Equation.3" ShapeID="_x0000_i1054" DrawAspect="Content" ObjectID="_1822481297" r:id="rId62"/>
        </w:object>
      </w:r>
      <w:r>
        <w:rPr>
          <w:sz w:val="28"/>
          <w:lang w:val="uk-UA"/>
        </w:rPr>
        <w:t xml:space="preserve"> та </w:t>
      </w:r>
      <w:r w:rsidR="00623996" w:rsidRPr="00735499">
        <w:rPr>
          <w:position w:val="-12"/>
          <w:sz w:val="28"/>
          <w:lang w:val="uk-UA"/>
        </w:rPr>
        <w:object w:dxaOrig="520" w:dyaOrig="360">
          <v:shape id="_x0000_i1055" type="#_x0000_t75" style="width:25.5pt;height:17.25pt" o:ole="" fillcolor="window">
            <v:imagedata r:id="rId63" o:title=""/>
          </v:shape>
          <o:OLEObject Type="Embed" ProgID="Equation.3" ShapeID="_x0000_i1055" DrawAspect="Content" ObjectID="_1822481298" r:id="rId64"/>
        </w:object>
      </w:r>
      <w:r>
        <w:rPr>
          <w:sz w:val="28"/>
          <w:lang w:val="uk-UA"/>
        </w:rPr>
        <w:t xml:space="preserve"> було якомога меншим і хоча б наближено виконувалась рівність </w:t>
      </w:r>
      <w:r w:rsidR="00623996" w:rsidRPr="00623996">
        <w:rPr>
          <w:position w:val="-10"/>
          <w:sz w:val="28"/>
          <w:lang w:val="uk-UA"/>
        </w:rPr>
        <w:object w:dxaOrig="480" w:dyaOrig="340">
          <v:shape id="_x0000_i1056" type="#_x0000_t75" style="width:22.5pt;height:16.5pt" o:ole="" fillcolor="window">
            <v:imagedata r:id="rId65" o:title=""/>
          </v:shape>
          <o:OLEObject Type="Embed" ProgID="Equation.3" ShapeID="_x0000_i1056" DrawAspect="Content" ObjectID="_1822481299" r:id="rId66"/>
        </w:object>
      </w:r>
      <w:r>
        <w:rPr>
          <w:sz w:val="28"/>
          <w:lang w:val="uk-UA"/>
        </w:rPr>
        <w:t>–</w:t>
      </w:r>
      <w:r w:rsidRPr="00735499">
        <w:rPr>
          <w:position w:val="-16"/>
          <w:sz w:val="28"/>
          <w:lang w:val="uk-UA"/>
        </w:rPr>
        <w:object w:dxaOrig="279" w:dyaOrig="420">
          <v:shape id="_x0000_i1057" type="#_x0000_t75" style="width:13.5pt;height:21pt" o:ole="" fillcolor="window">
            <v:imagedata r:id="rId67" o:title=""/>
          </v:shape>
          <o:OLEObject Type="Embed" ProgID="Equation.3" ShapeID="_x0000_i1057" DrawAspect="Content" ObjectID="_1822481300" r:id="rId68"/>
        </w:object>
      </w:r>
      <w:r>
        <w:rPr>
          <w:sz w:val="28"/>
          <w:lang w:val="uk-UA"/>
        </w:rPr>
        <w:t>=</w:t>
      </w:r>
      <w:r w:rsidRPr="00735499">
        <w:rPr>
          <w:position w:val="-16"/>
          <w:sz w:val="28"/>
          <w:lang w:val="uk-UA"/>
        </w:rPr>
        <w:object w:dxaOrig="320" w:dyaOrig="420">
          <v:shape id="_x0000_i1058" type="#_x0000_t75" style="width:16.5pt;height:21pt" o:ole="" fillcolor="window">
            <v:imagedata r:id="rId69" o:title=""/>
          </v:shape>
          <o:OLEObject Type="Embed" ProgID="Equation.3" ShapeID="_x0000_i1058" DrawAspect="Content" ObjectID="_1822481301" r:id="rId70"/>
        </w:object>
      </w:r>
      <w:r>
        <w:rPr>
          <w:sz w:val="28"/>
          <w:lang w:val="uk-UA"/>
        </w:rPr>
        <w:t>–</w:t>
      </w:r>
      <w:r w:rsidR="00623996" w:rsidRPr="00735499">
        <w:rPr>
          <w:position w:val="-12"/>
          <w:sz w:val="28"/>
          <w:lang w:val="uk-UA"/>
        </w:rPr>
        <w:object w:dxaOrig="520" w:dyaOrig="360">
          <v:shape id="_x0000_i1059" type="#_x0000_t75" style="width:25.5pt;height:17.25pt" o:ole="" fillcolor="window">
            <v:imagedata r:id="rId71" o:title=""/>
          </v:shape>
          <o:OLEObject Type="Embed" ProgID="Equation.3" ShapeID="_x0000_i1059" DrawAspect="Content" ObjectID="_1822481302" r:id="rId72"/>
        </w:object>
      </w:r>
      <w:r>
        <w:rPr>
          <w:sz w:val="28"/>
          <w:lang w:val="uk-UA"/>
        </w:rPr>
        <w:t>.</w:t>
      </w:r>
    </w:p>
    <w:p w:rsidR="00BA0E8E" w:rsidRDefault="00BA0E8E" w:rsidP="005B757F">
      <w:pPr>
        <w:ind w:firstLine="567"/>
        <w:jc w:val="both"/>
        <w:rPr>
          <w:sz w:val="28"/>
          <w:lang w:val="uk-UA"/>
        </w:rPr>
      </w:pPr>
      <w:r>
        <w:rPr>
          <w:sz w:val="28"/>
          <w:lang w:val="uk-UA"/>
        </w:rPr>
        <w:t>Іноді зручно ширину інтервалу обчислювати за формулою</w:t>
      </w:r>
    </w:p>
    <w:p w:rsidR="00BA0E8E" w:rsidRDefault="00BA0E8E" w:rsidP="005B757F">
      <w:pPr>
        <w:ind w:firstLine="567"/>
        <w:jc w:val="center"/>
        <w:rPr>
          <w:sz w:val="28"/>
          <w:lang w:val="uk-UA"/>
        </w:rPr>
      </w:pPr>
      <w:r w:rsidRPr="00B709C9">
        <w:rPr>
          <w:position w:val="-28"/>
          <w:sz w:val="28"/>
          <w:lang w:val="uk-UA"/>
        </w:rPr>
        <w:object w:dxaOrig="2720" w:dyaOrig="720">
          <v:shape id="_x0000_i1060" type="#_x0000_t75" style="width:135pt;height:36pt" o:ole="" fillcolor="window">
            <v:imagedata r:id="rId73" o:title=""/>
          </v:shape>
          <o:OLEObject Type="Embed" ProgID="Equation.3" ShapeID="_x0000_i1060" DrawAspect="Content" ObjectID="_1822481303" r:id="rId74"/>
        </w:object>
      </w:r>
      <w:r>
        <w:rPr>
          <w:sz w:val="28"/>
          <w:lang w:val="uk-UA"/>
        </w:rPr>
        <w:t>.</w:t>
      </w:r>
    </w:p>
    <w:p w:rsidR="00623996" w:rsidRDefault="00BA0E8E" w:rsidP="005B757F">
      <w:pPr>
        <w:jc w:val="both"/>
        <w:rPr>
          <w:sz w:val="28"/>
          <w:lang w:val="uk-UA"/>
        </w:rPr>
      </w:pPr>
      <w:r>
        <w:rPr>
          <w:sz w:val="28"/>
          <w:lang w:val="uk-UA"/>
        </w:rPr>
        <w:t xml:space="preserve">Якщо при цьому не виникає необхідність округлення величини </w:t>
      </w:r>
      <w:r>
        <w:rPr>
          <w:i/>
          <w:sz w:val="28"/>
          <w:lang w:val="uk-UA"/>
        </w:rPr>
        <w:t>h</w:t>
      </w:r>
      <w:r>
        <w:rPr>
          <w:sz w:val="28"/>
          <w:lang w:val="uk-UA"/>
        </w:rPr>
        <w:t xml:space="preserve">, то це означає, що </w:t>
      </w:r>
      <w:r w:rsidRPr="00735499">
        <w:rPr>
          <w:position w:val="-16"/>
          <w:sz w:val="28"/>
          <w:lang w:val="uk-UA"/>
        </w:rPr>
        <w:object w:dxaOrig="279" w:dyaOrig="420">
          <v:shape id="_x0000_i1061" type="#_x0000_t75" style="width:13.5pt;height:21pt" o:ole="" fillcolor="window">
            <v:imagedata r:id="rId75" o:title=""/>
          </v:shape>
          <o:OLEObject Type="Embed" ProgID="Equation.3" ShapeID="_x0000_i1061" DrawAspect="Content" ObjectID="_1822481304" r:id="rId76"/>
        </w:object>
      </w:r>
      <w:r>
        <w:rPr>
          <w:sz w:val="28"/>
          <w:lang w:val="uk-UA"/>
        </w:rPr>
        <w:t>=</w:t>
      </w:r>
      <w:r w:rsidR="00623996" w:rsidRPr="00623996">
        <w:rPr>
          <w:position w:val="-10"/>
          <w:sz w:val="28"/>
          <w:lang w:val="uk-UA"/>
        </w:rPr>
        <w:object w:dxaOrig="480" w:dyaOrig="340">
          <v:shape id="_x0000_i1062" type="#_x0000_t75" style="width:22.5pt;height:16.5pt" o:ole="" fillcolor="window">
            <v:imagedata r:id="rId77" o:title=""/>
          </v:shape>
          <o:OLEObject Type="Embed" ProgID="Equation.3" ShapeID="_x0000_i1062" DrawAspect="Content" ObjectID="_1822481305" r:id="rId78"/>
        </w:object>
      </w:r>
      <w:r>
        <w:rPr>
          <w:sz w:val="28"/>
          <w:lang w:val="uk-UA"/>
        </w:rPr>
        <w:t xml:space="preserve">, </w:t>
      </w:r>
      <w:r w:rsidRPr="00735499">
        <w:rPr>
          <w:position w:val="-16"/>
          <w:sz w:val="28"/>
          <w:lang w:val="uk-UA"/>
        </w:rPr>
        <w:object w:dxaOrig="320" w:dyaOrig="420">
          <v:shape id="_x0000_i1063" type="#_x0000_t75" style="width:16.5pt;height:21pt" o:ole="" fillcolor="window">
            <v:imagedata r:id="rId79" o:title=""/>
          </v:shape>
          <o:OLEObject Type="Embed" ProgID="Equation.3" ShapeID="_x0000_i1063" DrawAspect="Content" ObjectID="_1822481306" r:id="rId80"/>
        </w:object>
      </w:r>
      <w:r>
        <w:rPr>
          <w:sz w:val="28"/>
          <w:lang w:val="uk-UA"/>
        </w:rPr>
        <w:t>=</w:t>
      </w:r>
      <w:r w:rsidR="00623996" w:rsidRPr="00735499">
        <w:rPr>
          <w:position w:val="-12"/>
          <w:sz w:val="28"/>
          <w:lang w:val="uk-UA"/>
        </w:rPr>
        <w:object w:dxaOrig="520" w:dyaOrig="360">
          <v:shape id="_x0000_i1064" type="#_x0000_t75" style="width:25.5pt;height:17.25pt" o:ole="" fillcolor="window">
            <v:imagedata r:id="rId81" o:title=""/>
          </v:shape>
          <o:OLEObject Type="Embed" ProgID="Equation.3" ShapeID="_x0000_i1064" DrawAspect="Content" ObjectID="_1822481307" r:id="rId82"/>
        </w:object>
      </w:r>
      <w:r>
        <w:rPr>
          <w:sz w:val="28"/>
          <w:lang w:val="uk-UA"/>
        </w:rPr>
        <w:t xml:space="preserve">. </w:t>
      </w:r>
    </w:p>
    <w:p w:rsidR="00BA0E8E" w:rsidRPr="00F51DB0" w:rsidRDefault="00BA0E8E" w:rsidP="00623996">
      <w:pPr>
        <w:ind w:firstLine="720"/>
        <w:jc w:val="both"/>
        <w:rPr>
          <w:sz w:val="28"/>
          <w:lang w:val="uk-UA"/>
        </w:rPr>
      </w:pPr>
      <w:r>
        <w:rPr>
          <w:sz w:val="28"/>
          <w:lang w:val="uk-UA"/>
        </w:rPr>
        <w:t xml:space="preserve">Якщо величину </w:t>
      </w:r>
      <w:r>
        <w:rPr>
          <w:i/>
          <w:sz w:val="28"/>
          <w:lang w:val="uk-UA"/>
        </w:rPr>
        <w:t>h</w:t>
      </w:r>
      <w:r>
        <w:rPr>
          <w:sz w:val="28"/>
          <w:lang w:val="uk-UA"/>
        </w:rPr>
        <w:t xml:space="preserve"> треба округлювати, то округлення необхідно робити </w:t>
      </w:r>
      <w:r w:rsidR="00F23B37">
        <w:rPr>
          <w:sz w:val="28"/>
          <w:lang w:val="uk-UA"/>
        </w:rPr>
        <w:t xml:space="preserve">до десятих або сотих на вибір виконавця і </w:t>
      </w:r>
      <w:r>
        <w:rPr>
          <w:b/>
          <w:sz w:val="28"/>
          <w:lang w:val="uk-UA"/>
        </w:rPr>
        <w:t>тільки з надлишком</w:t>
      </w:r>
      <w:r>
        <w:rPr>
          <w:sz w:val="28"/>
          <w:lang w:val="uk-UA"/>
        </w:rPr>
        <w:t xml:space="preserve">, інакше число </w:t>
      </w:r>
      <w:r>
        <w:rPr>
          <w:i/>
          <w:sz w:val="28"/>
          <w:lang w:val="uk-UA"/>
        </w:rPr>
        <w:t>у</w:t>
      </w:r>
      <w:r>
        <w:rPr>
          <w:i/>
          <w:sz w:val="28"/>
          <w:vertAlign w:val="subscript"/>
          <w:lang w:val="uk-UA"/>
        </w:rPr>
        <w:t>п</w:t>
      </w:r>
      <w:r w:rsidR="00623996">
        <w:rPr>
          <w:sz w:val="28"/>
          <w:lang w:val="uk-UA"/>
        </w:rPr>
        <w:t>=</w:t>
      </w:r>
      <w:r w:rsidR="00623996" w:rsidRPr="00735499">
        <w:rPr>
          <w:position w:val="-12"/>
          <w:sz w:val="28"/>
          <w:lang w:val="uk-UA"/>
        </w:rPr>
        <w:object w:dxaOrig="520" w:dyaOrig="360">
          <v:shape id="_x0000_i1065" type="#_x0000_t75" style="width:25.5pt;height:17.25pt" o:ole="" fillcolor="window">
            <v:imagedata r:id="rId83" o:title=""/>
          </v:shape>
          <o:OLEObject Type="Embed" ProgID="Equation.3" ShapeID="_x0000_i1065" DrawAspect="Content" ObjectID="_1822481308" r:id="rId84"/>
        </w:object>
      </w:r>
      <w:r>
        <w:rPr>
          <w:sz w:val="28"/>
          <w:lang w:val="uk-UA"/>
        </w:rPr>
        <w:t xml:space="preserve"> може не потрапити в останній інтервал. При цьому бажано, щоб похибка округлення не перевищувала 0,</w:t>
      </w:r>
      <w:r w:rsidRPr="00CD5D7B">
        <w:rPr>
          <w:sz w:val="28"/>
          <w:lang w:val="uk-UA"/>
        </w:rPr>
        <w:t>1</w:t>
      </w:r>
      <w:r>
        <w:rPr>
          <w:i/>
          <w:sz w:val="28"/>
          <w:lang w:val="uk-UA"/>
        </w:rPr>
        <w:t>h</w:t>
      </w:r>
      <w:r>
        <w:rPr>
          <w:sz w:val="28"/>
          <w:lang w:val="uk-UA"/>
        </w:rPr>
        <w:t xml:space="preserve">. Після округлення величини </w:t>
      </w:r>
      <w:r>
        <w:rPr>
          <w:i/>
          <w:sz w:val="28"/>
          <w:lang w:val="uk-UA"/>
        </w:rPr>
        <w:t xml:space="preserve">h </w:t>
      </w:r>
      <w:r w:rsidRPr="00F51DB0">
        <w:rPr>
          <w:sz w:val="28"/>
          <w:lang w:val="uk-UA"/>
        </w:rPr>
        <w:t>значення</w:t>
      </w:r>
      <w:r>
        <w:rPr>
          <w:i/>
          <w:sz w:val="28"/>
          <w:lang w:val="uk-UA"/>
        </w:rPr>
        <w:t xml:space="preserve"> </w:t>
      </w:r>
      <w:r w:rsidRPr="00735499">
        <w:rPr>
          <w:position w:val="-16"/>
          <w:sz w:val="28"/>
          <w:lang w:val="uk-UA"/>
        </w:rPr>
        <w:object w:dxaOrig="279" w:dyaOrig="420">
          <v:shape id="_x0000_i1066" type="#_x0000_t75" style="width:13.5pt;height:21pt" o:ole="" fillcolor="window">
            <v:imagedata r:id="rId85" o:title=""/>
          </v:shape>
          <o:OLEObject Type="Embed" ProgID="Equation.3" ShapeID="_x0000_i1066" DrawAspect="Content" ObjectID="_1822481309" r:id="rId86"/>
        </w:object>
      </w:r>
      <w:r>
        <w:rPr>
          <w:sz w:val="28"/>
          <w:lang w:val="uk-UA"/>
        </w:rPr>
        <w:t xml:space="preserve"> та </w:t>
      </w:r>
      <w:r w:rsidRPr="00735499">
        <w:rPr>
          <w:position w:val="-16"/>
          <w:sz w:val="28"/>
          <w:lang w:val="uk-UA"/>
        </w:rPr>
        <w:object w:dxaOrig="320" w:dyaOrig="420">
          <v:shape id="_x0000_i1067" type="#_x0000_t75" style="width:16.5pt;height:21pt" o:ole="" fillcolor="window">
            <v:imagedata r:id="rId87" o:title=""/>
          </v:shape>
          <o:OLEObject Type="Embed" ProgID="Equation.3" ShapeID="_x0000_i1067" DrawAspect="Content" ObjectID="_1822481310" r:id="rId88"/>
        </w:object>
      </w:r>
      <w:r>
        <w:rPr>
          <w:sz w:val="28"/>
          <w:lang w:val="uk-UA"/>
        </w:rPr>
        <w:t xml:space="preserve"> необхідно змінити так, щоб рівність (1.</w:t>
      </w:r>
      <w:r w:rsidR="00F23B37">
        <w:rPr>
          <w:sz w:val="28"/>
          <w:lang w:val="uk-UA"/>
        </w:rPr>
        <w:t>1</w:t>
      </w:r>
      <w:r>
        <w:rPr>
          <w:sz w:val="28"/>
          <w:lang w:val="uk-UA"/>
        </w:rPr>
        <w:t xml:space="preserve">) виконувалась </w:t>
      </w:r>
      <w:r w:rsidRPr="00F51DB0">
        <w:rPr>
          <w:b/>
          <w:sz w:val="28"/>
          <w:lang w:val="uk-UA"/>
        </w:rPr>
        <w:t>точно</w:t>
      </w:r>
      <w:r w:rsidR="00F23B37">
        <w:rPr>
          <w:b/>
          <w:sz w:val="28"/>
          <w:lang w:val="uk-UA"/>
        </w:rPr>
        <w:t xml:space="preserve"> </w:t>
      </w:r>
      <w:r w:rsidR="00F23B37">
        <w:rPr>
          <w:sz w:val="28"/>
          <w:lang w:val="uk-UA"/>
        </w:rPr>
        <w:t>і при цьому не порушувались умови (1.2)</w:t>
      </w:r>
      <w:r>
        <w:rPr>
          <w:sz w:val="28"/>
          <w:lang w:val="uk-UA"/>
        </w:rPr>
        <w:t>.</w:t>
      </w:r>
    </w:p>
    <w:p w:rsidR="00BA0E8E" w:rsidRDefault="00BA0E8E" w:rsidP="005B757F">
      <w:pPr>
        <w:ind w:firstLine="567"/>
        <w:jc w:val="both"/>
        <w:rPr>
          <w:sz w:val="28"/>
          <w:lang w:val="uk-UA"/>
        </w:rPr>
      </w:pPr>
      <w:r>
        <w:rPr>
          <w:sz w:val="28"/>
          <w:lang w:val="uk-UA"/>
        </w:rPr>
        <w:t xml:space="preserve">Після обчислення числа </w:t>
      </w:r>
      <w:r>
        <w:rPr>
          <w:i/>
          <w:sz w:val="28"/>
          <w:lang w:val="uk-UA"/>
        </w:rPr>
        <w:t>h</w:t>
      </w:r>
      <w:r>
        <w:rPr>
          <w:sz w:val="28"/>
          <w:lang w:val="uk-UA"/>
        </w:rPr>
        <w:t xml:space="preserve"> знаходимо межі інтервалів:</w:t>
      </w:r>
      <w:r w:rsidRPr="00F51DB0">
        <w:rPr>
          <w:sz w:val="28"/>
          <w:lang w:val="uk-UA"/>
        </w:rPr>
        <w:t xml:space="preserve"> </w:t>
      </w:r>
    </w:p>
    <w:p w:rsidR="00BA0E8E" w:rsidRDefault="00BA0E8E" w:rsidP="005B757F">
      <w:pPr>
        <w:ind w:firstLine="567"/>
        <w:jc w:val="center"/>
        <w:rPr>
          <w:sz w:val="28"/>
          <w:lang w:val="uk-UA"/>
        </w:rPr>
      </w:pPr>
      <w:r w:rsidRPr="00B709C9">
        <w:rPr>
          <w:position w:val="-12"/>
          <w:sz w:val="28"/>
          <w:lang w:val="uk-UA"/>
        </w:rPr>
        <w:object w:dxaOrig="4660" w:dyaOrig="380">
          <v:shape id="_x0000_i1068" type="#_x0000_t75" style="width:233.25pt;height:18.75pt" o:ole="" fillcolor="window">
            <v:imagedata r:id="rId89" o:title=""/>
          </v:shape>
          <o:OLEObject Type="Embed" ProgID="Equation.3" ShapeID="_x0000_i1068" DrawAspect="Content" ObjectID="_1822481311" r:id="rId90"/>
        </w:object>
      </w:r>
    </w:p>
    <w:p w:rsidR="00BA0E8E" w:rsidRDefault="00BA0E8E" w:rsidP="005B757F">
      <w:pPr>
        <w:ind w:firstLine="567"/>
        <w:jc w:val="both"/>
        <w:rPr>
          <w:sz w:val="28"/>
          <w:lang w:val="uk-UA"/>
        </w:rPr>
      </w:pPr>
      <w:r>
        <w:rPr>
          <w:sz w:val="28"/>
          <w:lang w:val="uk-UA"/>
        </w:rPr>
        <w:t>Будується і. в. р. </w:t>
      </w:r>
      <w:r>
        <w:rPr>
          <w:i/>
          <w:sz w:val="28"/>
          <w:lang w:val="uk-UA"/>
        </w:rPr>
        <w:t>f</w:t>
      </w:r>
      <w:r>
        <w:rPr>
          <w:sz w:val="28"/>
          <w:lang w:val="uk-UA"/>
        </w:rPr>
        <w:t xml:space="preserve"> зазвичай у вигляді таблиці з двома рядками або стовпцями. У верхньому рядку або лівому стовпцю записуються інтервали, у нижньому рядку або правому стовпцю – частоти (табл. </w:t>
      </w:r>
      <w:r w:rsidRPr="00CD5D7B">
        <w:rPr>
          <w:sz w:val="28"/>
          <w:lang w:val="uk-UA"/>
        </w:rPr>
        <w:t>1</w:t>
      </w:r>
      <w:r>
        <w:rPr>
          <w:sz w:val="28"/>
          <w:lang w:val="uk-UA"/>
        </w:rPr>
        <w:t>.3).</w:t>
      </w:r>
    </w:p>
    <w:p w:rsidR="00BA0E8E" w:rsidRDefault="00BA0E8E" w:rsidP="005B757F">
      <w:pPr>
        <w:ind w:firstLine="567"/>
        <w:jc w:val="right"/>
        <w:rPr>
          <w:sz w:val="28"/>
          <w:lang w:val="uk-UA"/>
        </w:rPr>
      </w:pPr>
      <w:r>
        <w:rPr>
          <w:sz w:val="28"/>
          <w:lang w:val="uk-UA"/>
        </w:rPr>
        <w:t xml:space="preserve">Таблиця </w:t>
      </w:r>
      <w:r w:rsidRPr="00CD5D7B">
        <w:rPr>
          <w:sz w:val="28"/>
          <w:lang w:val="uk-UA"/>
        </w:rPr>
        <w:t>1</w:t>
      </w:r>
      <w:r>
        <w:rPr>
          <w:sz w:val="28"/>
          <w:lang w:val="uk-UA"/>
        </w:rPr>
        <w:t>.3</w:t>
      </w:r>
    </w:p>
    <w:p w:rsidR="00BA0E8E" w:rsidRPr="00B709C9" w:rsidRDefault="00BA0E8E" w:rsidP="005B757F">
      <w:pPr>
        <w:pStyle w:val="7"/>
        <w:rPr>
          <w:b/>
          <w:lang w:val="uk-UA"/>
        </w:rPr>
      </w:pPr>
      <w:r w:rsidRPr="00B709C9">
        <w:rPr>
          <w:b/>
          <w:lang w:val="uk-UA"/>
        </w:rPr>
        <w:t>Інтервальний варіаційний ряд частот</w:t>
      </w:r>
    </w:p>
    <w:p w:rsidR="00BA0E8E" w:rsidRDefault="00BA0E8E" w:rsidP="005B757F">
      <w:pPr>
        <w:rPr>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621"/>
        <w:gridCol w:w="1857"/>
        <w:gridCol w:w="1857"/>
        <w:gridCol w:w="1611"/>
      </w:tblGrid>
      <w:tr w:rsidR="00BA0E8E">
        <w:tc>
          <w:tcPr>
            <w:tcW w:w="1985" w:type="dxa"/>
          </w:tcPr>
          <w:p w:rsidR="00BA0E8E" w:rsidRDefault="00BA0E8E" w:rsidP="005B757F">
            <w:pPr>
              <w:jc w:val="center"/>
              <w:rPr>
                <w:sz w:val="28"/>
                <w:lang w:val="uk-UA"/>
              </w:rPr>
            </w:pPr>
            <w:r>
              <w:rPr>
                <w:sz w:val="28"/>
                <w:lang w:val="uk-UA"/>
              </w:rPr>
              <w:t xml:space="preserve">інтервали, </w:t>
            </w:r>
          </w:p>
          <w:p w:rsidR="00BA0E8E" w:rsidRDefault="00BA0E8E" w:rsidP="005B757F">
            <w:pPr>
              <w:jc w:val="center"/>
              <w:rPr>
                <w:sz w:val="28"/>
                <w:lang w:val="uk-UA"/>
              </w:rPr>
            </w:pPr>
            <w:r w:rsidRPr="00F51DB0">
              <w:rPr>
                <w:position w:val="-12"/>
                <w:sz w:val="28"/>
                <w:lang w:val="uk-UA"/>
              </w:rPr>
              <w:object w:dxaOrig="600" w:dyaOrig="360">
                <v:shape id="_x0000_i1069" type="#_x0000_t75" style="width:30pt;height:18.75pt" o:ole="">
                  <v:imagedata r:id="rId91" o:title=""/>
                </v:shape>
                <o:OLEObject Type="Embed" ProgID="Equation.3" ShapeID="_x0000_i1069" DrawAspect="Content" ObjectID="_1822481312" r:id="rId92"/>
              </w:object>
            </w:r>
          </w:p>
        </w:tc>
        <w:tc>
          <w:tcPr>
            <w:tcW w:w="1621" w:type="dxa"/>
            <w:vAlign w:val="center"/>
          </w:tcPr>
          <w:p w:rsidR="00BA0E8E" w:rsidRDefault="00BA0E8E" w:rsidP="005B757F">
            <w:pPr>
              <w:jc w:val="center"/>
              <w:rPr>
                <w:i/>
                <w:sz w:val="28"/>
                <w:lang w:val="uk-UA"/>
              </w:rPr>
            </w:pPr>
            <w:r>
              <w:rPr>
                <w:sz w:val="28"/>
                <w:lang w:val="uk-UA"/>
              </w:rPr>
              <w:t>[</w:t>
            </w:r>
            <w:r w:rsidRPr="00B709C9">
              <w:rPr>
                <w:position w:val="-12"/>
                <w:sz w:val="28"/>
                <w:lang w:val="uk-UA"/>
              </w:rPr>
              <w:object w:dxaOrig="639" w:dyaOrig="380">
                <v:shape id="_x0000_i1070" type="#_x0000_t75" style="width:30.75pt;height:18.75pt" o:ole="" fillcolor="window">
                  <v:imagedata r:id="rId93" o:title=""/>
                </v:shape>
                <o:OLEObject Type="Embed" ProgID="Equation.3" ShapeID="_x0000_i1070" DrawAspect="Content" ObjectID="_1822481313" r:id="rId94"/>
              </w:object>
            </w:r>
            <w:r>
              <w:rPr>
                <w:sz w:val="28"/>
                <w:lang w:val="uk-UA"/>
              </w:rPr>
              <w:t>)</w:t>
            </w:r>
          </w:p>
        </w:tc>
        <w:tc>
          <w:tcPr>
            <w:tcW w:w="1857" w:type="dxa"/>
            <w:vAlign w:val="center"/>
          </w:tcPr>
          <w:p w:rsidR="00BA0E8E" w:rsidRDefault="00BA0E8E" w:rsidP="005B757F">
            <w:pPr>
              <w:jc w:val="center"/>
              <w:rPr>
                <w:i/>
                <w:sz w:val="28"/>
                <w:lang w:val="uk-UA"/>
              </w:rPr>
            </w:pPr>
            <w:r>
              <w:rPr>
                <w:sz w:val="28"/>
                <w:lang w:val="uk-UA"/>
              </w:rPr>
              <w:t>[</w:t>
            </w:r>
            <w:r w:rsidRPr="00B709C9">
              <w:rPr>
                <w:position w:val="-12"/>
                <w:sz w:val="28"/>
                <w:lang w:val="uk-UA"/>
              </w:rPr>
              <w:object w:dxaOrig="680" w:dyaOrig="380">
                <v:shape id="_x0000_i1071" type="#_x0000_t75" style="width:33.75pt;height:18.75pt" o:ole="" fillcolor="window">
                  <v:imagedata r:id="rId95" o:title=""/>
                </v:shape>
                <o:OLEObject Type="Embed" ProgID="Equation.3" ShapeID="_x0000_i1071" DrawAspect="Content" ObjectID="_1822481314" r:id="rId96"/>
              </w:object>
            </w:r>
            <w:r>
              <w:rPr>
                <w:sz w:val="28"/>
                <w:lang w:val="uk-UA"/>
              </w:rPr>
              <w:t>)</w:t>
            </w:r>
          </w:p>
        </w:tc>
        <w:tc>
          <w:tcPr>
            <w:tcW w:w="1857" w:type="dxa"/>
            <w:vAlign w:val="center"/>
          </w:tcPr>
          <w:p w:rsidR="00BA0E8E" w:rsidRDefault="00BA0E8E" w:rsidP="005B757F">
            <w:pPr>
              <w:jc w:val="center"/>
              <w:rPr>
                <w:sz w:val="28"/>
                <w:lang w:val="uk-UA"/>
              </w:rPr>
            </w:pPr>
            <w:r>
              <w:rPr>
                <w:sz w:val="28"/>
                <w:lang w:val="uk-UA"/>
              </w:rPr>
              <w:t>…</w:t>
            </w:r>
          </w:p>
        </w:tc>
        <w:tc>
          <w:tcPr>
            <w:tcW w:w="1611" w:type="dxa"/>
            <w:vAlign w:val="center"/>
          </w:tcPr>
          <w:p w:rsidR="00BA0E8E" w:rsidRDefault="00BA0E8E" w:rsidP="005B757F">
            <w:pPr>
              <w:jc w:val="center"/>
              <w:rPr>
                <w:i/>
                <w:sz w:val="28"/>
                <w:lang w:val="uk-UA"/>
              </w:rPr>
            </w:pPr>
            <w:r>
              <w:rPr>
                <w:sz w:val="28"/>
                <w:lang w:val="uk-UA"/>
              </w:rPr>
              <w:t>[</w:t>
            </w:r>
            <w:r w:rsidRPr="00B709C9">
              <w:rPr>
                <w:position w:val="-12"/>
                <w:sz w:val="28"/>
                <w:lang w:val="uk-UA"/>
              </w:rPr>
              <w:object w:dxaOrig="740" w:dyaOrig="380">
                <v:shape id="_x0000_i1072" type="#_x0000_t75" style="width:36.75pt;height:18.75pt" o:ole="" fillcolor="window">
                  <v:imagedata r:id="rId97" o:title=""/>
                </v:shape>
                <o:OLEObject Type="Embed" ProgID="Equation.3" ShapeID="_x0000_i1072" DrawAspect="Content" ObjectID="_1822481315" r:id="rId98"/>
              </w:object>
            </w:r>
            <w:r>
              <w:rPr>
                <w:sz w:val="28"/>
                <w:lang w:val="uk-UA"/>
              </w:rPr>
              <w:t>]</w:t>
            </w:r>
          </w:p>
        </w:tc>
      </w:tr>
      <w:tr w:rsidR="00BA0E8E">
        <w:tc>
          <w:tcPr>
            <w:tcW w:w="1985" w:type="dxa"/>
          </w:tcPr>
          <w:p w:rsidR="00BA0E8E" w:rsidRDefault="00BA0E8E" w:rsidP="005B757F">
            <w:pPr>
              <w:jc w:val="center"/>
              <w:rPr>
                <w:sz w:val="28"/>
                <w:lang w:val="uk-UA"/>
              </w:rPr>
            </w:pPr>
            <w:r>
              <w:rPr>
                <w:sz w:val="28"/>
                <w:lang w:val="uk-UA"/>
              </w:rPr>
              <w:t xml:space="preserve">частоти, </w:t>
            </w:r>
            <w:r>
              <w:rPr>
                <w:i/>
                <w:sz w:val="28"/>
                <w:lang w:val="uk-UA"/>
              </w:rPr>
              <w:t>f</w:t>
            </w:r>
            <w:r>
              <w:rPr>
                <w:i/>
                <w:sz w:val="28"/>
                <w:vertAlign w:val="subscript"/>
                <w:lang w:val="uk-UA"/>
              </w:rPr>
              <w:t>i</w:t>
            </w:r>
          </w:p>
        </w:tc>
        <w:tc>
          <w:tcPr>
            <w:tcW w:w="1621" w:type="dxa"/>
          </w:tcPr>
          <w:p w:rsidR="00BA0E8E" w:rsidRDefault="00BA0E8E" w:rsidP="005B757F">
            <w:pPr>
              <w:jc w:val="center"/>
              <w:rPr>
                <w:i/>
                <w:sz w:val="28"/>
                <w:vertAlign w:val="subscript"/>
                <w:lang w:val="uk-UA"/>
              </w:rPr>
            </w:pPr>
            <w:r>
              <w:rPr>
                <w:i/>
                <w:sz w:val="28"/>
                <w:lang w:val="uk-UA"/>
              </w:rPr>
              <w:t>f</w:t>
            </w:r>
            <w:r w:rsidRPr="00CD5D7B">
              <w:rPr>
                <w:sz w:val="28"/>
                <w:vertAlign w:val="subscript"/>
                <w:lang w:val="uk-UA"/>
              </w:rPr>
              <w:t>1</w:t>
            </w:r>
          </w:p>
        </w:tc>
        <w:tc>
          <w:tcPr>
            <w:tcW w:w="1857" w:type="dxa"/>
          </w:tcPr>
          <w:p w:rsidR="00BA0E8E" w:rsidRDefault="00BA0E8E" w:rsidP="005B757F">
            <w:pPr>
              <w:jc w:val="center"/>
              <w:rPr>
                <w:i/>
                <w:sz w:val="28"/>
                <w:vertAlign w:val="subscript"/>
                <w:lang w:val="uk-UA"/>
              </w:rPr>
            </w:pPr>
            <w:r>
              <w:rPr>
                <w:i/>
                <w:sz w:val="28"/>
                <w:lang w:val="uk-UA"/>
              </w:rPr>
              <w:t>f</w:t>
            </w:r>
            <w:r w:rsidRPr="00CD5D7B">
              <w:rPr>
                <w:sz w:val="28"/>
                <w:vertAlign w:val="subscript"/>
                <w:lang w:val="uk-UA"/>
              </w:rPr>
              <w:t>2</w:t>
            </w:r>
          </w:p>
        </w:tc>
        <w:tc>
          <w:tcPr>
            <w:tcW w:w="1857" w:type="dxa"/>
          </w:tcPr>
          <w:p w:rsidR="00BA0E8E" w:rsidRDefault="00BA0E8E" w:rsidP="005B757F">
            <w:pPr>
              <w:jc w:val="center"/>
              <w:rPr>
                <w:sz w:val="28"/>
                <w:lang w:val="uk-UA"/>
              </w:rPr>
            </w:pPr>
            <w:r>
              <w:rPr>
                <w:sz w:val="28"/>
                <w:lang w:val="uk-UA"/>
              </w:rPr>
              <w:t>…</w:t>
            </w:r>
          </w:p>
        </w:tc>
        <w:tc>
          <w:tcPr>
            <w:tcW w:w="1611" w:type="dxa"/>
          </w:tcPr>
          <w:p w:rsidR="00BA0E8E" w:rsidRDefault="00BA0E8E" w:rsidP="005B757F">
            <w:pPr>
              <w:jc w:val="center"/>
              <w:rPr>
                <w:i/>
                <w:sz w:val="28"/>
                <w:vertAlign w:val="subscript"/>
                <w:lang w:val="uk-UA"/>
              </w:rPr>
            </w:pPr>
            <w:r>
              <w:rPr>
                <w:i/>
                <w:sz w:val="28"/>
                <w:lang w:val="uk-UA"/>
              </w:rPr>
              <w:t>f</w:t>
            </w:r>
            <w:r>
              <w:rPr>
                <w:i/>
                <w:sz w:val="28"/>
                <w:vertAlign w:val="subscript"/>
                <w:lang w:val="uk-UA"/>
              </w:rPr>
              <w:t>m</w:t>
            </w:r>
          </w:p>
        </w:tc>
      </w:tr>
    </w:tbl>
    <w:p w:rsidR="00BA0E8E" w:rsidRDefault="00BA0E8E" w:rsidP="005B757F">
      <w:pPr>
        <w:ind w:firstLine="567"/>
        <w:jc w:val="both"/>
        <w:rPr>
          <w:sz w:val="28"/>
          <w:lang w:val="uk-UA"/>
        </w:rPr>
      </w:pPr>
    </w:p>
    <w:p w:rsidR="00BA0E8E" w:rsidRDefault="00BA0E8E" w:rsidP="005B757F">
      <w:pPr>
        <w:ind w:firstLine="567"/>
        <w:jc w:val="both"/>
        <w:rPr>
          <w:sz w:val="28"/>
          <w:lang w:val="uk-UA"/>
        </w:rPr>
      </w:pPr>
      <w:r>
        <w:rPr>
          <w:sz w:val="28"/>
          <w:lang w:val="uk-UA"/>
        </w:rPr>
        <w:t xml:space="preserve">Аналогічно визначається і будується </w:t>
      </w:r>
      <w:r>
        <w:rPr>
          <w:b/>
          <w:sz w:val="28"/>
          <w:lang w:val="uk-UA"/>
        </w:rPr>
        <w:t>інтервальний варіаційний ряд часток</w:t>
      </w:r>
      <w:r>
        <w:rPr>
          <w:sz w:val="28"/>
          <w:lang w:val="uk-UA"/>
        </w:rPr>
        <w:t xml:space="preserve"> (або і. в. р. </w:t>
      </w:r>
      <w:r>
        <w:rPr>
          <w:i/>
          <w:sz w:val="28"/>
          <w:lang w:val="uk-UA"/>
        </w:rPr>
        <w:t>w</w:t>
      </w:r>
      <w:r>
        <w:rPr>
          <w:sz w:val="28"/>
          <w:lang w:val="uk-UA"/>
        </w:rPr>
        <w:t xml:space="preserve">) (таблиця </w:t>
      </w:r>
      <w:r w:rsidRPr="00CD5D7B">
        <w:rPr>
          <w:sz w:val="28"/>
          <w:lang w:val="uk-UA"/>
        </w:rPr>
        <w:t>1</w:t>
      </w:r>
      <w:r>
        <w:rPr>
          <w:sz w:val="28"/>
          <w:lang w:val="uk-UA"/>
        </w:rPr>
        <w:t>.4)</w:t>
      </w:r>
    </w:p>
    <w:p w:rsidR="00BA0E8E" w:rsidRDefault="00BA0E8E" w:rsidP="005B757F">
      <w:pPr>
        <w:pStyle w:val="7"/>
        <w:jc w:val="right"/>
        <w:rPr>
          <w:lang w:val="uk-UA"/>
        </w:rPr>
      </w:pPr>
      <w:r>
        <w:rPr>
          <w:lang w:val="uk-UA"/>
        </w:rPr>
        <w:br w:type="page"/>
      </w:r>
      <w:r>
        <w:rPr>
          <w:lang w:val="uk-UA"/>
        </w:rPr>
        <w:lastRenderedPageBreak/>
        <w:t xml:space="preserve">Таблиця </w:t>
      </w:r>
      <w:r w:rsidRPr="00CD5D7B">
        <w:rPr>
          <w:lang w:val="uk-UA"/>
        </w:rPr>
        <w:t>1</w:t>
      </w:r>
      <w:r>
        <w:rPr>
          <w:lang w:val="uk-UA"/>
        </w:rPr>
        <w:t>.4</w:t>
      </w:r>
    </w:p>
    <w:p w:rsidR="00BA0E8E" w:rsidRPr="00B709C9" w:rsidRDefault="00BA0E8E" w:rsidP="005B757F">
      <w:pPr>
        <w:pStyle w:val="7"/>
        <w:rPr>
          <w:b/>
          <w:lang w:val="uk-UA"/>
        </w:rPr>
      </w:pPr>
      <w:r w:rsidRPr="00B709C9">
        <w:rPr>
          <w:b/>
          <w:lang w:val="uk-UA"/>
        </w:rPr>
        <w:t>Інтервальний варіаційний ряд часток</w:t>
      </w:r>
    </w:p>
    <w:p w:rsidR="00BA0E8E" w:rsidRDefault="00BA0E8E" w:rsidP="005B757F">
      <w:pPr>
        <w:rPr>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621"/>
        <w:gridCol w:w="1857"/>
        <w:gridCol w:w="1857"/>
        <w:gridCol w:w="1611"/>
      </w:tblGrid>
      <w:tr w:rsidR="00BA0E8E">
        <w:tc>
          <w:tcPr>
            <w:tcW w:w="1985" w:type="dxa"/>
          </w:tcPr>
          <w:p w:rsidR="00BA0E8E" w:rsidRDefault="00BA0E8E" w:rsidP="005B757F">
            <w:pPr>
              <w:jc w:val="center"/>
              <w:rPr>
                <w:sz w:val="28"/>
                <w:lang w:val="uk-UA"/>
              </w:rPr>
            </w:pPr>
            <w:r>
              <w:rPr>
                <w:sz w:val="28"/>
                <w:lang w:val="uk-UA"/>
              </w:rPr>
              <w:t xml:space="preserve">інтервали, </w:t>
            </w:r>
            <w:r w:rsidRPr="00F51DB0">
              <w:rPr>
                <w:position w:val="-12"/>
                <w:sz w:val="28"/>
                <w:lang w:val="uk-UA"/>
              </w:rPr>
              <w:object w:dxaOrig="600" w:dyaOrig="360">
                <v:shape id="_x0000_i1073" type="#_x0000_t75" style="width:30pt;height:18.75pt" o:ole="">
                  <v:imagedata r:id="rId99" o:title=""/>
                </v:shape>
                <o:OLEObject Type="Embed" ProgID="Equation.3" ShapeID="_x0000_i1073" DrawAspect="Content" ObjectID="_1822481316" r:id="rId100"/>
              </w:object>
            </w:r>
          </w:p>
        </w:tc>
        <w:tc>
          <w:tcPr>
            <w:tcW w:w="1621" w:type="dxa"/>
            <w:vAlign w:val="center"/>
          </w:tcPr>
          <w:p w:rsidR="00BA0E8E" w:rsidRDefault="00BA0E8E" w:rsidP="005B757F">
            <w:pPr>
              <w:jc w:val="center"/>
              <w:rPr>
                <w:i/>
                <w:sz w:val="28"/>
                <w:lang w:val="uk-UA"/>
              </w:rPr>
            </w:pPr>
            <w:r>
              <w:rPr>
                <w:sz w:val="28"/>
                <w:lang w:val="uk-UA"/>
              </w:rPr>
              <w:t>[</w:t>
            </w:r>
            <w:r w:rsidRPr="00B709C9">
              <w:rPr>
                <w:position w:val="-12"/>
                <w:sz w:val="28"/>
                <w:lang w:val="uk-UA"/>
              </w:rPr>
              <w:object w:dxaOrig="639" w:dyaOrig="380">
                <v:shape id="_x0000_i1074" type="#_x0000_t75" style="width:30.75pt;height:18.75pt" o:ole="" fillcolor="window">
                  <v:imagedata r:id="rId101" o:title=""/>
                </v:shape>
                <o:OLEObject Type="Embed" ProgID="Equation.3" ShapeID="_x0000_i1074" DrawAspect="Content" ObjectID="_1822481317" r:id="rId102"/>
              </w:object>
            </w:r>
            <w:r>
              <w:rPr>
                <w:sz w:val="28"/>
                <w:lang w:val="uk-UA"/>
              </w:rPr>
              <w:t>)</w:t>
            </w:r>
          </w:p>
        </w:tc>
        <w:tc>
          <w:tcPr>
            <w:tcW w:w="1857" w:type="dxa"/>
            <w:vAlign w:val="center"/>
          </w:tcPr>
          <w:p w:rsidR="00BA0E8E" w:rsidRDefault="00BA0E8E" w:rsidP="005B757F">
            <w:pPr>
              <w:jc w:val="center"/>
              <w:rPr>
                <w:i/>
                <w:sz w:val="28"/>
                <w:lang w:val="uk-UA"/>
              </w:rPr>
            </w:pPr>
            <w:r>
              <w:rPr>
                <w:sz w:val="28"/>
                <w:lang w:val="uk-UA"/>
              </w:rPr>
              <w:t>[</w:t>
            </w:r>
            <w:r w:rsidRPr="00B709C9">
              <w:rPr>
                <w:position w:val="-12"/>
                <w:sz w:val="28"/>
                <w:lang w:val="uk-UA"/>
              </w:rPr>
              <w:object w:dxaOrig="680" w:dyaOrig="380">
                <v:shape id="_x0000_i1075" type="#_x0000_t75" style="width:33.75pt;height:18.75pt" o:ole="" fillcolor="window">
                  <v:imagedata r:id="rId103" o:title=""/>
                </v:shape>
                <o:OLEObject Type="Embed" ProgID="Equation.3" ShapeID="_x0000_i1075" DrawAspect="Content" ObjectID="_1822481318" r:id="rId104"/>
              </w:object>
            </w:r>
            <w:r>
              <w:rPr>
                <w:sz w:val="28"/>
                <w:lang w:val="uk-UA"/>
              </w:rPr>
              <w:t>)</w:t>
            </w:r>
          </w:p>
        </w:tc>
        <w:tc>
          <w:tcPr>
            <w:tcW w:w="1857" w:type="dxa"/>
            <w:vAlign w:val="center"/>
          </w:tcPr>
          <w:p w:rsidR="00BA0E8E" w:rsidRDefault="00BA0E8E" w:rsidP="005B757F">
            <w:pPr>
              <w:jc w:val="center"/>
              <w:rPr>
                <w:sz w:val="28"/>
                <w:lang w:val="uk-UA"/>
              </w:rPr>
            </w:pPr>
            <w:r>
              <w:rPr>
                <w:sz w:val="28"/>
                <w:lang w:val="uk-UA"/>
              </w:rPr>
              <w:t>…</w:t>
            </w:r>
          </w:p>
        </w:tc>
        <w:tc>
          <w:tcPr>
            <w:tcW w:w="1611" w:type="dxa"/>
            <w:vAlign w:val="center"/>
          </w:tcPr>
          <w:p w:rsidR="00BA0E8E" w:rsidRDefault="00BA0E8E" w:rsidP="005B757F">
            <w:pPr>
              <w:jc w:val="center"/>
              <w:rPr>
                <w:i/>
                <w:sz w:val="28"/>
                <w:lang w:val="uk-UA"/>
              </w:rPr>
            </w:pPr>
            <w:r>
              <w:rPr>
                <w:sz w:val="28"/>
                <w:lang w:val="uk-UA"/>
              </w:rPr>
              <w:t>[</w:t>
            </w:r>
            <w:r w:rsidRPr="00B709C9">
              <w:rPr>
                <w:position w:val="-12"/>
                <w:sz w:val="28"/>
                <w:lang w:val="uk-UA"/>
              </w:rPr>
              <w:object w:dxaOrig="740" w:dyaOrig="380">
                <v:shape id="_x0000_i1076" type="#_x0000_t75" style="width:36.75pt;height:18.75pt" o:ole="" fillcolor="window">
                  <v:imagedata r:id="rId105" o:title=""/>
                </v:shape>
                <o:OLEObject Type="Embed" ProgID="Equation.3" ShapeID="_x0000_i1076" DrawAspect="Content" ObjectID="_1822481319" r:id="rId106"/>
              </w:object>
            </w:r>
            <w:r>
              <w:rPr>
                <w:sz w:val="28"/>
                <w:lang w:val="uk-UA"/>
              </w:rPr>
              <w:t>]</w:t>
            </w:r>
          </w:p>
        </w:tc>
      </w:tr>
      <w:tr w:rsidR="00BA0E8E">
        <w:tc>
          <w:tcPr>
            <w:tcW w:w="1985" w:type="dxa"/>
          </w:tcPr>
          <w:p w:rsidR="00BA0E8E" w:rsidRDefault="00BA0E8E" w:rsidP="005B757F">
            <w:pPr>
              <w:jc w:val="center"/>
              <w:rPr>
                <w:sz w:val="28"/>
                <w:lang w:val="uk-UA"/>
              </w:rPr>
            </w:pPr>
            <w:r>
              <w:rPr>
                <w:sz w:val="28"/>
                <w:lang w:val="uk-UA"/>
              </w:rPr>
              <w:t xml:space="preserve">частки, </w:t>
            </w:r>
            <w:r>
              <w:rPr>
                <w:i/>
                <w:sz w:val="28"/>
                <w:lang w:val="uk-UA"/>
              </w:rPr>
              <w:t>w</w:t>
            </w:r>
            <w:r>
              <w:rPr>
                <w:i/>
                <w:sz w:val="28"/>
                <w:vertAlign w:val="subscript"/>
                <w:lang w:val="uk-UA"/>
              </w:rPr>
              <w:t>i</w:t>
            </w:r>
          </w:p>
        </w:tc>
        <w:tc>
          <w:tcPr>
            <w:tcW w:w="1621" w:type="dxa"/>
          </w:tcPr>
          <w:p w:rsidR="00BA0E8E" w:rsidRDefault="00BA0E8E" w:rsidP="005B757F">
            <w:pPr>
              <w:jc w:val="center"/>
              <w:rPr>
                <w:i/>
                <w:sz w:val="28"/>
                <w:vertAlign w:val="subscript"/>
                <w:lang w:val="uk-UA"/>
              </w:rPr>
            </w:pPr>
            <w:r>
              <w:rPr>
                <w:i/>
                <w:sz w:val="28"/>
                <w:lang w:val="uk-UA"/>
              </w:rPr>
              <w:t>w</w:t>
            </w:r>
            <w:r w:rsidRPr="00CD5D7B">
              <w:rPr>
                <w:sz w:val="28"/>
                <w:vertAlign w:val="subscript"/>
                <w:lang w:val="uk-UA"/>
              </w:rPr>
              <w:t>1</w:t>
            </w:r>
          </w:p>
        </w:tc>
        <w:tc>
          <w:tcPr>
            <w:tcW w:w="1857" w:type="dxa"/>
          </w:tcPr>
          <w:p w:rsidR="00BA0E8E" w:rsidRDefault="00BA0E8E" w:rsidP="005B757F">
            <w:pPr>
              <w:jc w:val="center"/>
              <w:rPr>
                <w:i/>
                <w:sz w:val="28"/>
                <w:vertAlign w:val="subscript"/>
                <w:lang w:val="uk-UA"/>
              </w:rPr>
            </w:pPr>
            <w:r>
              <w:rPr>
                <w:i/>
                <w:sz w:val="28"/>
                <w:lang w:val="uk-UA"/>
              </w:rPr>
              <w:t>w</w:t>
            </w:r>
            <w:r w:rsidRPr="00CD5D7B">
              <w:rPr>
                <w:sz w:val="28"/>
                <w:vertAlign w:val="subscript"/>
                <w:lang w:val="uk-UA"/>
              </w:rPr>
              <w:t>2</w:t>
            </w:r>
          </w:p>
        </w:tc>
        <w:tc>
          <w:tcPr>
            <w:tcW w:w="1857" w:type="dxa"/>
          </w:tcPr>
          <w:p w:rsidR="00BA0E8E" w:rsidRDefault="00BA0E8E" w:rsidP="005B757F">
            <w:pPr>
              <w:jc w:val="center"/>
              <w:rPr>
                <w:sz w:val="28"/>
                <w:lang w:val="uk-UA"/>
              </w:rPr>
            </w:pPr>
            <w:r>
              <w:rPr>
                <w:sz w:val="28"/>
                <w:lang w:val="uk-UA"/>
              </w:rPr>
              <w:t>…</w:t>
            </w:r>
          </w:p>
        </w:tc>
        <w:tc>
          <w:tcPr>
            <w:tcW w:w="1611" w:type="dxa"/>
          </w:tcPr>
          <w:p w:rsidR="00BA0E8E" w:rsidRDefault="00BA0E8E" w:rsidP="005B757F">
            <w:pPr>
              <w:jc w:val="center"/>
              <w:rPr>
                <w:i/>
                <w:sz w:val="28"/>
                <w:vertAlign w:val="subscript"/>
                <w:lang w:val="uk-UA"/>
              </w:rPr>
            </w:pPr>
            <w:r>
              <w:rPr>
                <w:i/>
                <w:sz w:val="28"/>
                <w:lang w:val="uk-UA"/>
              </w:rPr>
              <w:t>w</w:t>
            </w:r>
            <w:r>
              <w:rPr>
                <w:i/>
                <w:sz w:val="28"/>
                <w:vertAlign w:val="subscript"/>
                <w:lang w:val="uk-UA"/>
              </w:rPr>
              <w:t>m</w:t>
            </w:r>
          </w:p>
        </w:tc>
      </w:tr>
    </w:tbl>
    <w:p w:rsidR="00BA0E8E" w:rsidRDefault="00BA0E8E" w:rsidP="005B757F">
      <w:pPr>
        <w:ind w:firstLine="567"/>
        <w:jc w:val="both"/>
        <w:rPr>
          <w:sz w:val="28"/>
          <w:lang w:val="uk-UA"/>
        </w:rPr>
      </w:pPr>
    </w:p>
    <w:p w:rsidR="00BA0E8E" w:rsidRDefault="00BA0E8E" w:rsidP="005B757F">
      <w:pPr>
        <w:ind w:firstLine="567"/>
        <w:jc w:val="both"/>
        <w:rPr>
          <w:sz w:val="28"/>
          <w:lang w:val="uk-UA"/>
        </w:rPr>
      </w:pPr>
      <w:r>
        <w:rPr>
          <w:sz w:val="28"/>
          <w:lang w:val="uk-UA"/>
        </w:rPr>
        <w:t xml:space="preserve">Групувати статистичну сукупність у і. в. р. зручно, коли число різних значень варіант </w:t>
      </w:r>
      <w:r>
        <w:rPr>
          <w:i/>
          <w:sz w:val="28"/>
          <w:lang w:val="uk-UA"/>
        </w:rPr>
        <w:t>z</w:t>
      </w:r>
      <w:r>
        <w:rPr>
          <w:i/>
          <w:sz w:val="28"/>
          <w:vertAlign w:val="subscript"/>
          <w:lang w:val="uk-UA"/>
        </w:rPr>
        <w:t>i</w:t>
      </w:r>
      <w:r>
        <w:rPr>
          <w:sz w:val="28"/>
          <w:lang w:val="uk-UA"/>
        </w:rPr>
        <w:t xml:space="preserve"> або </w:t>
      </w:r>
      <w:r>
        <w:rPr>
          <w:i/>
          <w:sz w:val="28"/>
          <w:lang w:val="uk-UA"/>
        </w:rPr>
        <w:t>у</w:t>
      </w:r>
      <w:r>
        <w:rPr>
          <w:i/>
          <w:sz w:val="28"/>
          <w:vertAlign w:val="subscript"/>
          <w:lang w:val="uk-UA"/>
        </w:rPr>
        <w:t>і</w:t>
      </w:r>
      <w:r>
        <w:rPr>
          <w:sz w:val="28"/>
          <w:lang w:val="uk-UA"/>
        </w:rPr>
        <w:t xml:space="preserve"> порівняно велике, що характерно для неперервної ознаки. Тому </w:t>
      </w:r>
      <w:r w:rsidR="00F23B37">
        <w:rPr>
          <w:sz w:val="28"/>
          <w:lang w:val="uk-UA"/>
        </w:rPr>
        <w:t>у</w:t>
      </w:r>
      <w:r>
        <w:rPr>
          <w:sz w:val="28"/>
          <w:lang w:val="uk-UA"/>
        </w:rPr>
        <w:t xml:space="preserve"> статистиці прийнято зазвичай для неперервної ознаки будувати і. в. р. </w:t>
      </w:r>
    </w:p>
    <w:p w:rsidR="00BA0E8E" w:rsidRDefault="00BA0E8E" w:rsidP="005B757F">
      <w:pPr>
        <w:numPr>
          <w:ilvl w:val="0"/>
          <w:numId w:val="6"/>
        </w:numPr>
        <w:tabs>
          <w:tab w:val="left" w:pos="993"/>
        </w:tabs>
        <w:ind w:firstLine="207"/>
        <w:jc w:val="both"/>
        <w:rPr>
          <w:b/>
          <w:sz w:val="28"/>
          <w:lang w:val="uk-UA"/>
        </w:rPr>
      </w:pPr>
      <w:r>
        <w:rPr>
          <w:b/>
          <w:sz w:val="28"/>
          <w:lang w:val="uk-UA"/>
        </w:rPr>
        <w:t>Графічне зображення варіаційних рядів</w:t>
      </w:r>
    </w:p>
    <w:p w:rsidR="00BA0E8E" w:rsidRDefault="00BA0E8E" w:rsidP="005B757F">
      <w:pPr>
        <w:pStyle w:val="ad"/>
        <w:rPr>
          <w:lang w:val="uk-UA"/>
        </w:rPr>
      </w:pPr>
      <w:r>
        <w:rPr>
          <w:lang w:val="uk-UA"/>
        </w:rPr>
        <w:t xml:space="preserve">Графічно можуть зображуватись д. в. р. та і. в. р. ; з. в. р. не має графічного зображення. </w:t>
      </w:r>
    </w:p>
    <w:p w:rsidR="00BA0E8E" w:rsidRDefault="00A92014" w:rsidP="005B757F">
      <w:pPr>
        <w:ind w:firstLine="567"/>
        <w:jc w:val="both"/>
        <w:rPr>
          <w:sz w:val="28"/>
          <w:lang w:val="uk-UA"/>
        </w:rPr>
      </w:pPr>
      <w:r>
        <w:rPr>
          <w:noProof/>
        </w:rPr>
        <mc:AlternateContent>
          <mc:Choice Requires="wpg">
            <w:drawing>
              <wp:anchor distT="0" distB="0" distL="114300" distR="114300" simplePos="0" relativeHeight="251648512" behindDoc="0" locked="0" layoutInCell="0" allowOverlap="1" wp14:anchorId="1C8F907C" wp14:editId="4AA6AA81">
                <wp:simplePos x="0" y="0"/>
                <wp:positionH relativeFrom="column">
                  <wp:posOffset>478155</wp:posOffset>
                </wp:positionH>
                <wp:positionV relativeFrom="paragraph">
                  <wp:posOffset>995045</wp:posOffset>
                </wp:positionV>
                <wp:extent cx="3804920" cy="2284730"/>
                <wp:effectExtent l="0" t="0" r="5080" b="1270"/>
                <wp:wrapTopAndBottom/>
                <wp:docPr id="99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920" cy="2284730"/>
                          <a:chOff x="2160" y="3024"/>
                          <a:chExt cx="5992" cy="3598"/>
                        </a:xfrm>
                      </wpg:grpSpPr>
                      <wps:wsp>
                        <wps:cNvPr id="996" name="Text Box 4"/>
                        <wps:cNvSpPr txBox="1">
                          <a:spLocks noChangeArrowheads="1"/>
                        </wps:cNvSpPr>
                        <wps:spPr bwMode="auto">
                          <a:xfrm>
                            <a:off x="2160" y="3024"/>
                            <a:ext cx="576" cy="3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5B757F">
                              <w:pPr>
                                <w:jc w:val="right"/>
                                <w:rPr>
                                  <w:i/>
                                  <w:sz w:val="28"/>
                                  <w:lang w:val="en-US"/>
                                </w:rPr>
                              </w:pPr>
                              <w:r>
                                <w:rPr>
                                  <w:i/>
                                  <w:sz w:val="28"/>
                                  <w:lang w:val="en-US"/>
                                </w:rPr>
                                <w:t>f</w:t>
                              </w:r>
                            </w:p>
                            <w:p w:rsidR="001C307F" w:rsidRDefault="001C307F" w:rsidP="005B757F">
                              <w:pPr>
                                <w:jc w:val="right"/>
                                <w:rPr>
                                  <w:i/>
                                  <w:sz w:val="28"/>
                                  <w:lang w:val="en-US"/>
                                </w:rPr>
                              </w:pPr>
                            </w:p>
                            <w:p w:rsidR="001C307F" w:rsidRDefault="001C307F" w:rsidP="005B757F">
                              <w:pPr>
                                <w:jc w:val="right"/>
                                <w:rPr>
                                  <w:i/>
                                  <w:sz w:val="28"/>
                                  <w:lang w:val="en-US"/>
                                </w:rPr>
                              </w:pPr>
                            </w:p>
                            <w:p w:rsidR="001C307F" w:rsidRDefault="001C307F" w:rsidP="005B757F">
                              <w:pPr>
                                <w:jc w:val="right"/>
                                <w:rPr>
                                  <w:i/>
                                  <w:sz w:val="28"/>
                                  <w:vertAlign w:val="subscript"/>
                                  <w:lang w:val="en-US"/>
                                </w:rPr>
                              </w:pPr>
                              <w:r>
                                <w:rPr>
                                  <w:i/>
                                  <w:sz w:val="28"/>
                                  <w:lang w:val="en-US"/>
                                </w:rPr>
                                <w:t>f</w:t>
                              </w:r>
                              <w:r w:rsidRPr="00A92014">
                                <w:rPr>
                                  <w:sz w:val="28"/>
                                  <w:vertAlign w:val="subscript"/>
                                  <w:lang w:val="en-US"/>
                                </w:rPr>
                                <w:t>3</w:t>
                              </w:r>
                            </w:p>
                            <w:p w:rsidR="001C307F" w:rsidRDefault="001C307F" w:rsidP="005B757F">
                              <w:pPr>
                                <w:jc w:val="right"/>
                                <w:rPr>
                                  <w:i/>
                                  <w:sz w:val="28"/>
                                  <w:lang w:val="en-US"/>
                                </w:rPr>
                              </w:pPr>
                            </w:p>
                            <w:p w:rsidR="001C307F" w:rsidRDefault="001C307F" w:rsidP="005B757F">
                              <w:pPr>
                                <w:jc w:val="right"/>
                                <w:rPr>
                                  <w:i/>
                                  <w:sz w:val="28"/>
                                  <w:lang w:val="en-US"/>
                                </w:rPr>
                              </w:pPr>
                            </w:p>
                            <w:p w:rsidR="001C307F" w:rsidRDefault="001C307F" w:rsidP="005B757F">
                              <w:pPr>
                                <w:jc w:val="right"/>
                                <w:rPr>
                                  <w:i/>
                                  <w:sz w:val="28"/>
                                  <w:vertAlign w:val="subscript"/>
                                  <w:lang w:val="en-US"/>
                                </w:rPr>
                              </w:pPr>
                              <w:r>
                                <w:rPr>
                                  <w:i/>
                                  <w:sz w:val="28"/>
                                  <w:lang w:val="en-US"/>
                                </w:rPr>
                                <w:t>f</w:t>
                              </w:r>
                              <w:r w:rsidRPr="00CD5D7B">
                                <w:rPr>
                                  <w:sz w:val="28"/>
                                  <w:vertAlign w:val="subscript"/>
                                  <w:lang w:val="en-US"/>
                                </w:rPr>
                                <w:t>2</w:t>
                              </w:r>
                            </w:p>
                            <w:p w:rsidR="001C307F" w:rsidRDefault="001C307F" w:rsidP="005B757F">
                              <w:pPr>
                                <w:jc w:val="right"/>
                                <w:rPr>
                                  <w:i/>
                                  <w:sz w:val="16"/>
                                  <w:lang w:val="en-US"/>
                                </w:rPr>
                              </w:pPr>
                            </w:p>
                            <w:p w:rsidR="001C307F" w:rsidRPr="00BF1556" w:rsidRDefault="001C307F" w:rsidP="005B757F">
                              <w:pPr>
                                <w:jc w:val="right"/>
                                <w:rPr>
                                  <w:i/>
                                  <w:sz w:val="28"/>
                                  <w:vertAlign w:val="subscript"/>
                                  <w:lang w:val="uk-UA"/>
                                </w:rPr>
                              </w:pPr>
                              <w:r>
                                <w:rPr>
                                  <w:i/>
                                  <w:sz w:val="28"/>
                                  <w:lang w:val="en-US"/>
                                </w:rPr>
                                <w:t>f</w:t>
                              </w:r>
                              <w:r w:rsidRPr="00BF1556">
                                <w:rPr>
                                  <w:sz w:val="28"/>
                                  <w:vertAlign w:val="subscript"/>
                                  <w:lang w:val="uk-UA"/>
                                </w:rPr>
                                <w:t>1</w:t>
                              </w:r>
                            </w:p>
                          </w:txbxContent>
                        </wps:txbx>
                        <wps:bodyPr rot="0" vert="horz" wrap="square" lIns="91440" tIns="45720" rIns="91440" bIns="45720" anchor="t" anchorCtr="0" upright="1">
                          <a:noAutofit/>
                        </wps:bodyPr>
                      </wps:wsp>
                      <wps:wsp>
                        <wps:cNvPr id="997" name="Text Box 5"/>
                        <wps:cNvSpPr txBox="1">
                          <a:spLocks noChangeArrowheads="1"/>
                        </wps:cNvSpPr>
                        <wps:spPr bwMode="auto">
                          <a:xfrm>
                            <a:off x="2248" y="6190"/>
                            <a:ext cx="590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5B757F">
                              <w:pPr>
                                <w:rPr>
                                  <w:i/>
                                  <w:sz w:val="28"/>
                                  <w:lang w:val="uk-UA"/>
                                </w:rPr>
                              </w:pPr>
                              <w:r>
                                <w:rPr>
                                  <w:sz w:val="28"/>
                                  <w:lang w:val="uk-UA"/>
                                </w:rPr>
                                <w:t xml:space="preserve">  </w:t>
                              </w:r>
                              <w:r w:rsidRPr="00707C41">
                                <w:rPr>
                                  <w:i/>
                                  <w:sz w:val="28"/>
                                  <w:lang w:val="en-US"/>
                                </w:rPr>
                                <w:t>O</w:t>
                              </w:r>
                              <w:r>
                                <w:rPr>
                                  <w:sz w:val="28"/>
                                  <w:lang w:val="uk-UA"/>
                                </w:rPr>
                                <w:t xml:space="preserve">      </w:t>
                              </w:r>
                              <w:r>
                                <w:rPr>
                                  <w:sz w:val="28"/>
                                  <w:lang w:val="en-US"/>
                                </w:rPr>
                                <w:t xml:space="preserve"> </w:t>
                              </w:r>
                              <w:r>
                                <w:rPr>
                                  <w:i/>
                                  <w:sz w:val="28"/>
                                  <w:lang w:val="uk-UA"/>
                                </w:rPr>
                                <w:t>х</w:t>
                              </w:r>
                              <w:r w:rsidRPr="00CD5D7B">
                                <w:rPr>
                                  <w:sz w:val="28"/>
                                  <w:vertAlign w:val="subscript"/>
                                  <w:lang w:val="uk-UA"/>
                                </w:rPr>
                                <w:t>1</w:t>
                              </w:r>
                              <w:r>
                                <w:rPr>
                                  <w:i/>
                                  <w:sz w:val="28"/>
                                  <w:lang w:val="uk-UA"/>
                                </w:rPr>
                                <w:t xml:space="preserve">     х</w:t>
                              </w:r>
                              <w:r w:rsidRPr="00CD5D7B">
                                <w:rPr>
                                  <w:sz w:val="28"/>
                                  <w:vertAlign w:val="subscript"/>
                                  <w:lang w:val="uk-UA"/>
                                </w:rPr>
                                <w:t>2</w:t>
                              </w:r>
                              <w:r>
                                <w:rPr>
                                  <w:i/>
                                  <w:sz w:val="28"/>
                                  <w:lang w:val="uk-UA"/>
                                </w:rPr>
                                <w:t xml:space="preserve">       х</w:t>
                              </w:r>
                              <w:r w:rsidRPr="00A92014">
                                <w:rPr>
                                  <w:sz w:val="28"/>
                                  <w:vertAlign w:val="subscript"/>
                                  <w:lang w:val="uk-UA"/>
                                </w:rPr>
                                <w:t>3</w:t>
                              </w:r>
                              <w:r>
                                <w:rPr>
                                  <w:i/>
                                  <w:sz w:val="28"/>
                                  <w:vertAlign w:val="subscript"/>
                                  <w:lang w:val="uk-UA"/>
                                </w:rPr>
                                <w:t xml:space="preserve">        </w:t>
                              </w:r>
                              <w:r>
                                <w:rPr>
                                  <w:i/>
                                  <w:sz w:val="28"/>
                                  <w:lang w:val="uk-UA"/>
                                </w:rPr>
                                <w:t xml:space="preserve"> …      х</w:t>
                              </w:r>
                              <w:r>
                                <w:rPr>
                                  <w:i/>
                                  <w:sz w:val="28"/>
                                  <w:vertAlign w:val="subscript"/>
                                  <w:lang w:val="uk-UA"/>
                                </w:rPr>
                                <w:t>т-</w:t>
                              </w:r>
                              <w:r w:rsidRPr="00CD5D7B">
                                <w:rPr>
                                  <w:sz w:val="28"/>
                                  <w:vertAlign w:val="subscript"/>
                                  <w:lang w:val="uk-UA"/>
                                </w:rPr>
                                <w:t>1</w:t>
                              </w:r>
                              <w:r>
                                <w:rPr>
                                  <w:i/>
                                  <w:sz w:val="28"/>
                                  <w:lang w:val="uk-UA"/>
                                </w:rPr>
                                <w:t xml:space="preserve">   х</w:t>
                              </w:r>
                              <w:r>
                                <w:rPr>
                                  <w:i/>
                                  <w:sz w:val="28"/>
                                  <w:vertAlign w:val="subscript"/>
                                  <w:lang w:val="uk-UA"/>
                                </w:rPr>
                                <w:t xml:space="preserve">т                      </w:t>
                              </w:r>
                              <w:r>
                                <w:rPr>
                                  <w:i/>
                                  <w:sz w:val="28"/>
                                  <w:lang w:val="uk-UA"/>
                                </w:rPr>
                                <w:t>х</w:t>
                              </w:r>
                            </w:p>
                          </w:txbxContent>
                        </wps:txbx>
                        <wps:bodyPr rot="0" vert="horz" wrap="square" lIns="91440" tIns="45720" rIns="91440" bIns="45720" anchor="t" anchorCtr="0" upright="1">
                          <a:noAutofit/>
                        </wps:bodyPr>
                      </wps:wsp>
                      <wps:wsp>
                        <wps:cNvPr id="998" name="Line 6"/>
                        <wps:cNvCnPr/>
                        <wps:spPr bwMode="auto">
                          <a:xfrm flipV="1">
                            <a:off x="2736" y="3312"/>
                            <a:ext cx="0" cy="30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9" name="Line 7"/>
                        <wps:cNvCnPr/>
                        <wps:spPr bwMode="auto">
                          <a:xfrm>
                            <a:off x="2448" y="6192"/>
                            <a:ext cx="54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0" name="Oval 8"/>
                        <wps:cNvSpPr>
                          <a:spLocks noChangeArrowheads="1"/>
                        </wps:cNvSpPr>
                        <wps:spPr bwMode="auto">
                          <a:xfrm>
                            <a:off x="6480" y="5616"/>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1" name="Oval 9"/>
                        <wps:cNvSpPr>
                          <a:spLocks noChangeArrowheads="1"/>
                        </wps:cNvSpPr>
                        <wps:spPr bwMode="auto">
                          <a:xfrm>
                            <a:off x="5904" y="5040"/>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2" name="Oval 10"/>
                        <wps:cNvSpPr>
                          <a:spLocks noChangeArrowheads="1"/>
                        </wps:cNvSpPr>
                        <wps:spPr bwMode="auto">
                          <a:xfrm>
                            <a:off x="4608" y="4235"/>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3" name="Oval 11"/>
                        <wps:cNvSpPr>
                          <a:spLocks noChangeArrowheads="1"/>
                        </wps:cNvSpPr>
                        <wps:spPr bwMode="auto">
                          <a:xfrm>
                            <a:off x="3888" y="5099"/>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4" name="Oval 12"/>
                        <wps:cNvSpPr>
                          <a:spLocks noChangeArrowheads="1"/>
                        </wps:cNvSpPr>
                        <wps:spPr bwMode="auto">
                          <a:xfrm>
                            <a:off x="3227" y="5616"/>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5" name="Oval 13"/>
                        <wps:cNvSpPr>
                          <a:spLocks noChangeArrowheads="1"/>
                        </wps:cNvSpPr>
                        <wps:spPr bwMode="auto">
                          <a:xfrm>
                            <a:off x="3227" y="6107"/>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6" name="Oval 14"/>
                        <wps:cNvSpPr>
                          <a:spLocks noChangeArrowheads="1"/>
                        </wps:cNvSpPr>
                        <wps:spPr bwMode="auto">
                          <a:xfrm>
                            <a:off x="6480" y="6107"/>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7" name="Line 15"/>
                        <wps:cNvCnPr/>
                        <wps:spPr bwMode="auto">
                          <a:xfrm flipV="1">
                            <a:off x="3312" y="5616"/>
                            <a:ext cx="0" cy="5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16"/>
                        <wps:cNvCnPr/>
                        <wps:spPr bwMode="auto">
                          <a:xfrm flipV="1">
                            <a:off x="3312" y="5184"/>
                            <a:ext cx="576" cy="4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17"/>
                        <wps:cNvCnPr/>
                        <wps:spPr bwMode="auto">
                          <a:xfrm flipV="1">
                            <a:off x="3888" y="4320"/>
                            <a:ext cx="720" cy="8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18"/>
                        <wps:cNvCnPr/>
                        <wps:spPr bwMode="auto">
                          <a:xfrm>
                            <a:off x="5904" y="5040"/>
                            <a:ext cx="576" cy="5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19"/>
                        <wps:cNvCnPr/>
                        <wps:spPr bwMode="auto">
                          <a:xfrm>
                            <a:off x="6480" y="5616"/>
                            <a:ext cx="0" cy="5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20"/>
                        <wps:cNvCnPr/>
                        <wps:spPr bwMode="auto">
                          <a:xfrm>
                            <a:off x="4608" y="432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3" name="Line 21"/>
                        <wps:cNvCnPr/>
                        <wps:spPr bwMode="auto">
                          <a:xfrm flipH="1" flipV="1">
                            <a:off x="5760" y="489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4" name="Line 22"/>
                        <wps:cNvCnPr/>
                        <wps:spPr bwMode="auto">
                          <a:xfrm>
                            <a:off x="3888" y="5184"/>
                            <a:ext cx="0" cy="1008"/>
                          </a:xfrm>
                          <a:prstGeom prst="line">
                            <a:avLst/>
                          </a:prstGeom>
                          <a:noFill/>
                          <a:ln w="6350"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5" name="Line 23"/>
                        <wps:cNvCnPr/>
                        <wps:spPr bwMode="auto">
                          <a:xfrm>
                            <a:off x="4608" y="4320"/>
                            <a:ext cx="0" cy="1872"/>
                          </a:xfrm>
                          <a:prstGeom prst="line">
                            <a:avLst/>
                          </a:prstGeom>
                          <a:noFill/>
                          <a:ln w="6350"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6" name="Line 24"/>
                        <wps:cNvCnPr/>
                        <wps:spPr bwMode="auto">
                          <a:xfrm>
                            <a:off x="2736" y="5616"/>
                            <a:ext cx="576" cy="0"/>
                          </a:xfrm>
                          <a:prstGeom prst="line">
                            <a:avLst/>
                          </a:prstGeom>
                          <a:noFill/>
                          <a:ln w="6350"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7" name="Line 25"/>
                        <wps:cNvCnPr/>
                        <wps:spPr bwMode="auto">
                          <a:xfrm>
                            <a:off x="2736" y="5184"/>
                            <a:ext cx="1152" cy="0"/>
                          </a:xfrm>
                          <a:prstGeom prst="line">
                            <a:avLst/>
                          </a:prstGeom>
                          <a:noFill/>
                          <a:ln w="6350"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8" name="Line 26"/>
                        <wps:cNvCnPr/>
                        <wps:spPr bwMode="auto">
                          <a:xfrm>
                            <a:off x="2736" y="4320"/>
                            <a:ext cx="2016" cy="0"/>
                          </a:xfrm>
                          <a:prstGeom prst="line">
                            <a:avLst/>
                          </a:prstGeom>
                          <a:noFill/>
                          <a:ln w="6350"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0" name="Line 22"/>
                        <wps:cNvCnPr/>
                        <wps:spPr bwMode="auto">
                          <a:xfrm>
                            <a:off x="5936" y="5149"/>
                            <a:ext cx="0" cy="1008"/>
                          </a:xfrm>
                          <a:prstGeom prst="line">
                            <a:avLst/>
                          </a:prstGeom>
                          <a:noFill/>
                          <a:ln w="6350"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1" name="Line 22"/>
                        <wps:cNvCnPr/>
                        <wps:spPr bwMode="auto">
                          <a:xfrm>
                            <a:off x="5947" y="6197"/>
                            <a:ext cx="0" cy="109"/>
                          </a:xfrm>
                          <a:prstGeom prst="line">
                            <a:avLst/>
                          </a:prstGeom>
                          <a:noFill/>
                          <a:ln w="1270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2"/>
                        <wps:cNvCnPr/>
                        <wps:spPr bwMode="auto">
                          <a:xfrm>
                            <a:off x="4608" y="6197"/>
                            <a:ext cx="0" cy="109"/>
                          </a:xfrm>
                          <a:prstGeom prst="line">
                            <a:avLst/>
                          </a:prstGeom>
                          <a:noFill/>
                          <a:ln w="1270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22"/>
                        <wps:cNvCnPr/>
                        <wps:spPr bwMode="auto">
                          <a:xfrm>
                            <a:off x="3312" y="6192"/>
                            <a:ext cx="0" cy="114"/>
                          </a:xfrm>
                          <a:prstGeom prst="line">
                            <a:avLst/>
                          </a:prstGeom>
                          <a:noFill/>
                          <a:ln w="1270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22"/>
                        <wps:cNvCnPr/>
                        <wps:spPr bwMode="auto">
                          <a:xfrm>
                            <a:off x="3888" y="6197"/>
                            <a:ext cx="0" cy="109"/>
                          </a:xfrm>
                          <a:prstGeom prst="line">
                            <a:avLst/>
                          </a:prstGeom>
                          <a:noFill/>
                          <a:ln w="1270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22"/>
                        <wps:cNvCnPr/>
                        <wps:spPr bwMode="auto">
                          <a:xfrm>
                            <a:off x="6480" y="6192"/>
                            <a:ext cx="0" cy="109"/>
                          </a:xfrm>
                          <a:prstGeom prst="line">
                            <a:avLst/>
                          </a:prstGeom>
                          <a:noFill/>
                          <a:ln w="12700" cap="rnd">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8F907C" id="Group 3" o:spid="_x0000_s1027" style="position:absolute;left:0;text-align:left;margin-left:37.65pt;margin-top:78.35pt;width:299.6pt;height:179.9pt;z-index:251648512" coordorigin="2160,3024" coordsize="5992,3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" o:allowincell="f">
                <v:shape id="Text Box 4" o:spid="_x0000_s1028" type="#_x0000_t202" style="position:absolute;left:2160;top:3024;width:576;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" stroked="f">
                  <v:textbox>
                    <w:txbxContent>
                      <w:p w:rsidR="001C307F" w:rsidRDefault="001C307F" w:rsidP="005B757F">
                        <w:pPr>
                          <w:jc w:val="right"/>
                          <w:rPr>
                            <w:i/>
                            <w:sz w:val="28"/>
                            <w:lang w:val="en-US"/>
                          </w:rPr>
                        </w:pPr>
                        <w:r>
                          <w:rPr>
                            <w:i/>
                            <w:sz w:val="28"/>
                            <w:lang w:val="en-US"/>
                          </w:rPr>
                          <w:t>f</w:t>
                        </w:r>
                      </w:p>
                      <w:p w:rsidR="001C307F" w:rsidRDefault="001C307F" w:rsidP="005B757F">
                        <w:pPr>
                          <w:jc w:val="right"/>
                          <w:rPr>
                            <w:i/>
                            <w:sz w:val="28"/>
                            <w:lang w:val="en-US"/>
                          </w:rPr>
                        </w:pPr>
                      </w:p>
                      <w:p w:rsidR="001C307F" w:rsidRDefault="001C307F" w:rsidP="005B757F">
                        <w:pPr>
                          <w:jc w:val="right"/>
                          <w:rPr>
                            <w:i/>
                            <w:sz w:val="28"/>
                            <w:lang w:val="en-US"/>
                          </w:rPr>
                        </w:pPr>
                      </w:p>
                      <w:p w:rsidR="001C307F" w:rsidRDefault="001C307F" w:rsidP="005B757F">
                        <w:pPr>
                          <w:jc w:val="right"/>
                          <w:rPr>
                            <w:i/>
                            <w:sz w:val="28"/>
                            <w:vertAlign w:val="subscript"/>
                            <w:lang w:val="en-US"/>
                          </w:rPr>
                        </w:pPr>
                        <w:r>
                          <w:rPr>
                            <w:i/>
                            <w:sz w:val="28"/>
                            <w:lang w:val="en-US"/>
                          </w:rPr>
                          <w:t>f</w:t>
                        </w:r>
                        <w:r w:rsidRPr="00A92014">
                          <w:rPr>
                            <w:sz w:val="28"/>
                            <w:vertAlign w:val="subscript"/>
                            <w:lang w:val="en-US"/>
                          </w:rPr>
                          <w:t>3</w:t>
                        </w:r>
                      </w:p>
                      <w:p w:rsidR="001C307F" w:rsidRDefault="001C307F" w:rsidP="005B757F">
                        <w:pPr>
                          <w:jc w:val="right"/>
                          <w:rPr>
                            <w:i/>
                            <w:sz w:val="28"/>
                            <w:lang w:val="en-US"/>
                          </w:rPr>
                        </w:pPr>
                      </w:p>
                      <w:p w:rsidR="001C307F" w:rsidRDefault="001C307F" w:rsidP="005B757F">
                        <w:pPr>
                          <w:jc w:val="right"/>
                          <w:rPr>
                            <w:i/>
                            <w:sz w:val="28"/>
                            <w:lang w:val="en-US"/>
                          </w:rPr>
                        </w:pPr>
                      </w:p>
                      <w:p w:rsidR="001C307F" w:rsidRDefault="001C307F" w:rsidP="005B757F">
                        <w:pPr>
                          <w:jc w:val="right"/>
                          <w:rPr>
                            <w:i/>
                            <w:sz w:val="28"/>
                            <w:vertAlign w:val="subscript"/>
                            <w:lang w:val="en-US"/>
                          </w:rPr>
                        </w:pPr>
                        <w:r>
                          <w:rPr>
                            <w:i/>
                            <w:sz w:val="28"/>
                            <w:lang w:val="en-US"/>
                          </w:rPr>
                          <w:t>f</w:t>
                        </w:r>
                        <w:r w:rsidRPr="00CD5D7B">
                          <w:rPr>
                            <w:sz w:val="28"/>
                            <w:vertAlign w:val="subscript"/>
                            <w:lang w:val="en-US"/>
                          </w:rPr>
                          <w:t>2</w:t>
                        </w:r>
                      </w:p>
                      <w:p w:rsidR="001C307F" w:rsidRDefault="001C307F" w:rsidP="005B757F">
                        <w:pPr>
                          <w:jc w:val="right"/>
                          <w:rPr>
                            <w:i/>
                            <w:sz w:val="16"/>
                            <w:lang w:val="en-US"/>
                          </w:rPr>
                        </w:pPr>
                      </w:p>
                      <w:p w:rsidR="001C307F" w:rsidRPr="00BF1556" w:rsidRDefault="001C307F" w:rsidP="005B757F">
                        <w:pPr>
                          <w:jc w:val="right"/>
                          <w:rPr>
                            <w:i/>
                            <w:sz w:val="28"/>
                            <w:vertAlign w:val="subscript"/>
                            <w:lang w:val="uk-UA"/>
                          </w:rPr>
                        </w:pPr>
                        <w:r>
                          <w:rPr>
                            <w:i/>
                            <w:sz w:val="28"/>
                            <w:lang w:val="en-US"/>
                          </w:rPr>
                          <w:t>f</w:t>
                        </w:r>
                        <w:r w:rsidRPr="00BF1556">
                          <w:rPr>
                            <w:sz w:val="28"/>
                            <w:vertAlign w:val="subscript"/>
                            <w:lang w:val="uk-UA"/>
                          </w:rPr>
                          <w:t>1</w:t>
                        </w:r>
                      </w:p>
                    </w:txbxContent>
                  </v:textbox>
                </v:shape>
                <v:shape id="Text Box 5" o:spid="_x0000_s1029" type="#_x0000_t202" style="position:absolute;left:2248;top:6190;width:590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" stroked="f">
                  <v:textbox>
                    <w:txbxContent>
                      <w:p w:rsidR="001C307F" w:rsidRDefault="001C307F" w:rsidP="005B757F">
                        <w:pPr>
                          <w:rPr>
                            <w:i/>
                            <w:sz w:val="28"/>
                            <w:lang w:val="uk-UA"/>
                          </w:rPr>
                        </w:pPr>
                        <w:r>
                          <w:rPr>
                            <w:sz w:val="28"/>
                            <w:lang w:val="uk-UA"/>
                          </w:rPr>
                          <w:t xml:space="preserve">  </w:t>
                        </w:r>
                        <w:r w:rsidRPr="00707C41">
                          <w:rPr>
                            <w:i/>
                            <w:sz w:val="28"/>
                            <w:lang w:val="en-US"/>
                          </w:rPr>
                          <w:t>O</w:t>
                        </w:r>
                        <w:r>
                          <w:rPr>
                            <w:sz w:val="28"/>
                            <w:lang w:val="uk-UA"/>
                          </w:rPr>
                          <w:t xml:space="preserve">      </w:t>
                        </w:r>
                        <w:r>
                          <w:rPr>
                            <w:sz w:val="28"/>
                            <w:lang w:val="en-US"/>
                          </w:rPr>
                          <w:t xml:space="preserve"> </w:t>
                        </w:r>
                        <w:r>
                          <w:rPr>
                            <w:i/>
                            <w:sz w:val="28"/>
                            <w:lang w:val="uk-UA"/>
                          </w:rPr>
                          <w:t>х</w:t>
                        </w:r>
                        <w:r w:rsidRPr="00CD5D7B">
                          <w:rPr>
                            <w:sz w:val="28"/>
                            <w:vertAlign w:val="subscript"/>
                            <w:lang w:val="uk-UA"/>
                          </w:rPr>
                          <w:t>1</w:t>
                        </w:r>
                        <w:r>
                          <w:rPr>
                            <w:i/>
                            <w:sz w:val="28"/>
                            <w:lang w:val="uk-UA"/>
                          </w:rPr>
                          <w:t xml:space="preserve">     х</w:t>
                        </w:r>
                        <w:r w:rsidRPr="00CD5D7B">
                          <w:rPr>
                            <w:sz w:val="28"/>
                            <w:vertAlign w:val="subscript"/>
                            <w:lang w:val="uk-UA"/>
                          </w:rPr>
                          <w:t>2</w:t>
                        </w:r>
                        <w:r>
                          <w:rPr>
                            <w:i/>
                            <w:sz w:val="28"/>
                            <w:lang w:val="uk-UA"/>
                          </w:rPr>
                          <w:t xml:space="preserve">       х</w:t>
                        </w:r>
                        <w:r w:rsidRPr="00A92014">
                          <w:rPr>
                            <w:sz w:val="28"/>
                            <w:vertAlign w:val="subscript"/>
                            <w:lang w:val="uk-UA"/>
                          </w:rPr>
                          <w:t>3</w:t>
                        </w:r>
                        <w:r>
                          <w:rPr>
                            <w:i/>
                            <w:sz w:val="28"/>
                            <w:vertAlign w:val="subscript"/>
                            <w:lang w:val="uk-UA"/>
                          </w:rPr>
                          <w:t xml:space="preserve">        </w:t>
                        </w:r>
                        <w:r>
                          <w:rPr>
                            <w:i/>
                            <w:sz w:val="28"/>
                            <w:lang w:val="uk-UA"/>
                          </w:rPr>
                          <w:t xml:space="preserve"> …      х</w:t>
                        </w:r>
                        <w:r>
                          <w:rPr>
                            <w:i/>
                            <w:sz w:val="28"/>
                            <w:vertAlign w:val="subscript"/>
                            <w:lang w:val="uk-UA"/>
                          </w:rPr>
                          <w:t>т-</w:t>
                        </w:r>
                        <w:r w:rsidRPr="00CD5D7B">
                          <w:rPr>
                            <w:sz w:val="28"/>
                            <w:vertAlign w:val="subscript"/>
                            <w:lang w:val="uk-UA"/>
                          </w:rPr>
                          <w:t>1</w:t>
                        </w:r>
                        <w:r>
                          <w:rPr>
                            <w:i/>
                            <w:sz w:val="28"/>
                            <w:lang w:val="uk-UA"/>
                          </w:rPr>
                          <w:t xml:space="preserve">   х</w:t>
                        </w:r>
                        <w:r>
                          <w:rPr>
                            <w:i/>
                            <w:sz w:val="28"/>
                            <w:vertAlign w:val="subscript"/>
                            <w:lang w:val="uk-UA"/>
                          </w:rPr>
                          <w:t xml:space="preserve">т                      </w:t>
                        </w:r>
                        <w:r>
                          <w:rPr>
                            <w:i/>
                            <w:sz w:val="28"/>
                            <w:lang w:val="uk-UA"/>
                          </w:rPr>
                          <w:t>х</w:t>
                        </w:r>
                      </w:p>
                    </w:txbxContent>
                  </v:textbox>
                </v:shape>
                <v:line id="Line 6" o:spid="_x0000_s1030" style="position:absolute;flip:y;visibility:visible;mso-wrap-style:square" from="2736,3312" to="2736,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">
                  <v:stroke endarrow="block"/>
                </v:line>
                <v:line id="Line 7" o:spid="_x0000_s1031" style="position:absolute;visibility:visible;mso-wrap-style:square" from="2448,6192" to="7920,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">
                  <v:stroke endarrow="block"/>
                </v:line>
                <v:oval id="Oval 8" o:spid="_x0000_s1032" style="position:absolute;left:6480;top:561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" fillcolor="black"/>
                <v:oval id="Oval 9" o:spid="_x0000_s1033" style="position:absolute;left:5904;top:504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" fillcolor="black"/>
                <v:oval id="Oval 10" o:spid="_x0000_s1034" style="position:absolute;left:4608;top:4235;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" fillcolor="black"/>
                <v:oval id="Oval 11" o:spid="_x0000_s1035" style="position:absolute;left:3888;top:5099;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" fillcolor="black"/>
                <v:oval id="Oval 12" o:spid="_x0000_s1036" style="position:absolute;left:3227;top:561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" fillcolor="black"/>
                <v:oval id="Oval 13" o:spid="_x0000_s1037" style="position:absolute;left:3227;top:6107;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" fillcolor="black"/>
                <v:oval id="Oval 14" o:spid="_x0000_s1038" style="position:absolute;left:6480;top:6107;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" fillcolor="black"/>
                <v:line id="Line 15" o:spid="_x0000_s1039" style="position:absolute;flip:y;visibility:visible;mso-wrap-style:square" from="3312,5616" to="3312,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" strokeweight="1.5pt"/>
                <v:line id="Line 16" o:spid="_x0000_s1040" style="position:absolute;flip:y;visibility:visible;mso-wrap-style:square" from="3312,5184" to="3888,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" strokeweight="1.5pt"/>
                <v:line id="Line 17" o:spid="_x0000_s1041" style="position:absolute;flip:y;visibility:visible;mso-wrap-style:square" from="3888,4320" to="4608,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" strokeweight="1.5pt"/>
                <v:line id="Line 18" o:spid="_x0000_s1042" style="position:absolute;visibility:visible;mso-wrap-style:square" from="5904,5040" to="6480,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" strokeweight="1.5pt"/>
                <v:line id="Line 19" o:spid="_x0000_s1043" style="position:absolute;visibility:visible;mso-wrap-style:square" from="6480,5616" to="6480,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" strokeweight="1.5pt"/>
                <v:line id="Line 20" o:spid="_x0000_s1044" style="position:absolute;visibility:visible;mso-wrap-style:square" from="4608,4320" to="4896,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"/>
                <v:line id="Line 21" o:spid="_x0000_s1045" style="position:absolute;flip:x y;visibility:visible;mso-wrap-style:square" from="5760,4896" to="5904,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"/>
                <v:line id="Line 22" o:spid="_x0000_s1046" style="position:absolute;visibility:visible;mso-wrap-style:square" from="3888,5184" to="3888,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" strokeweight=".5pt">
                  <v:stroke dashstyle="dash" endcap="round"/>
                </v:line>
                <v:line id="Line 23" o:spid="_x0000_s1047" style="position:absolute;visibility:visible;mso-wrap-style:square" from="4608,4320" to="4608,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" strokeweight=".5pt">
                  <v:stroke dashstyle="dash" endcap="round"/>
                </v:line>
                <v:line id="Line 24" o:spid="_x0000_s1048" style="position:absolute;visibility:visible;mso-wrap-style:square" from="2736,5616" to="3312,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" strokeweight=".5pt">
                  <v:stroke dashstyle="dash" endcap="round"/>
                </v:line>
                <v:line id="Line 25" o:spid="_x0000_s1049" style="position:absolute;visibility:visible;mso-wrap-style:square" from="2736,5184" to="3888,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" strokeweight=".5pt">
                  <v:stroke dashstyle="dash" endcap="round"/>
                </v:line>
                <v:line id="Line 26" o:spid="_x0000_s1050" style="position:absolute;visibility:visible;mso-wrap-style:square" from="2736,4320" to="4752,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" strokeweight=".5pt">
                  <v:stroke dashstyle="dash" endcap="round"/>
                </v:line>
                <v:line id="Line 22" o:spid="_x0000_s1051" style="position:absolute;visibility:visible;mso-wrap-style:square" from="5936,5149" to="5936,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" strokeweight=".5pt">
                  <v:stroke dashstyle="dash" endcap="round"/>
                </v:line>
                <v:line id="Line 22" o:spid="_x0000_s1052" style="position:absolute;visibility:visible;mso-wrap-style:square" from="5947,6197" to="5947,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" strokeweight="1pt">
                  <v:stroke endcap="round"/>
                </v:line>
                <v:line id="Line 22" o:spid="_x0000_s1053" style="position:absolute;visibility:visible;mso-wrap-style:square" from="4608,6197" to="4608,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" strokeweight="1pt">
                  <v:stroke endcap="round"/>
                </v:line>
                <v:line id="Line 22" o:spid="_x0000_s1054" style="position:absolute;visibility:visible;mso-wrap-style:square" from="3312,6192" to="3312,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" strokeweight="1pt">
                  <v:stroke endcap="round"/>
                </v:line>
                <v:line id="Line 22" o:spid="_x0000_s1055" style="position:absolute;visibility:visible;mso-wrap-style:square" from="3888,6197" to="3888,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" strokeweight="1pt">
                  <v:stroke endcap="round"/>
                </v:line>
                <v:line id="Line 22" o:spid="_x0000_s1056" style="position:absolute;visibility:visible;mso-wrap-style:square" from="6480,6192" to="6480,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" strokeweight="1pt">
                  <v:stroke endcap="round"/>
                </v:line>
                <w10:wrap type="topAndBottom"/>
              </v:group>
            </w:pict>
          </mc:Fallback>
        </mc:AlternateContent>
      </w:r>
      <w:r w:rsidR="00BA0E8E">
        <w:rPr>
          <w:sz w:val="28"/>
          <w:lang w:val="uk-UA"/>
        </w:rPr>
        <w:t>Графічне зображення д. в. р. </w:t>
      </w:r>
      <w:r w:rsidR="00BA0E8E">
        <w:rPr>
          <w:i/>
          <w:sz w:val="28"/>
          <w:lang w:val="uk-UA"/>
        </w:rPr>
        <w:t>f</w:t>
      </w:r>
      <w:r w:rsidR="00BA0E8E">
        <w:rPr>
          <w:sz w:val="28"/>
          <w:lang w:val="uk-UA"/>
        </w:rPr>
        <w:t xml:space="preserve"> називається </w:t>
      </w:r>
      <w:r w:rsidR="00BA0E8E">
        <w:rPr>
          <w:b/>
          <w:sz w:val="28"/>
          <w:lang w:val="uk-UA"/>
        </w:rPr>
        <w:t>полігоном частот</w:t>
      </w:r>
      <w:r w:rsidR="00BA0E8E">
        <w:rPr>
          <w:sz w:val="28"/>
          <w:lang w:val="uk-UA"/>
        </w:rPr>
        <w:t xml:space="preserve"> і являє собою сукупність точок з координатами </w:t>
      </w:r>
      <w:r w:rsidR="00BA0E8E" w:rsidRPr="00F23B37">
        <w:rPr>
          <w:sz w:val="28"/>
          <w:lang w:val="uk-UA"/>
        </w:rPr>
        <w:t>(</w:t>
      </w:r>
      <w:r w:rsidR="00BA0E8E">
        <w:rPr>
          <w:i/>
          <w:sz w:val="28"/>
          <w:lang w:val="uk-UA"/>
        </w:rPr>
        <w:t>х</w:t>
      </w:r>
      <w:r w:rsidR="00BA0E8E" w:rsidRPr="00CD5D7B">
        <w:rPr>
          <w:sz w:val="28"/>
          <w:vertAlign w:val="subscript"/>
          <w:lang w:val="uk-UA"/>
        </w:rPr>
        <w:t>1</w:t>
      </w:r>
      <w:r w:rsidR="00BA0E8E">
        <w:rPr>
          <w:i/>
          <w:sz w:val="28"/>
          <w:lang w:val="uk-UA"/>
        </w:rPr>
        <w:t xml:space="preserve">; </w:t>
      </w:r>
      <w:r w:rsidR="00BA0E8E" w:rsidRPr="0000683F">
        <w:rPr>
          <w:sz w:val="28"/>
          <w:lang w:val="uk-UA"/>
        </w:rPr>
        <w:t>0</w:t>
      </w:r>
      <w:r w:rsidR="00BA0E8E" w:rsidRPr="00F23B37">
        <w:rPr>
          <w:sz w:val="28"/>
          <w:lang w:val="uk-UA"/>
        </w:rPr>
        <w:t>)</w:t>
      </w:r>
      <w:r w:rsidR="00BA0E8E">
        <w:rPr>
          <w:i/>
          <w:sz w:val="28"/>
          <w:lang w:val="uk-UA"/>
        </w:rPr>
        <w:t xml:space="preserve">, </w:t>
      </w:r>
      <w:r w:rsidR="00BA0E8E" w:rsidRPr="00F23B37">
        <w:rPr>
          <w:sz w:val="28"/>
          <w:lang w:val="uk-UA"/>
        </w:rPr>
        <w:t>(</w:t>
      </w:r>
      <w:r w:rsidR="00BA0E8E">
        <w:rPr>
          <w:i/>
          <w:sz w:val="28"/>
          <w:lang w:val="uk-UA"/>
        </w:rPr>
        <w:t>х</w:t>
      </w:r>
      <w:r w:rsidR="00BA0E8E" w:rsidRPr="00CD5D7B">
        <w:rPr>
          <w:sz w:val="28"/>
          <w:vertAlign w:val="subscript"/>
          <w:lang w:val="uk-UA"/>
        </w:rPr>
        <w:t>1</w:t>
      </w:r>
      <w:r w:rsidR="00BA0E8E">
        <w:rPr>
          <w:i/>
          <w:sz w:val="28"/>
          <w:lang w:val="uk-UA"/>
        </w:rPr>
        <w:t>; f</w:t>
      </w:r>
      <w:r w:rsidR="00BA0E8E" w:rsidRPr="00CD5D7B">
        <w:rPr>
          <w:sz w:val="28"/>
          <w:vertAlign w:val="subscript"/>
          <w:lang w:val="uk-UA"/>
        </w:rPr>
        <w:t>1</w:t>
      </w:r>
      <w:r w:rsidR="00BA0E8E" w:rsidRPr="00F23B37">
        <w:rPr>
          <w:sz w:val="28"/>
          <w:lang w:val="uk-UA"/>
        </w:rPr>
        <w:t>)</w:t>
      </w:r>
      <w:r w:rsidR="00BA0E8E">
        <w:rPr>
          <w:i/>
          <w:sz w:val="28"/>
          <w:lang w:val="uk-UA"/>
        </w:rPr>
        <w:t xml:space="preserve">, </w:t>
      </w:r>
      <w:r w:rsidR="00BA0E8E" w:rsidRPr="00F23B37">
        <w:rPr>
          <w:sz w:val="28"/>
          <w:lang w:val="uk-UA"/>
        </w:rPr>
        <w:t>(</w:t>
      </w:r>
      <w:r w:rsidR="00BA0E8E">
        <w:rPr>
          <w:i/>
          <w:sz w:val="28"/>
          <w:lang w:val="uk-UA"/>
        </w:rPr>
        <w:t>х</w:t>
      </w:r>
      <w:r w:rsidR="00BA0E8E" w:rsidRPr="00CD5D7B">
        <w:rPr>
          <w:sz w:val="28"/>
          <w:vertAlign w:val="subscript"/>
          <w:lang w:val="uk-UA"/>
        </w:rPr>
        <w:t>2</w:t>
      </w:r>
      <w:r w:rsidR="00BA0E8E">
        <w:rPr>
          <w:i/>
          <w:sz w:val="28"/>
          <w:lang w:val="uk-UA"/>
        </w:rPr>
        <w:t>, f</w:t>
      </w:r>
      <w:r w:rsidR="00BA0E8E" w:rsidRPr="00CD5D7B">
        <w:rPr>
          <w:sz w:val="28"/>
          <w:vertAlign w:val="subscript"/>
          <w:lang w:val="uk-UA"/>
        </w:rPr>
        <w:t>2</w:t>
      </w:r>
      <w:r w:rsidR="00BA0E8E" w:rsidRPr="00F23B37">
        <w:rPr>
          <w:sz w:val="28"/>
          <w:lang w:val="uk-UA"/>
        </w:rPr>
        <w:t>)</w:t>
      </w:r>
      <w:r w:rsidR="00BA0E8E">
        <w:rPr>
          <w:i/>
          <w:sz w:val="28"/>
          <w:lang w:val="uk-UA"/>
        </w:rPr>
        <w:t xml:space="preserve">, …, </w:t>
      </w:r>
      <w:r w:rsidR="00BA0E8E" w:rsidRPr="00F23B37">
        <w:rPr>
          <w:sz w:val="28"/>
          <w:lang w:val="uk-UA"/>
        </w:rPr>
        <w:t>(</w:t>
      </w:r>
      <w:r w:rsidR="00BA0E8E">
        <w:rPr>
          <w:i/>
          <w:sz w:val="28"/>
          <w:lang w:val="uk-UA"/>
        </w:rPr>
        <w:t>х</w:t>
      </w:r>
      <w:r w:rsidR="00BA0E8E">
        <w:rPr>
          <w:i/>
          <w:sz w:val="28"/>
          <w:vertAlign w:val="subscript"/>
          <w:lang w:val="uk-UA"/>
        </w:rPr>
        <w:t>т</w:t>
      </w:r>
      <w:r w:rsidR="00BA0E8E">
        <w:rPr>
          <w:i/>
          <w:sz w:val="28"/>
          <w:lang w:val="uk-UA"/>
        </w:rPr>
        <w:t>; f</w:t>
      </w:r>
      <w:r w:rsidR="00BA0E8E">
        <w:rPr>
          <w:i/>
          <w:sz w:val="28"/>
          <w:vertAlign w:val="subscript"/>
          <w:lang w:val="uk-UA"/>
        </w:rPr>
        <w:t>m</w:t>
      </w:r>
      <w:r w:rsidR="00BA0E8E" w:rsidRPr="00F23B37">
        <w:rPr>
          <w:sz w:val="28"/>
          <w:lang w:val="uk-UA"/>
        </w:rPr>
        <w:t>)</w:t>
      </w:r>
      <w:r w:rsidR="00BA0E8E">
        <w:rPr>
          <w:i/>
          <w:sz w:val="28"/>
          <w:lang w:val="uk-UA"/>
        </w:rPr>
        <w:t xml:space="preserve">, </w:t>
      </w:r>
      <w:r w:rsidR="00BA0E8E" w:rsidRPr="00F23B37">
        <w:rPr>
          <w:sz w:val="28"/>
          <w:lang w:val="uk-UA"/>
        </w:rPr>
        <w:t>(</w:t>
      </w:r>
      <w:r w:rsidR="00BA0E8E">
        <w:rPr>
          <w:i/>
          <w:sz w:val="28"/>
          <w:lang w:val="uk-UA"/>
        </w:rPr>
        <w:t>х</w:t>
      </w:r>
      <w:r w:rsidR="00BA0E8E">
        <w:rPr>
          <w:i/>
          <w:sz w:val="28"/>
          <w:vertAlign w:val="subscript"/>
          <w:lang w:val="uk-UA"/>
        </w:rPr>
        <w:t>т</w:t>
      </w:r>
      <w:r w:rsidR="00BA0E8E">
        <w:rPr>
          <w:i/>
          <w:sz w:val="28"/>
          <w:lang w:val="uk-UA"/>
        </w:rPr>
        <w:t>;</w:t>
      </w:r>
      <w:r w:rsidR="00BA0E8E" w:rsidRPr="0000683F">
        <w:rPr>
          <w:sz w:val="28"/>
          <w:lang w:val="uk-UA"/>
        </w:rPr>
        <w:t>0</w:t>
      </w:r>
      <w:r w:rsidR="00BA0E8E" w:rsidRPr="00F23B37">
        <w:rPr>
          <w:sz w:val="28"/>
          <w:lang w:val="uk-UA"/>
        </w:rPr>
        <w:t>)</w:t>
      </w:r>
      <w:r w:rsidR="00BA0E8E">
        <w:rPr>
          <w:sz w:val="28"/>
          <w:lang w:val="uk-UA"/>
        </w:rPr>
        <w:t xml:space="preserve">, побудованих у прямокутній системі координат </w:t>
      </w:r>
      <w:r w:rsidR="00BA0E8E">
        <w:rPr>
          <w:i/>
          <w:sz w:val="28"/>
          <w:lang w:val="uk-UA"/>
        </w:rPr>
        <w:t>x</w:t>
      </w:r>
      <w:r w:rsidR="00BF1556" w:rsidRPr="00707C41">
        <w:rPr>
          <w:i/>
          <w:sz w:val="28"/>
          <w:lang w:val="uk-UA"/>
        </w:rPr>
        <w:t>O</w:t>
      </w:r>
      <w:r w:rsidR="00BA0E8E">
        <w:rPr>
          <w:i/>
          <w:sz w:val="28"/>
          <w:lang w:val="uk-UA"/>
        </w:rPr>
        <w:t>f</w:t>
      </w:r>
      <w:r w:rsidR="00BA0E8E">
        <w:rPr>
          <w:sz w:val="28"/>
          <w:lang w:val="uk-UA"/>
        </w:rPr>
        <w:t xml:space="preserve"> і послідовно сполучених відрізками прямих (рис. </w:t>
      </w:r>
      <w:r w:rsidR="00BA0E8E" w:rsidRPr="00CD5D7B">
        <w:rPr>
          <w:sz w:val="28"/>
          <w:lang w:val="uk-UA"/>
        </w:rPr>
        <w:t>1</w:t>
      </w:r>
      <w:r w:rsidR="00BA0E8E">
        <w:rPr>
          <w:sz w:val="28"/>
          <w:lang w:val="uk-UA"/>
        </w:rPr>
        <w:t>.</w:t>
      </w:r>
      <w:r w:rsidR="00BA0E8E" w:rsidRPr="00CD5D7B">
        <w:rPr>
          <w:sz w:val="28"/>
          <w:lang w:val="uk-UA"/>
        </w:rPr>
        <w:t>1</w:t>
      </w:r>
      <w:r w:rsidR="00BA0E8E">
        <w:rPr>
          <w:sz w:val="28"/>
          <w:lang w:val="uk-UA"/>
        </w:rPr>
        <w:t>).</w:t>
      </w:r>
    </w:p>
    <w:p w:rsidR="00BA0E8E" w:rsidRDefault="00BA0E8E" w:rsidP="005B757F">
      <w:pPr>
        <w:ind w:firstLine="567"/>
        <w:jc w:val="both"/>
        <w:rPr>
          <w:sz w:val="28"/>
          <w:lang w:val="uk-UA"/>
        </w:rPr>
      </w:pPr>
    </w:p>
    <w:p w:rsidR="00BA0E8E" w:rsidRDefault="00BA0E8E" w:rsidP="005B757F">
      <w:pPr>
        <w:ind w:firstLine="567"/>
        <w:jc w:val="both"/>
        <w:rPr>
          <w:sz w:val="28"/>
          <w:lang w:val="uk-UA"/>
        </w:rPr>
      </w:pPr>
      <w:r>
        <w:rPr>
          <w:sz w:val="28"/>
          <w:lang w:val="uk-UA"/>
        </w:rPr>
        <w:t xml:space="preserve">Рис. </w:t>
      </w:r>
      <w:r w:rsidRPr="00CD5D7B">
        <w:rPr>
          <w:sz w:val="28"/>
          <w:lang w:val="uk-UA"/>
        </w:rPr>
        <w:t>1</w:t>
      </w:r>
      <w:r>
        <w:rPr>
          <w:sz w:val="28"/>
          <w:lang w:val="uk-UA"/>
        </w:rPr>
        <w:t>.</w:t>
      </w:r>
      <w:r w:rsidRPr="00CD5D7B">
        <w:rPr>
          <w:sz w:val="28"/>
          <w:lang w:val="uk-UA"/>
        </w:rPr>
        <w:t>1</w:t>
      </w:r>
      <w:r>
        <w:rPr>
          <w:sz w:val="28"/>
          <w:lang w:val="uk-UA"/>
        </w:rPr>
        <w:t>. Полігон частот для д. в. р. </w:t>
      </w:r>
      <w:r>
        <w:rPr>
          <w:i/>
          <w:sz w:val="28"/>
          <w:lang w:val="uk-UA"/>
        </w:rPr>
        <w:t>f</w:t>
      </w:r>
    </w:p>
    <w:p w:rsidR="00BA0E8E" w:rsidRDefault="00BA0E8E" w:rsidP="005B757F">
      <w:pPr>
        <w:ind w:firstLine="567"/>
        <w:jc w:val="both"/>
        <w:rPr>
          <w:sz w:val="28"/>
          <w:lang w:val="uk-UA"/>
        </w:rPr>
      </w:pPr>
    </w:p>
    <w:p w:rsidR="00BA0E8E" w:rsidRDefault="00BA0E8E" w:rsidP="005B757F">
      <w:pPr>
        <w:ind w:firstLine="567"/>
        <w:jc w:val="both"/>
        <w:rPr>
          <w:sz w:val="28"/>
          <w:lang w:val="uk-UA"/>
        </w:rPr>
      </w:pPr>
      <w:r>
        <w:rPr>
          <w:sz w:val="28"/>
          <w:lang w:val="uk-UA"/>
        </w:rPr>
        <w:t xml:space="preserve">Аналогічно визначається і будується </w:t>
      </w:r>
      <w:r>
        <w:rPr>
          <w:b/>
          <w:sz w:val="28"/>
          <w:lang w:val="uk-UA"/>
        </w:rPr>
        <w:t>полігон часток</w:t>
      </w:r>
      <w:r>
        <w:rPr>
          <w:sz w:val="28"/>
          <w:lang w:val="uk-UA"/>
        </w:rPr>
        <w:t>, який є графічним зображенням д. в. р. </w:t>
      </w:r>
      <w:r>
        <w:rPr>
          <w:i/>
          <w:sz w:val="28"/>
          <w:lang w:val="uk-UA"/>
        </w:rPr>
        <w:t>w</w:t>
      </w:r>
      <w:r>
        <w:rPr>
          <w:sz w:val="28"/>
          <w:lang w:val="uk-UA"/>
        </w:rPr>
        <w:t>.</w:t>
      </w:r>
    </w:p>
    <w:p w:rsidR="00BA0E8E" w:rsidRDefault="00BA0E8E" w:rsidP="005B757F">
      <w:pPr>
        <w:ind w:firstLine="567"/>
        <w:jc w:val="both"/>
        <w:rPr>
          <w:sz w:val="28"/>
          <w:lang w:val="uk-UA"/>
        </w:rPr>
      </w:pPr>
      <w:r>
        <w:rPr>
          <w:sz w:val="28"/>
          <w:lang w:val="uk-UA"/>
        </w:rPr>
        <w:t>Якщо д. в. р. </w:t>
      </w:r>
      <w:r>
        <w:rPr>
          <w:i/>
          <w:sz w:val="28"/>
          <w:lang w:val="uk-UA"/>
        </w:rPr>
        <w:t>w</w:t>
      </w:r>
      <w:r>
        <w:rPr>
          <w:sz w:val="28"/>
          <w:lang w:val="uk-UA"/>
        </w:rPr>
        <w:t xml:space="preserve"> будується для дискретної ознаки, то полігон часток можна розглядати як </w:t>
      </w:r>
      <w:r>
        <w:rPr>
          <w:b/>
          <w:sz w:val="28"/>
          <w:lang w:val="uk-UA"/>
        </w:rPr>
        <w:t xml:space="preserve">статистичний аналог </w:t>
      </w:r>
      <w:r w:rsidR="00053CAB">
        <w:rPr>
          <w:b/>
          <w:sz w:val="28"/>
          <w:lang w:val="uk-UA"/>
        </w:rPr>
        <w:t>много</w:t>
      </w:r>
      <w:r>
        <w:rPr>
          <w:b/>
          <w:sz w:val="28"/>
          <w:lang w:val="uk-UA"/>
        </w:rPr>
        <w:t>кутника розподілу</w:t>
      </w:r>
      <w:r>
        <w:rPr>
          <w:sz w:val="28"/>
          <w:lang w:val="uk-UA"/>
        </w:rPr>
        <w:t xml:space="preserve"> генеральної сукупності, з якої вибрана статистична сукупність, що згрупована в даний д. в. р. </w:t>
      </w:r>
      <w:r>
        <w:rPr>
          <w:i/>
          <w:sz w:val="28"/>
          <w:lang w:val="uk-UA"/>
        </w:rPr>
        <w:t>w</w:t>
      </w:r>
      <w:r>
        <w:rPr>
          <w:sz w:val="28"/>
          <w:lang w:val="uk-UA"/>
        </w:rPr>
        <w:t>.</w:t>
      </w:r>
    </w:p>
    <w:p w:rsidR="00BA0E8E" w:rsidRDefault="00BA0E8E" w:rsidP="005B757F">
      <w:pPr>
        <w:ind w:firstLine="567"/>
        <w:jc w:val="both"/>
        <w:rPr>
          <w:sz w:val="28"/>
          <w:lang w:val="uk-UA"/>
        </w:rPr>
      </w:pPr>
      <w:r>
        <w:rPr>
          <w:sz w:val="28"/>
          <w:lang w:val="uk-UA"/>
        </w:rPr>
        <w:t>Графічне зображення і. в. р. </w:t>
      </w:r>
      <w:r>
        <w:rPr>
          <w:i/>
          <w:sz w:val="28"/>
          <w:lang w:val="uk-UA"/>
        </w:rPr>
        <w:t>f</w:t>
      </w:r>
      <w:r>
        <w:rPr>
          <w:sz w:val="28"/>
          <w:lang w:val="uk-UA"/>
        </w:rPr>
        <w:t xml:space="preserve"> називається </w:t>
      </w:r>
      <w:r>
        <w:rPr>
          <w:b/>
          <w:sz w:val="28"/>
          <w:lang w:val="uk-UA"/>
        </w:rPr>
        <w:t>гістограмою частот</w:t>
      </w:r>
      <w:r>
        <w:rPr>
          <w:sz w:val="28"/>
          <w:lang w:val="uk-UA"/>
        </w:rPr>
        <w:t xml:space="preserve"> і являє собою фігуру, що складається з прямокутників, кожний з яких будується у </w:t>
      </w:r>
      <w:r>
        <w:rPr>
          <w:sz w:val="28"/>
          <w:lang w:val="uk-UA"/>
        </w:rPr>
        <w:lastRenderedPageBreak/>
        <w:t xml:space="preserve">прямокутній системі координат </w:t>
      </w:r>
      <w:r>
        <w:rPr>
          <w:i/>
          <w:sz w:val="28"/>
          <w:lang w:val="uk-UA"/>
        </w:rPr>
        <w:t>x</w:t>
      </w:r>
      <w:r w:rsidR="00707C41">
        <w:rPr>
          <w:i/>
          <w:sz w:val="28"/>
          <w:lang w:val="en-US"/>
        </w:rPr>
        <w:t>O</w:t>
      </w:r>
      <w:r>
        <w:rPr>
          <w:i/>
          <w:sz w:val="28"/>
          <w:lang w:val="uk-UA"/>
        </w:rPr>
        <w:t>f</w:t>
      </w:r>
      <w:r>
        <w:rPr>
          <w:sz w:val="28"/>
          <w:lang w:val="uk-UA"/>
        </w:rPr>
        <w:t xml:space="preserve"> для відповідної пари “інтервал</w:t>
      </w:r>
      <w:r>
        <w:rPr>
          <w:sz w:val="28"/>
          <w:lang w:val="uk-UA"/>
        </w:rPr>
        <w:noBreakHyphen/>
        <w:t>частота” і. в. р. </w:t>
      </w:r>
      <w:r>
        <w:rPr>
          <w:i/>
          <w:sz w:val="28"/>
          <w:lang w:val="uk-UA"/>
        </w:rPr>
        <w:t>f.</w:t>
      </w:r>
      <w:r>
        <w:rPr>
          <w:sz w:val="28"/>
          <w:lang w:val="uk-UA"/>
        </w:rPr>
        <w:t xml:space="preserve"> При цьому основа кожного </w:t>
      </w:r>
      <w:r>
        <w:rPr>
          <w:i/>
          <w:sz w:val="28"/>
          <w:lang w:val="uk-UA"/>
        </w:rPr>
        <w:t>і</w:t>
      </w:r>
      <w:r>
        <w:rPr>
          <w:sz w:val="28"/>
          <w:lang w:val="uk-UA"/>
        </w:rPr>
        <w:t xml:space="preserve">-го прямокутника будується на осі абсцис і є </w:t>
      </w:r>
      <w:r>
        <w:rPr>
          <w:i/>
          <w:sz w:val="28"/>
          <w:lang w:val="uk-UA"/>
        </w:rPr>
        <w:t>і</w:t>
      </w:r>
      <w:r>
        <w:rPr>
          <w:sz w:val="28"/>
          <w:lang w:val="uk-UA"/>
        </w:rPr>
        <w:t>-м інтервалом і. в. р. </w:t>
      </w:r>
      <w:r>
        <w:rPr>
          <w:i/>
          <w:sz w:val="28"/>
          <w:lang w:val="uk-UA"/>
        </w:rPr>
        <w:t>f,</w:t>
      </w:r>
      <w:r>
        <w:rPr>
          <w:sz w:val="28"/>
          <w:lang w:val="uk-UA"/>
        </w:rPr>
        <w:t xml:space="preserve"> а висота дорівнює частоті </w:t>
      </w:r>
      <w:r>
        <w:rPr>
          <w:i/>
          <w:sz w:val="28"/>
          <w:lang w:val="uk-UA"/>
        </w:rPr>
        <w:t>f</w:t>
      </w:r>
      <w:r>
        <w:rPr>
          <w:i/>
          <w:sz w:val="28"/>
          <w:vertAlign w:val="subscript"/>
          <w:lang w:val="uk-UA"/>
        </w:rPr>
        <w:t>i</w:t>
      </w:r>
      <w:r>
        <w:rPr>
          <w:sz w:val="28"/>
          <w:lang w:val="uk-UA"/>
        </w:rPr>
        <w:t xml:space="preserve"> (рис. </w:t>
      </w:r>
      <w:r w:rsidRPr="00CD5D7B">
        <w:rPr>
          <w:sz w:val="28"/>
          <w:lang w:val="uk-UA"/>
        </w:rPr>
        <w:t>1</w:t>
      </w:r>
      <w:r>
        <w:rPr>
          <w:sz w:val="28"/>
          <w:lang w:val="uk-UA"/>
        </w:rPr>
        <w:t>.</w:t>
      </w:r>
      <w:r w:rsidRPr="00CD5D7B">
        <w:rPr>
          <w:sz w:val="28"/>
          <w:lang w:val="uk-UA"/>
        </w:rPr>
        <w:t>2</w:t>
      </w:r>
      <w:r>
        <w:rPr>
          <w:sz w:val="28"/>
          <w:lang w:val="uk-UA"/>
        </w:rPr>
        <w:t>).</w:t>
      </w:r>
    </w:p>
    <w:p w:rsidR="00BA0E8E" w:rsidRDefault="00A01E6B" w:rsidP="005B757F">
      <w:pPr>
        <w:ind w:firstLine="567"/>
        <w:jc w:val="both"/>
        <w:rPr>
          <w:sz w:val="28"/>
          <w:lang w:val="uk-UA"/>
        </w:rPr>
      </w:pPr>
      <w:r>
        <w:rPr>
          <w:noProof/>
        </w:rPr>
        <mc:AlternateContent>
          <mc:Choice Requires="wpg">
            <w:drawing>
              <wp:anchor distT="0" distB="0" distL="114300" distR="114300" simplePos="0" relativeHeight="251649536" behindDoc="0" locked="0" layoutInCell="0" allowOverlap="1" wp14:anchorId="76E7FF4F" wp14:editId="3D3A81D8">
                <wp:simplePos x="0" y="0"/>
                <wp:positionH relativeFrom="column">
                  <wp:posOffset>562610</wp:posOffset>
                </wp:positionH>
                <wp:positionV relativeFrom="paragraph">
                  <wp:posOffset>133350</wp:posOffset>
                </wp:positionV>
                <wp:extent cx="3749040" cy="2103120"/>
                <wp:effectExtent l="0" t="0" r="3810" b="0"/>
                <wp:wrapTopAndBottom/>
                <wp:docPr id="96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9040" cy="2103120"/>
                          <a:chOff x="2304" y="11664"/>
                          <a:chExt cx="5904" cy="3312"/>
                        </a:xfrm>
                      </wpg:grpSpPr>
                      <wps:wsp>
                        <wps:cNvPr id="970" name="Text Box 28"/>
                        <wps:cNvSpPr txBox="1">
                          <a:spLocks noChangeArrowheads="1"/>
                        </wps:cNvSpPr>
                        <wps:spPr bwMode="auto">
                          <a:xfrm>
                            <a:off x="2304" y="11664"/>
                            <a:ext cx="576" cy="2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5B757F">
                              <w:pPr>
                                <w:jc w:val="right"/>
                                <w:rPr>
                                  <w:i/>
                                  <w:sz w:val="28"/>
                                  <w:lang w:val="en-US"/>
                                </w:rPr>
                              </w:pPr>
                              <w:r>
                                <w:rPr>
                                  <w:i/>
                                  <w:sz w:val="28"/>
                                  <w:lang w:val="en-US"/>
                                </w:rPr>
                                <w:t>f</w:t>
                              </w:r>
                            </w:p>
                            <w:p w:rsidR="001C307F" w:rsidRDefault="001C307F" w:rsidP="005B757F">
                              <w:pPr>
                                <w:jc w:val="right"/>
                                <w:rPr>
                                  <w:i/>
                                  <w:sz w:val="28"/>
                                  <w:lang w:val="en-US"/>
                                </w:rPr>
                              </w:pPr>
                            </w:p>
                            <w:p w:rsidR="001C307F" w:rsidRDefault="001C307F" w:rsidP="005B757F">
                              <w:pPr>
                                <w:jc w:val="right"/>
                                <w:rPr>
                                  <w:i/>
                                  <w:sz w:val="28"/>
                                  <w:lang w:val="en-US"/>
                                </w:rPr>
                              </w:pPr>
                            </w:p>
                            <w:p w:rsidR="001C307F" w:rsidRDefault="001C307F" w:rsidP="005B757F">
                              <w:pPr>
                                <w:jc w:val="right"/>
                                <w:rPr>
                                  <w:i/>
                                  <w:sz w:val="28"/>
                                  <w:lang w:val="en-US"/>
                                </w:rPr>
                              </w:pPr>
                              <w:r>
                                <w:rPr>
                                  <w:i/>
                                  <w:sz w:val="28"/>
                                  <w:lang w:val="en-US"/>
                                </w:rPr>
                                <w:t>f</w:t>
                              </w:r>
                              <w:r>
                                <w:rPr>
                                  <w:i/>
                                  <w:sz w:val="28"/>
                                  <w:vertAlign w:val="subscript"/>
                                  <w:lang w:val="en-US"/>
                                </w:rPr>
                                <w:t>т</w:t>
                              </w:r>
                            </w:p>
                            <w:p w:rsidR="001C307F" w:rsidRDefault="001C307F" w:rsidP="005B757F">
                              <w:pPr>
                                <w:jc w:val="right"/>
                                <w:rPr>
                                  <w:i/>
                                  <w:sz w:val="28"/>
                                  <w:lang w:val="en-US"/>
                                </w:rPr>
                              </w:pPr>
                            </w:p>
                            <w:p w:rsidR="001C307F" w:rsidRDefault="001C307F" w:rsidP="005B757F">
                              <w:pPr>
                                <w:jc w:val="right"/>
                                <w:rPr>
                                  <w:i/>
                                  <w:sz w:val="28"/>
                                  <w:vertAlign w:val="subscript"/>
                                  <w:lang w:val="en-US"/>
                                </w:rPr>
                              </w:pPr>
                              <w:r>
                                <w:rPr>
                                  <w:i/>
                                  <w:sz w:val="28"/>
                                  <w:lang w:val="en-US"/>
                                </w:rPr>
                                <w:t>f</w:t>
                              </w:r>
                              <w:r w:rsidRPr="00CD5D7B">
                                <w:rPr>
                                  <w:sz w:val="28"/>
                                  <w:vertAlign w:val="subscript"/>
                                  <w:lang w:val="en-US"/>
                                </w:rPr>
                                <w:t>2</w:t>
                              </w:r>
                            </w:p>
                            <w:p w:rsidR="001C307F" w:rsidRDefault="001C307F" w:rsidP="005B757F">
                              <w:pPr>
                                <w:jc w:val="right"/>
                                <w:rPr>
                                  <w:i/>
                                  <w:sz w:val="16"/>
                                  <w:lang w:val="en-US"/>
                                </w:rPr>
                              </w:pPr>
                            </w:p>
                            <w:p w:rsidR="001C307F" w:rsidRDefault="001C307F" w:rsidP="005B757F">
                              <w:pPr>
                                <w:jc w:val="right"/>
                                <w:rPr>
                                  <w:i/>
                                  <w:sz w:val="28"/>
                                  <w:vertAlign w:val="subscript"/>
                                  <w:lang w:val="en-US"/>
                                </w:rPr>
                              </w:pPr>
                              <w:r>
                                <w:rPr>
                                  <w:i/>
                                  <w:sz w:val="28"/>
                                  <w:lang w:val="en-US"/>
                                </w:rPr>
                                <w:t>f</w:t>
                              </w:r>
                              <w:r w:rsidRPr="00CD5D7B">
                                <w:rPr>
                                  <w:sz w:val="28"/>
                                  <w:vertAlign w:val="subscript"/>
                                  <w:lang w:val="en-US"/>
                                </w:rPr>
                                <w:t>1</w:t>
                              </w:r>
                            </w:p>
                          </w:txbxContent>
                        </wps:txbx>
                        <wps:bodyPr rot="0" vert="horz" wrap="square" lIns="91440" tIns="45720" rIns="91440" bIns="45720" anchor="t" anchorCtr="0" upright="1">
                          <a:noAutofit/>
                        </wps:bodyPr>
                      </wps:wsp>
                      <wps:wsp>
                        <wps:cNvPr id="971" name="Text Box 29"/>
                        <wps:cNvSpPr txBox="1">
                          <a:spLocks noChangeArrowheads="1"/>
                        </wps:cNvSpPr>
                        <wps:spPr bwMode="auto">
                          <a:xfrm>
                            <a:off x="2304" y="14400"/>
                            <a:ext cx="59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Pr="00707C41" w:rsidRDefault="001C307F" w:rsidP="005B757F">
                              <w:pPr>
                                <w:rPr>
                                  <w:i/>
                                  <w:sz w:val="28"/>
                                  <w:lang w:val="en-US"/>
                                </w:rPr>
                              </w:pPr>
                              <w:r>
                                <w:rPr>
                                  <w:sz w:val="28"/>
                                  <w:lang w:val="uk-UA"/>
                                </w:rPr>
                                <w:t xml:space="preserve">  </w:t>
                              </w:r>
                              <w:r w:rsidRPr="00707C41">
                                <w:rPr>
                                  <w:i/>
                                  <w:sz w:val="28"/>
                                  <w:lang w:val="uk-UA"/>
                                </w:rPr>
                                <w:t>O</w:t>
                              </w:r>
                              <w:r>
                                <w:rPr>
                                  <w:sz w:val="28"/>
                                  <w:lang w:val="uk-UA"/>
                                </w:rPr>
                                <w:t xml:space="preserve">       </w:t>
                              </w:r>
                              <w:r w:rsidRPr="003A6A00">
                                <w:rPr>
                                  <w:i/>
                                  <w:position w:val="-10"/>
                                  <w:sz w:val="28"/>
                                  <w:lang w:val="uk-UA"/>
                                </w:rPr>
                                <w:object w:dxaOrig="240" w:dyaOrig="340">
                                  <v:shape id="_x0000_i1078" type="#_x0000_t75" style="width:12pt;height:18pt" o:ole="" fillcolor="window">
                                    <v:imagedata r:id="rId107" o:title=""/>
                                  </v:shape>
                                  <o:OLEObject Type="Embed" ProgID="Equation.3" ShapeID="_x0000_i1078" DrawAspect="Content" ObjectID="_1822482153" r:id="rId108"/>
                                </w:object>
                              </w:r>
                              <w:r>
                                <w:rPr>
                                  <w:i/>
                                  <w:sz w:val="28"/>
                                  <w:lang w:val="uk-UA"/>
                                </w:rPr>
                                <w:t xml:space="preserve">     </w:t>
                              </w:r>
                              <w:r w:rsidRPr="003A6A00">
                                <w:rPr>
                                  <w:i/>
                                  <w:position w:val="-10"/>
                                  <w:sz w:val="28"/>
                                  <w:lang w:val="uk-UA"/>
                                </w:rPr>
                                <w:object w:dxaOrig="260" w:dyaOrig="340">
                                  <v:shape id="_x0000_i1080" type="#_x0000_t75" style="width:13.5pt;height:18pt" o:ole="" fillcolor="window">
                                    <v:imagedata r:id="rId109" o:title=""/>
                                  </v:shape>
                                  <o:OLEObject Type="Embed" ProgID="Equation.3" ShapeID="_x0000_i1080" DrawAspect="Content" ObjectID="_1822482154" r:id="rId110"/>
                                </w:object>
                              </w:r>
                              <w:r>
                                <w:rPr>
                                  <w:i/>
                                  <w:sz w:val="28"/>
                                  <w:lang w:val="uk-UA"/>
                                </w:rPr>
                                <w:t xml:space="preserve">      </w:t>
                              </w:r>
                              <w:r w:rsidRPr="003A6A00">
                                <w:rPr>
                                  <w:i/>
                                  <w:position w:val="-12"/>
                                  <w:sz w:val="28"/>
                                  <w:lang w:val="uk-UA"/>
                                </w:rPr>
                                <w:object w:dxaOrig="260" w:dyaOrig="360">
                                  <v:shape id="_x0000_i1082" type="#_x0000_t75" style="width:13.5pt;height:18.75pt" o:ole="" fillcolor="window">
                                    <v:imagedata r:id="rId111" o:title=""/>
                                  </v:shape>
                                  <o:OLEObject Type="Embed" ProgID="Equation.3" ShapeID="_x0000_i1082" DrawAspect="Content" ObjectID="_1822482155" r:id="rId112"/>
                                </w:object>
                              </w:r>
                              <w:r>
                                <w:rPr>
                                  <w:i/>
                                  <w:sz w:val="28"/>
                                  <w:vertAlign w:val="subscript"/>
                                  <w:lang w:val="uk-UA"/>
                                </w:rPr>
                                <w:t xml:space="preserve">       </w:t>
                              </w:r>
                              <w:r>
                                <w:rPr>
                                  <w:i/>
                                  <w:sz w:val="28"/>
                                  <w:lang w:val="uk-UA"/>
                                </w:rPr>
                                <w:t xml:space="preserve"> …     </w:t>
                              </w:r>
                              <w:r>
                                <w:rPr>
                                  <w:i/>
                                  <w:sz w:val="28"/>
                                  <w:lang w:val="en-US"/>
                                </w:rPr>
                                <w:t xml:space="preserve"> </w:t>
                              </w:r>
                              <w:r w:rsidRPr="0043089F">
                                <w:rPr>
                                  <w:i/>
                                  <w:position w:val="-12"/>
                                  <w:sz w:val="28"/>
                                  <w:lang w:val="uk-UA"/>
                                </w:rPr>
                                <w:object w:dxaOrig="300" w:dyaOrig="360">
                                  <v:shape id="_x0000_i1084" type="#_x0000_t75" style="width:16.5pt;height:18.75pt" o:ole="" fillcolor="window">
                                    <v:imagedata r:id="rId113" o:title=""/>
                                  </v:shape>
                                  <o:OLEObject Type="Embed" ProgID="Equation.3" ShapeID="_x0000_i1084" DrawAspect="Content" ObjectID="_1822482156" r:id="rId114"/>
                                </w:object>
                              </w:r>
                              <w:r>
                                <w:rPr>
                                  <w:i/>
                                  <w:sz w:val="28"/>
                                  <w:lang w:val="uk-UA"/>
                                </w:rPr>
                                <w:t xml:space="preserve">   </w:t>
                              </w:r>
                              <w:r w:rsidRPr="0043089F">
                                <w:rPr>
                                  <w:i/>
                                  <w:position w:val="-12"/>
                                  <w:sz w:val="28"/>
                                  <w:lang w:val="uk-UA"/>
                                </w:rPr>
                                <w:object w:dxaOrig="300" w:dyaOrig="360">
                                  <v:shape id="_x0000_i1086" type="#_x0000_t75" style="width:16.5pt;height:18.75pt" o:ole="" fillcolor="window">
                                    <v:imagedata r:id="rId115" o:title=""/>
                                  </v:shape>
                                  <o:OLEObject Type="Embed" ProgID="Equation.3" ShapeID="_x0000_i1086" DrawAspect="Content" ObjectID="_1822482157" r:id="rId116"/>
                                </w:object>
                              </w:r>
                              <w:r>
                                <w:rPr>
                                  <w:i/>
                                  <w:sz w:val="28"/>
                                  <w:vertAlign w:val="subscript"/>
                                  <w:lang w:val="uk-UA"/>
                                </w:rPr>
                                <w:t xml:space="preserve">                     </w:t>
                              </w:r>
                              <w:r>
                                <w:rPr>
                                  <w:i/>
                                  <w:sz w:val="28"/>
                                  <w:vertAlign w:val="subscript"/>
                                  <w:lang w:val="en-US"/>
                                </w:rPr>
                                <w:t xml:space="preserve"> </w:t>
                              </w:r>
                              <w:r>
                                <w:rPr>
                                  <w:i/>
                                  <w:sz w:val="28"/>
                                  <w:lang w:val="uk-UA"/>
                                </w:rPr>
                                <w:t>х</w:t>
                              </w:r>
                              <w:r>
                                <w:rPr>
                                  <w:i/>
                                  <w:sz w:val="28"/>
                                  <w:lang w:val="en-US"/>
                                </w:rPr>
                                <w:t xml:space="preserve"> </w:t>
                              </w:r>
                            </w:p>
                          </w:txbxContent>
                        </wps:txbx>
                        <wps:bodyPr rot="0" vert="horz" wrap="square" lIns="91440" tIns="45720" rIns="91440" bIns="45720" anchor="t" anchorCtr="0" upright="1">
                          <a:noAutofit/>
                        </wps:bodyPr>
                      </wps:wsp>
                      <wps:wsp>
                        <wps:cNvPr id="972" name="Line 30"/>
                        <wps:cNvCnPr/>
                        <wps:spPr bwMode="auto">
                          <a:xfrm flipV="1">
                            <a:off x="2880" y="11808"/>
                            <a:ext cx="0" cy="27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3" name="Line 31"/>
                        <wps:cNvCnPr/>
                        <wps:spPr bwMode="auto">
                          <a:xfrm>
                            <a:off x="2592" y="14400"/>
                            <a:ext cx="54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4" name="Oval 32"/>
                        <wps:cNvSpPr>
                          <a:spLocks noChangeArrowheads="1"/>
                        </wps:cNvSpPr>
                        <wps:spPr bwMode="auto">
                          <a:xfrm>
                            <a:off x="6336" y="12960"/>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5" name="Oval 33"/>
                        <wps:cNvSpPr>
                          <a:spLocks noChangeArrowheads="1"/>
                        </wps:cNvSpPr>
                        <wps:spPr bwMode="auto">
                          <a:xfrm>
                            <a:off x="4379" y="13536"/>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6" name="Oval 34"/>
                        <wps:cNvSpPr>
                          <a:spLocks noChangeArrowheads="1"/>
                        </wps:cNvSpPr>
                        <wps:spPr bwMode="auto">
                          <a:xfrm>
                            <a:off x="3659" y="13968"/>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7" name="Oval 35"/>
                        <wps:cNvSpPr>
                          <a:spLocks noChangeArrowheads="1"/>
                        </wps:cNvSpPr>
                        <wps:spPr bwMode="auto">
                          <a:xfrm>
                            <a:off x="3371" y="14315"/>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8" name="Oval 36"/>
                        <wps:cNvSpPr>
                          <a:spLocks noChangeArrowheads="1"/>
                        </wps:cNvSpPr>
                        <wps:spPr bwMode="auto">
                          <a:xfrm>
                            <a:off x="6624" y="14315"/>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9" name="Line 37"/>
                        <wps:cNvCnPr/>
                        <wps:spPr bwMode="auto">
                          <a:xfrm flipV="1">
                            <a:off x="3456" y="13968"/>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0" name="Line 38"/>
                        <wps:cNvCnPr/>
                        <wps:spPr bwMode="auto">
                          <a:xfrm>
                            <a:off x="6336" y="12960"/>
                            <a:ext cx="288" cy="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1" name="Line 39"/>
                        <wps:cNvCnPr/>
                        <wps:spPr bwMode="auto">
                          <a:xfrm>
                            <a:off x="6624" y="1296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2" name="Line 40"/>
                        <wps:cNvCnPr/>
                        <wps:spPr bwMode="auto">
                          <a:xfrm>
                            <a:off x="4032" y="13536"/>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3" name="Line 41"/>
                        <wps:cNvCnPr/>
                        <wps:spPr bwMode="auto">
                          <a:xfrm>
                            <a:off x="4752" y="13536"/>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 name="Line 42"/>
                        <wps:cNvCnPr/>
                        <wps:spPr bwMode="auto">
                          <a:xfrm>
                            <a:off x="6048" y="1296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 name="Line 43"/>
                        <wps:cNvCnPr/>
                        <wps:spPr bwMode="auto">
                          <a:xfrm>
                            <a:off x="2880" y="13968"/>
                            <a:ext cx="576" cy="0"/>
                          </a:xfrm>
                          <a:prstGeom prst="line">
                            <a:avLst/>
                          </a:prstGeom>
                          <a:noFill/>
                          <a:ln w="6350"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6" name="Line 44"/>
                        <wps:cNvCnPr/>
                        <wps:spPr bwMode="auto">
                          <a:xfrm>
                            <a:off x="2880" y="13536"/>
                            <a:ext cx="1152" cy="0"/>
                          </a:xfrm>
                          <a:prstGeom prst="line">
                            <a:avLst/>
                          </a:prstGeom>
                          <a:noFill/>
                          <a:ln w="6350"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7" name="Line 45"/>
                        <wps:cNvCnPr/>
                        <wps:spPr bwMode="auto">
                          <a:xfrm>
                            <a:off x="2880" y="12960"/>
                            <a:ext cx="3168" cy="0"/>
                          </a:xfrm>
                          <a:prstGeom prst="line">
                            <a:avLst/>
                          </a:prstGeom>
                          <a:noFill/>
                          <a:ln w="6350"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8" name="Line 46"/>
                        <wps:cNvCnPr/>
                        <wps:spPr bwMode="auto">
                          <a:xfrm>
                            <a:off x="6048" y="12960"/>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 name="Line 47"/>
                        <wps:cNvCnPr/>
                        <wps:spPr bwMode="auto">
                          <a:xfrm flipH="1" flipV="1">
                            <a:off x="6192" y="12816"/>
                            <a:ext cx="144" cy="1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0" name="Line 48"/>
                        <wps:cNvCnPr/>
                        <wps:spPr bwMode="auto">
                          <a:xfrm>
                            <a:off x="4032" y="1353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1" name="Line 49"/>
                        <wps:cNvCnPr/>
                        <wps:spPr bwMode="auto">
                          <a:xfrm>
                            <a:off x="3456" y="13968"/>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2" name="Line 50"/>
                        <wps:cNvCnPr/>
                        <wps:spPr bwMode="auto">
                          <a:xfrm flipV="1">
                            <a:off x="3456" y="13968"/>
                            <a:ext cx="288" cy="4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3" name="Line 51"/>
                        <wps:cNvCnPr/>
                        <wps:spPr bwMode="auto">
                          <a:xfrm flipV="1">
                            <a:off x="3744" y="13536"/>
                            <a:ext cx="720" cy="4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4" name="Line 52"/>
                        <wps:cNvCnPr/>
                        <wps:spPr bwMode="auto">
                          <a:xfrm flipV="1">
                            <a:off x="4464" y="13392"/>
                            <a:ext cx="144" cy="1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E7FF4F" id="Group 27" o:spid="_x0000_s1057" style="position:absolute;left:0;text-align:left;margin-left:44.3pt;margin-top:10.5pt;width:295.2pt;height:165.6pt;z-index:251649536" coordorigin="2304,11664" coordsize="5904,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" o:allowincell="f">
                <v:shape id="Text Box 28" o:spid="_x0000_s1058" type="#_x0000_t202" style="position:absolute;left:2304;top:11664;width:576;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" stroked="f">
                  <v:textbox>
                    <w:txbxContent>
                      <w:p w:rsidR="001C307F" w:rsidRDefault="001C307F" w:rsidP="005B757F">
                        <w:pPr>
                          <w:jc w:val="right"/>
                          <w:rPr>
                            <w:i/>
                            <w:sz w:val="28"/>
                            <w:lang w:val="en-US"/>
                          </w:rPr>
                        </w:pPr>
                        <w:r>
                          <w:rPr>
                            <w:i/>
                            <w:sz w:val="28"/>
                            <w:lang w:val="en-US"/>
                          </w:rPr>
                          <w:t>f</w:t>
                        </w:r>
                      </w:p>
                      <w:p w:rsidR="001C307F" w:rsidRDefault="001C307F" w:rsidP="005B757F">
                        <w:pPr>
                          <w:jc w:val="right"/>
                          <w:rPr>
                            <w:i/>
                            <w:sz w:val="28"/>
                            <w:lang w:val="en-US"/>
                          </w:rPr>
                        </w:pPr>
                      </w:p>
                      <w:p w:rsidR="001C307F" w:rsidRDefault="001C307F" w:rsidP="005B757F">
                        <w:pPr>
                          <w:jc w:val="right"/>
                          <w:rPr>
                            <w:i/>
                            <w:sz w:val="28"/>
                            <w:lang w:val="en-US"/>
                          </w:rPr>
                        </w:pPr>
                      </w:p>
                      <w:p w:rsidR="001C307F" w:rsidRDefault="001C307F" w:rsidP="005B757F">
                        <w:pPr>
                          <w:jc w:val="right"/>
                          <w:rPr>
                            <w:i/>
                            <w:sz w:val="28"/>
                            <w:lang w:val="en-US"/>
                          </w:rPr>
                        </w:pPr>
                        <w:r>
                          <w:rPr>
                            <w:i/>
                            <w:sz w:val="28"/>
                            <w:lang w:val="en-US"/>
                          </w:rPr>
                          <w:t>f</w:t>
                        </w:r>
                        <w:r>
                          <w:rPr>
                            <w:i/>
                            <w:sz w:val="28"/>
                            <w:vertAlign w:val="subscript"/>
                            <w:lang w:val="en-US"/>
                          </w:rPr>
                          <w:t>т</w:t>
                        </w:r>
                      </w:p>
                      <w:p w:rsidR="001C307F" w:rsidRDefault="001C307F" w:rsidP="005B757F">
                        <w:pPr>
                          <w:jc w:val="right"/>
                          <w:rPr>
                            <w:i/>
                            <w:sz w:val="28"/>
                            <w:lang w:val="en-US"/>
                          </w:rPr>
                        </w:pPr>
                      </w:p>
                      <w:p w:rsidR="001C307F" w:rsidRDefault="001C307F" w:rsidP="005B757F">
                        <w:pPr>
                          <w:jc w:val="right"/>
                          <w:rPr>
                            <w:i/>
                            <w:sz w:val="28"/>
                            <w:vertAlign w:val="subscript"/>
                            <w:lang w:val="en-US"/>
                          </w:rPr>
                        </w:pPr>
                        <w:r>
                          <w:rPr>
                            <w:i/>
                            <w:sz w:val="28"/>
                            <w:lang w:val="en-US"/>
                          </w:rPr>
                          <w:t>f</w:t>
                        </w:r>
                        <w:r w:rsidRPr="00CD5D7B">
                          <w:rPr>
                            <w:sz w:val="28"/>
                            <w:vertAlign w:val="subscript"/>
                            <w:lang w:val="en-US"/>
                          </w:rPr>
                          <w:t>2</w:t>
                        </w:r>
                      </w:p>
                      <w:p w:rsidR="001C307F" w:rsidRDefault="001C307F" w:rsidP="005B757F">
                        <w:pPr>
                          <w:jc w:val="right"/>
                          <w:rPr>
                            <w:i/>
                            <w:sz w:val="16"/>
                            <w:lang w:val="en-US"/>
                          </w:rPr>
                        </w:pPr>
                      </w:p>
                      <w:p w:rsidR="001C307F" w:rsidRDefault="001C307F" w:rsidP="005B757F">
                        <w:pPr>
                          <w:jc w:val="right"/>
                          <w:rPr>
                            <w:i/>
                            <w:sz w:val="28"/>
                            <w:vertAlign w:val="subscript"/>
                            <w:lang w:val="en-US"/>
                          </w:rPr>
                        </w:pPr>
                        <w:r>
                          <w:rPr>
                            <w:i/>
                            <w:sz w:val="28"/>
                            <w:lang w:val="en-US"/>
                          </w:rPr>
                          <w:t>f</w:t>
                        </w:r>
                        <w:r w:rsidRPr="00CD5D7B">
                          <w:rPr>
                            <w:sz w:val="28"/>
                            <w:vertAlign w:val="subscript"/>
                            <w:lang w:val="en-US"/>
                          </w:rPr>
                          <w:t>1</w:t>
                        </w:r>
                      </w:p>
                    </w:txbxContent>
                  </v:textbox>
                </v:shape>
                <v:shape id="Text Box 29" o:spid="_x0000_s1059" type="#_x0000_t202" style="position:absolute;left:2304;top:14400;width:590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" stroked="f">
                  <v:textbox>
                    <w:txbxContent>
                      <w:p w:rsidR="001C307F" w:rsidRPr="00707C41" w:rsidRDefault="001C307F" w:rsidP="005B757F">
                        <w:pPr>
                          <w:rPr>
                            <w:i/>
                            <w:sz w:val="28"/>
                            <w:lang w:val="en-US"/>
                          </w:rPr>
                        </w:pPr>
                        <w:r>
                          <w:rPr>
                            <w:sz w:val="28"/>
                            <w:lang w:val="uk-UA"/>
                          </w:rPr>
                          <w:t xml:space="preserve">  </w:t>
                        </w:r>
                        <w:r w:rsidRPr="00707C41">
                          <w:rPr>
                            <w:i/>
                            <w:sz w:val="28"/>
                            <w:lang w:val="uk-UA"/>
                          </w:rPr>
                          <w:t>O</w:t>
                        </w:r>
                        <w:r>
                          <w:rPr>
                            <w:sz w:val="28"/>
                            <w:lang w:val="uk-UA"/>
                          </w:rPr>
                          <w:t xml:space="preserve">       </w:t>
                        </w:r>
                        <w:r w:rsidRPr="003A6A00">
                          <w:rPr>
                            <w:i/>
                            <w:position w:val="-10"/>
                            <w:sz w:val="28"/>
                            <w:lang w:val="uk-UA"/>
                          </w:rPr>
                          <w:object w:dxaOrig="240" w:dyaOrig="340">
                            <v:shape id="_x0000_i1078" type="#_x0000_t75" style="width:12pt;height:18pt" o:ole="" fillcolor="window">
                              <v:imagedata r:id="rId107" o:title=""/>
                            </v:shape>
                            <o:OLEObject Type="Embed" ProgID="Equation.3" ShapeID="_x0000_i1078" DrawAspect="Content" ObjectID="_1822482153" r:id="rId117"/>
                          </w:object>
                        </w:r>
                        <w:r>
                          <w:rPr>
                            <w:i/>
                            <w:sz w:val="28"/>
                            <w:lang w:val="uk-UA"/>
                          </w:rPr>
                          <w:t xml:space="preserve">     </w:t>
                        </w:r>
                        <w:r w:rsidRPr="003A6A00">
                          <w:rPr>
                            <w:i/>
                            <w:position w:val="-10"/>
                            <w:sz w:val="28"/>
                            <w:lang w:val="uk-UA"/>
                          </w:rPr>
                          <w:object w:dxaOrig="260" w:dyaOrig="340">
                            <v:shape id="_x0000_i1080" type="#_x0000_t75" style="width:13.5pt;height:18pt" o:ole="" fillcolor="window">
                              <v:imagedata r:id="rId109" o:title=""/>
                            </v:shape>
                            <o:OLEObject Type="Embed" ProgID="Equation.3" ShapeID="_x0000_i1080" DrawAspect="Content" ObjectID="_1822482154" r:id="rId118"/>
                          </w:object>
                        </w:r>
                        <w:r>
                          <w:rPr>
                            <w:i/>
                            <w:sz w:val="28"/>
                            <w:lang w:val="uk-UA"/>
                          </w:rPr>
                          <w:t xml:space="preserve">      </w:t>
                        </w:r>
                        <w:r w:rsidRPr="003A6A00">
                          <w:rPr>
                            <w:i/>
                            <w:position w:val="-12"/>
                            <w:sz w:val="28"/>
                            <w:lang w:val="uk-UA"/>
                          </w:rPr>
                          <w:object w:dxaOrig="260" w:dyaOrig="360">
                            <v:shape id="_x0000_i1082" type="#_x0000_t75" style="width:13.5pt;height:18.75pt" o:ole="" fillcolor="window">
                              <v:imagedata r:id="rId111" o:title=""/>
                            </v:shape>
                            <o:OLEObject Type="Embed" ProgID="Equation.3" ShapeID="_x0000_i1082" DrawAspect="Content" ObjectID="_1822482155" r:id="rId119"/>
                          </w:object>
                        </w:r>
                        <w:r>
                          <w:rPr>
                            <w:i/>
                            <w:sz w:val="28"/>
                            <w:vertAlign w:val="subscript"/>
                            <w:lang w:val="uk-UA"/>
                          </w:rPr>
                          <w:t xml:space="preserve">       </w:t>
                        </w:r>
                        <w:r>
                          <w:rPr>
                            <w:i/>
                            <w:sz w:val="28"/>
                            <w:lang w:val="uk-UA"/>
                          </w:rPr>
                          <w:t xml:space="preserve"> …     </w:t>
                        </w:r>
                        <w:r>
                          <w:rPr>
                            <w:i/>
                            <w:sz w:val="28"/>
                            <w:lang w:val="en-US"/>
                          </w:rPr>
                          <w:t xml:space="preserve"> </w:t>
                        </w:r>
                        <w:r w:rsidRPr="0043089F">
                          <w:rPr>
                            <w:i/>
                            <w:position w:val="-12"/>
                            <w:sz w:val="28"/>
                            <w:lang w:val="uk-UA"/>
                          </w:rPr>
                          <w:object w:dxaOrig="300" w:dyaOrig="360">
                            <v:shape id="_x0000_i1084" type="#_x0000_t75" style="width:16.5pt;height:18.75pt" o:ole="" fillcolor="window">
                              <v:imagedata r:id="rId113" o:title=""/>
                            </v:shape>
                            <o:OLEObject Type="Embed" ProgID="Equation.3" ShapeID="_x0000_i1084" DrawAspect="Content" ObjectID="_1822482156" r:id="rId120"/>
                          </w:object>
                        </w:r>
                        <w:r>
                          <w:rPr>
                            <w:i/>
                            <w:sz w:val="28"/>
                            <w:lang w:val="uk-UA"/>
                          </w:rPr>
                          <w:t xml:space="preserve">   </w:t>
                        </w:r>
                        <w:r w:rsidRPr="0043089F">
                          <w:rPr>
                            <w:i/>
                            <w:position w:val="-12"/>
                            <w:sz w:val="28"/>
                            <w:lang w:val="uk-UA"/>
                          </w:rPr>
                          <w:object w:dxaOrig="300" w:dyaOrig="360">
                            <v:shape id="_x0000_i1086" type="#_x0000_t75" style="width:16.5pt;height:18.75pt" o:ole="" fillcolor="window">
                              <v:imagedata r:id="rId115" o:title=""/>
                            </v:shape>
                            <o:OLEObject Type="Embed" ProgID="Equation.3" ShapeID="_x0000_i1086" DrawAspect="Content" ObjectID="_1822482157" r:id="rId121"/>
                          </w:object>
                        </w:r>
                        <w:r>
                          <w:rPr>
                            <w:i/>
                            <w:sz w:val="28"/>
                            <w:vertAlign w:val="subscript"/>
                            <w:lang w:val="uk-UA"/>
                          </w:rPr>
                          <w:t xml:space="preserve">                     </w:t>
                        </w:r>
                        <w:r>
                          <w:rPr>
                            <w:i/>
                            <w:sz w:val="28"/>
                            <w:vertAlign w:val="subscript"/>
                            <w:lang w:val="en-US"/>
                          </w:rPr>
                          <w:t xml:space="preserve"> </w:t>
                        </w:r>
                        <w:r>
                          <w:rPr>
                            <w:i/>
                            <w:sz w:val="28"/>
                            <w:lang w:val="uk-UA"/>
                          </w:rPr>
                          <w:t>х</w:t>
                        </w:r>
                        <w:r>
                          <w:rPr>
                            <w:i/>
                            <w:sz w:val="28"/>
                            <w:lang w:val="en-US"/>
                          </w:rPr>
                          <w:t xml:space="preserve"> </w:t>
                        </w:r>
                      </w:p>
                    </w:txbxContent>
                  </v:textbox>
                </v:shape>
                <v:line id="Line 30" o:spid="_x0000_s1060" style="position:absolute;flip:y;visibility:visible;mso-wrap-style:square" from="2880,11808" to="2880,1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">
                  <v:stroke endarrow="block"/>
                </v:line>
                <v:line id="Line 31" o:spid="_x0000_s1061" style="position:absolute;visibility:visible;mso-wrap-style:square" from="2592,14400" to="8064,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">
                  <v:stroke endarrow="block"/>
                </v:line>
                <v:oval id="Oval 32" o:spid="_x0000_s1062" style="position:absolute;left:6336;top:1296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" fillcolor="black"/>
                <v:oval id="Oval 33" o:spid="_x0000_s1063" style="position:absolute;left:4379;top:1353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" fillcolor="black"/>
                <v:oval id="Oval 34" o:spid="_x0000_s1064" style="position:absolute;left:3659;top:13968;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" fillcolor="black"/>
                <v:oval id="Oval 35" o:spid="_x0000_s1065" style="position:absolute;left:3371;top:14315;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" fillcolor="black"/>
                <v:oval id="Oval 36" o:spid="_x0000_s1066" style="position:absolute;left:6624;top:14315;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" fillcolor="black"/>
                <v:line id="Line 37" o:spid="_x0000_s1067" style="position:absolute;flip:y;visibility:visible;mso-wrap-style:square" from="3456,13968" to="3456,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"/>
                <v:line id="Line 38" o:spid="_x0000_s1068" style="position:absolute;visibility:visible;mso-wrap-style:square" from="6336,12960" to="6624,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" strokeweight="1.5pt"/>
                <v:line id="Line 39" o:spid="_x0000_s1069" style="position:absolute;visibility:visible;mso-wrap-style:square" from="6624,12960" to="6624,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"/>
                <v:line id="Line 40" o:spid="_x0000_s1070" style="position:absolute;visibility:visible;mso-wrap-style:square" from="4032,13536" to="4032,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"/>
                <v:line id="Line 41" o:spid="_x0000_s1071" style="position:absolute;visibility:visible;mso-wrap-style:square" from="4752,13536" to="4752,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"/>
                <v:line id="Line 42" o:spid="_x0000_s1072" style="position:absolute;visibility:visible;mso-wrap-style:square" from="6048,12960" to="6048,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"/>
                <v:line id="Line 43" o:spid="_x0000_s1073" style="position:absolute;visibility:visible;mso-wrap-style:square" from="2880,13968" to="3456,1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" strokeweight=".5pt">
                  <v:stroke dashstyle="dash" endcap="round"/>
                </v:line>
                <v:line id="Line 44" o:spid="_x0000_s1074" style="position:absolute;visibility:visible;mso-wrap-style:square" from="2880,13536" to="4032,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" strokeweight=".5pt">
                  <v:stroke dashstyle="dash" endcap="round"/>
                </v:line>
                <v:line id="Line 45" o:spid="_x0000_s1075" style="position:absolute;visibility:visible;mso-wrap-style:square" from="2880,12960" to="6048,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" strokeweight=".5pt">
                  <v:stroke dashstyle="dash" endcap="round"/>
                </v:line>
                <v:line id="Line 46" o:spid="_x0000_s1076" style="position:absolute;visibility:visible;mso-wrap-style:square" from="6048,12960" to="6624,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axxAAAANwAAAAPAAAAZHJzL2Rvd25yZXYueG1sRE/LasJA&#10;FN0X/IfhCt3ViRWCj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DNCVrHEAAAA3AAAAA8A&#10;AAAAAAAAAAAAAAAABwIAAGRycy9kb3ducmV2LnhtbFBLBQYAAAAAAwADALcAAAD4AgAAAAA=&#10;"/>
                <v:line id="Line 47" o:spid="_x0000_s1077" style="position:absolute;flip:x y;visibility:visible;mso-wrap-style:square" from="6192,12816" to="6336,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" strokeweight="1.5pt"/>
                <v:line id="Line 48" o:spid="_x0000_s1078" style="position:absolute;visibility:visible;mso-wrap-style:square" from="4032,13536" to="4752,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"/>
                <v:line id="Line 49" o:spid="_x0000_s1079" style="position:absolute;visibility:visible;mso-wrap-style:square" from="3456,13968" to="4032,1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"/>
                <v:line id="Line 50" o:spid="_x0000_s1080" style="position:absolute;flip:y;visibility:visible;mso-wrap-style:square" from="3456,13968" to="3744,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" strokeweight="1.5pt"/>
                <v:line id="Line 51" o:spid="_x0000_s1081" style="position:absolute;flip:y;visibility:visible;mso-wrap-style:square" from="3744,13536" to="4464,1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" strokeweight="1.5pt"/>
                <v:line id="Line 52" o:spid="_x0000_s1082" style="position:absolute;flip:y;visibility:visible;mso-wrap-style:square" from="4464,13392" to="4608,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" strokeweight="1.5pt"/>
                <w10:wrap type="topAndBottom"/>
              </v:group>
            </w:pict>
          </mc:Fallback>
        </mc:AlternateContent>
      </w:r>
    </w:p>
    <w:p w:rsidR="00BA0E8E" w:rsidRDefault="00BA0E8E" w:rsidP="005B757F">
      <w:pPr>
        <w:ind w:firstLine="567"/>
        <w:jc w:val="both"/>
        <w:rPr>
          <w:sz w:val="28"/>
          <w:lang w:val="uk-UA"/>
        </w:rPr>
      </w:pPr>
      <w:r>
        <w:rPr>
          <w:sz w:val="28"/>
          <w:lang w:val="uk-UA"/>
        </w:rPr>
        <w:t xml:space="preserve">Рис. </w:t>
      </w:r>
      <w:r w:rsidRPr="00CD5D7B">
        <w:rPr>
          <w:sz w:val="28"/>
          <w:lang w:val="uk-UA"/>
        </w:rPr>
        <w:t>1</w:t>
      </w:r>
      <w:r>
        <w:rPr>
          <w:sz w:val="28"/>
          <w:lang w:val="uk-UA"/>
        </w:rPr>
        <w:t>.</w:t>
      </w:r>
      <w:r w:rsidRPr="00CD5D7B">
        <w:rPr>
          <w:sz w:val="28"/>
          <w:lang w:val="uk-UA"/>
        </w:rPr>
        <w:t>2</w:t>
      </w:r>
      <w:r>
        <w:rPr>
          <w:sz w:val="28"/>
          <w:lang w:val="uk-UA"/>
        </w:rPr>
        <w:t>. Гістограма та полігон частот для і. в. р. </w:t>
      </w:r>
      <w:r>
        <w:rPr>
          <w:i/>
          <w:sz w:val="28"/>
          <w:lang w:val="uk-UA"/>
        </w:rPr>
        <w:t>f</w:t>
      </w:r>
    </w:p>
    <w:p w:rsidR="00BA0E8E" w:rsidRDefault="00BA0E8E" w:rsidP="005B757F">
      <w:pPr>
        <w:ind w:firstLine="567"/>
        <w:jc w:val="both"/>
        <w:rPr>
          <w:sz w:val="28"/>
          <w:lang w:val="uk-UA"/>
        </w:rPr>
      </w:pPr>
    </w:p>
    <w:p w:rsidR="00BA0E8E" w:rsidRDefault="00BA0E8E" w:rsidP="005B757F">
      <w:pPr>
        <w:ind w:firstLine="567"/>
        <w:jc w:val="both"/>
        <w:rPr>
          <w:sz w:val="28"/>
          <w:lang w:val="uk-UA"/>
        </w:rPr>
      </w:pPr>
      <w:r>
        <w:rPr>
          <w:sz w:val="28"/>
          <w:lang w:val="uk-UA"/>
        </w:rPr>
        <w:t xml:space="preserve">Аналогічно визначається і будується </w:t>
      </w:r>
      <w:r>
        <w:rPr>
          <w:b/>
          <w:sz w:val="28"/>
          <w:lang w:val="uk-UA"/>
        </w:rPr>
        <w:t>гістограма часток</w:t>
      </w:r>
      <w:r>
        <w:rPr>
          <w:sz w:val="28"/>
          <w:lang w:val="uk-UA"/>
        </w:rPr>
        <w:t>, яка є графічним зображенням і. в. р. </w:t>
      </w:r>
      <w:r>
        <w:rPr>
          <w:i/>
          <w:sz w:val="28"/>
          <w:lang w:val="uk-UA"/>
        </w:rPr>
        <w:t>w</w:t>
      </w:r>
      <w:r>
        <w:rPr>
          <w:sz w:val="28"/>
          <w:lang w:val="uk-UA"/>
        </w:rPr>
        <w:t>.</w:t>
      </w:r>
    </w:p>
    <w:p w:rsidR="00BA0E8E" w:rsidRDefault="00BA0E8E" w:rsidP="005B757F">
      <w:pPr>
        <w:ind w:firstLine="567"/>
        <w:jc w:val="both"/>
        <w:rPr>
          <w:sz w:val="28"/>
          <w:lang w:val="uk-UA"/>
        </w:rPr>
      </w:pPr>
      <w:r>
        <w:rPr>
          <w:sz w:val="28"/>
          <w:lang w:val="uk-UA"/>
        </w:rPr>
        <w:t>Графічним зображенням і. в. р. </w:t>
      </w:r>
      <w:r>
        <w:rPr>
          <w:i/>
          <w:sz w:val="28"/>
          <w:lang w:val="uk-UA"/>
        </w:rPr>
        <w:t>f</w:t>
      </w:r>
      <w:r>
        <w:rPr>
          <w:sz w:val="28"/>
          <w:lang w:val="uk-UA"/>
        </w:rPr>
        <w:t xml:space="preserve"> може бути також </w:t>
      </w:r>
      <w:r>
        <w:rPr>
          <w:b/>
          <w:sz w:val="28"/>
          <w:lang w:val="uk-UA"/>
        </w:rPr>
        <w:t>полігон частот</w:t>
      </w:r>
      <w:r>
        <w:rPr>
          <w:sz w:val="28"/>
          <w:lang w:val="uk-UA"/>
        </w:rPr>
        <w:t xml:space="preserve">, який являє собою сукупність точок з координатами </w:t>
      </w:r>
      <w:r w:rsidRPr="00F224E2">
        <w:rPr>
          <w:position w:val="-14"/>
          <w:sz w:val="28"/>
          <w:lang w:val="uk-UA"/>
        </w:rPr>
        <w:object w:dxaOrig="1760" w:dyaOrig="420">
          <v:shape id="_x0000_i1087" type="#_x0000_t75" style="width:85.5pt;height:21pt" o:ole="" fillcolor="window">
            <v:imagedata r:id="rId122" o:title=""/>
          </v:shape>
          <o:OLEObject Type="Embed" ProgID="Equation.3" ShapeID="_x0000_i1087" DrawAspect="Content" ObjectID="_1822481320" r:id="rId123"/>
        </w:object>
      </w:r>
      <w:r>
        <w:rPr>
          <w:sz w:val="28"/>
          <w:lang w:val="uk-UA"/>
        </w:rPr>
        <w:t xml:space="preserve">, </w:t>
      </w:r>
      <w:r w:rsidRPr="00F224E2">
        <w:rPr>
          <w:position w:val="-14"/>
          <w:sz w:val="28"/>
          <w:lang w:val="uk-UA"/>
        </w:rPr>
        <w:object w:dxaOrig="900" w:dyaOrig="420">
          <v:shape id="_x0000_i1088" type="#_x0000_t75" style="width:44.25pt;height:21pt" o:ole="" fillcolor="window">
            <v:imagedata r:id="rId124" o:title=""/>
          </v:shape>
          <o:OLEObject Type="Embed" ProgID="Equation.3" ShapeID="_x0000_i1088" DrawAspect="Content" ObjectID="_1822481321" r:id="rId125"/>
        </w:object>
      </w:r>
      <w:r>
        <w:rPr>
          <w:sz w:val="28"/>
          <w:lang w:val="uk-UA"/>
        </w:rPr>
        <w:t xml:space="preserve">, …, </w:t>
      </w:r>
      <w:r w:rsidRPr="00F224E2">
        <w:rPr>
          <w:position w:val="-14"/>
          <w:sz w:val="28"/>
          <w:lang w:val="uk-UA"/>
        </w:rPr>
        <w:object w:dxaOrig="980" w:dyaOrig="420">
          <v:shape id="_x0000_i1089" type="#_x0000_t75" style="width:48pt;height:21pt" o:ole="" fillcolor="window">
            <v:imagedata r:id="rId126" o:title=""/>
          </v:shape>
          <o:OLEObject Type="Embed" ProgID="Equation.3" ShapeID="_x0000_i1089" DrawAspect="Content" ObjectID="_1822481322" r:id="rId127"/>
        </w:object>
      </w:r>
      <w:r>
        <w:rPr>
          <w:sz w:val="28"/>
          <w:lang w:val="uk-UA"/>
        </w:rPr>
        <w:t xml:space="preserve">, </w:t>
      </w:r>
      <w:r w:rsidRPr="00F224E2">
        <w:rPr>
          <w:position w:val="-14"/>
          <w:sz w:val="28"/>
          <w:lang w:val="uk-UA"/>
        </w:rPr>
        <w:object w:dxaOrig="820" w:dyaOrig="420">
          <v:shape id="_x0000_i1090" type="#_x0000_t75" style="width:41.25pt;height:21pt" o:ole="" fillcolor="window">
            <v:imagedata r:id="rId128" o:title=""/>
          </v:shape>
          <o:OLEObject Type="Embed" ProgID="Equation.3" ShapeID="_x0000_i1090" DrawAspect="Content" ObjectID="_1822481323" r:id="rId129"/>
        </w:object>
      </w:r>
      <w:r>
        <w:rPr>
          <w:sz w:val="28"/>
          <w:lang w:val="uk-UA"/>
        </w:rPr>
        <w:t xml:space="preserve">, побудованих у прямокутній системі координат </w:t>
      </w:r>
      <w:r>
        <w:rPr>
          <w:i/>
          <w:sz w:val="28"/>
          <w:lang w:val="uk-UA"/>
        </w:rPr>
        <w:t>x</w:t>
      </w:r>
      <w:r w:rsidR="006F4A80" w:rsidRPr="006F4A80">
        <w:rPr>
          <w:i/>
          <w:sz w:val="28"/>
          <w:lang w:val="en-US"/>
        </w:rPr>
        <w:t>O</w:t>
      </w:r>
      <w:r>
        <w:rPr>
          <w:i/>
          <w:sz w:val="28"/>
          <w:lang w:val="uk-UA"/>
        </w:rPr>
        <w:t>f</w:t>
      </w:r>
      <w:r>
        <w:rPr>
          <w:sz w:val="28"/>
          <w:lang w:val="uk-UA"/>
        </w:rPr>
        <w:t xml:space="preserve"> і послідовно сполучених відрізками прямих (ламана лінія на рис. </w:t>
      </w:r>
      <w:r w:rsidRPr="00CD5D7B">
        <w:rPr>
          <w:sz w:val="28"/>
          <w:lang w:val="uk-UA"/>
        </w:rPr>
        <w:t>1</w:t>
      </w:r>
      <w:r>
        <w:rPr>
          <w:sz w:val="28"/>
          <w:lang w:val="uk-UA"/>
        </w:rPr>
        <w:t>.</w:t>
      </w:r>
      <w:r w:rsidRPr="00CD5D7B">
        <w:rPr>
          <w:sz w:val="28"/>
          <w:lang w:val="uk-UA"/>
        </w:rPr>
        <w:t>2</w:t>
      </w:r>
      <w:r>
        <w:rPr>
          <w:sz w:val="28"/>
          <w:lang w:val="uk-UA"/>
        </w:rPr>
        <w:t xml:space="preserve">). При цьому </w:t>
      </w:r>
      <w:r w:rsidRPr="00F224E2">
        <w:rPr>
          <w:position w:val="-14"/>
          <w:sz w:val="28"/>
          <w:lang w:val="uk-UA"/>
        </w:rPr>
        <w:object w:dxaOrig="1740" w:dyaOrig="420">
          <v:shape id="_x0000_i1091" type="#_x0000_t75" style="width:87pt;height:21pt" o:ole="" fillcolor="window">
            <v:imagedata r:id="rId130" o:title=""/>
          </v:shape>
          <o:OLEObject Type="Embed" ProgID="Equation.3" ShapeID="_x0000_i1091" DrawAspect="Content" ObjectID="_1822481324" r:id="rId131"/>
        </w:object>
      </w:r>
      <w:r>
        <w:rPr>
          <w:sz w:val="28"/>
          <w:lang w:val="uk-UA"/>
        </w:rPr>
        <w:t xml:space="preserve"> – середина </w:t>
      </w:r>
      <w:r>
        <w:rPr>
          <w:i/>
          <w:sz w:val="28"/>
          <w:lang w:val="uk-UA"/>
        </w:rPr>
        <w:t>і</w:t>
      </w:r>
      <w:r>
        <w:rPr>
          <w:sz w:val="28"/>
          <w:lang w:val="uk-UA"/>
        </w:rPr>
        <w:t>-го інтервалу.</w:t>
      </w:r>
    </w:p>
    <w:p w:rsidR="00BA0E8E" w:rsidRDefault="00BA0E8E" w:rsidP="005B757F">
      <w:pPr>
        <w:ind w:firstLine="567"/>
        <w:jc w:val="both"/>
        <w:rPr>
          <w:sz w:val="28"/>
          <w:lang w:val="uk-UA"/>
        </w:rPr>
      </w:pPr>
      <w:r>
        <w:rPr>
          <w:sz w:val="28"/>
          <w:lang w:val="uk-UA"/>
        </w:rPr>
        <w:t xml:space="preserve">Аналогічно визначається і будується </w:t>
      </w:r>
      <w:r>
        <w:rPr>
          <w:b/>
          <w:sz w:val="28"/>
          <w:lang w:val="uk-UA"/>
        </w:rPr>
        <w:t>полігон часток для і. в. р. </w:t>
      </w:r>
      <w:r>
        <w:rPr>
          <w:b/>
          <w:i/>
          <w:sz w:val="28"/>
          <w:lang w:val="uk-UA"/>
        </w:rPr>
        <w:t>w</w:t>
      </w:r>
      <w:r>
        <w:rPr>
          <w:sz w:val="28"/>
          <w:lang w:val="uk-UA"/>
        </w:rPr>
        <w:t>, який може бути графічним зображенням останнього.</w:t>
      </w:r>
    </w:p>
    <w:p w:rsidR="00BA0E8E" w:rsidRDefault="00BA0E8E" w:rsidP="005B757F">
      <w:pPr>
        <w:ind w:firstLine="567"/>
        <w:jc w:val="both"/>
        <w:rPr>
          <w:sz w:val="28"/>
          <w:lang w:val="uk-UA"/>
        </w:rPr>
      </w:pPr>
      <w:r>
        <w:rPr>
          <w:sz w:val="28"/>
          <w:lang w:val="uk-UA"/>
        </w:rPr>
        <w:t>Якщо і. в. р. </w:t>
      </w:r>
      <w:r>
        <w:rPr>
          <w:i/>
          <w:sz w:val="28"/>
          <w:lang w:val="uk-UA"/>
        </w:rPr>
        <w:t>w</w:t>
      </w:r>
      <w:r>
        <w:rPr>
          <w:sz w:val="28"/>
          <w:lang w:val="uk-UA"/>
        </w:rPr>
        <w:t xml:space="preserve"> будується для неперервної ознаки, то його гістограму і полігон часток можна розглядати як </w:t>
      </w:r>
      <w:r>
        <w:rPr>
          <w:b/>
          <w:sz w:val="28"/>
          <w:lang w:val="uk-UA"/>
        </w:rPr>
        <w:t xml:space="preserve">статистичний аналог </w:t>
      </w:r>
      <w:r w:rsidR="00EE1C5D">
        <w:rPr>
          <w:sz w:val="28"/>
          <w:lang w:val="uk-UA"/>
        </w:rPr>
        <w:t>графіка функції щільності р</w:t>
      </w:r>
      <w:r w:rsidR="006F4A80">
        <w:rPr>
          <w:sz w:val="28"/>
          <w:lang w:val="uk-UA"/>
        </w:rPr>
        <w:t>озподілу й</w:t>
      </w:r>
      <w:r w:rsidR="00EE1C5D">
        <w:rPr>
          <w:sz w:val="28"/>
          <w:lang w:val="uk-UA"/>
        </w:rPr>
        <w:t>мовірностей для</w:t>
      </w:r>
      <w:r>
        <w:rPr>
          <w:sz w:val="28"/>
          <w:lang w:val="uk-UA"/>
        </w:rPr>
        <w:t xml:space="preserve"> генеральної сукупності, з якої вибрана статистична сукупність, згрупована в даний і. в. р. </w:t>
      </w:r>
      <w:r>
        <w:rPr>
          <w:i/>
          <w:sz w:val="28"/>
          <w:lang w:val="uk-UA"/>
        </w:rPr>
        <w:t>w</w:t>
      </w:r>
      <w:r>
        <w:rPr>
          <w:sz w:val="28"/>
          <w:lang w:val="uk-UA"/>
        </w:rPr>
        <w:t>.</w:t>
      </w:r>
    </w:p>
    <w:p w:rsidR="00BA0E8E" w:rsidRDefault="00BA0E8E" w:rsidP="005B757F">
      <w:pPr>
        <w:numPr>
          <w:ilvl w:val="0"/>
          <w:numId w:val="6"/>
        </w:numPr>
        <w:tabs>
          <w:tab w:val="clear" w:pos="360"/>
          <w:tab w:val="num" w:pos="993"/>
        </w:tabs>
        <w:spacing w:before="120"/>
        <w:ind w:left="357" w:firstLine="210"/>
        <w:jc w:val="both"/>
        <w:rPr>
          <w:b/>
          <w:sz w:val="28"/>
          <w:lang w:val="uk-UA"/>
        </w:rPr>
      </w:pPr>
      <w:r>
        <w:rPr>
          <w:b/>
          <w:sz w:val="28"/>
          <w:lang w:val="uk-UA"/>
        </w:rPr>
        <w:t>Числові характеристики варіаційних рядів</w:t>
      </w:r>
    </w:p>
    <w:p w:rsidR="00BA0E8E" w:rsidRDefault="00BA0E8E" w:rsidP="005B757F">
      <w:pPr>
        <w:tabs>
          <w:tab w:val="left" w:pos="1134"/>
        </w:tabs>
        <w:spacing w:before="120"/>
        <w:ind w:firstLine="567"/>
        <w:jc w:val="both"/>
        <w:rPr>
          <w:b/>
          <w:sz w:val="28"/>
          <w:lang w:val="uk-UA"/>
        </w:rPr>
      </w:pPr>
      <w:r>
        <w:rPr>
          <w:b/>
          <w:sz w:val="28"/>
          <w:lang w:val="uk-UA"/>
        </w:rPr>
        <w:t>3.</w:t>
      </w:r>
      <w:r w:rsidRPr="00CD5D7B">
        <w:rPr>
          <w:b/>
          <w:sz w:val="28"/>
          <w:lang w:val="uk-UA"/>
        </w:rPr>
        <w:t>1</w:t>
      </w:r>
      <w:r>
        <w:rPr>
          <w:b/>
          <w:sz w:val="28"/>
          <w:lang w:val="uk-UA"/>
        </w:rPr>
        <w:t>.</w:t>
      </w:r>
      <w:r>
        <w:rPr>
          <w:b/>
          <w:sz w:val="28"/>
          <w:lang w:val="uk-UA"/>
        </w:rPr>
        <w:tab/>
        <w:t>Характеристики центру варіаційного ряду</w:t>
      </w:r>
    </w:p>
    <w:p w:rsidR="00BA0E8E" w:rsidRDefault="00BA0E8E" w:rsidP="005B757F">
      <w:pPr>
        <w:ind w:firstLine="567"/>
        <w:jc w:val="both"/>
        <w:rPr>
          <w:sz w:val="28"/>
          <w:lang w:val="uk-UA"/>
        </w:rPr>
      </w:pPr>
      <w:r>
        <w:rPr>
          <w:sz w:val="28"/>
          <w:lang w:val="uk-UA"/>
        </w:rPr>
        <w:t>Характеристиками центру варіаційного ряду є середня, мода і медіана. Їх означення і спосіб знаходження залежать від типу варіаційного ряду: з. в. р. , д. в. р. чи і. в. р. </w:t>
      </w:r>
    </w:p>
    <w:p w:rsidR="00BA0E8E" w:rsidRDefault="00BA0E8E" w:rsidP="005B757F">
      <w:pPr>
        <w:numPr>
          <w:ilvl w:val="2"/>
          <w:numId w:val="6"/>
        </w:numPr>
        <w:tabs>
          <w:tab w:val="clear" w:pos="720"/>
          <w:tab w:val="num" w:pos="1418"/>
        </w:tabs>
        <w:spacing w:before="120"/>
        <w:ind w:left="0" w:firstLine="567"/>
        <w:jc w:val="both"/>
        <w:rPr>
          <w:b/>
          <w:sz w:val="28"/>
          <w:lang w:val="uk-UA"/>
        </w:rPr>
      </w:pPr>
      <w:r>
        <w:rPr>
          <w:b/>
          <w:sz w:val="28"/>
          <w:lang w:val="uk-UA"/>
        </w:rPr>
        <w:t>Середня варіаційного ряду</w:t>
      </w:r>
    </w:p>
    <w:p w:rsidR="00BA0E8E" w:rsidRDefault="00BA0E8E" w:rsidP="005B757F">
      <w:pPr>
        <w:ind w:firstLine="567"/>
        <w:jc w:val="both"/>
        <w:rPr>
          <w:sz w:val="28"/>
          <w:lang w:val="uk-UA"/>
        </w:rPr>
      </w:pPr>
      <w:r>
        <w:rPr>
          <w:b/>
          <w:sz w:val="28"/>
          <w:lang w:val="uk-UA"/>
        </w:rPr>
        <w:t>Середньою з. в. р.</w:t>
      </w:r>
      <w:r>
        <w:rPr>
          <w:sz w:val="28"/>
          <w:lang w:val="uk-UA"/>
        </w:rPr>
        <w:t xml:space="preserve"> </w:t>
      </w:r>
      <w:r>
        <w:rPr>
          <w:i/>
          <w:sz w:val="28"/>
          <w:lang w:val="uk-UA"/>
        </w:rPr>
        <w:t>у</w:t>
      </w:r>
      <w:r w:rsidRPr="00CD5D7B">
        <w:rPr>
          <w:sz w:val="28"/>
          <w:vertAlign w:val="subscript"/>
          <w:lang w:val="uk-UA"/>
        </w:rPr>
        <w:t>1</w:t>
      </w:r>
      <w:r w:rsidR="00053CAB">
        <w:rPr>
          <w:sz w:val="28"/>
          <w:vertAlign w:val="subscript"/>
          <w:lang w:val="uk-UA"/>
        </w:rPr>
        <w:t> </w:t>
      </w:r>
      <w:r>
        <w:rPr>
          <w:i/>
          <w:sz w:val="28"/>
          <w:lang w:val="uk-UA"/>
        </w:rPr>
        <w:t>, у</w:t>
      </w:r>
      <w:r w:rsidRPr="00CD5D7B">
        <w:rPr>
          <w:sz w:val="28"/>
          <w:vertAlign w:val="subscript"/>
          <w:lang w:val="uk-UA"/>
        </w:rPr>
        <w:t>2</w:t>
      </w:r>
      <w:r w:rsidR="00053CAB">
        <w:rPr>
          <w:sz w:val="28"/>
          <w:vertAlign w:val="subscript"/>
          <w:lang w:val="uk-UA"/>
        </w:rPr>
        <w:t> </w:t>
      </w:r>
      <w:r>
        <w:rPr>
          <w:i/>
          <w:sz w:val="28"/>
          <w:lang w:val="uk-UA"/>
        </w:rPr>
        <w:t>, …, у</w:t>
      </w:r>
      <w:r>
        <w:rPr>
          <w:i/>
          <w:sz w:val="28"/>
          <w:vertAlign w:val="subscript"/>
          <w:lang w:val="uk-UA"/>
        </w:rPr>
        <w:t>п</w:t>
      </w:r>
      <w:r>
        <w:rPr>
          <w:sz w:val="28"/>
          <w:lang w:val="uk-UA"/>
        </w:rPr>
        <w:t xml:space="preserve"> називається число</w:t>
      </w:r>
    </w:p>
    <w:p w:rsidR="00BA0E8E" w:rsidRDefault="00BA0E8E" w:rsidP="005B757F">
      <w:pPr>
        <w:ind w:firstLine="567"/>
        <w:jc w:val="right"/>
        <w:rPr>
          <w:sz w:val="28"/>
          <w:lang w:val="uk-UA"/>
        </w:rPr>
      </w:pPr>
      <w:r w:rsidRPr="00CD5D7B">
        <w:rPr>
          <w:position w:val="-32"/>
          <w:sz w:val="28"/>
          <w:lang w:val="uk-UA"/>
        </w:rPr>
        <w:object w:dxaOrig="1359" w:dyaOrig="780">
          <v:shape id="_x0000_i1092" type="#_x0000_t75" style="width:66.75pt;height:36.75pt" o:ole="" fillcolor="window">
            <v:imagedata r:id="rId132" o:title=""/>
          </v:shape>
          <o:OLEObject Type="Embed" ProgID="Equation.3" ShapeID="_x0000_i1092" DrawAspect="Content" ObjectID="_1822481325" r:id="rId133"/>
        </w:object>
      </w:r>
      <w:r>
        <w:rPr>
          <w:sz w:val="28"/>
          <w:lang w:val="uk-UA"/>
        </w:rPr>
        <w:t>.</w:t>
      </w:r>
      <w:r>
        <w:rPr>
          <w:sz w:val="28"/>
          <w:lang w:val="uk-UA"/>
        </w:rPr>
        <w:tab/>
      </w:r>
      <w:r>
        <w:rPr>
          <w:sz w:val="28"/>
          <w:lang w:val="uk-UA"/>
        </w:rPr>
        <w:tab/>
      </w:r>
      <w:r>
        <w:rPr>
          <w:sz w:val="28"/>
          <w:lang w:val="uk-UA"/>
        </w:rPr>
        <w:tab/>
      </w:r>
      <w:r>
        <w:rPr>
          <w:sz w:val="28"/>
          <w:lang w:val="uk-UA"/>
        </w:rPr>
        <w:tab/>
      </w:r>
      <w:r>
        <w:rPr>
          <w:sz w:val="28"/>
          <w:lang w:val="uk-UA"/>
        </w:rPr>
        <w:tab/>
        <w:t xml:space="preserve">   (</w:t>
      </w:r>
      <w:r w:rsidRPr="00CD5D7B">
        <w:rPr>
          <w:sz w:val="28"/>
          <w:lang w:val="uk-UA"/>
        </w:rPr>
        <w:t>1</w:t>
      </w:r>
      <w:r>
        <w:rPr>
          <w:sz w:val="28"/>
          <w:lang w:val="uk-UA"/>
        </w:rPr>
        <w:t>.</w:t>
      </w:r>
      <w:r w:rsidR="00EE1C5D">
        <w:rPr>
          <w:sz w:val="28"/>
          <w:lang w:val="uk-UA"/>
        </w:rPr>
        <w:t>3</w:t>
      </w:r>
      <w:r>
        <w:rPr>
          <w:sz w:val="28"/>
          <w:lang w:val="uk-UA"/>
        </w:rPr>
        <w:t>)</w:t>
      </w:r>
    </w:p>
    <w:p w:rsidR="00BA0E8E" w:rsidRDefault="00BA0E8E" w:rsidP="005B757F">
      <w:pPr>
        <w:ind w:firstLine="567"/>
        <w:jc w:val="both"/>
        <w:rPr>
          <w:sz w:val="28"/>
          <w:lang w:val="uk-UA"/>
        </w:rPr>
      </w:pPr>
      <w:r>
        <w:rPr>
          <w:b/>
          <w:sz w:val="28"/>
          <w:lang w:val="uk-UA"/>
        </w:rPr>
        <w:lastRenderedPageBreak/>
        <w:t>Середньою д. в. р. </w:t>
      </w:r>
      <w:r>
        <w:rPr>
          <w:sz w:val="28"/>
          <w:lang w:val="uk-UA"/>
        </w:rPr>
        <w:t>називається число</w:t>
      </w:r>
    </w:p>
    <w:p w:rsidR="00BA0E8E" w:rsidRDefault="00BA0E8E" w:rsidP="005B757F">
      <w:pPr>
        <w:ind w:firstLine="567"/>
        <w:jc w:val="right"/>
        <w:rPr>
          <w:sz w:val="28"/>
          <w:lang w:val="uk-UA"/>
        </w:rPr>
      </w:pPr>
      <w:r w:rsidRPr="00CD5D7B">
        <w:rPr>
          <w:position w:val="-32"/>
          <w:sz w:val="28"/>
          <w:lang w:val="uk-UA"/>
        </w:rPr>
        <w:object w:dxaOrig="2900" w:dyaOrig="780">
          <v:shape id="_x0000_i1093" type="#_x0000_t75" style="width:141.75pt;height:36.75pt" o:ole="" fillcolor="window">
            <v:imagedata r:id="rId134" o:title=""/>
          </v:shape>
          <o:OLEObject Type="Embed" ProgID="Equation.3" ShapeID="_x0000_i1093" DrawAspect="Content" ObjectID="_1822481326" r:id="rId135"/>
        </w:object>
      </w:r>
      <w:r>
        <w:rPr>
          <w:sz w:val="28"/>
          <w:lang w:val="uk-UA"/>
        </w:rPr>
        <w:t>.</w:t>
      </w:r>
      <w:r>
        <w:rPr>
          <w:sz w:val="28"/>
          <w:lang w:val="uk-UA"/>
        </w:rPr>
        <w:tab/>
      </w:r>
      <w:r>
        <w:rPr>
          <w:sz w:val="28"/>
          <w:lang w:val="uk-UA"/>
        </w:rPr>
        <w:tab/>
      </w:r>
      <w:r>
        <w:rPr>
          <w:sz w:val="28"/>
          <w:lang w:val="uk-UA"/>
        </w:rPr>
        <w:tab/>
      </w:r>
      <w:r>
        <w:rPr>
          <w:sz w:val="28"/>
          <w:lang w:val="uk-UA"/>
        </w:rPr>
        <w:tab/>
        <w:t>(</w:t>
      </w:r>
      <w:r w:rsidRPr="00CD5D7B">
        <w:rPr>
          <w:sz w:val="28"/>
          <w:lang w:val="uk-UA"/>
        </w:rPr>
        <w:t>1</w:t>
      </w:r>
      <w:r>
        <w:rPr>
          <w:sz w:val="28"/>
          <w:lang w:val="uk-UA"/>
        </w:rPr>
        <w:t>.</w:t>
      </w:r>
      <w:r w:rsidR="00EE1C5D">
        <w:rPr>
          <w:sz w:val="28"/>
          <w:lang w:val="uk-UA"/>
        </w:rPr>
        <w:t>4</w:t>
      </w:r>
      <w:r>
        <w:rPr>
          <w:sz w:val="28"/>
          <w:lang w:val="uk-UA"/>
        </w:rPr>
        <w:t>)</w:t>
      </w:r>
    </w:p>
    <w:p w:rsidR="00BA0E8E" w:rsidRDefault="00BA0E8E" w:rsidP="005B757F">
      <w:pPr>
        <w:ind w:firstLine="567"/>
        <w:jc w:val="both"/>
        <w:rPr>
          <w:sz w:val="28"/>
          <w:lang w:val="uk-UA"/>
        </w:rPr>
      </w:pPr>
      <w:r>
        <w:rPr>
          <w:b/>
          <w:sz w:val="28"/>
          <w:lang w:val="uk-UA"/>
        </w:rPr>
        <w:t>Середньою і. в. р. </w:t>
      </w:r>
      <w:r>
        <w:rPr>
          <w:sz w:val="28"/>
          <w:lang w:val="uk-UA"/>
        </w:rPr>
        <w:t>називається число</w:t>
      </w:r>
    </w:p>
    <w:p w:rsidR="00BA0E8E" w:rsidRDefault="00BA0E8E" w:rsidP="005B757F">
      <w:pPr>
        <w:ind w:firstLine="567"/>
        <w:jc w:val="right"/>
        <w:rPr>
          <w:sz w:val="28"/>
          <w:lang w:val="uk-UA"/>
        </w:rPr>
      </w:pPr>
      <w:r w:rsidRPr="00CD5D7B">
        <w:rPr>
          <w:position w:val="-32"/>
          <w:sz w:val="28"/>
          <w:lang w:val="uk-UA"/>
        </w:rPr>
        <w:object w:dxaOrig="2900" w:dyaOrig="780">
          <v:shape id="_x0000_i1094" type="#_x0000_t75" style="width:141.75pt;height:36.75pt" o:ole="" fillcolor="window">
            <v:imagedata r:id="rId136" o:title=""/>
          </v:shape>
          <o:OLEObject Type="Embed" ProgID="Equation.3" ShapeID="_x0000_i1094" DrawAspect="Content" ObjectID="_1822481327" r:id="rId137"/>
        </w:object>
      </w:r>
      <w:r>
        <w:rPr>
          <w:sz w:val="28"/>
          <w:lang w:val="uk-UA"/>
        </w:rPr>
        <w:t>.</w:t>
      </w:r>
      <w:r>
        <w:rPr>
          <w:sz w:val="28"/>
          <w:lang w:val="uk-UA"/>
        </w:rPr>
        <w:tab/>
      </w:r>
      <w:r>
        <w:rPr>
          <w:sz w:val="28"/>
          <w:lang w:val="uk-UA"/>
        </w:rPr>
        <w:tab/>
      </w:r>
      <w:r>
        <w:rPr>
          <w:sz w:val="28"/>
          <w:lang w:val="uk-UA"/>
        </w:rPr>
        <w:tab/>
      </w:r>
      <w:r>
        <w:rPr>
          <w:sz w:val="28"/>
          <w:lang w:val="uk-UA"/>
        </w:rPr>
        <w:tab/>
        <w:t>(</w:t>
      </w:r>
      <w:r w:rsidRPr="00CD5D7B">
        <w:rPr>
          <w:sz w:val="28"/>
          <w:lang w:val="uk-UA"/>
        </w:rPr>
        <w:t>1</w:t>
      </w:r>
      <w:r>
        <w:rPr>
          <w:sz w:val="28"/>
          <w:lang w:val="uk-UA"/>
        </w:rPr>
        <w:t>.</w:t>
      </w:r>
      <w:r w:rsidR="00EE1C5D">
        <w:rPr>
          <w:sz w:val="28"/>
          <w:lang w:val="uk-UA"/>
        </w:rPr>
        <w:t>5</w:t>
      </w:r>
      <w:r>
        <w:rPr>
          <w:sz w:val="28"/>
          <w:lang w:val="uk-UA"/>
        </w:rPr>
        <w:t>)</w:t>
      </w:r>
    </w:p>
    <w:p w:rsidR="00BA0E8E" w:rsidRDefault="00BA0E8E" w:rsidP="005B757F">
      <w:pPr>
        <w:jc w:val="both"/>
        <w:rPr>
          <w:sz w:val="28"/>
          <w:lang w:val="uk-UA"/>
        </w:rPr>
      </w:pPr>
      <w:r>
        <w:rPr>
          <w:sz w:val="28"/>
          <w:lang w:val="uk-UA"/>
        </w:rPr>
        <w:t>Усі позначення збігаються із уведеними в п.</w:t>
      </w:r>
      <w:r w:rsidR="000975C9">
        <w:rPr>
          <w:sz w:val="28"/>
          <w:lang w:val="uk-UA"/>
        </w:rPr>
        <w:t xml:space="preserve"> </w:t>
      </w:r>
      <w:r>
        <w:rPr>
          <w:sz w:val="28"/>
          <w:lang w:val="uk-UA"/>
        </w:rPr>
        <w:t xml:space="preserve">п. </w:t>
      </w:r>
      <w:r w:rsidRPr="00CD5D7B">
        <w:rPr>
          <w:sz w:val="28"/>
          <w:lang w:val="uk-UA"/>
        </w:rPr>
        <w:t>1</w:t>
      </w:r>
      <w:r>
        <w:rPr>
          <w:sz w:val="28"/>
          <w:lang w:val="uk-UA"/>
        </w:rPr>
        <w:t xml:space="preserve">, </w:t>
      </w:r>
      <w:r w:rsidRPr="00CD5D7B">
        <w:rPr>
          <w:sz w:val="28"/>
          <w:lang w:val="uk-UA"/>
        </w:rPr>
        <w:t>2</w:t>
      </w:r>
      <w:r>
        <w:rPr>
          <w:sz w:val="28"/>
          <w:lang w:val="uk-UA"/>
        </w:rPr>
        <w:t>.</w:t>
      </w:r>
    </w:p>
    <w:p w:rsidR="00BA0E8E" w:rsidRDefault="00BA0E8E" w:rsidP="005B757F">
      <w:pPr>
        <w:ind w:firstLine="567"/>
        <w:jc w:val="both"/>
        <w:rPr>
          <w:sz w:val="28"/>
          <w:lang w:val="uk-UA"/>
        </w:rPr>
      </w:pPr>
      <w:r>
        <w:rPr>
          <w:sz w:val="28"/>
          <w:lang w:val="uk-UA"/>
        </w:rPr>
        <w:t>Середня будь-якого варіаційного ряду характеризує середнє значення відповідної ознаки і може розглядатись як точкова оцінка генеральної середньої, тобто середньої генеральної сукупності, з якої вибрана дана статистична сукупність.</w:t>
      </w:r>
    </w:p>
    <w:p w:rsidR="00BA0E8E" w:rsidRDefault="00BA0E8E" w:rsidP="005B757F">
      <w:pPr>
        <w:numPr>
          <w:ilvl w:val="2"/>
          <w:numId w:val="6"/>
        </w:numPr>
        <w:tabs>
          <w:tab w:val="clear" w:pos="720"/>
          <w:tab w:val="num" w:pos="1418"/>
        </w:tabs>
        <w:spacing w:before="120"/>
        <w:ind w:left="0" w:firstLine="567"/>
        <w:jc w:val="both"/>
        <w:rPr>
          <w:b/>
          <w:sz w:val="28"/>
          <w:lang w:val="uk-UA"/>
        </w:rPr>
      </w:pPr>
      <w:r>
        <w:rPr>
          <w:b/>
          <w:sz w:val="28"/>
          <w:lang w:val="uk-UA"/>
        </w:rPr>
        <w:t>Мода варіаційного ряду.</w:t>
      </w:r>
    </w:p>
    <w:p w:rsidR="00BA0E8E" w:rsidRDefault="00BA0E8E" w:rsidP="005B757F">
      <w:pPr>
        <w:ind w:firstLine="567"/>
        <w:jc w:val="both"/>
        <w:rPr>
          <w:sz w:val="28"/>
          <w:lang w:val="uk-UA"/>
        </w:rPr>
      </w:pPr>
      <w:r>
        <w:rPr>
          <w:sz w:val="28"/>
          <w:lang w:val="uk-UA"/>
        </w:rPr>
        <w:t>Варіаційний ряд може не мати моди, мати одну моду (</w:t>
      </w:r>
      <w:r>
        <w:rPr>
          <w:b/>
          <w:sz w:val="28"/>
          <w:lang w:val="uk-UA"/>
        </w:rPr>
        <w:t>унімодальний в. р.</w:t>
      </w:r>
      <w:r>
        <w:rPr>
          <w:sz w:val="28"/>
          <w:lang w:val="uk-UA"/>
        </w:rPr>
        <w:t>) або декілька мод (</w:t>
      </w:r>
      <w:r>
        <w:rPr>
          <w:b/>
          <w:sz w:val="28"/>
          <w:lang w:val="uk-UA"/>
        </w:rPr>
        <w:t>мультимодальний в. р.</w:t>
      </w:r>
      <w:r>
        <w:rPr>
          <w:sz w:val="28"/>
          <w:lang w:val="uk-UA"/>
        </w:rPr>
        <w:t xml:space="preserve">). Зокрема, якщо моди дві, то в. р. – </w:t>
      </w:r>
      <w:r>
        <w:rPr>
          <w:b/>
          <w:sz w:val="28"/>
          <w:lang w:val="uk-UA"/>
        </w:rPr>
        <w:t>бімодальний</w:t>
      </w:r>
      <w:r>
        <w:rPr>
          <w:sz w:val="28"/>
          <w:lang w:val="uk-UA"/>
        </w:rPr>
        <w:t>. Мода, якщо вона існує, завжди є одним із можливих значень відповідної ознаки.</w:t>
      </w:r>
    </w:p>
    <w:p w:rsidR="00BA0E8E" w:rsidRDefault="00BA0E8E" w:rsidP="005B757F">
      <w:pPr>
        <w:ind w:firstLine="567"/>
        <w:jc w:val="both"/>
        <w:rPr>
          <w:sz w:val="28"/>
          <w:lang w:val="uk-UA"/>
        </w:rPr>
      </w:pPr>
      <w:r>
        <w:rPr>
          <w:b/>
          <w:sz w:val="28"/>
          <w:lang w:val="uk-UA"/>
        </w:rPr>
        <w:t xml:space="preserve">Модою з. в. р. </w:t>
      </w:r>
      <w:r>
        <w:rPr>
          <w:i/>
          <w:sz w:val="28"/>
          <w:lang w:val="uk-UA"/>
        </w:rPr>
        <w:t>у</w:t>
      </w:r>
      <w:r w:rsidRPr="00CD5D7B">
        <w:rPr>
          <w:sz w:val="28"/>
          <w:vertAlign w:val="subscript"/>
          <w:lang w:val="uk-UA"/>
        </w:rPr>
        <w:t>1</w:t>
      </w:r>
      <w:r>
        <w:rPr>
          <w:i/>
          <w:sz w:val="28"/>
          <w:lang w:val="uk-UA"/>
        </w:rPr>
        <w:t>, у</w:t>
      </w:r>
      <w:r w:rsidRPr="00CD5D7B">
        <w:rPr>
          <w:sz w:val="28"/>
          <w:vertAlign w:val="subscript"/>
          <w:lang w:val="uk-UA"/>
        </w:rPr>
        <w:t>2</w:t>
      </w:r>
      <w:r>
        <w:rPr>
          <w:i/>
          <w:sz w:val="28"/>
          <w:lang w:val="uk-UA"/>
        </w:rPr>
        <w:t>, …, у</w:t>
      </w:r>
      <w:r>
        <w:rPr>
          <w:i/>
          <w:sz w:val="28"/>
          <w:vertAlign w:val="subscript"/>
          <w:lang w:val="uk-UA"/>
        </w:rPr>
        <w:t>п</w:t>
      </w:r>
      <w:r>
        <w:rPr>
          <w:sz w:val="28"/>
          <w:lang w:val="uk-UA"/>
        </w:rPr>
        <w:t xml:space="preserve"> називається варіанта, яка найчастіше зустрічається в даному в.</w:t>
      </w:r>
      <w:r w:rsidR="000975C9">
        <w:rPr>
          <w:sz w:val="28"/>
          <w:lang w:val="uk-UA"/>
        </w:rPr>
        <w:t xml:space="preserve"> </w:t>
      </w:r>
      <w:r>
        <w:rPr>
          <w:sz w:val="28"/>
          <w:lang w:val="uk-UA"/>
        </w:rPr>
        <w:t xml:space="preserve">р.: </w:t>
      </w:r>
      <w:r>
        <w:rPr>
          <w:i/>
          <w:sz w:val="28"/>
          <w:lang w:val="uk-UA"/>
        </w:rPr>
        <w:t>Мо=у</w:t>
      </w:r>
      <w:r>
        <w:rPr>
          <w:i/>
          <w:sz w:val="28"/>
          <w:vertAlign w:val="subscript"/>
          <w:lang w:val="uk-UA"/>
        </w:rPr>
        <w:t>е</w:t>
      </w:r>
      <w:r>
        <w:rPr>
          <w:sz w:val="28"/>
          <w:lang w:val="uk-UA"/>
        </w:rPr>
        <w:t xml:space="preserve">, якщо варіанта </w:t>
      </w:r>
      <w:r>
        <w:rPr>
          <w:i/>
          <w:sz w:val="28"/>
          <w:lang w:val="uk-UA"/>
        </w:rPr>
        <w:t>у</w:t>
      </w:r>
      <w:r>
        <w:rPr>
          <w:i/>
          <w:sz w:val="28"/>
          <w:vertAlign w:val="subscript"/>
          <w:lang w:val="uk-UA"/>
        </w:rPr>
        <w:t>е</w:t>
      </w:r>
      <w:r>
        <w:rPr>
          <w:sz w:val="28"/>
          <w:lang w:val="uk-UA"/>
        </w:rPr>
        <w:t xml:space="preserve"> найчастіше зустрічається в даному в.</w:t>
      </w:r>
      <w:r w:rsidR="000975C9">
        <w:rPr>
          <w:sz w:val="28"/>
          <w:lang w:val="uk-UA"/>
        </w:rPr>
        <w:t xml:space="preserve"> </w:t>
      </w:r>
      <w:r>
        <w:rPr>
          <w:sz w:val="28"/>
          <w:lang w:val="uk-UA"/>
        </w:rPr>
        <w:t>р.</w:t>
      </w:r>
    </w:p>
    <w:p w:rsidR="00BA0E8E" w:rsidRDefault="00BA0E8E" w:rsidP="005B757F">
      <w:pPr>
        <w:ind w:firstLine="567"/>
        <w:jc w:val="both"/>
        <w:rPr>
          <w:sz w:val="28"/>
          <w:lang w:val="uk-UA"/>
        </w:rPr>
      </w:pPr>
      <w:r>
        <w:rPr>
          <w:sz w:val="28"/>
          <w:lang w:val="uk-UA"/>
        </w:rPr>
        <w:t>З означення моди з. в. р. витікає, що остання знаходиться візуально без будь-яких обчислень.</w:t>
      </w:r>
    </w:p>
    <w:p w:rsidR="00BA0E8E" w:rsidRDefault="00BA0E8E" w:rsidP="005B757F">
      <w:pPr>
        <w:ind w:firstLine="567"/>
        <w:jc w:val="both"/>
        <w:rPr>
          <w:sz w:val="28"/>
          <w:lang w:val="uk-UA"/>
        </w:rPr>
      </w:pPr>
      <w:r>
        <w:rPr>
          <w:sz w:val="28"/>
          <w:lang w:val="uk-UA"/>
        </w:rPr>
        <w:t>Якщо всі варіанти даного з. в. р. зустрічаються однаково часто, то прийнято вважати, що останній не має моди.</w:t>
      </w:r>
    </w:p>
    <w:p w:rsidR="00BA0E8E" w:rsidRDefault="00BA0E8E" w:rsidP="005B757F">
      <w:pPr>
        <w:ind w:firstLine="567"/>
        <w:jc w:val="both"/>
        <w:rPr>
          <w:sz w:val="28"/>
          <w:lang w:val="uk-UA"/>
        </w:rPr>
      </w:pPr>
      <w:r>
        <w:rPr>
          <w:b/>
          <w:sz w:val="28"/>
          <w:lang w:val="uk-UA"/>
        </w:rPr>
        <w:t>Модою д. в. р. </w:t>
      </w:r>
      <w:r>
        <w:rPr>
          <w:sz w:val="28"/>
          <w:lang w:val="uk-UA"/>
        </w:rPr>
        <w:t xml:space="preserve">називається варіанта, частота або частка якої є найбільшою: </w:t>
      </w:r>
      <w:r>
        <w:rPr>
          <w:i/>
          <w:sz w:val="28"/>
          <w:lang w:val="uk-UA"/>
        </w:rPr>
        <w:t>Мо=х</w:t>
      </w:r>
      <w:r>
        <w:rPr>
          <w:i/>
          <w:sz w:val="28"/>
          <w:vertAlign w:val="subscript"/>
          <w:lang w:val="uk-UA"/>
        </w:rPr>
        <w:t>е</w:t>
      </w:r>
      <w:r>
        <w:rPr>
          <w:sz w:val="28"/>
          <w:lang w:val="uk-UA"/>
        </w:rPr>
        <w:t xml:space="preserve">, якщо </w:t>
      </w:r>
      <w:r>
        <w:rPr>
          <w:i/>
          <w:sz w:val="28"/>
          <w:lang w:val="uk-UA"/>
        </w:rPr>
        <w:t>f</w:t>
      </w:r>
      <w:r>
        <w:rPr>
          <w:i/>
          <w:sz w:val="28"/>
          <w:vertAlign w:val="subscript"/>
          <w:lang w:val="uk-UA"/>
        </w:rPr>
        <w:t xml:space="preserve">e </w:t>
      </w:r>
      <w:r>
        <w:rPr>
          <w:i/>
          <w:sz w:val="28"/>
          <w:lang w:val="uk-UA"/>
        </w:rPr>
        <w:t>≥ f</w:t>
      </w:r>
      <w:r>
        <w:rPr>
          <w:i/>
          <w:sz w:val="28"/>
          <w:vertAlign w:val="subscript"/>
          <w:lang w:val="uk-UA"/>
        </w:rPr>
        <w:t>i</w:t>
      </w:r>
      <w:r>
        <w:rPr>
          <w:sz w:val="28"/>
          <w:lang w:val="uk-UA"/>
        </w:rPr>
        <w:t xml:space="preserve"> або </w:t>
      </w:r>
      <w:r>
        <w:rPr>
          <w:i/>
          <w:sz w:val="28"/>
          <w:lang w:val="uk-UA"/>
        </w:rPr>
        <w:t>w</w:t>
      </w:r>
      <w:r>
        <w:rPr>
          <w:i/>
          <w:sz w:val="28"/>
          <w:vertAlign w:val="subscript"/>
          <w:lang w:val="uk-UA"/>
        </w:rPr>
        <w:t xml:space="preserve">e </w:t>
      </w:r>
      <w:r>
        <w:rPr>
          <w:i/>
          <w:sz w:val="28"/>
          <w:lang w:val="uk-UA"/>
        </w:rPr>
        <w:t>≥w</w:t>
      </w:r>
      <w:r>
        <w:rPr>
          <w:i/>
          <w:sz w:val="28"/>
          <w:vertAlign w:val="subscript"/>
          <w:lang w:val="uk-UA"/>
        </w:rPr>
        <w:t>i</w:t>
      </w:r>
      <w:r>
        <w:rPr>
          <w:sz w:val="28"/>
          <w:lang w:val="uk-UA"/>
        </w:rPr>
        <w:t xml:space="preserve"> (</w:t>
      </w:r>
      <w:r>
        <w:rPr>
          <w:i/>
          <w:sz w:val="28"/>
          <w:lang w:val="uk-UA"/>
        </w:rPr>
        <w:t>i=</w:t>
      </w:r>
      <w:r w:rsidRPr="003A6A00">
        <w:rPr>
          <w:i/>
          <w:position w:val="-10"/>
          <w:sz w:val="28"/>
          <w:lang w:val="uk-UA"/>
        </w:rPr>
        <w:object w:dxaOrig="440" w:dyaOrig="380">
          <v:shape id="_x0000_i1095" type="#_x0000_t75" style="width:21pt;height:18.75pt" o:ole="" fillcolor="window">
            <v:imagedata r:id="rId138" o:title=""/>
          </v:shape>
          <o:OLEObject Type="Embed" ProgID="Equation.3" ShapeID="_x0000_i1095" DrawAspect="Content" ObjectID="_1822481328" r:id="rId139"/>
        </w:object>
      </w:r>
      <w:r>
        <w:rPr>
          <w:sz w:val="28"/>
          <w:lang w:val="uk-UA"/>
        </w:rPr>
        <w:t>).</w:t>
      </w:r>
    </w:p>
    <w:p w:rsidR="00BA0E8E" w:rsidRDefault="00BA0E8E" w:rsidP="005B757F">
      <w:pPr>
        <w:ind w:firstLine="567"/>
        <w:jc w:val="both"/>
        <w:rPr>
          <w:sz w:val="28"/>
          <w:lang w:val="uk-UA"/>
        </w:rPr>
      </w:pPr>
      <w:r>
        <w:rPr>
          <w:sz w:val="28"/>
          <w:lang w:val="uk-UA"/>
        </w:rPr>
        <w:t>З означення моди д. в. р. витікає, що остання знаходиться візуально з таблиці або полігону даного д. в. р. </w:t>
      </w:r>
    </w:p>
    <w:p w:rsidR="00BA0E8E" w:rsidRDefault="00BA0E8E" w:rsidP="005B757F">
      <w:pPr>
        <w:ind w:firstLine="567"/>
        <w:jc w:val="both"/>
        <w:rPr>
          <w:sz w:val="28"/>
          <w:lang w:val="uk-UA"/>
        </w:rPr>
      </w:pPr>
      <w:r>
        <w:rPr>
          <w:sz w:val="28"/>
          <w:lang w:val="uk-UA"/>
        </w:rPr>
        <w:t>Якщо всі частоти або частки д. в. р. однакові, то прийнято вважати, що останній не має моди.</w:t>
      </w:r>
    </w:p>
    <w:p w:rsidR="00BA0E8E" w:rsidRDefault="00BA0E8E" w:rsidP="005B757F">
      <w:pPr>
        <w:ind w:firstLine="567"/>
        <w:jc w:val="both"/>
        <w:rPr>
          <w:sz w:val="28"/>
          <w:lang w:val="uk-UA"/>
        </w:rPr>
      </w:pPr>
      <w:r>
        <w:rPr>
          <w:sz w:val="28"/>
          <w:lang w:val="uk-UA"/>
        </w:rPr>
        <w:t xml:space="preserve">Моду з. в. р. або д. в. р. можна вважати </w:t>
      </w:r>
      <w:r>
        <w:rPr>
          <w:b/>
          <w:sz w:val="28"/>
          <w:lang w:val="uk-UA"/>
        </w:rPr>
        <w:t>статистичним аналогом</w:t>
      </w:r>
      <w:r>
        <w:rPr>
          <w:sz w:val="28"/>
          <w:lang w:val="uk-UA"/>
        </w:rPr>
        <w:t xml:space="preserve"> і </w:t>
      </w:r>
      <w:r>
        <w:rPr>
          <w:b/>
          <w:sz w:val="28"/>
          <w:lang w:val="uk-UA"/>
        </w:rPr>
        <w:t xml:space="preserve">точковою оцінкою </w:t>
      </w:r>
      <w:r>
        <w:rPr>
          <w:sz w:val="28"/>
          <w:lang w:val="uk-UA"/>
        </w:rPr>
        <w:t>моди генеральної сукупності, з якої вибрана статистична сукупність, для якої побудовано з. в. р. або д. в. р. </w:t>
      </w:r>
    </w:p>
    <w:p w:rsidR="00BA0E8E" w:rsidRDefault="00BA0E8E" w:rsidP="005B757F">
      <w:pPr>
        <w:ind w:firstLine="567"/>
        <w:jc w:val="both"/>
        <w:rPr>
          <w:sz w:val="28"/>
          <w:lang w:val="uk-UA"/>
        </w:rPr>
      </w:pPr>
      <w:r>
        <w:rPr>
          <w:b/>
          <w:sz w:val="28"/>
          <w:lang w:val="uk-UA"/>
        </w:rPr>
        <w:t>Модою і. в. р. </w:t>
      </w:r>
      <w:r>
        <w:rPr>
          <w:sz w:val="28"/>
          <w:lang w:val="uk-UA"/>
        </w:rPr>
        <w:t>називається статистичний аналог і точкова оцінка моди генеральної сукупності, з якої вибрана статистична сукупність, що згрупована в даний і. в. р. При цьому, якщо відповідна ознака є дискретною, то значення моди, обчислене за нижченаведеними формулами, округлюється до найближчого цілого числа.</w:t>
      </w:r>
    </w:p>
    <w:p w:rsidR="00BA0E8E" w:rsidRDefault="00BA0E8E" w:rsidP="005B757F">
      <w:pPr>
        <w:ind w:firstLine="567"/>
        <w:jc w:val="both"/>
        <w:rPr>
          <w:sz w:val="28"/>
          <w:lang w:val="uk-UA"/>
        </w:rPr>
      </w:pPr>
      <w:r>
        <w:rPr>
          <w:sz w:val="28"/>
          <w:lang w:val="uk-UA"/>
        </w:rPr>
        <w:t xml:space="preserve">Для обчислення моди і. в. р. спочатку знаходимо </w:t>
      </w:r>
      <w:r>
        <w:rPr>
          <w:b/>
          <w:sz w:val="28"/>
          <w:lang w:val="uk-UA"/>
        </w:rPr>
        <w:t>модальний інтервал</w:t>
      </w:r>
      <w:r>
        <w:rPr>
          <w:sz w:val="28"/>
          <w:lang w:val="uk-UA"/>
        </w:rPr>
        <w:t xml:space="preserve"> (інтервали), яким є інтервал </w:t>
      </w:r>
      <w:r w:rsidR="00053CAB">
        <w:rPr>
          <w:sz w:val="28"/>
          <w:lang w:val="uk-UA"/>
        </w:rPr>
        <w:t xml:space="preserve">(інтервали) </w:t>
      </w:r>
      <w:r>
        <w:rPr>
          <w:sz w:val="28"/>
          <w:lang w:val="uk-UA"/>
        </w:rPr>
        <w:t>з найбільшою частотою або часткою.</w:t>
      </w:r>
    </w:p>
    <w:p w:rsidR="00BA0E8E" w:rsidRDefault="00BA0E8E" w:rsidP="005B757F">
      <w:pPr>
        <w:ind w:firstLine="567"/>
        <w:jc w:val="both"/>
        <w:rPr>
          <w:sz w:val="28"/>
          <w:lang w:val="uk-UA"/>
        </w:rPr>
      </w:pPr>
      <w:r>
        <w:rPr>
          <w:sz w:val="28"/>
          <w:lang w:val="uk-UA"/>
        </w:rPr>
        <w:lastRenderedPageBreak/>
        <w:t>Якщо і. в. р. має один модальний інтервал або декілька ізольованих (тобто, несусідніх) модальних інтервалів, то для кожного з них мода знаходиться за формулою:</w:t>
      </w:r>
    </w:p>
    <w:p w:rsidR="00BA0E8E" w:rsidRDefault="00BA0E8E" w:rsidP="00747D28">
      <w:pPr>
        <w:spacing w:before="120" w:after="120"/>
        <w:jc w:val="right"/>
        <w:rPr>
          <w:sz w:val="28"/>
          <w:lang w:val="uk-UA"/>
        </w:rPr>
      </w:pPr>
      <w:r w:rsidRPr="00905434">
        <w:rPr>
          <w:position w:val="-34"/>
          <w:sz w:val="28"/>
          <w:lang w:val="uk-UA"/>
        </w:rPr>
        <w:object w:dxaOrig="6759" w:dyaOrig="780">
          <v:shape id="_x0000_i1096" type="#_x0000_t75" style="width:339pt;height:36.75pt" o:ole="">
            <v:imagedata r:id="rId140" o:title=""/>
          </v:shape>
          <o:OLEObject Type="Embed" ProgID="Equation.3" ShapeID="_x0000_i1096" DrawAspect="Content" ObjectID="_1822481329" r:id="rId141"/>
        </w:object>
      </w:r>
      <w:r>
        <w:rPr>
          <w:sz w:val="28"/>
          <w:lang w:val="uk-UA"/>
        </w:rPr>
        <w:t>,      (</w:t>
      </w:r>
      <w:r w:rsidRPr="00CD5D7B">
        <w:rPr>
          <w:sz w:val="28"/>
          <w:lang w:val="uk-UA"/>
        </w:rPr>
        <w:t>1</w:t>
      </w:r>
      <w:r>
        <w:rPr>
          <w:sz w:val="28"/>
          <w:lang w:val="uk-UA"/>
        </w:rPr>
        <w:t>.</w:t>
      </w:r>
      <w:r w:rsidR="00EE1C5D">
        <w:rPr>
          <w:sz w:val="28"/>
          <w:lang w:val="uk-UA"/>
        </w:rPr>
        <w:t>6</w:t>
      </w:r>
      <w:r>
        <w:rPr>
          <w:sz w:val="28"/>
          <w:lang w:val="uk-UA"/>
        </w:rPr>
        <w:t>)</w:t>
      </w:r>
    </w:p>
    <w:p w:rsidR="00BA0E8E" w:rsidRDefault="00BA0E8E" w:rsidP="005B757F">
      <w:pPr>
        <w:jc w:val="both"/>
        <w:rPr>
          <w:sz w:val="28"/>
          <w:lang w:val="uk-UA"/>
        </w:rPr>
      </w:pPr>
      <w:r>
        <w:rPr>
          <w:sz w:val="28"/>
          <w:lang w:val="uk-UA"/>
        </w:rPr>
        <w:t xml:space="preserve">де </w:t>
      </w:r>
      <w:r>
        <w:rPr>
          <w:i/>
          <w:sz w:val="28"/>
          <w:lang w:val="uk-UA"/>
        </w:rPr>
        <w:t>х</w:t>
      </w:r>
      <w:r>
        <w:rPr>
          <w:i/>
          <w:sz w:val="28"/>
          <w:vertAlign w:val="subscript"/>
          <w:lang w:val="uk-UA"/>
        </w:rPr>
        <w:t>Мо</w:t>
      </w:r>
      <w:r>
        <w:rPr>
          <w:sz w:val="28"/>
          <w:lang w:val="uk-UA"/>
        </w:rPr>
        <w:t xml:space="preserve"> – нижня межа модального інтервалу, </w:t>
      </w:r>
      <w:r>
        <w:rPr>
          <w:i/>
          <w:sz w:val="28"/>
          <w:lang w:val="uk-UA"/>
        </w:rPr>
        <w:t>f</w:t>
      </w:r>
      <w:r>
        <w:rPr>
          <w:i/>
          <w:sz w:val="28"/>
          <w:vertAlign w:val="subscript"/>
          <w:lang w:val="uk-UA"/>
        </w:rPr>
        <w:t>Mo</w:t>
      </w:r>
      <w:r>
        <w:rPr>
          <w:i/>
          <w:sz w:val="28"/>
          <w:lang w:val="uk-UA"/>
        </w:rPr>
        <w:t xml:space="preserve"> </w:t>
      </w:r>
      <w:r w:rsidRPr="00EE1C5D">
        <w:rPr>
          <w:sz w:val="28"/>
          <w:lang w:val="uk-UA"/>
        </w:rPr>
        <w:t>(</w:t>
      </w:r>
      <w:r>
        <w:rPr>
          <w:i/>
          <w:sz w:val="28"/>
          <w:lang w:val="uk-UA"/>
        </w:rPr>
        <w:t>w</w:t>
      </w:r>
      <w:r>
        <w:rPr>
          <w:i/>
          <w:sz w:val="28"/>
          <w:vertAlign w:val="subscript"/>
          <w:lang w:val="uk-UA"/>
        </w:rPr>
        <w:t>Mo</w:t>
      </w:r>
      <w:r w:rsidRPr="00EE1C5D">
        <w:rPr>
          <w:sz w:val="28"/>
          <w:lang w:val="uk-UA"/>
        </w:rPr>
        <w:t>)</w:t>
      </w:r>
      <w:r>
        <w:rPr>
          <w:sz w:val="28"/>
          <w:lang w:val="uk-UA"/>
        </w:rPr>
        <w:t xml:space="preserve"> – частота (частка) модального інтервалу, </w:t>
      </w:r>
      <w:r>
        <w:rPr>
          <w:i/>
          <w:sz w:val="28"/>
          <w:lang w:val="uk-UA"/>
        </w:rPr>
        <w:t>f</w:t>
      </w:r>
      <w:r>
        <w:rPr>
          <w:i/>
          <w:sz w:val="28"/>
          <w:vertAlign w:val="subscript"/>
          <w:lang w:val="uk-UA"/>
        </w:rPr>
        <w:t>Mo-</w:t>
      </w:r>
      <w:r w:rsidRPr="00CD5D7B">
        <w:rPr>
          <w:sz w:val="28"/>
          <w:vertAlign w:val="subscript"/>
          <w:lang w:val="uk-UA"/>
        </w:rPr>
        <w:t>1</w:t>
      </w:r>
      <w:r>
        <w:rPr>
          <w:i/>
          <w:sz w:val="28"/>
          <w:lang w:val="uk-UA"/>
        </w:rPr>
        <w:t xml:space="preserve"> </w:t>
      </w:r>
      <w:r w:rsidRPr="00EE1C5D">
        <w:rPr>
          <w:sz w:val="28"/>
          <w:lang w:val="uk-UA"/>
        </w:rPr>
        <w:t>(</w:t>
      </w:r>
      <w:r>
        <w:rPr>
          <w:i/>
          <w:sz w:val="28"/>
          <w:lang w:val="uk-UA"/>
        </w:rPr>
        <w:t>w</w:t>
      </w:r>
      <w:r>
        <w:rPr>
          <w:i/>
          <w:sz w:val="28"/>
          <w:vertAlign w:val="subscript"/>
          <w:lang w:val="uk-UA"/>
        </w:rPr>
        <w:t>Mo-</w:t>
      </w:r>
      <w:r w:rsidRPr="00CD5D7B">
        <w:rPr>
          <w:sz w:val="28"/>
          <w:vertAlign w:val="subscript"/>
          <w:lang w:val="uk-UA"/>
        </w:rPr>
        <w:t>1</w:t>
      </w:r>
      <w:r w:rsidRPr="00EE1C5D">
        <w:rPr>
          <w:sz w:val="28"/>
          <w:lang w:val="uk-UA"/>
        </w:rPr>
        <w:t>)</w:t>
      </w:r>
      <w:r>
        <w:rPr>
          <w:sz w:val="28"/>
          <w:lang w:val="uk-UA"/>
        </w:rPr>
        <w:t xml:space="preserve"> – частота (частка) інтервалу перед модальним, </w:t>
      </w:r>
      <w:r>
        <w:rPr>
          <w:i/>
          <w:sz w:val="28"/>
          <w:lang w:val="uk-UA"/>
        </w:rPr>
        <w:t>f</w:t>
      </w:r>
      <w:r>
        <w:rPr>
          <w:i/>
          <w:sz w:val="28"/>
          <w:vertAlign w:val="subscript"/>
          <w:lang w:val="uk-UA"/>
        </w:rPr>
        <w:t>Mo+</w:t>
      </w:r>
      <w:r w:rsidRPr="00CD5D7B">
        <w:rPr>
          <w:sz w:val="28"/>
          <w:vertAlign w:val="subscript"/>
          <w:lang w:val="uk-UA"/>
        </w:rPr>
        <w:t>1</w:t>
      </w:r>
      <w:r>
        <w:rPr>
          <w:i/>
          <w:sz w:val="28"/>
          <w:lang w:val="uk-UA"/>
        </w:rPr>
        <w:t xml:space="preserve"> </w:t>
      </w:r>
      <w:r w:rsidRPr="00EE1C5D">
        <w:rPr>
          <w:sz w:val="28"/>
          <w:lang w:val="uk-UA"/>
        </w:rPr>
        <w:t>(</w:t>
      </w:r>
      <w:r>
        <w:rPr>
          <w:i/>
          <w:sz w:val="28"/>
          <w:lang w:val="uk-UA"/>
        </w:rPr>
        <w:t>w</w:t>
      </w:r>
      <w:r>
        <w:rPr>
          <w:i/>
          <w:sz w:val="28"/>
          <w:vertAlign w:val="subscript"/>
          <w:lang w:val="uk-UA"/>
        </w:rPr>
        <w:t>Mo+</w:t>
      </w:r>
      <w:r w:rsidRPr="00CD5D7B">
        <w:rPr>
          <w:sz w:val="28"/>
          <w:vertAlign w:val="subscript"/>
          <w:lang w:val="uk-UA"/>
        </w:rPr>
        <w:t>1</w:t>
      </w:r>
      <w:r w:rsidRPr="00EE1C5D">
        <w:rPr>
          <w:sz w:val="28"/>
          <w:lang w:val="uk-UA"/>
        </w:rPr>
        <w:t>)</w:t>
      </w:r>
      <w:r>
        <w:rPr>
          <w:sz w:val="28"/>
          <w:lang w:val="uk-UA"/>
        </w:rPr>
        <w:t xml:space="preserve"> – частота (частка) інтервалу після модального, </w:t>
      </w:r>
      <w:r>
        <w:rPr>
          <w:i/>
          <w:sz w:val="28"/>
          <w:lang w:val="uk-UA"/>
        </w:rPr>
        <w:t>k</w:t>
      </w:r>
      <w:r>
        <w:rPr>
          <w:sz w:val="28"/>
          <w:lang w:val="uk-UA"/>
        </w:rPr>
        <w:t>=</w:t>
      </w:r>
      <w:r w:rsidRPr="00CD5D7B">
        <w:rPr>
          <w:sz w:val="28"/>
          <w:lang w:val="uk-UA"/>
        </w:rPr>
        <w:t>1</w:t>
      </w:r>
      <w:r>
        <w:rPr>
          <w:sz w:val="28"/>
          <w:lang w:val="uk-UA"/>
        </w:rPr>
        <w:t>.</w:t>
      </w:r>
    </w:p>
    <w:p w:rsidR="00BA0E8E" w:rsidRDefault="00BA0E8E" w:rsidP="005B757F">
      <w:pPr>
        <w:pStyle w:val="ad"/>
        <w:rPr>
          <w:lang w:val="uk-UA"/>
        </w:rPr>
      </w:pPr>
      <w:r>
        <w:rPr>
          <w:lang w:val="uk-UA"/>
        </w:rPr>
        <w:t>Якщо і. в. р. має групу сусідніх модальних інтервалів, то для кожної з них знаходиться одна мода за формулою (</w:t>
      </w:r>
      <w:r w:rsidRPr="00CD5D7B">
        <w:rPr>
          <w:lang w:val="uk-UA"/>
        </w:rPr>
        <w:t>1</w:t>
      </w:r>
      <w:r>
        <w:rPr>
          <w:lang w:val="uk-UA"/>
        </w:rPr>
        <w:t>.</w:t>
      </w:r>
      <w:r w:rsidR="00EE1C5D">
        <w:rPr>
          <w:lang w:val="uk-UA"/>
        </w:rPr>
        <w:t>6</w:t>
      </w:r>
      <w:r>
        <w:rPr>
          <w:lang w:val="uk-UA"/>
        </w:rPr>
        <w:t xml:space="preserve">), де </w:t>
      </w:r>
      <w:r>
        <w:rPr>
          <w:i/>
          <w:lang w:val="uk-UA"/>
        </w:rPr>
        <w:t>х</w:t>
      </w:r>
      <w:r>
        <w:rPr>
          <w:i/>
          <w:vertAlign w:val="subscript"/>
          <w:lang w:val="uk-UA"/>
        </w:rPr>
        <w:t>Мо</w:t>
      </w:r>
      <w:r>
        <w:rPr>
          <w:lang w:val="uk-UA"/>
        </w:rPr>
        <w:t xml:space="preserve"> – нижня межа крайнього лівого з модальних інтервалів даної групи, </w:t>
      </w:r>
      <w:r>
        <w:rPr>
          <w:i/>
          <w:lang w:val="uk-UA"/>
        </w:rPr>
        <w:t>k</w:t>
      </w:r>
      <w:r>
        <w:rPr>
          <w:lang w:val="uk-UA"/>
        </w:rPr>
        <w:t xml:space="preserve"> – кількість модальних інтервалів даної групи, </w:t>
      </w:r>
      <w:r>
        <w:rPr>
          <w:i/>
          <w:lang w:val="uk-UA"/>
        </w:rPr>
        <w:t>f</w:t>
      </w:r>
      <w:r>
        <w:rPr>
          <w:i/>
          <w:vertAlign w:val="subscript"/>
          <w:lang w:val="uk-UA"/>
        </w:rPr>
        <w:t>Mo-</w:t>
      </w:r>
      <w:r w:rsidRPr="00CD5D7B">
        <w:rPr>
          <w:vertAlign w:val="subscript"/>
          <w:lang w:val="uk-UA"/>
        </w:rPr>
        <w:t>1</w:t>
      </w:r>
      <w:r>
        <w:rPr>
          <w:i/>
          <w:lang w:val="uk-UA"/>
        </w:rPr>
        <w:t xml:space="preserve"> </w:t>
      </w:r>
      <w:r w:rsidRPr="00EE1C5D">
        <w:rPr>
          <w:lang w:val="uk-UA"/>
        </w:rPr>
        <w:t>(</w:t>
      </w:r>
      <w:r>
        <w:rPr>
          <w:i/>
          <w:lang w:val="uk-UA"/>
        </w:rPr>
        <w:t>w</w:t>
      </w:r>
      <w:r>
        <w:rPr>
          <w:i/>
          <w:vertAlign w:val="subscript"/>
          <w:lang w:val="uk-UA"/>
        </w:rPr>
        <w:t>Mo-</w:t>
      </w:r>
      <w:r w:rsidRPr="00CD5D7B">
        <w:rPr>
          <w:vertAlign w:val="subscript"/>
          <w:lang w:val="uk-UA"/>
        </w:rPr>
        <w:t>1</w:t>
      </w:r>
      <w:r w:rsidRPr="00EE1C5D">
        <w:rPr>
          <w:lang w:val="uk-UA"/>
        </w:rPr>
        <w:t>)</w:t>
      </w:r>
      <w:r>
        <w:rPr>
          <w:lang w:val="uk-UA"/>
        </w:rPr>
        <w:t xml:space="preserve"> – частота (частка) інтервалу перед даною групою модальних інтервалів, </w:t>
      </w:r>
      <w:r>
        <w:rPr>
          <w:i/>
          <w:lang w:val="uk-UA"/>
        </w:rPr>
        <w:t>f</w:t>
      </w:r>
      <w:r>
        <w:rPr>
          <w:i/>
          <w:vertAlign w:val="subscript"/>
          <w:lang w:val="uk-UA"/>
        </w:rPr>
        <w:t>Mo+</w:t>
      </w:r>
      <w:r w:rsidRPr="00CD5D7B">
        <w:rPr>
          <w:vertAlign w:val="subscript"/>
          <w:lang w:val="uk-UA"/>
        </w:rPr>
        <w:t>1</w:t>
      </w:r>
      <w:r>
        <w:rPr>
          <w:i/>
          <w:lang w:val="uk-UA"/>
        </w:rPr>
        <w:t xml:space="preserve"> </w:t>
      </w:r>
      <w:r w:rsidRPr="00EE1C5D">
        <w:rPr>
          <w:lang w:val="uk-UA"/>
        </w:rPr>
        <w:t>(</w:t>
      </w:r>
      <w:r>
        <w:rPr>
          <w:i/>
          <w:lang w:val="uk-UA"/>
        </w:rPr>
        <w:t>w</w:t>
      </w:r>
      <w:r>
        <w:rPr>
          <w:i/>
          <w:vertAlign w:val="subscript"/>
          <w:lang w:val="uk-UA"/>
        </w:rPr>
        <w:t>Mo+</w:t>
      </w:r>
      <w:r w:rsidRPr="00CD5D7B">
        <w:rPr>
          <w:vertAlign w:val="subscript"/>
          <w:lang w:val="uk-UA"/>
        </w:rPr>
        <w:t>1</w:t>
      </w:r>
      <w:r w:rsidRPr="00EE1C5D">
        <w:rPr>
          <w:lang w:val="uk-UA"/>
        </w:rPr>
        <w:t>)</w:t>
      </w:r>
      <w:r>
        <w:rPr>
          <w:lang w:val="uk-UA"/>
        </w:rPr>
        <w:t xml:space="preserve"> – частота (частка) інтервалу після даної групи модальних інтервалів.</w:t>
      </w:r>
    </w:p>
    <w:p w:rsidR="00BA0E8E" w:rsidRDefault="00BA0E8E" w:rsidP="005B757F">
      <w:pPr>
        <w:pStyle w:val="ad"/>
        <w:rPr>
          <w:lang w:val="uk-UA"/>
        </w:rPr>
      </w:pPr>
      <w:r>
        <w:rPr>
          <w:lang w:val="uk-UA"/>
        </w:rPr>
        <w:t>Якщо модальним виявиться перший або останній інтервал (байдуже, ізольований чи сусідній), то у формулі (</w:t>
      </w:r>
      <w:r w:rsidRPr="00CD5D7B">
        <w:rPr>
          <w:lang w:val="uk-UA"/>
        </w:rPr>
        <w:t>1</w:t>
      </w:r>
      <w:r>
        <w:rPr>
          <w:lang w:val="uk-UA"/>
        </w:rPr>
        <w:t>.</w:t>
      </w:r>
      <w:r w:rsidR="00EE1C5D">
        <w:rPr>
          <w:lang w:val="uk-UA"/>
        </w:rPr>
        <w:t>6</w:t>
      </w:r>
      <w:r>
        <w:rPr>
          <w:lang w:val="uk-UA"/>
        </w:rPr>
        <w:t xml:space="preserve">) відповідно </w:t>
      </w:r>
      <w:r>
        <w:rPr>
          <w:i/>
          <w:lang w:val="uk-UA"/>
        </w:rPr>
        <w:t>f</w:t>
      </w:r>
      <w:r>
        <w:rPr>
          <w:i/>
          <w:vertAlign w:val="subscript"/>
          <w:lang w:val="uk-UA"/>
        </w:rPr>
        <w:t>Mo-</w:t>
      </w:r>
      <w:r w:rsidRPr="00CD5D7B">
        <w:rPr>
          <w:vertAlign w:val="subscript"/>
          <w:lang w:val="uk-UA"/>
        </w:rPr>
        <w:t>1</w:t>
      </w:r>
      <w:r>
        <w:rPr>
          <w:i/>
          <w:lang w:val="uk-UA"/>
        </w:rPr>
        <w:t>=w</w:t>
      </w:r>
      <w:r>
        <w:rPr>
          <w:i/>
          <w:vertAlign w:val="subscript"/>
          <w:lang w:val="uk-UA"/>
        </w:rPr>
        <w:t>Mo-</w:t>
      </w:r>
      <w:r w:rsidRPr="00CD5D7B">
        <w:rPr>
          <w:vertAlign w:val="subscript"/>
          <w:lang w:val="uk-UA"/>
        </w:rPr>
        <w:t>1</w:t>
      </w:r>
      <w:r>
        <w:rPr>
          <w:i/>
          <w:vertAlign w:val="subscript"/>
          <w:lang w:val="uk-UA"/>
        </w:rPr>
        <w:t xml:space="preserve"> </w:t>
      </w:r>
      <w:r>
        <w:rPr>
          <w:lang w:val="uk-UA"/>
        </w:rPr>
        <w:t xml:space="preserve">= 0 або </w:t>
      </w:r>
      <w:r>
        <w:rPr>
          <w:i/>
          <w:lang w:val="uk-UA"/>
        </w:rPr>
        <w:t>f</w:t>
      </w:r>
      <w:r>
        <w:rPr>
          <w:i/>
          <w:vertAlign w:val="subscript"/>
          <w:lang w:val="uk-UA"/>
        </w:rPr>
        <w:t>Mo+</w:t>
      </w:r>
      <w:r w:rsidRPr="00CD5D7B">
        <w:rPr>
          <w:vertAlign w:val="subscript"/>
          <w:lang w:val="uk-UA"/>
        </w:rPr>
        <w:t>1</w:t>
      </w:r>
      <w:r>
        <w:rPr>
          <w:i/>
          <w:lang w:val="uk-UA"/>
        </w:rPr>
        <w:t>=w</w:t>
      </w:r>
      <w:r>
        <w:rPr>
          <w:i/>
          <w:vertAlign w:val="subscript"/>
          <w:lang w:val="uk-UA"/>
        </w:rPr>
        <w:t>Mo+</w:t>
      </w:r>
      <w:r w:rsidRPr="00CD5D7B">
        <w:rPr>
          <w:vertAlign w:val="subscript"/>
          <w:lang w:val="uk-UA"/>
        </w:rPr>
        <w:t>1</w:t>
      </w:r>
      <w:r>
        <w:rPr>
          <w:lang w:val="uk-UA"/>
        </w:rPr>
        <w:t xml:space="preserve"> = 0.</w:t>
      </w:r>
    </w:p>
    <w:p w:rsidR="00BA0E8E" w:rsidRDefault="00BA0E8E" w:rsidP="005B757F">
      <w:pPr>
        <w:pStyle w:val="ad"/>
        <w:rPr>
          <w:lang w:val="uk-UA"/>
        </w:rPr>
      </w:pPr>
      <w:r>
        <w:rPr>
          <w:lang w:val="uk-UA"/>
        </w:rPr>
        <w:t>Очевидно, що кількість мод і. в. р. дорівнює сумі кількості ізольованих модальних інтервалів і кількості груп сусідніх модальних інтервалів.</w:t>
      </w:r>
    </w:p>
    <w:p w:rsidR="00BA0E8E" w:rsidRDefault="00BA0E8E" w:rsidP="005B757F">
      <w:pPr>
        <w:pStyle w:val="ad"/>
        <w:rPr>
          <w:lang w:val="uk-UA"/>
        </w:rPr>
      </w:pPr>
      <w:r>
        <w:rPr>
          <w:lang w:val="uk-UA"/>
        </w:rPr>
        <w:t>Якщо частоти або частки всіх інтервалів даного і. в. р. однакові, то прийнято вважати, що останній не має моди.</w:t>
      </w:r>
    </w:p>
    <w:p w:rsidR="00BA0E8E" w:rsidRDefault="00BA0E8E" w:rsidP="005B757F">
      <w:pPr>
        <w:pStyle w:val="ad"/>
        <w:rPr>
          <w:lang w:val="uk-UA"/>
        </w:rPr>
      </w:pPr>
      <w:r>
        <w:rPr>
          <w:lang w:val="uk-UA"/>
        </w:rPr>
        <w:t>У статистиці прийнято вважати, що мультимодальність варіаційного ряду розподілу, як правило, свідчить про кількісну неоднорідність статистичної сукупності, що вивчається.</w:t>
      </w:r>
    </w:p>
    <w:p w:rsidR="00BA0E8E" w:rsidRDefault="00BA0E8E" w:rsidP="005B757F">
      <w:pPr>
        <w:pStyle w:val="ad"/>
        <w:rPr>
          <w:lang w:val="uk-UA"/>
        </w:rPr>
      </w:pPr>
    </w:p>
    <w:p w:rsidR="00BA0E8E" w:rsidRPr="00CD5D7B" w:rsidRDefault="00BA0E8E" w:rsidP="005B757F">
      <w:pPr>
        <w:numPr>
          <w:ilvl w:val="2"/>
          <w:numId w:val="6"/>
        </w:numPr>
        <w:tabs>
          <w:tab w:val="clear" w:pos="720"/>
          <w:tab w:val="num" w:pos="1418"/>
        </w:tabs>
        <w:ind w:left="0" w:firstLine="567"/>
        <w:jc w:val="both"/>
        <w:rPr>
          <w:b/>
          <w:sz w:val="28"/>
          <w:szCs w:val="28"/>
          <w:lang w:val="uk-UA"/>
        </w:rPr>
      </w:pPr>
      <w:r>
        <w:rPr>
          <w:b/>
          <w:sz w:val="28"/>
          <w:szCs w:val="28"/>
          <w:lang w:val="uk-UA"/>
        </w:rPr>
        <w:t>Медіана варіаційного ряду</w:t>
      </w:r>
    </w:p>
    <w:p w:rsidR="00BA0E8E" w:rsidRDefault="00BA0E8E" w:rsidP="005B757F">
      <w:pPr>
        <w:pStyle w:val="ad"/>
        <w:rPr>
          <w:lang w:val="uk-UA"/>
        </w:rPr>
      </w:pPr>
      <w:r>
        <w:rPr>
          <w:lang w:val="uk-UA"/>
        </w:rPr>
        <w:t>Варіаційний ряд завжди має єдину медіану, значення якої може бути або не бути одним з можливих значень відповідної ознаки.</w:t>
      </w:r>
    </w:p>
    <w:p w:rsidR="00BA0E8E" w:rsidRDefault="00BA0E8E" w:rsidP="005B757F">
      <w:pPr>
        <w:pStyle w:val="ad"/>
        <w:rPr>
          <w:lang w:val="uk-UA"/>
        </w:rPr>
      </w:pPr>
      <w:r>
        <w:rPr>
          <w:b/>
          <w:lang w:val="uk-UA"/>
        </w:rPr>
        <w:t>Медіаною з. в. р.</w:t>
      </w:r>
      <w:r>
        <w:rPr>
          <w:lang w:val="uk-UA"/>
        </w:rPr>
        <w:t xml:space="preserve"> </w:t>
      </w:r>
      <w:r>
        <w:rPr>
          <w:i/>
          <w:lang w:val="uk-UA"/>
        </w:rPr>
        <w:t>у</w:t>
      </w:r>
      <w:r w:rsidRPr="00CD5D7B">
        <w:rPr>
          <w:vertAlign w:val="subscript"/>
          <w:lang w:val="uk-UA"/>
        </w:rPr>
        <w:t>1</w:t>
      </w:r>
      <w:r>
        <w:rPr>
          <w:i/>
          <w:lang w:val="uk-UA"/>
        </w:rPr>
        <w:t>, у</w:t>
      </w:r>
      <w:r w:rsidRPr="00CD5D7B">
        <w:rPr>
          <w:vertAlign w:val="subscript"/>
          <w:lang w:val="uk-UA"/>
        </w:rPr>
        <w:t>2</w:t>
      </w:r>
      <w:r>
        <w:rPr>
          <w:i/>
          <w:lang w:val="uk-UA"/>
        </w:rPr>
        <w:t>, …, у</w:t>
      </w:r>
      <w:r>
        <w:rPr>
          <w:i/>
          <w:vertAlign w:val="subscript"/>
          <w:lang w:val="uk-UA"/>
        </w:rPr>
        <w:t>п</w:t>
      </w:r>
      <w:r>
        <w:rPr>
          <w:lang w:val="uk-UA"/>
        </w:rPr>
        <w:t xml:space="preserve"> називається число </w:t>
      </w:r>
      <w:r>
        <w:rPr>
          <w:i/>
          <w:lang w:val="uk-UA"/>
        </w:rPr>
        <w:t>Ме</w:t>
      </w:r>
      <w:r>
        <w:rPr>
          <w:lang w:val="uk-UA"/>
        </w:rPr>
        <w:t>, яке ділить останній на дві рівні за обсягом частини.</w:t>
      </w:r>
    </w:p>
    <w:p w:rsidR="00BA0E8E" w:rsidRDefault="00BA0E8E" w:rsidP="005B757F">
      <w:pPr>
        <w:pStyle w:val="ad"/>
        <w:rPr>
          <w:lang w:val="uk-UA"/>
        </w:rPr>
      </w:pPr>
      <w:r>
        <w:rPr>
          <w:lang w:val="uk-UA"/>
        </w:rPr>
        <w:t>З означення медіани з. в. р. витікає:</w:t>
      </w:r>
    </w:p>
    <w:p w:rsidR="00BA0E8E" w:rsidRDefault="00BA0E8E" w:rsidP="005B757F">
      <w:pPr>
        <w:pStyle w:val="ad"/>
        <w:numPr>
          <w:ilvl w:val="0"/>
          <w:numId w:val="7"/>
        </w:numPr>
        <w:rPr>
          <w:lang w:val="uk-UA"/>
        </w:rPr>
      </w:pPr>
      <w:r>
        <w:rPr>
          <w:lang w:val="uk-UA"/>
        </w:rPr>
        <w:t xml:space="preserve">якщо </w:t>
      </w:r>
      <w:r>
        <w:rPr>
          <w:i/>
          <w:lang w:val="uk-UA"/>
        </w:rPr>
        <w:t>п=</w:t>
      </w:r>
      <w:r w:rsidRPr="00CD5D7B">
        <w:rPr>
          <w:lang w:val="uk-UA"/>
        </w:rPr>
        <w:t>2</w:t>
      </w:r>
      <w:r>
        <w:rPr>
          <w:i/>
          <w:lang w:val="uk-UA"/>
        </w:rPr>
        <w:t>k+</w:t>
      </w:r>
      <w:r w:rsidRPr="00CD5D7B">
        <w:rPr>
          <w:lang w:val="uk-UA"/>
        </w:rPr>
        <w:t>1</w:t>
      </w:r>
      <w:r>
        <w:rPr>
          <w:lang w:val="uk-UA"/>
        </w:rPr>
        <w:t xml:space="preserve"> – непарне число (</w:t>
      </w:r>
      <w:r w:rsidRPr="008460AF">
        <w:rPr>
          <w:position w:val="-6"/>
          <w:lang w:val="uk-UA"/>
        </w:rPr>
        <w:object w:dxaOrig="700" w:dyaOrig="300">
          <v:shape id="_x0000_i1097" type="#_x0000_t75" style="width:34.5pt;height:15.75pt" o:ole="">
            <v:imagedata r:id="rId142" o:title=""/>
          </v:shape>
          <o:OLEObject Type="Embed" ProgID="Equation.DSMT4" ShapeID="_x0000_i1097" DrawAspect="Content" ObjectID="_1822481330" r:id="rId143"/>
        </w:object>
      </w:r>
      <w:r>
        <w:rPr>
          <w:lang w:val="uk-UA"/>
        </w:rPr>
        <w:t xml:space="preserve">), то </w:t>
      </w:r>
      <w:r>
        <w:rPr>
          <w:i/>
          <w:lang w:val="uk-UA"/>
        </w:rPr>
        <w:t>Ме=у</w:t>
      </w:r>
      <w:r>
        <w:rPr>
          <w:i/>
          <w:vertAlign w:val="subscript"/>
          <w:lang w:val="uk-UA"/>
        </w:rPr>
        <w:t>k+</w:t>
      </w:r>
      <w:r w:rsidRPr="00CD5D7B">
        <w:rPr>
          <w:vertAlign w:val="subscript"/>
          <w:lang w:val="uk-UA"/>
        </w:rPr>
        <w:t>1</w:t>
      </w:r>
      <w:r>
        <w:rPr>
          <w:lang w:val="uk-UA"/>
        </w:rPr>
        <w:t>;</w:t>
      </w:r>
    </w:p>
    <w:p w:rsidR="00BA0E8E" w:rsidRDefault="00BA0E8E" w:rsidP="005B757F">
      <w:pPr>
        <w:pStyle w:val="ad"/>
        <w:numPr>
          <w:ilvl w:val="0"/>
          <w:numId w:val="7"/>
        </w:numPr>
        <w:rPr>
          <w:lang w:val="uk-UA"/>
        </w:rPr>
      </w:pPr>
      <w:r>
        <w:rPr>
          <w:lang w:val="uk-UA"/>
        </w:rPr>
        <w:t xml:space="preserve">якщо </w:t>
      </w:r>
      <w:r>
        <w:rPr>
          <w:i/>
          <w:lang w:val="uk-UA"/>
        </w:rPr>
        <w:t>п=</w:t>
      </w:r>
      <w:r w:rsidRPr="00CD5D7B">
        <w:rPr>
          <w:lang w:val="uk-UA"/>
        </w:rPr>
        <w:t>2</w:t>
      </w:r>
      <w:r>
        <w:rPr>
          <w:i/>
          <w:lang w:val="uk-UA"/>
        </w:rPr>
        <w:t>k</w:t>
      </w:r>
      <w:r>
        <w:rPr>
          <w:lang w:val="uk-UA"/>
        </w:rPr>
        <w:t xml:space="preserve"> – парне число, то </w:t>
      </w:r>
      <w:r>
        <w:rPr>
          <w:i/>
          <w:lang w:val="uk-UA"/>
        </w:rPr>
        <w:t>Ме=</w:t>
      </w:r>
      <w:r w:rsidRPr="00EE1C5D">
        <w:rPr>
          <w:lang w:val="uk-UA"/>
        </w:rPr>
        <w:t>(</w:t>
      </w:r>
      <w:r>
        <w:rPr>
          <w:i/>
          <w:lang w:val="uk-UA"/>
        </w:rPr>
        <w:t>у</w:t>
      </w:r>
      <w:r>
        <w:rPr>
          <w:i/>
          <w:vertAlign w:val="subscript"/>
          <w:lang w:val="uk-UA"/>
        </w:rPr>
        <w:t>k</w:t>
      </w:r>
      <w:r>
        <w:rPr>
          <w:i/>
          <w:lang w:val="uk-UA"/>
        </w:rPr>
        <w:t>+у</w:t>
      </w:r>
      <w:r>
        <w:rPr>
          <w:i/>
          <w:vertAlign w:val="subscript"/>
          <w:lang w:val="uk-UA"/>
        </w:rPr>
        <w:t>k+</w:t>
      </w:r>
      <w:r w:rsidRPr="00CD5D7B">
        <w:rPr>
          <w:vertAlign w:val="subscript"/>
          <w:lang w:val="uk-UA"/>
        </w:rPr>
        <w:t>1</w:t>
      </w:r>
      <w:r w:rsidRPr="00EE1C5D">
        <w:rPr>
          <w:lang w:val="uk-UA"/>
        </w:rPr>
        <w:t>)</w:t>
      </w:r>
      <w:r>
        <w:rPr>
          <w:i/>
          <w:lang w:val="uk-UA"/>
        </w:rPr>
        <w:t>/</w:t>
      </w:r>
      <w:r w:rsidRPr="00CD5D7B">
        <w:rPr>
          <w:lang w:val="uk-UA"/>
        </w:rPr>
        <w:t>2</w:t>
      </w:r>
      <w:r>
        <w:rPr>
          <w:lang w:val="uk-UA"/>
        </w:rPr>
        <w:t>.</w:t>
      </w:r>
    </w:p>
    <w:p w:rsidR="00BA0E8E" w:rsidRDefault="00BA0E8E" w:rsidP="005B757F">
      <w:pPr>
        <w:pStyle w:val="ad"/>
        <w:rPr>
          <w:lang w:val="uk-UA"/>
        </w:rPr>
      </w:pPr>
      <w:r>
        <w:rPr>
          <w:lang w:val="uk-UA"/>
        </w:rPr>
        <w:t xml:space="preserve">При цьому очевидно, що якщо з. в. р. побудований для дискретної ознаки, то для парного числа </w:t>
      </w:r>
      <w:r>
        <w:rPr>
          <w:i/>
          <w:lang w:val="uk-UA"/>
        </w:rPr>
        <w:t>п</w:t>
      </w:r>
      <w:r>
        <w:rPr>
          <w:lang w:val="uk-UA"/>
        </w:rPr>
        <w:t xml:space="preserve"> медіана не є однією з варіант даного з.</w:t>
      </w:r>
      <w:r w:rsidR="000975C9">
        <w:rPr>
          <w:lang w:val="uk-UA"/>
        </w:rPr>
        <w:t xml:space="preserve"> </w:t>
      </w:r>
      <w:r>
        <w:rPr>
          <w:lang w:val="uk-UA"/>
        </w:rPr>
        <w:t>в.</w:t>
      </w:r>
      <w:r w:rsidR="000975C9">
        <w:rPr>
          <w:lang w:val="uk-UA"/>
        </w:rPr>
        <w:t xml:space="preserve"> </w:t>
      </w:r>
      <w:r>
        <w:rPr>
          <w:lang w:val="uk-UA"/>
        </w:rPr>
        <w:t>р. В інших випадках медіана є однією з варіант даного з.</w:t>
      </w:r>
      <w:r w:rsidR="000975C9">
        <w:rPr>
          <w:lang w:val="uk-UA"/>
        </w:rPr>
        <w:t xml:space="preserve"> </w:t>
      </w:r>
      <w:r>
        <w:rPr>
          <w:lang w:val="uk-UA"/>
        </w:rPr>
        <w:t>в.</w:t>
      </w:r>
      <w:r w:rsidR="000975C9">
        <w:rPr>
          <w:lang w:val="uk-UA"/>
        </w:rPr>
        <w:t xml:space="preserve"> </w:t>
      </w:r>
      <w:r>
        <w:rPr>
          <w:lang w:val="uk-UA"/>
        </w:rPr>
        <w:t>р.</w:t>
      </w:r>
    </w:p>
    <w:p w:rsidR="00BA0E8E" w:rsidRDefault="00BA0E8E" w:rsidP="005B757F">
      <w:pPr>
        <w:pStyle w:val="ad"/>
        <w:rPr>
          <w:lang w:val="uk-UA"/>
        </w:rPr>
      </w:pPr>
      <w:r>
        <w:rPr>
          <w:lang w:val="uk-UA"/>
        </w:rPr>
        <w:t>Медіана з. в. р. має важливу властивість: сума модулів відхилень варіант від медіани менша, ніж від будь-якого іншого числа</w:t>
      </w:r>
      <w:r w:rsidR="00243B95" w:rsidRPr="00243B95">
        <w:rPr>
          <w:lang w:val="uk-UA"/>
        </w:rPr>
        <w:t xml:space="preserve"> </w:t>
      </w:r>
      <w:r w:rsidR="00243B95" w:rsidRPr="00243B95">
        <w:rPr>
          <w:i/>
          <w:lang w:val="en-US"/>
        </w:rPr>
        <w:t>a</w:t>
      </w:r>
      <w:r>
        <w:rPr>
          <w:lang w:val="uk-UA"/>
        </w:rPr>
        <w:t>:</w:t>
      </w:r>
    </w:p>
    <w:p w:rsidR="00DD24A6" w:rsidRDefault="00243B95" w:rsidP="005B757F">
      <w:pPr>
        <w:pStyle w:val="ad"/>
        <w:jc w:val="center"/>
        <w:rPr>
          <w:lang w:val="uk-UA"/>
        </w:rPr>
      </w:pPr>
      <w:r w:rsidRPr="006F4A80">
        <w:rPr>
          <w:position w:val="-28"/>
          <w:lang w:val="uk-UA"/>
        </w:rPr>
        <w:object w:dxaOrig="2720" w:dyaOrig="680">
          <v:shape id="_x0000_i1098" type="#_x0000_t75" style="width:159.75pt;height:39.75pt" o:ole="">
            <v:imagedata r:id="rId144" o:title=""/>
          </v:shape>
          <o:OLEObject Type="Embed" ProgID="Equation.3" ShapeID="_x0000_i1098" DrawAspect="Content" ObjectID="_1822481331" r:id="rId145"/>
        </w:object>
      </w:r>
    </w:p>
    <w:p w:rsidR="00BA0E8E" w:rsidRDefault="00BA0E8E" w:rsidP="005B757F">
      <w:pPr>
        <w:pStyle w:val="ad"/>
        <w:rPr>
          <w:lang w:val="uk-UA"/>
        </w:rPr>
      </w:pPr>
      <w:r>
        <w:rPr>
          <w:b/>
          <w:lang w:val="uk-UA"/>
        </w:rPr>
        <w:lastRenderedPageBreak/>
        <w:t>Медіаною д. в. р. </w:t>
      </w:r>
      <w:r>
        <w:rPr>
          <w:lang w:val="uk-UA"/>
        </w:rPr>
        <w:t>називається медіана відповідного з. в. р.</w:t>
      </w:r>
    </w:p>
    <w:p w:rsidR="00BA0E8E" w:rsidRDefault="00BA0E8E" w:rsidP="005B757F">
      <w:pPr>
        <w:pStyle w:val="ad"/>
        <w:rPr>
          <w:lang w:val="uk-UA"/>
        </w:rPr>
      </w:pPr>
      <w:r>
        <w:rPr>
          <w:lang w:val="uk-UA"/>
        </w:rPr>
        <w:t xml:space="preserve">Для знаходження медіани д. в. р. спочатку необхідно для кожної його варіанти </w:t>
      </w:r>
      <w:r>
        <w:rPr>
          <w:i/>
          <w:lang w:val="uk-UA"/>
        </w:rPr>
        <w:t>х</w:t>
      </w:r>
      <w:r>
        <w:rPr>
          <w:i/>
          <w:vertAlign w:val="subscript"/>
          <w:lang w:val="uk-UA"/>
        </w:rPr>
        <w:t>k</w:t>
      </w:r>
      <w:r>
        <w:rPr>
          <w:lang w:val="uk-UA"/>
        </w:rPr>
        <w:t xml:space="preserve"> обчислити її </w:t>
      </w:r>
      <w:r w:rsidRPr="00053CAB">
        <w:rPr>
          <w:b/>
          <w:lang w:val="uk-UA"/>
        </w:rPr>
        <w:t>накопичену</w:t>
      </w:r>
      <w:r>
        <w:rPr>
          <w:lang w:val="uk-UA"/>
        </w:rPr>
        <w:t xml:space="preserve"> (або </w:t>
      </w:r>
      <w:r w:rsidRPr="00053CAB">
        <w:rPr>
          <w:b/>
          <w:lang w:val="uk-UA"/>
        </w:rPr>
        <w:t>кумулятивну</w:t>
      </w:r>
      <w:r>
        <w:rPr>
          <w:lang w:val="uk-UA"/>
        </w:rPr>
        <w:t xml:space="preserve">) частоту </w:t>
      </w:r>
      <w:r>
        <w:rPr>
          <w:i/>
          <w:lang w:val="uk-UA"/>
        </w:rPr>
        <w:t>S</w:t>
      </w:r>
      <w:r>
        <w:rPr>
          <w:i/>
          <w:vertAlign w:val="subscript"/>
          <w:lang w:val="uk-UA"/>
        </w:rPr>
        <w:t>k</w:t>
      </w:r>
      <w:r>
        <w:rPr>
          <w:lang w:val="uk-UA"/>
        </w:rPr>
        <w:t xml:space="preserve"> (частку </w:t>
      </w:r>
      <w:r>
        <w:rPr>
          <w:i/>
          <w:lang w:val="uk-UA"/>
        </w:rPr>
        <w:t>T</w:t>
      </w:r>
      <w:r>
        <w:rPr>
          <w:i/>
          <w:vertAlign w:val="subscript"/>
          <w:lang w:val="uk-UA"/>
        </w:rPr>
        <w:t>k</w:t>
      </w:r>
      <w:r>
        <w:rPr>
          <w:lang w:val="uk-UA"/>
        </w:rPr>
        <w:t>):</w:t>
      </w:r>
    </w:p>
    <w:p w:rsidR="00BA0E8E" w:rsidRDefault="00BA0E8E" w:rsidP="005B757F">
      <w:pPr>
        <w:pStyle w:val="ad"/>
        <w:jc w:val="right"/>
        <w:rPr>
          <w:lang w:val="uk-UA"/>
        </w:rPr>
      </w:pPr>
      <w:r w:rsidRPr="008460AF">
        <w:rPr>
          <w:position w:val="-34"/>
          <w:lang w:val="uk-UA"/>
        </w:rPr>
        <w:object w:dxaOrig="3060" w:dyaOrig="820">
          <v:shape id="_x0000_i1099" type="#_x0000_t75" style="width:153pt;height:41.25pt" o:ole="" fillcolor="window">
            <v:imagedata r:id="rId146" o:title=""/>
          </v:shape>
          <o:OLEObject Type="Embed" ProgID="Equation.3" ShapeID="_x0000_i1099" DrawAspect="Content" ObjectID="_1822481332" r:id="rId147"/>
        </w:object>
      </w:r>
      <w:r>
        <w:rPr>
          <w:lang w:val="uk-UA"/>
        </w:rPr>
        <w:t>.</w:t>
      </w:r>
      <w:r>
        <w:rPr>
          <w:lang w:val="uk-UA"/>
        </w:rPr>
        <w:tab/>
      </w:r>
      <w:r>
        <w:rPr>
          <w:lang w:val="uk-UA"/>
        </w:rPr>
        <w:tab/>
      </w:r>
      <w:r>
        <w:rPr>
          <w:lang w:val="uk-UA"/>
        </w:rPr>
        <w:tab/>
      </w:r>
      <w:r>
        <w:rPr>
          <w:lang w:val="uk-UA"/>
        </w:rPr>
        <w:tab/>
        <w:t>(</w:t>
      </w:r>
      <w:r w:rsidRPr="00CD5D7B">
        <w:rPr>
          <w:lang w:val="uk-UA"/>
        </w:rPr>
        <w:t>1</w:t>
      </w:r>
      <w:r>
        <w:rPr>
          <w:lang w:val="uk-UA"/>
        </w:rPr>
        <w:t>.</w:t>
      </w:r>
      <w:r w:rsidR="00931C0C">
        <w:rPr>
          <w:lang w:val="uk-UA"/>
        </w:rPr>
        <w:t>7</w:t>
      </w:r>
      <w:r>
        <w:rPr>
          <w:lang w:val="uk-UA"/>
        </w:rPr>
        <w:t>)</w:t>
      </w:r>
    </w:p>
    <w:p w:rsidR="00BA0E8E" w:rsidRDefault="00BA0E8E" w:rsidP="005B757F">
      <w:pPr>
        <w:pStyle w:val="ad"/>
        <w:ind w:left="567" w:firstLine="0"/>
        <w:rPr>
          <w:lang w:val="uk-UA"/>
        </w:rPr>
      </w:pPr>
      <w:r>
        <w:rPr>
          <w:lang w:val="uk-UA"/>
        </w:rPr>
        <w:t>При цьому можливі такі два випадки:</w:t>
      </w:r>
    </w:p>
    <w:p w:rsidR="00BA0E8E" w:rsidRDefault="00BA0E8E" w:rsidP="005B757F">
      <w:pPr>
        <w:pStyle w:val="ad"/>
        <w:ind w:left="284" w:hanging="284"/>
        <w:rPr>
          <w:lang w:val="uk-UA"/>
        </w:rPr>
      </w:pPr>
      <w:r>
        <w:rPr>
          <w:lang w:val="uk-UA"/>
        </w:rPr>
        <w:t xml:space="preserve">1. Для жодної з варіант </w:t>
      </w:r>
      <w:r>
        <w:rPr>
          <w:i/>
          <w:lang w:val="uk-UA"/>
        </w:rPr>
        <w:t>S</w:t>
      </w:r>
      <w:r>
        <w:rPr>
          <w:i/>
          <w:vertAlign w:val="subscript"/>
          <w:lang w:val="uk-UA"/>
        </w:rPr>
        <w:t>k</w:t>
      </w:r>
      <w:r w:rsidR="00931C0C">
        <w:rPr>
          <w:i/>
          <w:vertAlign w:val="subscript"/>
          <w:lang w:val="uk-UA"/>
        </w:rPr>
        <w:t xml:space="preserve"> </w:t>
      </w:r>
      <w:r>
        <w:rPr>
          <w:i/>
          <w:lang w:val="uk-UA"/>
        </w:rPr>
        <w:t>≠</w:t>
      </w:r>
      <w:r w:rsidR="00931C0C">
        <w:rPr>
          <w:i/>
          <w:lang w:val="uk-UA"/>
        </w:rPr>
        <w:t xml:space="preserve"> </w:t>
      </w:r>
      <w:r>
        <w:rPr>
          <w:i/>
          <w:lang w:val="uk-UA"/>
        </w:rPr>
        <w:t>п</w:t>
      </w:r>
      <w:r w:rsidR="00931C0C">
        <w:rPr>
          <w:i/>
          <w:lang w:val="uk-UA"/>
        </w:rPr>
        <w:t xml:space="preserve"> </w:t>
      </w:r>
      <w:r>
        <w:rPr>
          <w:i/>
          <w:lang w:val="uk-UA"/>
        </w:rPr>
        <w:t>/</w:t>
      </w:r>
      <w:r w:rsidR="00931C0C">
        <w:rPr>
          <w:i/>
          <w:lang w:val="uk-UA"/>
        </w:rPr>
        <w:t xml:space="preserve"> </w:t>
      </w:r>
      <w:r w:rsidRPr="00CD5D7B">
        <w:rPr>
          <w:lang w:val="uk-UA"/>
        </w:rPr>
        <w:t>2</w:t>
      </w:r>
      <w:r>
        <w:rPr>
          <w:i/>
          <w:lang w:val="uk-UA"/>
        </w:rPr>
        <w:t xml:space="preserve"> </w:t>
      </w:r>
      <w:r w:rsidRPr="0087226E">
        <w:rPr>
          <w:lang w:val="uk-UA"/>
        </w:rPr>
        <w:t>(</w:t>
      </w:r>
      <w:r>
        <w:rPr>
          <w:i/>
          <w:lang w:val="uk-UA"/>
        </w:rPr>
        <w:t>T</w:t>
      </w:r>
      <w:r>
        <w:rPr>
          <w:i/>
          <w:vertAlign w:val="subscript"/>
          <w:lang w:val="uk-UA"/>
        </w:rPr>
        <w:t xml:space="preserve">k </w:t>
      </w:r>
      <w:r w:rsidR="00931C0C">
        <w:rPr>
          <w:i/>
          <w:vertAlign w:val="subscript"/>
          <w:lang w:val="uk-UA"/>
        </w:rPr>
        <w:t xml:space="preserve"> </w:t>
      </w:r>
      <w:r>
        <w:rPr>
          <w:i/>
          <w:lang w:val="uk-UA"/>
        </w:rPr>
        <w:t>≠</w:t>
      </w:r>
      <w:r w:rsidR="00931C0C">
        <w:rPr>
          <w:i/>
          <w:lang w:val="uk-UA"/>
        </w:rPr>
        <w:t xml:space="preserve"> </w:t>
      </w:r>
      <w:r w:rsidRPr="00CD5D7B">
        <w:rPr>
          <w:lang w:val="uk-UA"/>
        </w:rPr>
        <w:t>1</w:t>
      </w:r>
      <w:r w:rsidR="00931C0C">
        <w:rPr>
          <w:lang w:val="uk-UA"/>
        </w:rPr>
        <w:t xml:space="preserve"> </w:t>
      </w:r>
      <w:r>
        <w:rPr>
          <w:i/>
          <w:lang w:val="uk-UA"/>
        </w:rPr>
        <w:t>/</w:t>
      </w:r>
      <w:r w:rsidR="00931C0C">
        <w:rPr>
          <w:i/>
          <w:lang w:val="uk-UA"/>
        </w:rPr>
        <w:t xml:space="preserve"> </w:t>
      </w:r>
      <w:r w:rsidRPr="00CD5D7B">
        <w:rPr>
          <w:lang w:val="uk-UA"/>
        </w:rPr>
        <w:t>2</w:t>
      </w:r>
      <w:r w:rsidRPr="0087226E">
        <w:rPr>
          <w:lang w:val="uk-UA"/>
        </w:rPr>
        <w:t>)</w:t>
      </w:r>
      <w:r>
        <w:rPr>
          <w:lang w:val="uk-UA"/>
        </w:rPr>
        <w:t xml:space="preserve">. Тоді медіаною д. в. р. буде перша з варіант </w:t>
      </w:r>
      <w:r>
        <w:rPr>
          <w:i/>
          <w:lang w:val="uk-UA"/>
        </w:rPr>
        <w:t>х</w:t>
      </w:r>
      <w:r>
        <w:rPr>
          <w:i/>
          <w:vertAlign w:val="subscript"/>
          <w:lang w:val="uk-UA"/>
        </w:rPr>
        <w:t>k</w:t>
      </w:r>
      <w:r>
        <w:rPr>
          <w:lang w:val="uk-UA"/>
        </w:rPr>
        <w:t xml:space="preserve">, для яких </w:t>
      </w:r>
      <w:r>
        <w:rPr>
          <w:i/>
          <w:lang w:val="uk-UA"/>
        </w:rPr>
        <w:t xml:space="preserve"> S</w:t>
      </w:r>
      <w:r>
        <w:rPr>
          <w:i/>
          <w:vertAlign w:val="subscript"/>
          <w:lang w:val="uk-UA"/>
        </w:rPr>
        <w:t xml:space="preserve">k </w:t>
      </w:r>
      <w:r>
        <w:rPr>
          <w:i/>
          <w:lang w:val="uk-UA"/>
        </w:rPr>
        <w:t>&gt;</w:t>
      </w:r>
      <w:r w:rsidR="00931C0C">
        <w:rPr>
          <w:i/>
          <w:lang w:val="uk-UA"/>
        </w:rPr>
        <w:t xml:space="preserve"> </w:t>
      </w:r>
      <w:r>
        <w:rPr>
          <w:i/>
          <w:lang w:val="uk-UA"/>
        </w:rPr>
        <w:t>п</w:t>
      </w:r>
      <w:r w:rsidR="00931C0C">
        <w:rPr>
          <w:i/>
          <w:lang w:val="uk-UA"/>
        </w:rPr>
        <w:t xml:space="preserve"> </w:t>
      </w:r>
      <w:r>
        <w:rPr>
          <w:i/>
          <w:lang w:val="uk-UA"/>
        </w:rPr>
        <w:t>/</w:t>
      </w:r>
      <w:r w:rsidR="00931C0C">
        <w:rPr>
          <w:i/>
          <w:lang w:val="uk-UA"/>
        </w:rPr>
        <w:t xml:space="preserve"> </w:t>
      </w:r>
      <w:r w:rsidRPr="00CD5D7B">
        <w:rPr>
          <w:lang w:val="uk-UA"/>
        </w:rPr>
        <w:t>2</w:t>
      </w:r>
      <w:r>
        <w:rPr>
          <w:i/>
          <w:lang w:val="uk-UA"/>
        </w:rPr>
        <w:t xml:space="preserve"> </w:t>
      </w:r>
      <w:r w:rsidRPr="0087226E">
        <w:rPr>
          <w:lang w:val="uk-UA"/>
        </w:rPr>
        <w:t>(</w:t>
      </w:r>
      <w:r>
        <w:rPr>
          <w:i/>
          <w:lang w:val="uk-UA"/>
        </w:rPr>
        <w:t>T</w:t>
      </w:r>
      <w:r>
        <w:rPr>
          <w:i/>
          <w:vertAlign w:val="subscript"/>
          <w:lang w:val="uk-UA"/>
        </w:rPr>
        <w:t xml:space="preserve">k </w:t>
      </w:r>
      <w:r w:rsidR="00931C0C">
        <w:rPr>
          <w:i/>
          <w:vertAlign w:val="subscript"/>
          <w:lang w:val="uk-UA"/>
        </w:rPr>
        <w:t xml:space="preserve"> </w:t>
      </w:r>
      <w:r>
        <w:rPr>
          <w:i/>
          <w:lang w:val="uk-UA"/>
        </w:rPr>
        <w:t>&gt;</w:t>
      </w:r>
      <w:r w:rsidR="00931C0C">
        <w:rPr>
          <w:i/>
          <w:lang w:val="uk-UA"/>
        </w:rPr>
        <w:t xml:space="preserve"> </w:t>
      </w:r>
      <w:r w:rsidRPr="00CD5D7B">
        <w:rPr>
          <w:lang w:val="uk-UA"/>
        </w:rPr>
        <w:t>1</w:t>
      </w:r>
      <w:r w:rsidR="00931C0C">
        <w:rPr>
          <w:lang w:val="uk-UA"/>
        </w:rPr>
        <w:t xml:space="preserve"> </w:t>
      </w:r>
      <w:r>
        <w:rPr>
          <w:i/>
          <w:lang w:val="uk-UA"/>
        </w:rPr>
        <w:t>/</w:t>
      </w:r>
      <w:r w:rsidR="00931C0C">
        <w:rPr>
          <w:i/>
          <w:lang w:val="uk-UA"/>
        </w:rPr>
        <w:t xml:space="preserve"> </w:t>
      </w:r>
      <w:r w:rsidRPr="00CD5D7B">
        <w:rPr>
          <w:lang w:val="uk-UA"/>
        </w:rPr>
        <w:t>2</w:t>
      </w:r>
      <w:r w:rsidRPr="0087226E">
        <w:rPr>
          <w:lang w:val="uk-UA"/>
        </w:rPr>
        <w:t>)</w:t>
      </w:r>
      <w:r>
        <w:rPr>
          <w:lang w:val="uk-UA"/>
        </w:rPr>
        <w:t xml:space="preserve">. </w:t>
      </w:r>
    </w:p>
    <w:p w:rsidR="00BA0E8E" w:rsidRDefault="00BA0E8E" w:rsidP="005B757F">
      <w:pPr>
        <w:pStyle w:val="ad"/>
        <w:ind w:left="284" w:hanging="284"/>
        <w:rPr>
          <w:lang w:val="uk-UA"/>
        </w:rPr>
      </w:pPr>
      <w:r>
        <w:rPr>
          <w:lang w:val="uk-UA"/>
        </w:rPr>
        <w:t xml:space="preserve">2. Для деякої </w:t>
      </w:r>
      <w:r>
        <w:rPr>
          <w:i/>
          <w:lang w:val="uk-UA"/>
        </w:rPr>
        <w:t>k</w:t>
      </w:r>
      <w:r>
        <w:rPr>
          <w:lang w:val="uk-UA"/>
        </w:rPr>
        <w:t xml:space="preserve">-ї варіанти </w:t>
      </w:r>
      <w:r>
        <w:rPr>
          <w:i/>
          <w:lang w:val="uk-UA"/>
        </w:rPr>
        <w:t>S</w:t>
      </w:r>
      <w:r>
        <w:rPr>
          <w:i/>
          <w:vertAlign w:val="subscript"/>
          <w:lang w:val="uk-UA"/>
        </w:rPr>
        <w:t>k</w:t>
      </w:r>
      <w:r w:rsidR="00931C0C">
        <w:rPr>
          <w:i/>
          <w:vertAlign w:val="subscript"/>
          <w:lang w:val="uk-UA"/>
        </w:rPr>
        <w:t xml:space="preserve"> </w:t>
      </w:r>
      <w:r>
        <w:rPr>
          <w:i/>
          <w:lang w:val="uk-UA"/>
        </w:rPr>
        <w:t>=</w:t>
      </w:r>
      <w:r w:rsidR="00931C0C">
        <w:rPr>
          <w:i/>
          <w:lang w:val="uk-UA"/>
        </w:rPr>
        <w:t xml:space="preserve"> </w:t>
      </w:r>
      <w:r>
        <w:rPr>
          <w:i/>
          <w:lang w:val="uk-UA"/>
        </w:rPr>
        <w:t>п</w:t>
      </w:r>
      <w:r w:rsidR="00931C0C">
        <w:rPr>
          <w:i/>
          <w:lang w:val="uk-UA"/>
        </w:rPr>
        <w:t xml:space="preserve"> </w:t>
      </w:r>
      <w:r>
        <w:rPr>
          <w:i/>
          <w:lang w:val="uk-UA"/>
        </w:rPr>
        <w:t>/</w:t>
      </w:r>
      <w:r w:rsidR="00931C0C">
        <w:rPr>
          <w:i/>
          <w:lang w:val="uk-UA"/>
        </w:rPr>
        <w:t xml:space="preserve"> </w:t>
      </w:r>
      <w:r w:rsidRPr="00CD5D7B">
        <w:rPr>
          <w:lang w:val="uk-UA"/>
        </w:rPr>
        <w:t>2</w:t>
      </w:r>
      <w:r>
        <w:rPr>
          <w:i/>
          <w:lang w:val="uk-UA"/>
        </w:rPr>
        <w:t xml:space="preserve"> </w:t>
      </w:r>
      <w:r w:rsidRPr="0087226E">
        <w:rPr>
          <w:lang w:val="uk-UA"/>
        </w:rPr>
        <w:t>(</w:t>
      </w:r>
      <w:r w:rsidR="00931C0C">
        <w:rPr>
          <w:i/>
          <w:lang w:val="uk-UA"/>
        </w:rPr>
        <w:t xml:space="preserve"> </w:t>
      </w:r>
      <w:r>
        <w:rPr>
          <w:i/>
          <w:lang w:val="uk-UA"/>
        </w:rPr>
        <w:t>T</w:t>
      </w:r>
      <w:r>
        <w:rPr>
          <w:i/>
          <w:vertAlign w:val="subscript"/>
          <w:lang w:val="uk-UA"/>
        </w:rPr>
        <w:t>k</w:t>
      </w:r>
      <w:r w:rsidR="00931C0C">
        <w:rPr>
          <w:i/>
          <w:vertAlign w:val="subscript"/>
          <w:lang w:val="uk-UA"/>
        </w:rPr>
        <w:t xml:space="preserve"> </w:t>
      </w:r>
      <w:r>
        <w:rPr>
          <w:i/>
          <w:lang w:val="uk-UA"/>
        </w:rPr>
        <w:t>=</w:t>
      </w:r>
      <w:r w:rsidR="00931C0C">
        <w:rPr>
          <w:i/>
          <w:lang w:val="uk-UA"/>
        </w:rPr>
        <w:t xml:space="preserve"> </w:t>
      </w:r>
      <w:r w:rsidRPr="00CD5D7B">
        <w:rPr>
          <w:lang w:val="uk-UA"/>
        </w:rPr>
        <w:t>1</w:t>
      </w:r>
      <w:r w:rsidR="00931C0C">
        <w:rPr>
          <w:lang w:val="uk-UA"/>
        </w:rPr>
        <w:t xml:space="preserve"> </w:t>
      </w:r>
      <w:r>
        <w:rPr>
          <w:i/>
          <w:lang w:val="uk-UA"/>
        </w:rPr>
        <w:t>/</w:t>
      </w:r>
      <w:r w:rsidR="00931C0C">
        <w:rPr>
          <w:i/>
          <w:lang w:val="uk-UA"/>
        </w:rPr>
        <w:t xml:space="preserve"> </w:t>
      </w:r>
      <w:r w:rsidRPr="00CD5D7B">
        <w:rPr>
          <w:lang w:val="uk-UA"/>
        </w:rPr>
        <w:t>2</w:t>
      </w:r>
      <w:r w:rsidRPr="0087226E">
        <w:rPr>
          <w:lang w:val="uk-UA"/>
        </w:rPr>
        <w:t>)</w:t>
      </w:r>
      <w:r>
        <w:rPr>
          <w:lang w:val="uk-UA"/>
        </w:rPr>
        <w:t xml:space="preserve">. Очевидно, що це можливо тільки у випадку, коли </w:t>
      </w:r>
      <w:r>
        <w:rPr>
          <w:i/>
          <w:lang w:val="uk-UA"/>
        </w:rPr>
        <w:t>n=</w:t>
      </w:r>
      <w:r w:rsidRPr="00CD5D7B">
        <w:rPr>
          <w:lang w:val="uk-UA"/>
        </w:rPr>
        <w:t>2</w:t>
      </w:r>
      <w:r>
        <w:rPr>
          <w:i/>
          <w:lang w:val="uk-UA"/>
        </w:rPr>
        <w:t>l</w:t>
      </w:r>
      <w:r>
        <w:rPr>
          <w:lang w:val="uk-UA"/>
        </w:rPr>
        <w:t xml:space="preserve"> – парне число (</w:t>
      </w:r>
      <w:r w:rsidR="00931C0C" w:rsidRPr="00931C0C">
        <w:rPr>
          <w:position w:val="-12"/>
          <w:lang w:val="uk-UA"/>
        </w:rPr>
        <w:object w:dxaOrig="639" w:dyaOrig="360">
          <v:shape id="_x0000_i1100" type="#_x0000_t75" style="width:32.25pt;height:18pt" o:ole="">
            <v:imagedata r:id="rId148" o:title=""/>
          </v:shape>
          <o:OLEObject Type="Embed" ProgID="Equation.3" ShapeID="_x0000_i1100" DrawAspect="Content" ObjectID="_1822481333" r:id="rId149"/>
        </w:object>
      </w:r>
      <w:r>
        <w:rPr>
          <w:lang w:val="uk-UA"/>
        </w:rPr>
        <w:t xml:space="preserve">). Тоді </w:t>
      </w:r>
      <w:r>
        <w:rPr>
          <w:i/>
          <w:lang w:val="uk-UA"/>
        </w:rPr>
        <w:t xml:space="preserve">Ме = </w:t>
      </w:r>
      <w:r w:rsidRPr="0087226E">
        <w:rPr>
          <w:lang w:val="uk-UA"/>
        </w:rPr>
        <w:t>(</w:t>
      </w:r>
      <w:r>
        <w:rPr>
          <w:i/>
          <w:lang w:val="uk-UA"/>
        </w:rPr>
        <w:t>х</w:t>
      </w:r>
      <w:r>
        <w:rPr>
          <w:i/>
          <w:vertAlign w:val="subscript"/>
          <w:lang w:val="uk-UA"/>
        </w:rPr>
        <w:t>k</w:t>
      </w:r>
      <w:r>
        <w:rPr>
          <w:i/>
          <w:lang w:val="uk-UA"/>
        </w:rPr>
        <w:t>+x</w:t>
      </w:r>
      <w:r>
        <w:rPr>
          <w:i/>
          <w:vertAlign w:val="subscript"/>
          <w:lang w:val="uk-UA"/>
        </w:rPr>
        <w:t>k+</w:t>
      </w:r>
      <w:r w:rsidRPr="00CD5D7B">
        <w:rPr>
          <w:vertAlign w:val="subscript"/>
          <w:lang w:val="uk-UA"/>
        </w:rPr>
        <w:t>1</w:t>
      </w:r>
      <w:r w:rsidRPr="0087226E">
        <w:rPr>
          <w:lang w:val="uk-UA"/>
        </w:rPr>
        <w:t>)</w:t>
      </w:r>
      <w:r w:rsidR="00053CAB">
        <w:rPr>
          <w:lang w:val="uk-UA"/>
        </w:rPr>
        <w:t> </w:t>
      </w:r>
      <w:r>
        <w:rPr>
          <w:i/>
          <w:lang w:val="uk-UA"/>
        </w:rPr>
        <w:t>/</w:t>
      </w:r>
      <w:r w:rsidR="00053CAB">
        <w:rPr>
          <w:i/>
          <w:lang w:val="uk-UA"/>
        </w:rPr>
        <w:t> </w:t>
      </w:r>
      <w:r w:rsidRPr="00CD5D7B">
        <w:rPr>
          <w:lang w:val="uk-UA"/>
        </w:rPr>
        <w:t>2</w:t>
      </w:r>
      <w:r>
        <w:rPr>
          <w:lang w:val="uk-UA"/>
        </w:rPr>
        <w:t>.</w:t>
      </w:r>
    </w:p>
    <w:p w:rsidR="00BA0E8E" w:rsidRDefault="00BA0E8E" w:rsidP="005B757F">
      <w:pPr>
        <w:ind w:firstLine="567"/>
        <w:jc w:val="both"/>
        <w:rPr>
          <w:sz w:val="28"/>
          <w:lang w:val="uk-UA"/>
        </w:rPr>
      </w:pPr>
      <w:r>
        <w:rPr>
          <w:b/>
          <w:sz w:val="28"/>
          <w:lang w:val="uk-UA"/>
        </w:rPr>
        <w:t>Медіаною і. в. р. </w:t>
      </w:r>
      <w:r>
        <w:rPr>
          <w:sz w:val="28"/>
          <w:lang w:val="uk-UA"/>
        </w:rPr>
        <w:t xml:space="preserve">називається таке число </w:t>
      </w:r>
      <w:r>
        <w:rPr>
          <w:i/>
          <w:sz w:val="28"/>
          <w:lang w:val="uk-UA"/>
        </w:rPr>
        <w:t>Ме</w:t>
      </w:r>
      <w:r>
        <w:rPr>
          <w:sz w:val="28"/>
          <w:lang w:val="uk-UA"/>
        </w:rPr>
        <w:t xml:space="preserve">, для якого вертикальна пряма, що проходить через точку </w:t>
      </w:r>
      <w:r>
        <w:rPr>
          <w:i/>
          <w:sz w:val="28"/>
          <w:lang w:val="uk-UA"/>
        </w:rPr>
        <w:t>х=Ме</w:t>
      </w:r>
      <w:r>
        <w:rPr>
          <w:sz w:val="28"/>
          <w:lang w:val="uk-UA"/>
        </w:rPr>
        <w:t>, ділить гістограму частот або часток даного і. в. р. на дві рівновеликі частини.</w:t>
      </w:r>
    </w:p>
    <w:p w:rsidR="00BA0E8E" w:rsidRDefault="00BA0E8E" w:rsidP="005B757F">
      <w:pPr>
        <w:pStyle w:val="ad"/>
        <w:rPr>
          <w:lang w:val="uk-UA"/>
        </w:rPr>
      </w:pPr>
      <w:r>
        <w:rPr>
          <w:lang w:val="uk-UA"/>
        </w:rPr>
        <w:t xml:space="preserve">Для знаходження медіани і. в. р. спочатку необхідно для кожного </w:t>
      </w:r>
      <w:r>
        <w:rPr>
          <w:i/>
          <w:lang w:val="uk-UA"/>
        </w:rPr>
        <w:t>k</w:t>
      </w:r>
      <w:r>
        <w:rPr>
          <w:lang w:val="uk-UA"/>
        </w:rPr>
        <w:t xml:space="preserve">-го його інтервалу обчислити накопичену (або кумулятивну) частоту </w:t>
      </w:r>
      <w:r>
        <w:rPr>
          <w:i/>
          <w:lang w:val="uk-UA"/>
        </w:rPr>
        <w:t>S</w:t>
      </w:r>
      <w:r>
        <w:rPr>
          <w:i/>
          <w:vertAlign w:val="subscript"/>
          <w:lang w:val="uk-UA"/>
        </w:rPr>
        <w:t>k</w:t>
      </w:r>
      <w:r>
        <w:rPr>
          <w:lang w:val="uk-UA"/>
        </w:rPr>
        <w:t xml:space="preserve"> (частку </w:t>
      </w:r>
      <w:r>
        <w:rPr>
          <w:i/>
          <w:lang w:val="uk-UA"/>
        </w:rPr>
        <w:t>T</w:t>
      </w:r>
      <w:r>
        <w:rPr>
          <w:i/>
          <w:vertAlign w:val="subscript"/>
          <w:lang w:val="uk-UA"/>
        </w:rPr>
        <w:t>k</w:t>
      </w:r>
      <w:r>
        <w:rPr>
          <w:lang w:val="uk-UA"/>
        </w:rPr>
        <w:t>) за формулою (</w:t>
      </w:r>
      <w:r w:rsidRPr="00CD5D7B">
        <w:rPr>
          <w:lang w:val="uk-UA"/>
        </w:rPr>
        <w:t>1</w:t>
      </w:r>
      <w:r>
        <w:rPr>
          <w:lang w:val="uk-UA"/>
        </w:rPr>
        <w:t>.</w:t>
      </w:r>
      <w:r w:rsidR="0087226E">
        <w:rPr>
          <w:lang w:val="uk-UA"/>
        </w:rPr>
        <w:t>7</w:t>
      </w:r>
      <w:r>
        <w:rPr>
          <w:lang w:val="uk-UA"/>
        </w:rPr>
        <w:t xml:space="preserve">). Після цього знаходять </w:t>
      </w:r>
      <w:r>
        <w:rPr>
          <w:b/>
          <w:lang w:val="uk-UA"/>
        </w:rPr>
        <w:t>медіанний інтервал</w:t>
      </w:r>
      <w:r>
        <w:rPr>
          <w:lang w:val="uk-UA"/>
        </w:rPr>
        <w:t xml:space="preserve">, яким буде перший з інтервалів, для яких </w:t>
      </w:r>
      <w:r>
        <w:rPr>
          <w:i/>
          <w:lang w:val="uk-UA"/>
        </w:rPr>
        <w:t>S</w:t>
      </w:r>
      <w:r>
        <w:rPr>
          <w:i/>
          <w:vertAlign w:val="subscript"/>
          <w:lang w:val="uk-UA"/>
        </w:rPr>
        <w:t>k</w:t>
      </w:r>
      <w:r w:rsidR="00053CAB">
        <w:rPr>
          <w:i/>
          <w:vertAlign w:val="subscript"/>
          <w:lang w:val="uk-UA"/>
        </w:rPr>
        <w:t> </w:t>
      </w:r>
      <w:r>
        <w:rPr>
          <w:i/>
          <w:lang w:val="uk-UA"/>
        </w:rPr>
        <w:t>&gt;</w:t>
      </w:r>
      <w:r w:rsidR="00053CAB">
        <w:rPr>
          <w:i/>
          <w:lang w:val="uk-UA"/>
        </w:rPr>
        <w:t> </w:t>
      </w:r>
      <w:r>
        <w:rPr>
          <w:i/>
          <w:lang w:val="uk-UA"/>
        </w:rPr>
        <w:t>п/</w:t>
      </w:r>
      <w:r w:rsidRPr="00CD5D7B">
        <w:rPr>
          <w:lang w:val="uk-UA"/>
        </w:rPr>
        <w:t>2</w:t>
      </w:r>
      <w:r>
        <w:rPr>
          <w:i/>
          <w:lang w:val="uk-UA"/>
        </w:rPr>
        <w:t xml:space="preserve"> </w:t>
      </w:r>
      <w:r w:rsidRPr="0087226E">
        <w:rPr>
          <w:lang w:val="uk-UA"/>
        </w:rPr>
        <w:t>(</w:t>
      </w:r>
      <w:r>
        <w:rPr>
          <w:i/>
          <w:lang w:val="uk-UA"/>
        </w:rPr>
        <w:t>T</w:t>
      </w:r>
      <w:r>
        <w:rPr>
          <w:i/>
          <w:vertAlign w:val="subscript"/>
          <w:lang w:val="uk-UA"/>
        </w:rPr>
        <w:t>k</w:t>
      </w:r>
      <w:r w:rsidR="00053CAB">
        <w:rPr>
          <w:i/>
          <w:vertAlign w:val="subscript"/>
          <w:lang w:val="uk-UA"/>
        </w:rPr>
        <w:t> </w:t>
      </w:r>
      <w:r>
        <w:rPr>
          <w:i/>
          <w:lang w:val="uk-UA"/>
        </w:rPr>
        <w:t>&gt;</w:t>
      </w:r>
      <w:r w:rsidR="00053CAB">
        <w:rPr>
          <w:i/>
          <w:lang w:val="uk-UA"/>
        </w:rPr>
        <w:t> </w:t>
      </w:r>
      <w:r w:rsidRPr="00CD5D7B">
        <w:rPr>
          <w:lang w:val="uk-UA"/>
        </w:rPr>
        <w:t>1</w:t>
      </w:r>
      <w:r>
        <w:rPr>
          <w:i/>
          <w:lang w:val="uk-UA"/>
        </w:rPr>
        <w:t>/</w:t>
      </w:r>
      <w:r w:rsidRPr="00CD5D7B">
        <w:rPr>
          <w:lang w:val="uk-UA"/>
        </w:rPr>
        <w:t>2</w:t>
      </w:r>
      <w:r w:rsidRPr="0087226E">
        <w:rPr>
          <w:lang w:val="uk-UA"/>
        </w:rPr>
        <w:t>)</w:t>
      </w:r>
      <w:r>
        <w:rPr>
          <w:lang w:val="uk-UA"/>
        </w:rPr>
        <w:t>. Тоді медіана і. в. р. обчислюється за формулою:</w:t>
      </w:r>
    </w:p>
    <w:p w:rsidR="0087226E" w:rsidRDefault="0087226E" w:rsidP="0087226E">
      <w:pPr>
        <w:pStyle w:val="ad"/>
        <w:jc w:val="right"/>
        <w:rPr>
          <w:lang w:val="uk-UA"/>
        </w:rPr>
      </w:pPr>
      <w:r w:rsidRPr="0087226E">
        <w:rPr>
          <w:position w:val="-34"/>
          <w:lang w:val="uk-UA"/>
        </w:rPr>
        <w:object w:dxaOrig="5520" w:dyaOrig="780">
          <v:shape id="_x0000_i1101" type="#_x0000_t75" style="width:276pt;height:39pt" o:ole="">
            <v:imagedata r:id="rId150" o:title=""/>
          </v:shape>
          <o:OLEObject Type="Embed" ProgID="Equation.3" ShapeID="_x0000_i1101" DrawAspect="Content" ObjectID="_1822481334" r:id="rId151"/>
        </w:object>
      </w:r>
      <w:r w:rsidR="00BA0E8E">
        <w:rPr>
          <w:lang w:val="uk-UA"/>
        </w:rPr>
        <w:tab/>
      </w:r>
      <w:r w:rsidR="00BA0E8E">
        <w:rPr>
          <w:lang w:val="uk-UA"/>
        </w:rPr>
        <w:tab/>
        <w:t>(</w:t>
      </w:r>
      <w:r w:rsidR="00BA0E8E" w:rsidRPr="00CD5D7B">
        <w:rPr>
          <w:lang w:val="uk-UA"/>
        </w:rPr>
        <w:t>1</w:t>
      </w:r>
      <w:r w:rsidR="00BA0E8E">
        <w:rPr>
          <w:lang w:val="uk-UA"/>
        </w:rPr>
        <w:t>.</w:t>
      </w:r>
      <w:r>
        <w:rPr>
          <w:lang w:val="uk-UA"/>
        </w:rPr>
        <w:t>8</w:t>
      </w:r>
      <w:r w:rsidR="00BA0E8E">
        <w:rPr>
          <w:lang w:val="uk-UA"/>
        </w:rPr>
        <w:t>)</w:t>
      </w:r>
    </w:p>
    <w:p w:rsidR="00BA0E8E" w:rsidRDefault="00BA0E8E" w:rsidP="005B757F">
      <w:pPr>
        <w:pStyle w:val="ad"/>
        <w:ind w:firstLine="0"/>
        <w:rPr>
          <w:lang w:val="uk-UA"/>
        </w:rPr>
      </w:pPr>
      <w:r>
        <w:rPr>
          <w:lang w:val="uk-UA"/>
        </w:rPr>
        <w:t xml:space="preserve">де </w:t>
      </w:r>
      <w:r>
        <w:rPr>
          <w:i/>
          <w:lang w:val="uk-UA"/>
        </w:rPr>
        <w:t>х</w:t>
      </w:r>
      <w:r>
        <w:rPr>
          <w:i/>
          <w:vertAlign w:val="subscript"/>
          <w:lang w:val="uk-UA"/>
        </w:rPr>
        <w:t>Ме</w:t>
      </w:r>
      <w:r>
        <w:rPr>
          <w:lang w:val="uk-UA"/>
        </w:rPr>
        <w:t xml:space="preserve"> – нижня межа медіанного інтервалу, </w:t>
      </w:r>
      <w:r>
        <w:rPr>
          <w:i/>
          <w:lang w:val="uk-UA"/>
        </w:rPr>
        <w:t>f</w:t>
      </w:r>
      <w:r>
        <w:rPr>
          <w:i/>
          <w:vertAlign w:val="subscript"/>
          <w:lang w:val="uk-UA"/>
        </w:rPr>
        <w:t>Me</w:t>
      </w:r>
      <w:r>
        <w:rPr>
          <w:i/>
          <w:lang w:val="uk-UA"/>
        </w:rPr>
        <w:t xml:space="preserve"> </w:t>
      </w:r>
      <w:r w:rsidRPr="0087226E">
        <w:rPr>
          <w:lang w:val="uk-UA"/>
        </w:rPr>
        <w:t>(</w:t>
      </w:r>
      <w:r>
        <w:rPr>
          <w:i/>
          <w:lang w:val="uk-UA"/>
        </w:rPr>
        <w:t>w</w:t>
      </w:r>
      <w:r>
        <w:rPr>
          <w:i/>
          <w:vertAlign w:val="subscript"/>
          <w:lang w:val="uk-UA"/>
        </w:rPr>
        <w:t>Me</w:t>
      </w:r>
      <w:r w:rsidRPr="0087226E">
        <w:rPr>
          <w:lang w:val="uk-UA"/>
        </w:rPr>
        <w:t>)</w:t>
      </w:r>
      <w:r>
        <w:rPr>
          <w:lang w:val="uk-UA"/>
        </w:rPr>
        <w:t xml:space="preserve"> – частота (частка) медіанного інтервалу, </w:t>
      </w:r>
      <w:r>
        <w:rPr>
          <w:i/>
          <w:lang w:val="uk-UA"/>
        </w:rPr>
        <w:t>S</w:t>
      </w:r>
      <w:r>
        <w:rPr>
          <w:i/>
          <w:vertAlign w:val="subscript"/>
          <w:lang w:val="uk-UA"/>
        </w:rPr>
        <w:t>Me-</w:t>
      </w:r>
      <w:r w:rsidRPr="00CD5D7B">
        <w:rPr>
          <w:vertAlign w:val="subscript"/>
          <w:lang w:val="uk-UA"/>
        </w:rPr>
        <w:t>1</w:t>
      </w:r>
      <w:r>
        <w:rPr>
          <w:i/>
          <w:lang w:val="uk-UA"/>
        </w:rPr>
        <w:t xml:space="preserve"> </w:t>
      </w:r>
      <w:r w:rsidRPr="0087226E">
        <w:rPr>
          <w:lang w:val="uk-UA"/>
        </w:rPr>
        <w:t>(</w:t>
      </w:r>
      <w:r>
        <w:rPr>
          <w:i/>
          <w:lang w:val="uk-UA"/>
        </w:rPr>
        <w:t>T</w:t>
      </w:r>
      <w:r>
        <w:rPr>
          <w:i/>
          <w:vertAlign w:val="subscript"/>
          <w:lang w:val="uk-UA"/>
        </w:rPr>
        <w:t>Me-</w:t>
      </w:r>
      <w:r w:rsidRPr="00CD5D7B">
        <w:rPr>
          <w:vertAlign w:val="subscript"/>
          <w:lang w:val="uk-UA"/>
        </w:rPr>
        <w:t>1</w:t>
      </w:r>
      <w:r w:rsidRPr="0087226E">
        <w:rPr>
          <w:lang w:val="uk-UA"/>
        </w:rPr>
        <w:t>)</w:t>
      </w:r>
      <w:r>
        <w:rPr>
          <w:lang w:val="uk-UA"/>
        </w:rPr>
        <w:t xml:space="preserve"> – накопичена частота (частка) інтервалу перед медіанним.</w:t>
      </w:r>
    </w:p>
    <w:p w:rsidR="00BA0E8E" w:rsidRDefault="00BA0E8E" w:rsidP="005B757F">
      <w:pPr>
        <w:pStyle w:val="ad"/>
        <w:rPr>
          <w:lang w:val="uk-UA"/>
        </w:rPr>
      </w:pPr>
      <w:r>
        <w:rPr>
          <w:lang w:val="uk-UA"/>
        </w:rPr>
        <w:t xml:space="preserve">Медіану з. в. р., д. в. р. , або і. в. р. можна вважати </w:t>
      </w:r>
      <w:r>
        <w:rPr>
          <w:b/>
          <w:lang w:val="uk-UA"/>
        </w:rPr>
        <w:t>статистичним аналогом</w:t>
      </w:r>
      <w:r>
        <w:rPr>
          <w:lang w:val="uk-UA"/>
        </w:rPr>
        <w:t xml:space="preserve"> і </w:t>
      </w:r>
      <w:r>
        <w:rPr>
          <w:b/>
          <w:lang w:val="uk-UA"/>
        </w:rPr>
        <w:t>точковою оцінкою</w:t>
      </w:r>
      <w:r>
        <w:rPr>
          <w:lang w:val="uk-UA"/>
        </w:rPr>
        <w:t xml:space="preserve"> медіани генеральної сукупності, з якої вибрана статистична сукупність, для якої побудовано відповідно з. в. р., д. в. р. або і. в. р. </w:t>
      </w:r>
    </w:p>
    <w:p w:rsidR="00BA0E8E" w:rsidRDefault="00BA0E8E" w:rsidP="005B757F">
      <w:pPr>
        <w:pStyle w:val="ad"/>
        <w:spacing w:before="120"/>
        <w:ind w:left="567" w:firstLine="0"/>
        <w:rPr>
          <w:b/>
          <w:lang w:val="uk-UA"/>
        </w:rPr>
      </w:pPr>
      <w:r>
        <w:rPr>
          <w:b/>
          <w:lang w:val="uk-UA"/>
        </w:rPr>
        <w:t>3.2.</w:t>
      </w:r>
      <w:r>
        <w:rPr>
          <w:b/>
          <w:lang w:val="uk-UA"/>
        </w:rPr>
        <w:tab/>
        <w:t>Характеристики варіації ознаки у варіаційних рядах</w:t>
      </w:r>
    </w:p>
    <w:p w:rsidR="00BA0E8E" w:rsidRDefault="00BA0E8E" w:rsidP="005B757F">
      <w:pPr>
        <w:pStyle w:val="ad"/>
        <w:rPr>
          <w:lang w:val="uk-UA"/>
        </w:rPr>
      </w:pPr>
      <w:r>
        <w:rPr>
          <w:lang w:val="uk-UA"/>
        </w:rPr>
        <w:t>Характеристиками варіації ознаки у варіаційних рядах є розмах варіації, дисперсія, середнє квадратичне відхилення, середнє лінійне відхилення, квадратичний коефіцієнт варіації, лінійний коефіцієнт варіації, коефіцієнт осциляції. Останні три характеристики є відносними величинами</w:t>
      </w:r>
      <w:r w:rsidR="0087226E">
        <w:rPr>
          <w:lang w:val="uk-UA"/>
        </w:rPr>
        <w:t>,</w:t>
      </w:r>
      <w:r>
        <w:rPr>
          <w:lang w:val="uk-UA"/>
        </w:rPr>
        <w:t xml:space="preserve"> можуть виражатись відношенням або у відсотках</w:t>
      </w:r>
      <w:r w:rsidR="0087226E">
        <w:rPr>
          <w:lang w:val="uk-UA"/>
        </w:rPr>
        <w:t xml:space="preserve"> і зазвичай обчислюються у випадках, коли всі варіанти </w:t>
      </w:r>
      <w:r w:rsidR="0087226E">
        <w:rPr>
          <w:i/>
          <w:lang w:val="en-US"/>
        </w:rPr>
        <w:t>z</w:t>
      </w:r>
      <w:r w:rsidR="0087226E">
        <w:rPr>
          <w:i/>
          <w:vertAlign w:val="subscript"/>
          <w:lang w:val="uk-UA"/>
        </w:rPr>
        <w:t>i</w:t>
      </w:r>
      <w:r w:rsidR="0087226E" w:rsidRPr="0087226E">
        <w:rPr>
          <w:i/>
          <w:vertAlign w:val="subscript"/>
          <w:lang w:val="uk-UA"/>
        </w:rPr>
        <w:t xml:space="preserve"> </w:t>
      </w:r>
      <w:r w:rsidR="0087226E" w:rsidRPr="0087226E">
        <w:rPr>
          <w:lang w:val="uk-UA"/>
        </w:rPr>
        <w:t>або</w:t>
      </w:r>
      <w:r w:rsidR="0087226E" w:rsidRPr="0087226E">
        <w:rPr>
          <w:i/>
          <w:lang w:val="uk-UA"/>
        </w:rPr>
        <w:t xml:space="preserve"> </w:t>
      </w:r>
      <w:r w:rsidR="0087226E">
        <w:rPr>
          <w:i/>
          <w:lang w:val="en-US"/>
        </w:rPr>
        <w:t>y</w:t>
      </w:r>
      <w:r w:rsidR="0087226E">
        <w:rPr>
          <w:i/>
          <w:vertAlign w:val="subscript"/>
          <w:lang w:val="uk-UA"/>
        </w:rPr>
        <w:t>i</w:t>
      </w:r>
      <w:r w:rsidR="0087226E">
        <w:rPr>
          <w:lang w:val="uk-UA"/>
        </w:rPr>
        <w:t xml:space="preserve"> мають однаковий знак</w:t>
      </w:r>
      <w:r>
        <w:rPr>
          <w:lang w:val="uk-UA"/>
        </w:rPr>
        <w:t xml:space="preserve"> </w:t>
      </w:r>
      <w:r w:rsidR="0087226E">
        <w:rPr>
          <w:lang w:val="uk-UA"/>
        </w:rPr>
        <w:t xml:space="preserve">(«+» чи «–»). </w:t>
      </w:r>
      <w:r>
        <w:rPr>
          <w:lang w:val="uk-UA"/>
        </w:rPr>
        <w:t>Означення і спосіб знаходження характеристик залежить від типу варіаційного ряду: з. в. р., д. в. р. чи і. в. р.</w:t>
      </w:r>
    </w:p>
    <w:p w:rsidR="00BA0E8E" w:rsidRDefault="00BA0E8E" w:rsidP="005B757F">
      <w:pPr>
        <w:pStyle w:val="ad"/>
        <w:rPr>
          <w:lang w:val="uk-UA"/>
        </w:rPr>
      </w:pPr>
      <w:r>
        <w:rPr>
          <w:lang w:val="uk-UA"/>
        </w:rPr>
        <w:t xml:space="preserve">Кожна із числових характеристик варіації може розглядатись як статистичний аналог і точкова оцінки відповідної числової характеристики </w:t>
      </w:r>
      <w:r>
        <w:rPr>
          <w:lang w:val="uk-UA"/>
        </w:rPr>
        <w:lastRenderedPageBreak/>
        <w:t>генеральної сукупності, з якої вибрана статистична сукупність, що згрупована у даний варіаційний ряд.</w:t>
      </w:r>
    </w:p>
    <w:p w:rsidR="00BA0E8E" w:rsidRDefault="00BA0E8E" w:rsidP="005B757F">
      <w:pPr>
        <w:pStyle w:val="ad"/>
        <w:rPr>
          <w:lang w:val="uk-UA"/>
        </w:rPr>
      </w:pPr>
      <w:r>
        <w:rPr>
          <w:b/>
          <w:lang w:val="uk-UA"/>
        </w:rPr>
        <w:t xml:space="preserve">Розмахом варіації з. в. р. і д. в. р. </w:t>
      </w:r>
      <w:r>
        <w:rPr>
          <w:lang w:val="uk-UA"/>
        </w:rPr>
        <w:t xml:space="preserve">називається різниця між найбільшим і найменшим значеннями варіант відповідно </w:t>
      </w:r>
      <w:r>
        <w:rPr>
          <w:i/>
          <w:lang w:val="uk-UA"/>
        </w:rPr>
        <w:t>у</w:t>
      </w:r>
      <w:r>
        <w:rPr>
          <w:i/>
          <w:vertAlign w:val="subscript"/>
          <w:lang w:val="uk-UA"/>
        </w:rPr>
        <w:t>і</w:t>
      </w:r>
      <w:r>
        <w:rPr>
          <w:i/>
          <w:lang w:val="uk-UA"/>
        </w:rPr>
        <w:t xml:space="preserve"> </w:t>
      </w:r>
      <w:r w:rsidRPr="004D2B54">
        <w:rPr>
          <w:lang w:val="uk-UA"/>
        </w:rPr>
        <w:t>(</w:t>
      </w:r>
      <w:r>
        <w:rPr>
          <w:i/>
          <w:lang w:val="uk-UA"/>
        </w:rPr>
        <w:t>і=</w:t>
      </w:r>
      <w:r w:rsidRPr="005A21EB">
        <w:rPr>
          <w:i/>
          <w:position w:val="-12"/>
          <w:lang w:val="uk-UA"/>
        </w:rPr>
        <w:object w:dxaOrig="420" w:dyaOrig="440">
          <v:shape id="_x0000_i1102" type="#_x0000_t75" style="width:21pt;height:21pt" o:ole="" fillcolor="window">
            <v:imagedata r:id="rId152" o:title=""/>
          </v:shape>
          <o:OLEObject Type="Embed" ProgID="Equation.3" ShapeID="_x0000_i1102" DrawAspect="Content" ObjectID="_1822481335" r:id="rId153"/>
        </w:object>
      </w:r>
      <w:r w:rsidRPr="004D2B54">
        <w:rPr>
          <w:lang w:val="uk-UA"/>
        </w:rPr>
        <w:t>)</w:t>
      </w:r>
      <w:r>
        <w:rPr>
          <w:i/>
          <w:lang w:val="uk-UA"/>
        </w:rPr>
        <w:t xml:space="preserve"> </w:t>
      </w:r>
      <w:r>
        <w:rPr>
          <w:lang w:val="uk-UA"/>
        </w:rPr>
        <w:t xml:space="preserve">та </w:t>
      </w:r>
      <w:r>
        <w:rPr>
          <w:i/>
          <w:lang w:val="uk-UA"/>
        </w:rPr>
        <w:t>х</w:t>
      </w:r>
      <w:r>
        <w:rPr>
          <w:i/>
          <w:vertAlign w:val="subscript"/>
          <w:lang w:val="uk-UA"/>
        </w:rPr>
        <w:t>k</w:t>
      </w:r>
      <w:r>
        <w:rPr>
          <w:i/>
          <w:lang w:val="uk-UA"/>
        </w:rPr>
        <w:t xml:space="preserve"> </w:t>
      </w:r>
      <w:r w:rsidRPr="004D2B54">
        <w:rPr>
          <w:lang w:val="uk-UA"/>
        </w:rPr>
        <w:t>(</w:t>
      </w:r>
      <w:r>
        <w:rPr>
          <w:i/>
          <w:lang w:val="uk-UA"/>
        </w:rPr>
        <w:t>k=</w:t>
      </w:r>
      <w:r w:rsidRPr="005A21EB">
        <w:rPr>
          <w:i/>
          <w:position w:val="-12"/>
          <w:lang w:val="uk-UA"/>
        </w:rPr>
        <w:object w:dxaOrig="480" w:dyaOrig="440">
          <v:shape id="_x0000_i1103" type="#_x0000_t75" style="width:23.25pt;height:21pt" o:ole="" fillcolor="window">
            <v:imagedata r:id="rId154" o:title=""/>
          </v:shape>
          <o:OLEObject Type="Embed" ProgID="Equation.3" ShapeID="_x0000_i1103" DrawAspect="Content" ObjectID="_1822481336" r:id="rId155"/>
        </w:object>
      </w:r>
      <w:r w:rsidRPr="004D2B54">
        <w:rPr>
          <w:lang w:val="uk-UA"/>
        </w:rPr>
        <w:t>)</w:t>
      </w:r>
      <w:r>
        <w:rPr>
          <w:lang w:val="uk-UA"/>
        </w:rPr>
        <w:t>:</w:t>
      </w:r>
    </w:p>
    <w:p w:rsidR="00BA0E8E" w:rsidRDefault="00BA0E8E" w:rsidP="005B757F">
      <w:pPr>
        <w:pStyle w:val="ad"/>
        <w:jc w:val="center"/>
        <w:rPr>
          <w:lang w:val="uk-UA"/>
        </w:rPr>
      </w:pPr>
      <w:r>
        <w:rPr>
          <w:i/>
          <w:lang w:val="uk-UA"/>
        </w:rPr>
        <w:t>R</w:t>
      </w:r>
      <w:r w:rsidRPr="00143BC5">
        <w:rPr>
          <w:i/>
          <w:szCs w:val="28"/>
          <w:vertAlign w:val="subscript"/>
          <w:lang w:val="uk-UA"/>
        </w:rPr>
        <w:t>у</w:t>
      </w:r>
      <w:r>
        <w:rPr>
          <w:i/>
          <w:lang w:val="uk-UA"/>
        </w:rPr>
        <w:t xml:space="preserve"> = y</w:t>
      </w:r>
      <w:r>
        <w:rPr>
          <w:i/>
          <w:vertAlign w:val="subscript"/>
          <w:lang w:val="uk-UA"/>
        </w:rPr>
        <w:t>n</w:t>
      </w:r>
      <w:r>
        <w:rPr>
          <w:i/>
          <w:lang w:val="uk-UA"/>
        </w:rPr>
        <w:t xml:space="preserve"> – y</w:t>
      </w:r>
      <w:r w:rsidRPr="00CD5D7B">
        <w:rPr>
          <w:vertAlign w:val="subscript"/>
          <w:lang w:val="uk-UA"/>
        </w:rPr>
        <w:t>1</w:t>
      </w:r>
      <w:r>
        <w:rPr>
          <w:i/>
          <w:lang w:val="uk-UA"/>
        </w:rPr>
        <w:t>;   R</w:t>
      </w:r>
      <w:r w:rsidRPr="00143BC5">
        <w:rPr>
          <w:i/>
          <w:szCs w:val="28"/>
          <w:vertAlign w:val="subscript"/>
          <w:lang w:val="uk-UA"/>
        </w:rPr>
        <w:t>х</w:t>
      </w:r>
      <w:r>
        <w:rPr>
          <w:i/>
          <w:lang w:val="uk-UA"/>
        </w:rPr>
        <w:t xml:space="preserve"> = x</w:t>
      </w:r>
      <w:r>
        <w:rPr>
          <w:i/>
          <w:vertAlign w:val="subscript"/>
          <w:lang w:val="uk-UA"/>
        </w:rPr>
        <w:t>m</w:t>
      </w:r>
      <w:r>
        <w:rPr>
          <w:i/>
          <w:lang w:val="uk-UA"/>
        </w:rPr>
        <w:t xml:space="preserve"> – x</w:t>
      </w:r>
      <w:r w:rsidRPr="00CD5D7B">
        <w:rPr>
          <w:vertAlign w:val="subscript"/>
          <w:lang w:val="uk-UA"/>
        </w:rPr>
        <w:t>1</w:t>
      </w:r>
      <w:r>
        <w:rPr>
          <w:lang w:val="uk-UA"/>
        </w:rPr>
        <w:t>.</w:t>
      </w:r>
    </w:p>
    <w:p w:rsidR="00BA0E8E" w:rsidRDefault="00BA0E8E" w:rsidP="005B757F">
      <w:pPr>
        <w:pStyle w:val="ad"/>
        <w:rPr>
          <w:lang w:val="uk-UA"/>
        </w:rPr>
      </w:pPr>
      <w:r>
        <w:rPr>
          <w:b/>
          <w:lang w:val="uk-UA"/>
        </w:rPr>
        <w:t>Розмахом варіації і. в. р. </w:t>
      </w:r>
      <w:r>
        <w:rPr>
          <w:lang w:val="uk-UA"/>
        </w:rPr>
        <w:t>називається різниця між правою межею останнього (</w:t>
      </w:r>
      <w:r>
        <w:rPr>
          <w:i/>
          <w:lang w:val="uk-UA"/>
        </w:rPr>
        <w:t>т</w:t>
      </w:r>
      <w:r>
        <w:rPr>
          <w:lang w:val="uk-UA"/>
        </w:rPr>
        <w:t>-го) і лівою межею першого інтервалів:</w:t>
      </w:r>
    </w:p>
    <w:p w:rsidR="00BA0E8E" w:rsidRDefault="00BA0E8E" w:rsidP="005B757F">
      <w:pPr>
        <w:pStyle w:val="ad"/>
        <w:jc w:val="center"/>
        <w:rPr>
          <w:lang w:val="uk-UA"/>
        </w:rPr>
      </w:pPr>
      <w:r w:rsidRPr="005A21EB">
        <w:rPr>
          <w:position w:val="-12"/>
          <w:lang w:val="uk-UA"/>
        </w:rPr>
        <w:object w:dxaOrig="1280" w:dyaOrig="380">
          <v:shape id="_x0000_i1104" type="#_x0000_t75" style="width:63pt;height:18.75pt" o:ole="" fillcolor="window">
            <v:imagedata r:id="rId156" o:title=""/>
          </v:shape>
          <o:OLEObject Type="Embed" ProgID="Equation.3" ShapeID="_x0000_i1104" DrawAspect="Content" ObjectID="_1822481337" r:id="rId157"/>
        </w:object>
      </w:r>
      <w:r>
        <w:rPr>
          <w:lang w:val="uk-UA"/>
        </w:rPr>
        <w:t>.</w:t>
      </w:r>
    </w:p>
    <w:p w:rsidR="00BA0E8E" w:rsidRDefault="00BA0E8E" w:rsidP="005B757F">
      <w:pPr>
        <w:ind w:firstLine="567"/>
        <w:jc w:val="both"/>
        <w:rPr>
          <w:sz w:val="28"/>
          <w:lang w:val="uk-UA"/>
        </w:rPr>
      </w:pPr>
      <w:r>
        <w:rPr>
          <w:b/>
          <w:sz w:val="28"/>
          <w:lang w:val="uk-UA"/>
        </w:rPr>
        <w:t xml:space="preserve">Дисперсією </w:t>
      </w:r>
      <w:r w:rsidRPr="00DA5053">
        <w:rPr>
          <w:b/>
          <w:sz w:val="28"/>
          <w:szCs w:val="28"/>
          <w:lang w:val="uk-UA"/>
        </w:rPr>
        <w:t>з. в. р.</w:t>
      </w:r>
      <w:r>
        <w:rPr>
          <w:b/>
          <w:lang w:val="uk-UA"/>
        </w:rPr>
        <w:t xml:space="preserve"> </w:t>
      </w:r>
      <w:r>
        <w:rPr>
          <w:b/>
          <w:sz w:val="28"/>
          <w:lang w:val="uk-UA"/>
        </w:rPr>
        <w:t>і д. в. р. </w:t>
      </w:r>
      <w:r>
        <w:rPr>
          <w:sz w:val="28"/>
          <w:lang w:val="uk-UA"/>
        </w:rPr>
        <w:t xml:space="preserve">називається середня квадратів відхилень варіант відповідно </w:t>
      </w:r>
      <w:r>
        <w:rPr>
          <w:i/>
          <w:sz w:val="28"/>
          <w:lang w:val="uk-UA"/>
        </w:rPr>
        <w:t>у</w:t>
      </w:r>
      <w:r>
        <w:rPr>
          <w:i/>
          <w:sz w:val="28"/>
          <w:vertAlign w:val="subscript"/>
          <w:lang w:val="uk-UA"/>
        </w:rPr>
        <w:t>і</w:t>
      </w:r>
      <w:r>
        <w:rPr>
          <w:i/>
          <w:sz w:val="28"/>
          <w:lang w:val="uk-UA"/>
        </w:rPr>
        <w:t xml:space="preserve"> </w:t>
      </w:r>
      <w:r w:rsidRPr="004D2B54">
        <w:rPr>
          <w:sz w:val="28"/>
          <w:lang w:val="uk-UA"/>
        </w:rPr>
        <w:t>(</w:t>
      </w:r>
      <w:r>
        <w:rPr>
          <w:i/>
          <w:sz w:val="28"/>
          <w:lang w:val="uk-UA"/>
        </w:rPr>
        <w:t>і=</w:t>
      </w:r>
      <w:r w:rsidRPr="00DA5053">
        <w:rPr>
          <w:i/>
          <w:position w:val="-12"/>
          <w:sz w:val="28"/>
          <w:lang w:val="uk-UA"/>
        </w:rPr>
        <w:object w:dxaOrig="420" w:dyaOrig="440">
          <v:shape id="_x0000_i1105" type="#_x0000_t75" style="width:21pt;height:21pt" o:ole="" fillcolor="window">
            <v:imagedata r:id="rId152" o:title=""/>
          </v:shape>
          <o:OLEObject Type="Embed" ProgID="Equation.3" ShapeID="_x0000_i1105" DrawAspect="Content" ObjectID="_1822481338" r:id="rId158"/>
        </w:object>
      </w:r>
      <w:r w:rsidRPr="004D2B54">
        <w:rPr>
          <w:sz w:val="28"/>
          <w:lang w:val="uk-UA"/>
        </w:rPr>
        <w:t>)</w:t>
      </w:r>
      <w:r>
        <w:rPr>
          <w:i/>
          <w:sz w:val="28"/>
          <w:lang w:val="uk-UA"/>
        </w:rPr>
        <w:t xml:space="preserve"> </w:t>
      </w:r>
      <w:r>
        <w:rPr>
          <w:sz w:val="28"/>
          <w:lang w:val="uk-UA"/>
        </w:rPr>
        <w:t xml:space="preserve">та </w:t>
      </w:r>
      <w:r>
        <w:rPr>
          <w:i/>
          <w:sz w:val="28"/>
          <w:lang w:val="uk-UA"/>
        </w:rPr>
        <w:t>х</w:t>
      </w:r>
      <w:r>
        <w:rPr>
          <w:i/>
          <w:sz w:val="28"/>
          <w:vertAlign w:val="subscript"/>
          <w:lang w:val="uk-UA"/>
        </w:rPr>
        <w:t>k</w:t>
      </w:r>
      <w:r>
        <w:rPr>
          <w:i/>
          <w:sz w:val="28"/>
          <w:lang w:val="uk-UA"/>
        </w:rPr>
        <w:t xml:space="preserve"> </w:t>
      </w:r>
      <w:r w:rsidRPr="004D2B54">
        <w:rPr>
          <w:sz w:val="28"/>
          <w:lang w:val="uk-UA"/>
        </w:rPr>
        <w:t>(</w:t>
      </w:r>
      <w:r>
        <w:rPr>
          <w:i/>
          <w:sz w:val="28"/>
          <w:lang w:val="uk-UA"/>
        </w:rPr>
        <w:t>k=</w:t>
      </w:r>
      <w:r w:rsidRPr="00DA5053">
        <w:rPr>
          <w:i/>
          <w:position w:val="-12"/>
          <w:sz w:val="28"/>
          <w:lang w:val="uk-UA"/>
        </w:rPr>
        <w:object w:dxaOrig="480" w:dyaOrig="440">
          <v:shape id="_x0000_i1106" type="#_x0000_t75" style="width:23.25pt;height:21pt" o:ole="" fillcolor="window">
            <v:imagedata r:id="rId154" o:title=""/>
          </v:shape>
          <o:OLEObject Type="Embed" ProgID="Equation.3" ShapeID="_x0000_i1106" DrawAspect="Content" ObjectID="_1822481339" r:id="rId159"/>
        </w:object>
      </w:r>
      <w:r w:rsidRPr="004D2B54">
        <w:rPr>
          <w:sz w:val="28"/>
          <w:lang w:val="uk-UA"/>
        </w:rPr>
        <w:t>)</w:t>
      </w:r>
      <w:r>
        <w:rPr>
          <w:sz w:val="28"/>
          <w:lang w:val="uk-UA"/>
        </w:rPr>
        <w:t xml:space="preserve"> від середньої відповідно </w:t>
      </w:r>
      <w:r w:rsidRPr="003A6A00">
        <w:rPr>
          <w:position w:val="-10"/>
          <w:sz w:val="28"/>
          <w:lang w:val="uk-UA"/>
        </w:rPr>
        <w:object w:dxaOrig="220" w:dyaOrig="380">
          <v:shape id="_x0000_i1107" type="#_x0000_t75" style="width:12pt;height:18.75pt" o:ole="" fillcolor="window">
            <v:imagedata r:id="rId160" o:title=""/>
          </v:shape>
          <o:OLEObject Type="Embed" ProgID="Equation.3" ShapeID="_x0000_i1107" DrawAspect="Content" ObjectID="_1822481340" r:id="rId161"/>
        </w:object>
      </w:r>
      <w:r>
        <w:rPr>
          <w:sz w:val="28"/>
          <w:lang w:val="uk-UA"/>
        </w:rPr>
        <w:t xml:space="preserve"> та </w:t>
      </w:r>
      <w:r w:rsidRPr="003A6A00">
        <w:rPr>
          <w:position w:val="-6"/>
          <w:sz w:val="28"/>
          <w:lang w:val="uk-UA"/>
        </w:rPr>
        <w:object w:dxaOrig="200" w:dyaOrig="340">
          <v:shape id="_x0000_i1108" type="#_x0000_t75" style="width:10.5pt;height:18pt" o:ole="" fillcolor="window">
            <v:imagedata r:id="rId162" o:title=""/>
          </v:shape>
          <o:OLEObject Type="Embed" ProgID="Equation.3" ShapeID="_x0000_i1108" DrawAspect="Content" ObjectID="_1822481341" r:id="rId163"/>
        </w:object>
      </w:r>
      <w:r>
        <w:rPr>
          <w:sz w:val="28"/>
          <w:lang w:val="uk-UA"/>
        </w:rPr>
        <w:t>:</w:t>
      </w:r>
    </w:p>
    <w:p w:rsidR="00BA0E8E" w:rsidRDefault="00BA0E8E" w:rsidP="005B757F">
      <w:pPr>
        <w:ind w:firstLine="567"/>
        <w:jc w:val="center"/>
        <w:rPr>
          <w:sz w:val="28"/>
          <w:lang w:val="uk-UA"/>
        </w:rPr>
      </w:pPr>
      <w:r w:rsidRPr="00DA5053">
        <w:rPr>
          <w:position w:val="-32"/>
          <w:sz w:val="28"/>
          <w:lang w:val="uk-UA"/>
        </w:rPr>
        <w:object w:dxaOrig="6900" w:dyaOrig="780">
          <v:shape id="_x0000_i1109" type="#_x0000_t75" style="width:334.5pt;height:36.75pt" o:ole="" fillcolor="window">
            <v:imagedata r:id="rId164" o:title=""/>
          </v:shape>
          <o:OLEObject Type="Embed" ProgID="Equation.3" ShapeID="_x0000_i1109" DrawAspect="Content" ObjectID="_1822481342" r:id="rId165"/>
        </w:object>
      </w:r>
      <w:r>
        <w:rPr>
          <w:sz w:val="28"/>
          <w:lang w:val="uk-UA"/>
        </w:rPr>
        <w:t>.</w:t>
      </w:r>
    </w:p>
    <w:p w:rsidR="00BA0E8E" w:rsidRDefault="00BA0E8E" w:rsidP="005B757F">
      <w:pPr>
        <w:ind w:firstLine="567"/>
        <w:jc w:val="both"/>
        <w:rPr>
          <w:sz w:val="28"/>
          <w:lang w:val="uk-UA"/>
        </w:rPr>
      </w:pPr>
      <w:r>
        <w:rPr>
          <w:b/>
          <w:sz w:val="28"/>
          <w:lang w:val="uk-UA"/>
        </w:rPr>
        <w:t>Дисперсією і. в. р. </w:t>
      </w:r>
      <w:r>
        <w:rPr>
          <w:sz w:val="28"/>
          <w:lang w:val="uk-UA"/>
        </w:rPr>
        <w:t xml:space="preserve">називається середня квадратів відхилень середин інтервалів </w:t>
      </w:r>
      <w:r w:rsidRPr="003A6A00">
        <w:rPr>
          <w:position w:val="-12"/>
          <w:sz w:val="28"/>
          <w:lang w:val="uk-UA"/>
        </w:rPr>
        <w:object w:dxaOrig="240" w:dyaOrig="360">
          <v:shape id="_x0000_i1110" type="#_x0000_t75" style="width:12pt;height:18.75pt" o:ole="" fillcolor="window">
            <v:imagedata r:id="rId166" o:title=""/>
          </v:shape>
          <o:OLEObject Type="Embed" ProgID="Equation.3" ShapeID="_x0000_i1110" DrawAspect="Content" ObjectID="_1822481343" r:id="rId167"/>
        </w:object>
      </w:r>
      <w:r>
        <w:rPr>
          <w:sz w:val="28"/>
          <w:lang w:val="uk-UA"/>
        </w:rPr>
        <w:t xml:space="preserve"> </w:t>
      </w:r>
      <w:r w:rsidRPr="004D2B54">
        <w:rPr>
          <w:sz w:val="28"/>
          <w:lang w:val="uk-UA"/>
        </w:rPr>
        <w:t>(</w:t>
      </w:r>
      <w:r>
        <w:rPr>
          <w:i/>
          <w:sz w:val="28"/>
          <w:lang w:val="uk-UA"/>
        </w:rPr>
        <w:t>і=</w:t>
      </w:r>
      <w:r w:rsidRPr="00DA5053">
        <w:rPr>
          <w:i/>
          <w:position w:val="-12"/>
          <w:sz w:val="28"/>
          <w:lang w:val="uk-UA"/>
        </w:rPr>
        <w:object w:dxaOrig="480" w:dyaOrig="440">
          <v:shape id="_x0000_i1111" type="#_x0000_t75" style="width:23.25pt;height:21pt" o:ole="" fillcolor="window">
            <v:imagedata r:id="rId154" o:title=""/>
          </v:shape>
          <o:OLEObject Type="Embed" ProgID="Equation.3" ShapeID="_x0000_i1111" DrawAspect="Content" ObjectID="_1822481344" r:id="rId168"/>
        </w:object>
      </w:r>
      <w:r w:rsidRPr="004D2B54">
        <w:rPr>
          <w:sz w:val="28"/>
          <w:lang w:val="uk-UA"/>
        </w:rPr>
        <w:t>)</w:t>
      </w:r>
      <w:r>
        <w:rPr>
          <w:sz w:val="28"/>
          <w:lang w:val="uk-UA"/>
        </w:rPr>
        <w:t xml:space="preserve"> від середньої </w:t>
      </w:r>
      <w:r w:rsidRPr="003A6A00">
        <w:rPr>
          <w:position w:val="-6"/>
          <w:sz w:val="28"/>
          <w:lang w:val="uk-UA"/>
        </w:rPr>
        <w:object w:dxaOrig="200" w:dyaOrig="340">
          <v:shape id="_x0000_i1112" type="#_x0000_t75" style="width:10.5pt;height:18pt" o:ole="" fillcolor="window">
            <v:imagedata r:id="rId162" o:title=""/>
          </v:shape>
          <o:OLEObject Type="Embed" ProgID="Equation.3" ShapeID="_x0000_i1112" DrawAspect="Content" ObjectID="_1822481345" r:id="rId169"/>
        </w:object>
      </w:r>
      <w:r>
        <w:rPr>
          <w:sz w:val="28"/>
          <w:lang w:val="uk-UA"/>
        </w:rPr>
        <w:t>:</w:t>
      </w:r>
    </w:p>
    <w:p w:rsidR="00BA0E8E" w:rsidRDefault="00BA0E8E" w:rsidP="005B757F">
      <w:pPr>
        <w:ind w:firstLine="567"/>
        <w:jc w:val="center"/>
        <w:rPr>
          <w:sz w:val="28"/>
          <w:lang w:val="uk-UA"/>
        </w:rPr>
      </w:pPr>
      <w:r w:rsidRPr="00DA5053">
        <w:rPr>
          <w:position w:val="-32"/>
          <w:sz w:val="28"/>
          <w:lang w:val="uk-UA"/>
        </w:rPr>
        <w:object w:dxaOrig="4420" w:dyaOrig="780">
          <v:shape id="_x0000_i1113" type="#_x0000_t75" style="width:219pt;height:36.75pt" o:ole="" fillcolor="window">
            <v:imagedata r:id="rId170" o:title=""/>
          </v:shape>
          <o:OLEObject Type="Embed" ProgID="Equation.3" ShapeID="_x0000_i1113" DrawAspect="Content" ObjectID="_1822481346" r:id="rId171"/>
        </w:object>
      </w:r>
      <w:r>
        <w:rPr>
          <w:sz w:val="28"/>
          <w:lang w:val="uk-UA"/>
        </w:rPr>
        <w:t>.</w:t>
      </w:r>
    </w:p>
    <w:p w:rsidR="00BA0E8E" w:rsidRDefault="00BA0E8E" w:rsidP="005B757F">
      <w:pPr>
        <w:ind w:firstLine="567"/>
        <w:jc w:val="both"/>
        <w:rPr>
          <w:sz w:val="28"/>
          <w:lang w:val="uk-UA"/>
        </w:rPr>
      </w:pPr>
      <w:r>
        <w:rPr>
          <w:b/>
          <w:sz w:val="28"/>
          <w:lang w:val="uk-UA"/>
        </w:rPr>
        <w:t>Середнім квадратичним відхиленням варіаційного ряду</w:t>
      </w:r>
      <w:r>
        <w:rPr>
          <w:sz w:val="28"/>
          <w:lang w:val="uk-UA"/>
        </w:rPr>
        <w:t xml:space="preserve"> називається квадратний корінь із дисперсії:</w:t>
      </w:r>
    </w:p>
    <w:p w:rsidR="00BA0E8E" w:rsidRDefault="004D2B54" w:rsidP="009200B6">
      <w:pPr>
        <w:spacing w:before="120" w:after="120"/>
        <w:ind w:left="3600" w:firstLine="720"/>
        <w:jc w:val="center"/>
        <w:rPr>
          <w:sz w:val="28"/>
          <w:lang w:val="uk-UA"/>
        </w:rPr>
      </w:pPr>
      <w:r w:rsidRPr="003A6A00">
        <w:rPr>
          <w:position w:val="-6"/>
          <w:sz w:val="28"/>
          <w:lang w:val="uk-UA"/>
        </w:rPr>
        <w:object w:dxaOrig="940" w:dyaOrig="380">
          <v:shape id="_x0000_i1114" type="#_x0000_t75" style="width:48pt;height:21pt" o:ole="" fillcolor="window">
            <v:imagedata r:id="rId172" o:title=""/>
          </v:shape>
          <o:OLEObject Type="Embed" ProgID="Equation.3" ShapeID="_x0000_i1114" DrawAspect="Content" ObjectID="_1822481347" r:id="rId173"/>
        </w:object>
      </w:r>
      <w:r>
        <w:rPr>
          <w:sz w:val="28"/>
          <w:lang w:val="uk-UA"/>
        </w:rPr>
        <w:t>.</w:t>
      </w:r>
      <w:r w:rsidR="00BA0E8E">
        <w:rPr>
          <w:sz w:val="28"/>
          <w:lang w:val="uk-UA"/>
        </w:rPr>
        <w:tab/>
      </w:r>
      <w:r w:rsidR="00BA0E8E">
        <w:rPr>
          <w:sz w:val="28"/>
          <w:lang w:val="uk-UA"/>
        </w:rPr>
        <w:tab/>
      </w:r>
      <w:r w:rsidR="00BA0E8E">
        <w:rPr>
          <w:sz w:val="28"/>
          <w:lang w:val="uk-UA"/>
        </w:rPr>
        <w:tab/>
      </w:r>
      <w:r w:rsidR="00BA0E8E">
        <w:rPr>
          <w:sz w:val="28"/>
          <w:lang w:val="uk-UA"/>
        </w:rPr>
        <w:tab/>
      </w:r>
      <w:r w:rsidR="00BA0E8E">
        <w:rPr>
          <w:sz w:val="28"/>
          <w:lang w:val="uk-UA"/>
        </w:rPr>
        <w:tab/>
      </w:r>
      <w:r w:rsidR="009200B6">
        <w:rPr>
          <w:sz w:val="28"/>
          <w:lang w:val="en-US"/>
        </w:rPr>
        <w:t xml:space="preserve">   </w:t>
      </w:r>
      <w:r w:rsidR="00BA0E8E">
        <w:rPr>
          <w:sz w:val="28"/>
          <w:lang w:val="uk-UA"/>
        </w:rPr>
        <w:t>(</w:t>
      </w:r>
      <w:r w:rsidR="00BA0E8E" w:rsidRPr="00CD5D7B">
        <w:rPr>
          <w:sz w:val="28"/>
          <w:lang w:val="uk-UA"/>
        </w:rPr>
        <w:t>1</w:t>
      </w:r>
      <w:r w:rsidR="00BA0E8E">
        <w:rPr>
          <w:sz w:val="28"/>
          <w:lang w:val="uk-UA"/>
        </w:rPr>
        <w:t>.</w:t>
      </w:r>
      <w:r>
        <w:rPr>
          <w:sz w:val="28"/>
          <w:lang w:val="uk-UA"/>
        </w:rPr>
        <w:t>9</w:t>
      </w:r>
      <w:r w:rsidR="00BA0E8E">
        <w:rPr>
          <w:sz w:val="28"/>
          <w:lang w:val="uk-UA"/>
        </w:rPr>
        <w:t>)</w:t>
      </w:r>
    </w:p>
    <w:p w:rsidR="00BA0E8E" w:rsidRDefault="00BA0E8E" w:rsidP="005B757F">
      <w:pPr>
        <w:ind w:firstLine="567"/>
        <w:jc w:val="both"/>
        <w:rPr>
          <w:sz w:val="28"/>
          <w:lang w:val="uk-UA"/>
        </w:rPr>
      </w:pPr>
      <w:r>
        <w:rPr>
          <w:b/>
          <w:sz w:val="28"/>
          <w:lang w:val="uk-UA"/>
        </w:rPr>
        <w:t xml:space="preserve">Середнім лінійним відхиленням з. в. р. і д. в. р. </w:t>
      </w:r>
      <w:r>
        <w:rPr>
          <w:sz w:val="28"/>
          <w:lang w:val="uk-UA"/>
        </w:rPr>
        <w:t xml:space="preserve">називається середня модулів відхилень варіант відповідно </w:t>
      </w:r>
      <w:r>
        <w:rPr>
          <w:i/>
          <w:sz w:val="28"/>
          <w:lang w:val="uk-UA"/>
        </w:rPr>
        <w:t>у</w:t>
      </w:r>
      <w:r>
        <w:rPr>
          <w:i/>
          <w:sz w:val="28"/>
          <w:vertAlign w:val="subscript"/>
          <w:lang w:val="uk-UA"/>
        </w:rPr>
        <w:t>і</w:t>
      </w:r>
      <w:r>
        <w:rPr>
          <w:i/>
          <w:sz w:val="28"/>
          <w:lang w:val="uk-UA"/>
        </w:rPr>
        <w:t xml:space="preserve"> </w:t>
      </w:r>
      <w:r w:rsidRPr="004D2B54">
        <w:rPr>
          <w:sz w:val="28"/>
          <w:lang w:val="uk-UA"/>
        </w:rPr>
        <w:t>(</w:t>
      </w:r>
      <w:r>
        <w:rPr>
          <w:i/>
          <w:sz w:val="28"/>
          <w:lang w:val="uk-UA"/>
        </w:rPr>
        <w:t>і=</w:t>
      </w:r>
      <w:r w:rsidRPr="00DA5053">
        <w:rPr>
          <w:i/>
          <w:position w:val="-12"/>
          <w:sz w:val="28"/>
          <w:lang w:val="uk-UA"/>
        </w:rPr>
        <w:object w:dxaOrig="420" w:dyaOrig="440">
          <v:shape id="_x0000_i1115" type="#_x0000_t75" style="width:21pt;height:21pt" o:ole="" fillcolor="window">
            <v:imagedata r:id="rId152" o:title=""/>
          </v:shape>
          <o:OLEObject Type="Embed" ProgID="Equation.3" ShapeID="_x0000_i1115" DrawAspect="Content" ObjectID="_1822481348" r:id="rId174"/>
        </w:object>
      </w:r>
      <w:r w:rsidRPr="004D2B54">
        <w:rPr>
          <w:sz w:val="28"/>
          <w:lang w:val="uk-UA"/>
        </w:rPr>
        <w:t>)</w:t>
      </w:r>
      <w:r>
        <w:rPr>
          <w:i/>
          <w:sz w:val="28"/>
          <w:lang w:val="uk-UA"/>
        </w:rPr>
        <w:t xml:space="preserve"> </w:t>
      </w:r>
      <w:r>
        <w:rPr>
          <w:sz w:val="28"/>
          <w:lang w:val="uk-UA"/>
        </w:rPr>
        <w:t xml:space="preserve">та </w:t>
      </w:r>
      <w:r>
        <w:rPr>
          <w:i/>
          <w:sz w:val="28"/>
          <w:lang w:val="uk-UA"/>
        </w:rPr>
        <w:t>х</w:t>
      </w:r>
      <w:r>
        <w:rPr>
          <w:i/>
          <w:sz w:val="28"/>
          <w:vertAlign w:val="subscript"/>
          <w:lang w:val="uk-UA"/>
        </w:rPr>
        <w:t>k</w:t>
      </w:r>
      <w:r>
        <w:rPr>
          <w:i/>
          <w:sz w:val="28"/>
          <w:lang w:val="uk-UA"/>
        </w:rPr>
        <w:t xml:space="preserve"> </w:t>
      </w:r>
      <w:r w:rsidRPr="004D2B54">
        <w:rPr>
          <w:sz w:val="28"/>
          <w:lang w:val="uk-UA"/>
        </w:rPr>
        <w:t>(</w:t>
      </w:r>
      <w:r>
        <w:rPr>
          <w:i/>
          <w:sz w:val="28"/>
          <w:lang w:val="uk-UA"/>
        </w:rPr>
        <w:t>k=</w:t>
      </w:r>
      <w:r w:rsidRPr="00DA5053">
        <w:rPr>
          <w:i/>
          <w:position w:val="-12"/>
          <w:sz w:val="28"/>
          <w:lang w:val="uk-UA"/>
        </w:rPr>
        <w:object w:dxaOrig="480" w:dyaOrig="440">
          <v:shape id="_x0000_i1116" type="#_x0000_t75" style="width:23.25pt;height:21pt" o:ole="" fillcolor="window">
            <v:imagedata r:id="rId154" o:title=""/>
          </v:shape>
          <o:OLEObject Type="Embed" ProgID="Equation.3" ShapeID="_x0000_i1116" DrawAspect="Content" ObjectID="_1822481349" r:id="rId175"/>
        </w:object>
      </w:r>
      <w:r w:rsidRPr="004D2B54">
        <w:rPr>
          <w:sz w:val="28"/>
          <w:lang w:val="uk-UA"/>
        </w:rPr>
        <w:t>)</w:t>
      </w:r>
      <w:r>
        <w:rPr>
          <w:sz w:val="28"/>
          <w:lang w:val="uk-UA"/>
        </w:rPr>
        <w:t xml:space="preserve"> від середньої відповідно </w:t>
      </w:r>
      <w:r w:rsidR="00053CAB" w:rsidRPr="003A6A00">
        <w:rPr>
          <w:position w:val="-10"/>
          <w:sz w:val="28"/>
          <w:lang w:val="uk-UA"/>
        </w:rPr>
        <w:object w:dxaOrig="220" w:dyaOrig="380">
          <v:shape id="_x0000_i1117" type="#_x0000_t75" style="width:14.25pt;height:22.5pt" o:ole="" fillcolor="window">
            <v:imagedata r:id="rId160" o:title=""/>
          </v:shape>
          <o:OLEObject Type="Embed" ProgID="Equation.3" ShapeID="_x0000_i1117" DrawAspect="Content" ObjectID="_1822481350" r:id="rId176"/>
        </w:object>
      </w:r>
      <w:r>
        <w:rPr>
          <w:sz w:val="28"/>
          <w:lang w:val="uk-UA"/>
        </w:rPr>
        <w:t xml:space="preserve"> та </w:t>
      </w:r>
      <w:r w:rsidR="00053CAB" w:rsidRPr="003A6A00">
        <w:rPr>
          <w:position w:val="-6"/>
          <w:sz w:val="28"/>
          <w:lang w:val="uk-UA"/>
        </w:rPr>
        <w:object w:dxaOrig="200" w:dyaOrig="340">
          <v:shape id="_x0000_i1118" type="#_x0000_t75" style="width:12pt;height:21pt" o:ole="" fillcolor="window">
            <v:imagedata r:id="rId162" o:title=""/>
          </v:shape>
          <o:OLEObject Type="Embed" ProgID="Equation.3" ShapeID="_x0000_i1118" DrawAspect="Content" ObjectID="_1822481351" r:id="rId177"/>
        </w:object>
      </w:r>
      <w:r>
        <w:rPr>
          <w:sz w:val="28"/>
          <w:lang w:val="uk-UA"/>
        </w:rPr>
        <w:t>:</w:t>
      </w:r>
    </w:p>
    <w:p w:rsidR="00BA0E8E" w:rsidRDefault="00053CAB" w:rsidP="005B757F">
      <w:pPr>
        <w:ind w:firstLine="567"/>
        <w:jc w:val="center"/>
        <w:rPr>
          <w:sz w:val="28"/>
          <w:lang w:val="uk-UA"/>
        </w:rPr>
      </w:pPr>
      <w:r w:rsidRPr="00DA5053">
        <w:rPr>
          <w:position w:val="-32"/>
          <w:sz w:val="28"/>
          <w:lang w:val="uk-UA"/>
        </w:rPr>
        <w:object w:dxaOrig="6120" w:dyaOrig="780">
          <v:shape id="_x0000_i1119" type="#_x0000_t75" style="width:318.75pt;height:38.25pt" o:ole="" fillcolor="window">
            <v:imagedata r:id="rId178" o:title=""/>
          </v:shape>
          <o:OLEObject Type="Embed" ProgID="Equation.3" ShapeID="_x0000_i1119" DrawAspect="Content" ObjectID="_1822481352" r:id="rId179"/>
        </w:object>
      </w:r>
      <w:r w:rsidR="00BA0E8E">
        <w:rPr>
          <w:sz w:val="28"/>
          <w:lang w:val="uk-UA"/>
        </w:rPr>
        <w:t>.</w:t>
      </w:r>
    </w:p>
    <w:p w:rsidR="00BA0E8E" w:rsidRDefault="00BA0E8E" w:rsidP="005B757F">
      <w:pPr>
        <w:ind w:firstLine="567"/>
        <w:jc w:val="both"/>
        <w:rPr>
          <w:sz w:val="28"/>
          <w:lang w:val="uk-UA"/>
        </w:rPr>
      </w:pPr>
      <w:r>
        <w:rPr>
          <w:b/>
          <w:sz w:val="28"/>
          <w:lang w:val="uk-UA"/>
        </w:rPr>
        <w:t>Середнім лінійним відхиленням і. в. р. </w:t>
      </w:r>
      <w:r>
        <w:rPr>
          <w:sz w:val="28"/>
          <w:lang w:val="uk-UA"/>
        </w:rPr>
        <w:t xml:space="preserve">називається середня модулів відхилень середин інтервалів </w:t>
      </w:r>
      <w:r w:rsidRPr="003A6A00">
        <w:rPr>
          <w:position w:val="-12"/>
          <w:sz w:val="28"/>
          <w:lang w:val="uk-UA"/>
        </w:rPr>
        <w:object w:dxaOrig="240" w:dyaOrig="360">
          <v:shape id="_x0000_i1120" type="#_x0000_t75" style="width:12pt;height:18.75pt" o:ole="" fillcolor="window">
            <v:imagedata r:id="rId166" o:title=""/>
          </v:shape>
          <o:OLEObject Type="Embed" ProgID="Equation.3" ShapeID="_x0000_i1120" DrawAspect="Content" ObjectID="_1822481353" r:id="rId180"/>
        </w:object>
      </w:r>
      <w:r>
        <w:rPr>
          <w:sz w:val="28"/>
          <w:lang w:val="uk-UA"/>
        </w:rPr>
        <w:t xml:space="preserve"> </w:t>
      </w:r>
      <w:r w:rsidRPr="004D2B54">
        <w:rPr>
          <w:sz w:val="28"/>
          <w:lang w:val="uk-UA"/>
        </w:rPr>
        <w:t>(</w:t>
      </w:r>
      <w:r>
        <w:rPr>
          <w:i/>
          <w:sz w:val="28"/>
          <w:lang w:val="uk-UA"/>
        </w:rPr>
        <w:t>і=</w:t>
      </w:r>
      <w:r w:rsidR="004D2B54" w:rsidRPr="004D2B54">
        <w:rPr>
          <w:i/>
          <w:position w:val="-12"/>
          <w:sz w:val="28"/>
          <w:lang w:val="uk-UA"/>
        </w:rPr>
        <w:object w:dxaOrig="499" w:dyaOrig="420">
          <v:shape id="_x0000_i1121" type="#_x0000_t75" style="width:23.25pt;height:21pt" o:ole="" fillcolor="window">
            <v:imagedata r:id="rId181" o:title=""/>
          </v:shape>
          <o:OLEObject Type="Embed" ProgID="Equation.3" ShapeID="_x0000_i1121" DrawAspect="Content" ObjectID="_1822481354" r:id="rId182"/>
        </w:object>
      </w:r>
      <w:r w:rsidRPr="004D2B54">
        <w:rPr>
          <w:sz w:val="28"/>
          <w:lang w:val="uk-UA"/>
        </w:rPr>
        <w:t>)</w:t>
      </w:r>
      <w:r>
        <w:rPr>
          <w:sz w:val="28"/>
          <w:lang w:val="uk-UA"/>
        </w:rPr>
        <w:t xml:space="preserve"> від середньої </w:t>
      </w:r>
      <w:r w:rsidRPr="003A6A00">
        <w:rPr>
          <w:position w:val="-6"/>
          <w:sz w:val="28"/>
          <w:lang w:val="uk-UA"/>
        </w:rPr>
        <w:object w:dxaOrig="200" w:dyaOrig="340">
          <v:shape id="_x0000_i1122" type="#_x0000_t75" style="width:10.5pt;height:18pt" o:ole="" fillcolor="window">
            <v:imagedata r:id="rId162" o:title=""/>
          </v:shape>
          <o:OLEObject Type="Embed" ProgID="Equation.3" ShapeID="_x0000_i1122" DrawAspect="Content" ObjectID="_1822481355" r:id="rId183"/>
        </w:object>
      </w:r>
      <w:r>
        <w:rPr>
          <w:sz w:val="28"/>
          <w:lang w:val="uk-UA"/>
        </w:rPr>
        <w:t>:</w:t>
      </w:r>
    </w:p>
    <w:p w:rsidR="00BA0E8E" w:rsidRDefault="00053CAB" w:rsidP="005B757F">
      <w:pPr>
        <w:ind w:firstLine="567"/>
        <w:jc w:val="center"/>
        <w:rPr>
          <w:sz w:val="28"/>
          <w:lang w:val="uk-UA"/>
        </w:rPr>
      </w:pPr>
      <w:r w:rsidRPr="00DA5053">
        <w:rPr>
          <w:position w:val="-32"/>
          <w:sz w:val="28"/>
          <w:lang w:val="uk-UA"/>
        </w:rPr>
        <w:object w:dxaOrig="3940" w:dyaOrig="780">
          <v:shape id="_x0000_i1123" type="#_x0000_t75" style="width:205.5pt;height:38.25pt" o:ole="" fillcolor="window">
            <v:imagedata r:id="rId184" o:title=""/>
          </v:shape>
          <o:OLEObject Type="Embed" ProgID="Equation.3" ShapeID="_x0000_i1123" DrawAspect="Content" ObjectID="_1822481356" r:id="rId185"/>
        </w:object>
      </w:r>
      <w:r w:rsidR="00BA0E8E">
        <w:rPr>
          <w:sz w:val="28"/>
          <w:lang w:val="uk-UA"/>
        </w:rPr>
        <w:t>.</w:t>
      </w:r>
    </w:p>
    <w:p w:rsidR="00BA0E8E" w:rsidRDefault="00BA0E8E" w:rsidP="005B757F">
      <w:pPr>
        <w:ind w:firstLine="567"/>
        <w:jc w:val="both"/>
        <w:rPr>
          <w:sz w:val="28"/>
          <w:lang w:val="uk-UA"/>
        </w:rPr>
      </w:pPr>
      <w:r>
        <w:rPr>
          <w:b/>
          <w:sz w:val="28"/>
          <w:lang w:val="uk-UA"/>
        </w:rPr>
        <w:t>Квадратичним (лінійним) коефіцієнтом варіації варіаційного ряду</w:t>
      </w:r>
      <w:r>
        <w:rPr>
          <w:sz w:val="28"/>
          <w:lang w:val="uk-UA"/>
        </w:rPr>
        <w:t xml:space="preserve"> називається відношення середнього квад</w:t>
      </w:r>
      <w:r w:rsidR="004D2B54">
        <w:rPr>
          <w:sz w:val="28"/>
          <w:lang w:val="uk-UA"/>
        </w:rPr>
        <w:t>р</w:t>
      </w:r>
      <w:r>
        <w:rPr>
          <w:sz w:val="28"/>
          <w:lang w:val="uk-UA"/>
        </w:rPr>
        <w:t>атичного (лінійного) відхилення до модуля середньої. М</w:t>
      </w:r>
      <w:r w:rsidR="009200B6">
        <w:rPr>
          <w:sz w:val="28"/>
          <w:lang w:val="uk-UA"/>
        </w:rPr>
        <w:t>оже виражатись відношенням або у відсотках</w:t>
      </w:r>
      <w:r>
        <w:rPr>
          <w:sz w:val="28"/>
          <w:lang w:val="uk-UA"/>
        </w:rPr>
        <w:t>:</w:t>
      </w:r>
    </w:p>
    <w:p w:rsidR="00BA0E8E" w:rsidRDefault="004D2B54" w:rsidP="005B757F">
      <w:pPr>
        <w:ind w:firstLine="567"/>
        <w:jc w:val="center"/>
        <w:rPr>
          <w:sz w:val="28"/>
          <w:lang w:val="uk-UA"/>
        </w:rPr>
      </w:pPr>
      <w:r w:rsidRPr="004D2B54">
        <w:rPr>
          <w:position w:val="-42"/>
          <w:sz w:val="28"/>
          <w:lang w:val="uk-UA"/>
        </w:rPr>
        <w:object w:dxaOrig="920" w:dyaOrig="859">
          <v:shape id="_x0000_i1124" type="#_x0000_t75" style="width:45.75pt;height:41.25pt" o:ole="" fillcolor="window">
            <v:imagedata r:id="rId186" o:title=""/>
          </v:shape>
          <o:OLEObject Type="Embed" ProgID="Equation.3" ShapeID="_x0000_i1124" DrawAspect="Content" ObjectID="_1822481357" r:id="rId187"/>
        </w:object>
      </w:r>
      <w:r w:rsidR="00BA0E8E">
        <w:rPr>
          <w:sz w:val="28"/>
          <w:lang w:val="uk-UA"/>
        </w:rPr>
        <w:t xml:space="preserve"> або </w:t>
      </w:r>
      <w:r w:rsidR="00053CAB" w:rsidRPr="004D2B54">
        <w:rPr>
          <w:position w:val="-44"/>
          <w:sz w:val="28"/>
          <w:lang w:val="uk-UA"/>
        </w:rPr>
        <w:object w:dxaOrig="6259" w:dyaOrig="1020">
          <v:shape id="_x0000_i1125" type="#_x0000_t75" style="width:317.25pt;height:51pt" o:ole="" fillcolor="window">
            <v:imagedata r:id="rId188" o:title=""/>
          </v:shape>
          <o:OLEObject Type="Embed" ProgID="Equation.3" ShapeID="_x0000_i1125" DrawAspect="Content" ObjectID="_1822481358" r:id="rId189"/>
        </w:object>
      </w:r>
      <w:r w:rsidR="00BA0E8E">
        <w:rPr>
          <w:sz w:val="28"/>
          <w:lang w:val="uk-UA"/>
        </w:rPr>
        <w:t>.</w:t>
      </w:r>
    </w:p>
    <w:p w:rsidR="00BA0E8E" w:rsidRDefault="00BA0E8E" w:rsidP="005B757F">
      <w:pPr>
        <w:ind w:firstLine="567"/>
        <w:jc w:val="both"/>
        <w:rPr>
          <w:sz w:val="28"/>
          <w:lang w:val="uk-UA"/>
        </w:rPr>
      </w:pPr>
      <w:r>
        <w:rPr>
          <w:sz w:val="28"/>
          <w:lang w:val="uk-UA"/>
        </w:rPr>
        <w:lastRenderedPageBreak/>
        <w:t xml:space="preserve">Доведено, що для одного і того ж варіаційного ряду </w:t>
      </w:r>
      <w:r>
        <w:rPr>
          <w:i/>
          <w:sz w:val="28"/>
          <w:lang w:val="uk-UA"/>
        </w:rPr>
        <w:t>V</w:t>
      </w:r>
      <w:r>
        <w:rPr>
          <w:i/>
          <w:sz w:val="28"/>
          <w:vertAlign w:val="subscript"/>
          <w:lang w:val="uk-UA"/>
        </w:rPr>
        <w:t>d</w:t>
      </w:r>
      <w:r w:rsidR="00053CAB" w:rsidRPr="00053CAB">
        <w:rPr>
          <w:i/>
          <w:sz w:val="28"/>
          <w:lang w:val="uk-UA"/>
        </w:rPr>
        <w:t> </w:t>
      </w:r>
      <w:r>
        <w:rPr>
          <w:sz w:val="28"/>
          <w:lang w:val="uk-UA"/>
        </w:rPr>
        <w:t>&lt;</w:t>
      </w:r>
      <w:r w:rsidR="00053CAB">
        <w:rPr>
          <w:sz w:val="28"/>
          <w:lang w:val="uk-UA"/>
        </w:rPr>
        <w:t> </w:t>
      </w:r>
      <w:r>
        <w:rPr>
          <w:i/>
          <w:sz w:val="28"/>
          <w:lang w:val="uk-UA"/>
        </w:rPr>
        <w:t>V</w:t>
      </w:r>
      <w:r>
        <w:rPr>
          <w:i/>
          <w:sz w:val="28"/>
          <w:vertAlign w:val="subscript"/>
          <w:lang w:val="uk-UA"/>
        </w:rPr>
        <w:t>σ</w:t>
      </w:r>
      <w:r w:rsidR="00053CAB">
        <w:rPr>
          <w:i/>
          <w:sz w:val="28"/>
          <w:vertAlign w:val="subscript"/>
          <w:lang w:val="uk-UA"/>
        </w:rPr>
        <w:t> </w:t>
      </w:r>
      <w:r>
        <w:rPr>
          <w:sz w:val="28"/>
          <w:lang w:val="uk-UA"/>
        </w:rPr>
        <w:t xml:space="preserve">; якщо </w:t>
      </w:r>
      <w:r w:rsidRPr="00DA5053">
        <w:rPr>
          <w:position w:val="-12"/>
          <w:sz w:val="28"/>
          <w:lang w:val="uk-UA"/>
        </w:rPr>
        <w:object w:dxaOrig="1579" w:dyaOrig="380">
          <v:shape id="_x0000_i1126" type="#_x0000_t75" style="width:74.25pt;height:18.75pt" o:ole="">
            <v:imagedata r:id="rId190" o:title=""/>
          </v:shape>
          <o:OLEObject Type="Embed" ProgID="Equation.DSMT4" ShapeID="_x0000_i1126" DrawAspect="Content" ObjectID="_1822481359" r:id="rId191"/>
        </w:object>
      </w:r>
      <w:r>
        <w:rPr>
          <w:sz w:val="28"/>
          <w:lang w:val="uk-UA"/>
        </w:rPr>
        <w:t>, то розподіл статистичної сукупності має бути близьким до симетричного (див. п. 3.3).</w:t>
      </w:r>
    </w:p>
    <w:p w:rsidR="00BA0E8E" w:rsidRDefault="00BA0E8E" w:rsidP="005B757F">
      <w:pPr>
        <w:ind w:firstLine="567"/>
        <w:jc w:val="both"/>
        <w:rPr>
          <w:sz w:val="28"/>
          <w:lang w:val="uk-UA"/>
        </w:rPr>
      </w:pPr>
      <w:r>
        <w:rPr>
          <w:b/>
          <w:sz w:val="28"/>
          <w:lang w:val="uk-UA"/>
        </w:rPr>
        <w:t>Коефіцієнтом осциляції варіаційного ряду</w:t>
      </w:r>
      <w:r>
        <w:rPr>
          <w:sz w:val="28"/>
          <w:lang w:val="uk-UA"/>
        </w:rPr>
        <w:t xml:space="preserve"> називається відношення розмаху варіації до модуля середньої. Може виражатись відношенням або у </w:t>
      </w:r>
      <w:r w:rsidR="004D2B54">
        <w:rPr>
          <w:sz w:val="28"/>
          <w:lang w:val="uk-UA"/>
        </w:rPr>
        <w:t>відсотках</w:t>
      </w:r>
      <w:r>
        <w:rPr>
          <w:sz w:val="28"/>
          <w:lang w:val="uk-UA"/>
        </w:rPr>
        <w:t>:</w:t>
      </w:r>
    </w:p>
    <w:p w:rsidR="00BA0E8E" w:rsidRDefault="009200B6" w:rsidP="005B757F">
      <w:pPr>
        <w:ind w:firstLine="567"/>
        <w:jc w:val="center"/>
        <w:rPr>
          <w:sz w:val="28"/>
          <w:lang w:val="uk-UA"/>
        </w:rPr>
      </w:pPr>
      <w:r w:rsidRPr="00053CAB">
        <w:rPr>
          <w:position w:val="-38"/>
          <w:sz w:val="28"/>
          <w:lang w:val="uk-UA"/>
        </w:rPr>
        <w:object w:dxaOrig="980" w:dyaOrig="760">
          <v:shape id="_x0000_i1127" type="#_x0000_t75" style="width:56.25pt;height:42.75pt" o:ole="" fillcolor="window">
            <v:imagedata r:id="rId192" o:title=""/>
          </v:shape>
          <o:OLEObject Type="Embed" ProgID="Equation.3" ShapeID="_x0000_i1127" DrawAspect="Content" ObjectID="_1822481360" r:id="rId193"/>
        </w:object>
      </w:r>
      <w:r w:rsidR="00BA0E8E">
        <w:rPr>
          <w:sz w:val="28"/>
          <w:lang w:val="uk-UA"/>
        </w:rPr>
        <w:t xml:space="preserve"> або </w:t>
      </w:r>
      <w:r w:rsidR="004D2B54" w:rsidRPr="004D2B54">
        <w:rPr>
          <w:position w:val="-42"/>
          <w:sz w:val="28"/>
          <w:lang w:val="uk-UA"/>
        </w:rPr>
        <w:object w:dxaOrig="2000" w:dyaOrig="859">
          <v:shape id="_x0000_i1128" type="#_x0000_t75" style="width:97.5pt;height:41.25pt" o:ole="" fillcolor="window">
            <v:imagedata r:id="rId194" o:title=""/>
          </v:shape>
          <o:OLEObject Type="Embed" ProgID="Equation.3" ShapeID="_x0000_i1128" DrawAspect="Content" ObjectID="_1822481361" r:id="rId195"/>
        </w:object>
      </w:r>
      <w:r w:rsidR="00BA0E8E">
        <w:rPr>
          <w:sz w:val="28"/>
          <w:lang w:val="uk-UA"/>
        </w:rPr>
        <w:t>.</w:t>
      </w:r>
    </w:p>
    <w:p w:rsidR="00BA0E8E" w:rsidRDefault="00BA0E8E" w:rsidP="005B757F">
      <w:pPr>
        <w:pStyle w:val="ad"/>
        <w:rPr>
          <w:lang w:val="uk-UA"/>
        </w:rPr>
      </w:pPr>
      <w:r>
        <w:rPr>
          <w:lang w:val="uk-UA"/>
        </w:rPr>
        <w:t>Величина варіації ознаки в різних рядах розподілу вважається приблизно однаковою, якщо їх відповідні коефіцієнти варіації або осциляції є наближено рівними і навпаки.</w:t>
      </w:r>
    </w:p>
    <w:p w:rsidR="00BA0E8E" w:rsidRDefault="00BA0E8E" w:rsidP="005B757F">
      <w:pPr>
        <w:spacing w:before="120"/>
        <w:ind w:firstLine="567"/>
        <w:jc w:val="both"/>
        <w:rPr>
          <w:b/>
          <w:sz w:val="28"/>
          <w:lang w:val="uk-UA"/>
        </w:rPr>
      </w:pPr>
      <w:r>
        <w:rPr>
          <w:b/>
          <w:sz w:val="28"/>
          <w:lang w:val="uk-UA"/>
        </w:rPr>
        <w:t>3.3. Характеристики форми розподілу</w:t>
      </w:r>
    </w:p>
    <w:p w:rsidR="00BA0E8E" w:rsidRDefault="00BA0E8E" w:rsidP="005B757F">
      <w:pPr>
        <w:ind w:left="567"/>
        <w:jc w:val="both"/>
        <w:rPr>
          <w:sz w:val="28"/>
          <w:lang w:val="uk-UA"/>
        </w:rPr>
      </w:pPr>
      <w:r>
        <w:rPr>
          <w:sz w:val="28"/>
          <w:lang w:val="uk-UA"/>
        </w:rPr>
        <w:t>Поняття форми розподілу визначене тільки для д. в. р. та і. в. р. </w:t>
      </w:r>
    </w:p>
    <w:p w:rsidR="00BA0E8E" w:rsidRDefault="00BA0E8E" w:rsidP="005B757F">
      <w:pPr>
        <w:ind w:firstLine="567"/>
        <w:jc w:val="both"/>
        <w:rPr>
          <w:sz w:val="28"/>
          <w:lang w:val="uk-UA"/>
        </w:rPr>
      </w:pPr>
      <w:r>
        <w:rPr>
          <w:sz w:val="28"/>
          <w:lang w:val="uk-UA"/>
        </w:rPr>
        <w:t xml:space="preserve">Під </w:t>
      </w:r>
      <w:r>
        <w:rPr>
          <w:b/>
          <w:sz w:val="28"/>
          <w:lang w:val="uk-UA"/>
        </w:rPr>
        <w:t xml:space="preserve">формою розподілу </w:t>
      </w:r>
      <w:r w:rsidRPr="00053CAB">
        <w:rPr>
          <w:sz w:val="28"/>
          <w:lang w:val="uk-UA"/>
        </w:rPr>
        <w:t>варіаційного ряду</w:t>
      </w:r>
      <w:r>
        <w:rPr>
          <w:sz w:val="28"/>
          <w:lang w:val="uk-UA"/>
        </w:rPr>
        <w:t xml:space="preserve"> у статистиці розуміють форму його графічних зображень: полігону або гістограми. За своєю формою всі варіаційні ряди розподілу поділяються на: одновершинні і багатовершинні, симетричні та асиметричні, гостроверхі й плосковерхі.</w:t>
      </w:r>
    </w:p>
    <w:p w:rsidR="00BA0E8E" w:rsidRDefault="00BA0E8E" w:rsidP="005B757F">
      <w:pPr>
        <w:ind w:firstLine="567"/>
        <w:jc w:val="both"/>
        <w:rPr>
          <w:sz w:val="28"/>
          <w:lang w:val="uk-UA"/>
        </w:rPr>
      </w:pPr>
      <w:r>
        <w:rPr>
          <w:b/>
          <w:sz w:val="28"/>
          <w:lang w:val="uk-UA"/>
        </w:rPr>
        <w:t>Вершиною розподілу</w:t>
      </w:r>
      <w:r>
        <w:rPr>
          <w:sz w:val="28"/>
          <w:lang w:val="uk-UA"/>
        </w:rPr>
        <w:t xml:space="preserve"> називається така вершина полігону частот або часток, ордината якої більша за ординату однієї з двох сусідніх вершин полігону і не менша за ординату іншої. Багатовершинність розподілу у статистиці зазвичай вважається ознакою кількісної</w:t>
      </w:r>
      <w:r w:rsidR="004D2B54">
        <w:rPr>
          <w:sz w:val="28"/>
          <w:lang w:val="uk-UA"/>
        </w:rPr>
        <w:t xml:space="preserve"> часткової</w:t>
      </w:r>
      <w:r>
        <w:rPr>
          <w:sz w:val="28"/>
          <w:lang w:val="uk-UA"/>
        </w:rPr>
        <w:t xml:space="preserve"> неоднорідності сукупності, що вивчається.</w:t>
      </w:r>
    </w:p>
    <w:p w:rsidR="00BA0E8E" w:rsidRDefault="00BA0E8E" w:rsidP="005B757F">
      <w:pPr>
        <w:ind w:firstLine="567"/>
        <w:jc w:val="both"/>
        <w:rPr>
          <w:sz w:val="28"/>
          <w:lang w:val="uk-UA"/>
        </w:rPr>
      </w:pPr>
      <w:r>
        <w:rPr>
          <w:sz w:val="28"/>
          <w:lang w:val="uk-UA"/>
        </w:rPr>
        <w:t xml:space="preserve">Розподіл називається </w:t>
      </w:r>
      <w:r>
        <w:rPr>
          <w:b/>
          <w:sz w:val="28"/>
          <w:lang w:val="uk-UA"/>
        </w:rPr>
        <w:t>симетричним (асиметричним)</w:t>
      </w:r>
      <w:r>
        <w:rPr>
          <w:sz w:val="28"/>
          <w:lang w:val="uk-UA"/>
        </w:rPr>
        <w:t>, якщо його полігон або гістограма мають (не мають) вісь симетрії, паралельну осі ординат. При цьому полігон частот або часток слід розглядати як сукупність точок без відрізків, що їх сполучають.</w:t>
      </w:r>
    </w:p>
    <w:p w:rsidR="00BA0E8E" w:rsidRDefault="00BA0E8E" w:rsidP="005B757F">
      <w:pPr>
        <w:ind w:firstLine="567"/>
        <w:jc w:val="both"/>
        <w:rPr>
          <w:sz w:val="28"/>
          <w:lang w:val="uk-UA"/>
        </w:rPr>
      </w:pPr>
      <w:r>
        <w:rPr>
          <w:sz w:val="28"/>
          <w:lang w:val="uk-UA"/>
        </w:rPr>
        <w:t xml:space="preserve">У симетричному розподілі рівновіддалені від </w:t>
      </w:r>
      <w:r w:rsidR="00053CAB" w:rsidRPr="003A6A00">
        <w:rPr>
          <w:position w:val="-6"/>
          <w:sz w:val="28"/>
          <w:lang w:val="uk-UA"/>
        </w:rPr>
        <w:object w:dxaOrig="200" w:dyaOrig="340">
          <v:shape id="_x0000_i1129" type="#_x0000_t75" style="width:11.25pt;height:19.5pt" o:ole="" fillcolor="window">
            <v:imagedata r:id="rId162" o:title=""/>
          </v:shape>
          <o:OLEObject Type="Embed" ProgID="Equation.3" ShapeID="_x0000_i1129" DrawAspect="Content" ObjectID="_1822481362" r:id="rId196"/>
        </w:object>
      </w:r>
      <w:r>
        <w:rPr>
          <w:sz w:val="28"/>
          <w:lang w:val="uk-UA"/>
        </w:rPr>
        <w:t xml:space="preserve"> варіанти (для д. в. р.) або інтервали (для і. в. р.) мають рівні частоти (і частки), а </w:t>
      </w:r>
      <w:r>
        <w:rPr>
          <w:i/>
          <w:sz w:val="28"/>
          <w:lang w:val="uk-UA"/>
        </w:rPr>
        <w:t>Ме=</w:t>
      </w:r>
      <w:r w:rsidR="00053CAB" w:rsidRPr="003A6A00">
        <w:rPr>
          <w:position w:val="-6"/>
          <w:sz w:val="28"/>
          <w:lang w:val="uk-UA"/>
        </w:rPr>
        <w:object w:dxaOrig="200" w:dyaOrig="340">
          <v:shape id="_x0000_i1130" type="#_x0000_t75" style="width:12pt;height:21pt" o:ole="" fillcolor="window">
            <v:imagedata r:id="rId162" o:title=""/>
          </v:shape>
          <o:OLEObject Type="Embed" ProgID="Equation.3" ShapeID="_x0000_i1130" DrawAspect="Content" ObjectID="_1822481363" r:id="rId197"/>
        </w:object>
      </w:r>
      <w:r>
        <w:rPr>
          <w:sz w:val="28"/>
          <w:lang w:val="uk-UA"/>
        </w:rPr>
        <w:t xml:space="preserve">, для симетричного унімодального розподілу </w:t>
      </w:r>
      <w:r>
        <w:rPr>
          <w:i/>
          <w:sz w:val="28"/>
          <w:lang w:val="uk-UA"/>
        </w:rPr>
        <w:t>Мо=Ме=</w:t>
      </w:r>
      <w:r w:rsidR="00053CAB" w:rsidRPr="003A6A00">
        <w:rPr>
          <w:position w:val="-6"/>
          <w:sz w:val="28"/>
          <w:lang w:val="uk-UA"/>
        </w:rPr>
        <w:object w:dxaOrig="200" w:dyaOrig="340">
          <v:shape id="_x0000_i1131" type="#_x0000_t75" style="width:12pt;height:21pt" o:ole="" fillcolor="window">
            <v:imagedata r:id="rId162" o:title=""/>
          </v:shape>
          <o:OLEObject Type="Embed" ProgID="Equation.3" ShapeID="_x0000_i1131" DrawAspect="Content" ObjectID="_1822481364" r:id="rId198"/>
        </w:object>
      </w:r>
      <w:r>
        <w:rPr>
          <w:sz w:val="28"/>
          <w:lang w:val="uk-UA"/>
        </w:rPr>
        <w:t>. Останні хоча б наближені рівності можуть слугувати попередніми ознаками того, що розподіл скоріш за все має бути майже симетричним.</w:t>
      </w:r>
    </w:p>
    <w:p w:rsidR="00BA0E8E" w:rsidRDefault="00BA0E8E" w:rsidP="005B757F">
      <w:pPr>
        <w:ind w:firstLine="567"/>
        <w:jc w:val="both"/>
        <w:rPr>
          <w:sz w:val="28"/>
          <w:lang w:val="uk-UA"/>
        </w:rPr>
      </w:pPr>
      <w:r>
        <w:rPr>
          <w:sz w:val="28"/>
          <w:lang w:val="uk-UA"/>
        </w:rPr>
        <w:t xml:space="preserve">Для точного встановлення факту симетрії або асиметрії розподілу і вимірювання величини асиметрії необхідно обчислити </w:t>
      </w:r>
      <w:r>
        <w:rPr>
          <w:b/>
          <w:sz w:val="28"/>
          <w:lang w:val="uk-UA"/>
        </w:rPr>
        <w:t>коефіцієнт асиметрії</w:t>
      </w:r>
      <w:r>
        <w:rPr>
          <w:sz w:val="28"/>
          <w:lang w:val="uk-UA"/>
        </w:rPr>
        <w:t>, який визначається як відношення центрального моменту трет</w:t>
      </w:r>
      <w:r w:rsidR="00C10A42">
        <w:rPr>
          <w:sz w:val="28"/>
          <w:lang w:val="uk-UA"/>
        </w:rPr>
        <w:t>ього порядку до третього степеню</w:t>
      </w:r>
      <w:r>
        <w:rPr>
          <w:sz w:val="28"/>
          <w:lang w:val="uk-UA"/>
        </w:rPr>
        <w:t xml:space="preserve"> середнього квадратичного відхилення: </w:t>
      </w:r>
    </w:p>
    <w:p w:rsidR="00BA0E8E" w:rsidRDefault="00BA0E8E" w:rsidP="005B757F">
      <w:pPr>
        <w:ind w:firstLine="567"/>
        <w:jc w:val="center"/>
        <w:rPr>
          <w:sz w:val="28"/>
          <w:lang w:val="uk-UA"/>
        </w:rPr>
      </w:pPr>
      <w:r>
        <w:rPr>
          <w:i/>
          <w:sz w:val="28"/>
          <w:lang w:val="uk-UA"/>
        </w:rPr>
        <w:t>As=μ</w:t>
      </w:r>
      <w:r w:rsidRPr="004D2B54">
        <w:rPr>
          <w:sz w:val="28"/>
          <w:vertAlign w:val="subscript"/>
          <w:lang w:val="uk-UA"/>
        </w:rPr>
        <w:t>3</w:t>
      </w:r>
      <w:r w:rsidR="00053CAB">
        <w:rPr>
          <w:sz w:val="28"/>
          <w:lang w:val="uk-UA"/>
        </w:rPr>
        <w:t> </w:t>
      </w:r>
      <w:r>
        <w:rPr>
          <w:i/>
          <w:sz w:val="28"/>
          <w:lang w:val="uk-UA"/>
        </w:rPr>
        <w:t>/</w:t>
      </w:r>
      <w:r w:rsidR="00053CAB">
        <w:rPr>
          <w:i/>
          <w:sz w:val="28"/>
          <w:lang w:val="uk-UA"/>
        </w:rPr>
        <w:t> </w:t>
      </w:r>
      <w:r>
        <w:rPr>
          <w:i/>
          <w:sz w:val="28"/>
          <w:lang w:val="uk-UA"/>
        </w:rPr>
        <w:t>σ</w:t>
      </w:r>
      <w:r w:rsidRPr="004D2B54">
        <w:rPr>
          <w:sz w:val="28"/>
          <w:vertAlign w:val="superscript"/>
          <w:lang w:val="uk-UA"/>
        </w:rPr>
        <w:t>3</w:t>
      </w:r>
    </w:p>
    <w:p w:rsidR="00BA0E8E" w:rsidRDefault="00BA0E8E" w:rsidP="005B757F">
      <w:pPr>
        <w:jc w:val="both"/>
        <w:rPr>
          <w:sz w:val="28"/>
          <w:lang w:val="uk-UA"/>
        </w:rPr>
      </w:pPr>
      <w:r>
        <w:rPr>
          <w:sz w:val="28"/>
          <w:lang w:val="uk-UA"/>
        </w:rPr>
        <w:t>і обчислюється відповідно для д. в. р. та і. в. р. за формулами:</w:t>
      </w:r>
    </w:p>
    <w:p w:rsidR="00BA0E8E" w:rsidRDefault="00BA0E8E" w:rsidP="005B757F">
      <w:pPr>
        <w:ind w:firstLine="567"/>
        <w:jc w:val="center"/>
        <w:rPr>
          <w:sz w:val="28"/>
          <w:lang w:val="uk-UA"/>
        </w:rPr>
      </w:pPr>
      <w:r w:rsidRPr="00DA5053">
        <w:rPr>
          <w:position w:val="-32"/>
          <w:sz w:val="28"/>
          <w:lang w:val="uk-UA"/>
        </w:rPr>
        <w:object w:dxaOrig="5480" w:dyaOrig="780">
          <v:shape id="_x0000_i1132" type="#_x0000_t75" style="width:272.25pt;height:36.75pt" o:ole="" fillcolor="window">
            <v:imagedata r:id="rId199" o:title=""/>
          </v:shape>
          <o:OLEObject Type="Embed" ProgID="Equation.3" ShapeID="_x0000_i1132" DrawAspect="Content" ObjectID="_1822481365" r:id="rId200"/>
        </w:object>
      </w:r>
      <w:r>
        <w:rPr>
          <w:sz w:val="28"/>
          <w:lang w:val="uk-UA"/>
        </w:rPr>
        <w:t>;</w:t>
      </w:r>
    </w:p>
    <w:p w:rsidR="00BA0E8E" w:rsidRDefault="00BA0E8E" w:rsidP="005B757F">
      <w:pPr>
        <w:ind w:firstLine="567"/>
        <w:jc w:val="center"/>
        <w:rPr>
          <w:sz w:val="28"/>
          <w:lang w:val="uk-UA"/>
        </w:rPr>
      </w:pPr>
      <w:r w:rsidRPr="00DA5053">
        <w:rPr>
          <w:position w:val="-32"/>
          <w:sz w:val="28"/>
          <w:lang w:val="uk-UA"/>
        </w:rPr>
        <w:object w:dxaOrig="5480" w:dyaOrig="780">
          <v:shape id="_x0000_i1133" type="#_x0000_t75" style="width:272.25pt;height:36.75pt" o:ole="" fillcolor="window">
            <v:imagedata r:id="rId201" o:title=""/>
          </v:shape>
          <o:OLEObject Type="Embed" ProgID="Equation.3" ShapeID="_x0000_i1133" DrawAspect="Content" ObjectID="_1822481366" r:id="rId202"/>
        </w:object>
      </w:r>
      <w:r>
        <w:rPr>
          <w:sz w:val="28"/>
          <w:lang w:val="uk-UA"/>
        </w:rPr>
        <w:t>.</w:t>
      </w:r>
    </w:p>
    <w:p w:rsidR="00BA0E8E" w:rsidRDefault="00BA0E8E" w:rsidP="009A34A2">
      <w:pPr>
        <w:spacing w:line="235" w:lineRule="auto"/>
        <w:ind w:firstLine="567"/>
        <w:jc w:val="both"/>
        <w:rPr>
          <w:sz w:val="28"/>
          <w:lang w:val="uk-UA"/>
        </w:rPr>
      </w:pPr>
      <w:r>
        <w:rPr>
          <w:sz w:val="28"/>
          <w:lang w:val="uk-UA"/>
        </w:rPr>
        <w:t xml:space="preserve">Якщо </w:t>
      </w:r>
      <w:r>
        <w:rPr>
          <w:i/>
          <w:sz w:val="28"/>
          <w:lang w:val="uk-UA"/>
        </w:rPr>
        <w:t>As=</w:t>
      </w:r>
      <w:r>
        <w:rPr>
          <w:sz w:val="28"/>
          <w:lang w:val="uk-UA"/>
        </w:rPr>
        <w:t>0</w:t>
      </w:r>
      <w:r>
        <w:rPr>
          <w:i/>
          <w:sz w:val="28"/>
          <w:lang w:val="uk-UA"/>
        </w:rPr>
        <w:t xml:space="preserve"> </w:t>
      </w:r>
      <w:r w:rsidRPr="004D2B54">
        <w:rPr>
          <w:sz w:val="28"/>
          <w:lang w:val="uk-UA"/>
        </w:rPr>
        <w:t>(</w:t>
      </w:r>
      <w:r>
        <w:rPr>
          <w:i/>
          <w:sz w:val="28"/>
          <w:lang w:val="uk-UA"/>
        </w:rPr>
        <w:t>As≠</w:t>
      </w:r>
      <w:r>
        <w:rPr>
          <w:sz w:val="28"/>
          <w:lang w:val="uk-UA"/>
        </w:rPr>
        <w:t>0</w:t>
      </w:r>
      <w:r w:rsidRPr="004D2B54">
        <w:rPr>
          <w:sz w:val="28"/>
          <w:lang w:val="uk-UA"/>
        </w:rPr>
        <w:t>)</w:t>
      </w:r>
      <w:r>
        <w:rPr>
          <w:sz w:val="28"/>
          <w:lang w:val="uk-UA"/>
        </w:rPr>
        <w:t xml:space="preserve">, то розподіл є </w:t>
      </w:r>
      <w:r>
        <w:rPr>
          <w:b/>
          <w:sz w:val="28"/>
          <w:lang w:val="uk-UA"/>
        </w:rPr>
        <w:t>симетричним (асиметричним)</w:t>
      </w:r>
      <w:r>
        <w:rPr>
          <w:sz w:val="28"/>
          <w:lang w:val="uk-UA"/>
        </w:rPr>
        <w:t xml:space="preserve">. Якщо </w:t>
      </w:r>
      <w:r>
        <w:rPr>
          <w:i/>
          <w:sz w:val="28"/>
          <w:lang w:val="uk-UA"/>
        </w:rPr>
        <w:t>As&gt;</w:t>
      </w:r>
      <w:r>
        <w:rPr>
          <w:sz w:val="28"/>
          <w:lang w:val="uk-UA"/>
        </w:rPr>
        <w:t>0</w:t>
      </w:r>
      <w:r>
        <w:rPr>
          <w:i/>
          <w:sz w:val="28"/>
          <w:lang w:val="uk-UA"/>
        </w:rPr>
        <w:t xml:space="preserve"> </w:t>
      </w:r>
      <w:r w:rsidRPr="004D2B54">
        <w:rPr>
          <w:sz w:val="28"/>
          <w:lang w:val="uk-UA"/>
        </w:rPr>
        <w:t>(</w:t>
      </w:r>
      <w:r>
        <w:rPr>
          <w:i/>
          <w:sz w:val="28"/>
          <w:lang w:val="uk-UA"/>
        </w:rPr>
        <w:t>As&lt;</w:t>
      </w:r>
      <w:r>
        <w:rPr>
          <w:sz w:val="28"/>
          <w:lang w:val="uk-UA"/>
        </w:rPr>
        <w:t>0</w:t>
      </w:r>
      <w:r w:rsidRPr="004D2B54">
        <w:rPr>
          <w:sz w:val="28"/>
          <w:lang w:val="uk-UA"/>
        </w:rPr>
        <w:t>)</w:t>
      </w:r>
      <w:r>
        <w:rPr>
          <w:sz w:val="28"/>
          <w:lang w:val="uk-UA"/>
        </w:rPr>
        <w:t xml:space="preserve">, то асиметрія називається </w:t>
      </w:r>
      <w:r>
        <w:rPr>
          <w:b/>
          <w:sz w:val="28"/>
          <w:lang w:val="uk-UA"/>
        </w:rPr>
        <w:t xml:space="preserve">правосторонньою (лівосторонньою) </w:t>
      </w:r>
      <w:r>
        <w:rPr>
          <w:sz w:val="28"/>
          <w:lang w:val="uk-UA"/>
        </w:rPr>
        <w:t>і зазвичай</w:t>
      </w:r>
      <w:r>
        <w:rPr>
          <w:b/>
          <w:sz w:val="28"/>
          <w:lang w:val="uk-UA"/>
        </w:rPr>
        <w:t xml:space="preserve"> </w:t>
      </w:r>
      <w:r>
        <w:rPr>
          <w:i/>
          <w:sz w:val="28"/>
          <w:lang w:val="uk-UA"/>
        </w:rPr>
        <w:t>Ме&lt;</w:t>
      </w:r>
      <w:r w:rsidRPr="003A6A00">
        <w:rPr>
          <w:position w:val="-6"/>
          <w:sz w:val="28"/>
          <w:lang w:val="uk-UA"/>
        </w:rPr>
        <w:object w:dxaOrig="200" w:dyaOrig="340">
          <v:shape id="_x0000_i1134" type="#_x0000_t75" style="width:10.5pt;height:18pt" o:ole="" fillcolor="window">
            <v:imagedata r:id="rId162" o:title=""/>
          </v:shape>
          <o:OLEObject Type="Embed" ProgID="Equation.3" ShapeID="_x0000_i1134" DrawAspect="Content" ObjectID="_1822481367" r:id="rId203"/>
        </w:object>
      </w:r>
      <w:r>
        <w:rPr>
          <w:sz w:val="28"/>
          <w:lang w:val="uk-UA"/>
        </w:rPr>
        <w:t xml:space="preserve"> </w:t>
      </w:r>
      <w:r w:rsidRPr="004D2B54">
        <w:rPr>
          <w:sz w:val="28"/>
          <w:lang w:val="uk-UA"/>
        </w:rPr>
        <w:t>(</w:t>
      </w:r>
      <w:r w:rsidRPr="003A6A00">
        <w:rPr>
          <w:position w:val="-6"/>
          <w:sz w:val="28"/>
          <w:lang w:val="uk-UA"/>
        </w:rPr>
        <w:object w:dxaOrig="200" w:dyaOrig="340">
          <v:shape id="_x0000_i1135" type="#_x0000_t75" style="width:10.5pt;height:18pt" o:ole="" fillcolor="window">
            <v:imagedata r:id="rId162" o:title=""/>
          </v:shape>
          <o:OLEObject Type="Embed" ProgID="Equation.3" ShapeID="_x0000_i1135" DrawAspect="Content" ObjectID="_1822481368" r:id="rId204"/>
        </w:object>
      </w:r>
      <w:r>
        <w:rPr>
          <w:i/>
          <w:sz w:val="28"/>
          <w:lang w:val="uk-UA"/>
        </w:rPr>
        <w:t>&lt;Ме</w:t>
      </w:r>
      <w:r w:rsidRPr="004D2B54">
        <w:rPr>
          <w:sz w:val="28"/>
          <w:lang w:val="uk-UA"/>
        </w:rPr>
        <w:t>)</w:t>
      </w:r>
      <w:r>
        <w:rPr>
          <w:sz w:val="28"/>
          <w:lang w:val="uk-UA"/>
        </w:rPr>
        <w:t xml:space="preserve">, для унімодального розподілу </w:t>
      </w:r>
      <w:r>
        <w:rPr>
          <w:i/>
          <w:sz w:val="28"/>
          <w:lang w:val="uk-UA"/>
        </w:rPr>
        <w:t>Мо&lt;Ме&lt;</w:t>
      </w:r>
      <w:r w:rsidRPr="003A6A00">
        <w:rPr>
          <w:position w:val="-6"/>
          <w:sz w:val="28"/>
          <w:lang w:val="uk-UA"/>
        </w:rPr>
        <w:object w:dxaOrig="200" w:dyaOrig="340">
          <v:shape id="_x0000_i1136" type="#_x0000_t75" style="width:10.5pt;height:18pt" o:ole="" fillcolor="window">
            <v:imagedata r:id="rId162" o:title=""/>
          </v:shape>
          <o:OLEObject Type="Embed" ProgID="Equation.3" ShapeID="_x0000_i1136" DrawAspect="Content" ObjectID="_1822481369" r:id="rId205"/>
        </w:object>
      </w:r>
      <w:r>
        <w:rPr>
          <w:sz w:val="28"/>
          <w:lang w:val="uk-UA"/>
        </w:rPr>
        <w:t xml:space="preserve"> </w:t>
      </w:r>
      <w:r w:rsidR="004D2B54">
        <w:rPr>
          <w:sz w:val="28"/>
          <w:lang w:val="uk-UA"/>
        </w:rPr>
        <w:br/>
      </w:r>
      <w:r w:rsidRPr="004D2B54">
        <w:rPr>
          <w:sz w:val="28"/>
          <w:lang w:val="uk-UA"/>
        </w:rPr>
        <w:t>(</w:t>
      </w:r>
      <w:r w:rsidRPr="003A6A00">
        <w:rPr>
          <w:position w:val="-6"/>
          <w:sz w:val="28"/>
          <w:lang w:val="uk-UA"/>
        </w:rPr>
        <w:object w:dxaOrig="200" w:dyaOrig="340">
          <v:shape id="_x0000_i1137" type="#_x0000_t75" style="width:10.5pt;height:18pt" o:ole="" fillcolor="window">
            <v:imagedata r:id="rId162" o:title=""/>
          </v:shape>
          <o:OLEObject Type="Embed" ProgID="Equation.3" ShapeID="_x0000_i1137" DrawAspect="Content" ObjectID="_1822481370" r:id="rId206"/>
        </w:object>
      </w:r>
      <w:r>
        <w:rPr>
          <w:i/>
          <w:sz w:val="28"/>
          <w:lang w:val="uk-UA"/>
        </w:rPr>
        <w:t>&lt;Ме&lt;Мо</w:t>
      </w:r>
      <w:r>
        <w:rPr>
          <w:sz w:val="28"/>
          <w:lang w:val="uk-UA"/>
        </w:rPr>
        <w:t>). Останні нерівності можуть слугувати попередніми орієнтовними ознаками виду асиметрії.</w:t>
      </w:r>
    </w:p>
    <w:p w:rsidR="00BA0E8E" w:rsidRDefault="00BA0E8E" w:rsidP="009A34A2">
      <w:pPr>
        <w:spacing w:line="235" w:lineRule="auto"/>
        <w:ind w:firstLine="567"/>
        <w:jc w:val="both"/>
        <w:rPr>
          <w:sz w:val="28"/>
          <w:lang w:val="uk-UA"/>
        </w:rPr>
      </w:pPr>
      <w:r>
        <w:rPr>
          <w:sz w:val="28"/>
          <w:lang w:val="uk-UA"/>
        </w:rPr>
        <w:t>Для вимірювання величини асиметрії прийнято вважати:</w:t>
      </w:r>
    </w:p>
    <w:p w:rsidR="00BA0E8E" w:rsidRDefault="00BA0E8E" w:rsidP="009A34A2">
      <w:pPr>
        <w:numPr>
          <w:ilvl w:val="0"/>
          <w:numId w:val="7"/>
        </w:numPr>
        <w:spacing w:line="235" w:lineRule="auto"/>
        <w:jc w:val="both"/>
        <w:rPr>
          <w:sz w:val="28"/>
          <w:lang w:val="uk-UA"/>
        </w:rPr>
      </w:pPr>
      <w:r>
        <w:rPr>
          <w:sz w:val="28"/>
          <w:lang w:val="uk-UA"/>
        </w:rPr>
        <w:t xml:space="preserve">якщо </w:t>
      </w:r>
      <w:r>
        <w:rPr>
          <w:i/>
          <w:sz w:val="28"/>
          <w:lang w:val="uk-UA"/>
        </w:rPr>
        <w:t>|As|&lt;</w:t>
      </w:r>
      <w:r>
        <w:rPr>
          <w:sz w:val="28"/>
          <w:lang w:val="uk-UA"/>
        </w:rPr>
        <w:t>0,</w:t>
      </w:r>
      <w:r w:rsidRPr="00CD5D7B">
        <w:rPr>
          <w:sz w:val="28"/>
          <w:lang w:val="uk-UA"/>
        </w:rPr>
        <w:t>1</w:t>
      </w:r>
      <w:r>
        <w:rPr>
          <w:sz w:val="28"/>
          <w:lang w:val="uk-UA"/>
        </w:rPr>
        <w:t>, то розподіл майже симетричний;</w:t>
      </w:r>
    </w:p>
    <w:p w:rsidR="00BA0E8E" w:rsidRDefault="00BA0E8E" w:rsidP="009A34A2">
      <w:pPr>
        <w:numPr>
          <w:ilvl w:val="0"/>
          <w:numId w:val="7"/>
        </w:numPr>
        <w:spacing w:line="235" w:lineRule="auto"/>
        <w:ind w:left="0" w:firstLine="567"/>
        <w:jc w:val="both"/>
        <w:rPr>
          <w:sz w:val="28"/>
          <w:lang w:val="uk-UA"/>
        </w:rPr>
      </w:pPr>
      <w:r>
        <w:rPr>
          <w:sz w:val="28"/>
          <w:lang w:val="uk-UA"/>
        </w:rPr>
        <w:t>якщо 0,</w:t>
      </w:r>
      <w:r w:rsidRPr="00CD5D7B">
        <w:rPr>
          <w:sz w:val="28"/>
          <w:lang w:val="uk-UA"/>
        </w:rPr>
        <w:t>1</w:t>
      </w:r>
      <w:r>
        <w:rPr>
          <w:sz w:val="28"/>
          <w:lang w:val="uk-UA"/>
        </w:rPr>
        <w:t>≤</w:t>
      </w:r>
      <w:r>
        <w:rPr>
          <w:i/>
          <w:sz w:val="28"/>
          <w:lang w:val="uk-UA"/>
        </w:rPr>
        <w:t>|As|&lt;</w:t>
      </w:r>
      <w:r>
        <w:rPr>
          <w:sz w:val="28"/>
          <w:lang w:val="uk-UA"/>
        </w:rPr>
        <w:t>0,3, то асиметрія є незначною (або низькою, або слабкою);</w:t>
      </w:r>
    </w:p>
    <w:p w:rsidR="00BA0E8E" w:rsidRDefault="00BA0E8E" w:rsidP="009A34A2">
      <w:pPr>
        <w:numPr>
          <w:ilvl w:val="0"/>
          <w:numId w:val="7"/>
        </w:numPr>
        <w:spacing w:line="235" w:lineRule="auto"/>
        <w:jc w:val="both"/>
        <w:rPr>
          <w:sz w:val="28"/>
          <w:lang w:val="uk-UA"/>
        </w:rPr>
      </w:pPr>
      <w:r>
        <w:rPr>
          <w:sz w:val="28"/>
          <w:lang w:val="uk-UA"/>
        </w:rPr>
        <w:t>якщо 0,3≤</w:t>
      </w:r>
      <w:r>
        <w:rPr>
          <w:i/>
          <w:sz w:val="28"/>
          <w:lang w:val="uk-UA"/>
        </w:rPr>
        <w:t>|As|&lt;</w:t>
      </w:r>
      <w:r>
        <w:rPr>
          <w:sz w:val="28"/>
          <w:lang w:val="uk-UA"/>
        </w:rPr>
        <w:t>0,5, то асиметрія є помірною (або середньою);</w:t>
      </w:r>
    </w:p>
    <w:p w:rsidR="00BA0E8E" w:rsidRDefault="00BA0E8E" w:rsidP="009A34A2">
      <w:pPr>
        <w:numPr>
          <w:ilvl w:val="0"/>
          <w:numId w:val="7"/>
        </w:numPr>
        <w:spacing w:line="235" w:lineRule="auto"/>
        <w:jc w:val="both"/>
        <w:rPr>
          <w:sz w:val="28"/>
          <w:lang w:val="uk-UA"/>
        </w:rPr>
      </w:pPr>
      <w:r>
        <w:rPr>
          <w:sz w:val="28"/>
          <w:lang w:val="uk-UA"/>
        </w:rPr>
        <w:t>якщо 0,5≤</w:t>
      </w:r>
      <w:r>
        <w:rPr>
          <w:i/>
          <w:sz w:val="28"/>
          <w:lang w:val="uk-UA"/>
        </w:rPr>
        <w:t>|As|</w:t>
      </w:r>
      <w:r>
        <w:rPr>
          <w:sz w:val="28"/>
          <w:lang w:val="uk-UA"/>
        </w:rPr>
        <w:t>, то асиметрія є значною (або високою, або сильною).</w:t>
      </w:r>
    </w:p>
    <w:p w:rsidR="00BA0E8E" w:rsidRDefault="00BA0E8E" w:rsidP="009A34A2">
      <w:pPr>
        <w:spacing w:line="235" w:lineRule="auto"/>
        <w:ind w:firstLine="567"/>
        <w:jc w:val="both"/>
        <w:rPr>
          <w:sz w:val="28"/>
          <w:lang w:val="uk-UA"/>
        </w:rPr>
      </w:pPr>
      <w:r>
        <w:rPr>
          <w:b/>
          <w:sz w:val="28"/>
          <w:lang w:val="uk-UA"/>
        </w:rPr>
        <w:t>Гостроверхість</w:t>
      </w:r>
      <w:r>
        <w:rPr>
          <w:sz w:val="28"/>
          <w:lang w:val="uk-UA"/>
        </w:rPr>
        <w:t xml:space="preserve"> чи</w:t>
      </w:r>
      <w:r>
        <w:rPr>
          <w:b/>
          <w:sz w:val="28"/>
          <w:lang w:val="uk-UA"/>
        </w:rPr>
        <w:t xml:space="preserve"> плосковерхість</w:t>
      </w:r>
      <w:r>
        <w:rPr>
          <w:sz w:val="28"/>
          <w:lang w:val="uk-UA"/>
        </w:rPr>
        <w:t xml:space="preserve"> розподілу встановлюється відносно теоретичного нормального </w:t>
      </w:r>
      <w:r w:rsidR="009A34A2">
        <w:rPr>
          <w:sz w:val="28"/>
          <w:lang w:val="uk-UA"/>
        </w:rPr>
        <w:t xml:space="preserve">закону </w:t>
      </w:r>
      <w:r>
        <w:rPr>
          <w:sz w:val="28"/>
          <w:lang w:val="uk-UA"/>
        </w:rPr>
        <w:t xml:space="preserve">розподілу неперервних випадкових величин з тим же значенням дисперсії </w:t>
      </w:r>
      <w:r>
        <w:rPr>
          <w:i/>
          <w:sz w:val="28"/>
          <w:lang w:val="uk-UA"/>
        </w:rPr>
        <w:t>σ</w:t>
      </w:r>
      <w:r w:rsidRPr="00CD5D7B">
        <w:rPr>
          <w:sz w:val="28"/>
          <w:vertAlign w:val="superscript"/>
          <w:lang w:val="uk-UA"/>
        </w:rPr>
        <w:t>2</w:t>
      </w:r>
      <w:r>
        <w:rPr>
          <w:sz w:val="28"/>
          <w:lang w:val="uk-UA"/>
        </w:rPr>
        <w:t xml:space="preserve"> і визначається за допомогою </w:t>
      </w:r>
      <w:r>
        <w:rPr>
          <w:b/>
          <w:sz w:val="28"/>
          <w:lang w:val="uk-UA"/>
        </w:rPr>
        <w:t>коефіцієнта ексцесу</w:t>
      </w:r>
      <w:r>
        <w:rPr>
          <w:sz w:val="28"/>
          <w:lang w:val="uk-UA"/>
        </w:rPr>
        <w:t>, який у статистиці визначається як відношення центрального моменту четверто</w:t>
      </w:r>
      <w:r w:rsidR="00C10A42">
        <w:rPr>
          <w:sz w:val="28"/>
          <w:lang w:val="uk-UA"/>
        </w:rPr>
        <w:t>го порядку до четвертого степеню</w:t>
      </w:r>
      <w:r>
        <w:rPr>
          <w:sz w:val="28"/>
          <w:lang w:val="uk-UA"/>
        </w:rPr>
        <w:t xml:space="preserve"> середнього квадратичного відхилення: </w:t>
      </w:r>
      <w:r>
        <w:rPr>
          <w:i/>
          <w:sz w:val="28"/>
          <w:lang w:val="uk-UA"/>
        </w:rPr>
        <w:t>Ех=μ</w:t>
      </w:r>
      <w:r w:rsidRPr="009A34A2">
        <w:rPr>
          <w:sz w:val="28"/>
          <w:vertAlign w:val="subscript"/>
          <w:lang w:val="uk-UA"/>
        </w:rPr>
        <w:t>4</w:t>
      </w:r>
      <w:r>
        <w:rPr>
          <w:i/>
          <w:sz w:val="28"/>
          <w:vertAlign w:val="subscript"/>
          <w:lang w:val="uk-UA"/>
        </w:rPr>
        <w:t xml:space="preserve"> </w:t>
      </w:r>
      <w:r>
        <w:rPr>
          <w:i/>
          <w:sz w:val="28"/>
          <w:lang w:val="uk-UA"/>
        </w:rPr>
        <w:t>/σ</w:t>
      </w:r>
      <w:r w:rsidRPr="009A34A2">
        <w:rPr>
          <w:sz w:val="28"/>
          <w:vertAlign w:val="superscript"/>
          <w:lang w:val="uk-UA"/>
        </w:rPr>
        <w:t>4</w:t>
      </w:r>
      <w:r>
        <w:rPr>
          <w:sz w:val="28"/>
          <w:lang w:val="uk-UA"/>
        </w:rPr>
        <w:t xml:space="preserve"> і обчислюється для д. в. р. та і. в. р. за формулами відповідно:</w:t>
      </w:r>
    </w:p>
    <w:p w:rsidR="00BA0E8E" w:rsidRDefault="00BA0E8E" w:rsidP="005B757F">
      <w:pPr>
        <w:ind w:firstLine="567"/>
        <w:jc w:val="center"/>
        <w:rPr>
          <w:sz w:val="28"/>
          <w:lang w:val="uk-UA"/>
        </w:rPr>
      </w:pPr>
      <w:r w:rsidRPr="00DA5053">
        <w:rPr>
          <w:position w:val="-32"/>
          <w:sz w:val="28"/>
          <w:lang w:val="uk-UA"/>
        </w:rPr>
        <w:object w:dxaOrig="5520" w:dyaOrig="780">
          <v:shape id="_x0000_i1138" type="#_x0000_t75" style="width:270pt;height:36.75pt" o:ole="" fillcolor="window">
            <v:imagedata r:id="rId207" o:title=""/>
          </v:shape>
          <o:OLEObject Type="Embed" ProgID="Equation.3" ShapeID="_x0000_i1138" DrawAspect="Content" ObjectID="_1822481371" r:id="rId208"/>
        </w:object>
      </w:r>
      <w:r>
        <w:rPr>
          <w:sz w:val="28"/>
          <w:lang w:val="uk-UA"/>
        </w:rPr>
        <w:t>;</w:t>
      </w:r>
    </w:p>
    <w:p w:rsidR="00BA0E8E" w:rsidRDefault="00BA0E8E" w:rsidP="005B757F">
      <w:pPr>
        <w:ind w:firstLine="567"/>
        <w:jc w:val="center"/>
        <w:rPr>
          <w:sz w:val="28"/>
          <w:lang w:val="uk-UA"/>
        </w:rPr>
      </w:pPr>
      <w:r w:rsidRPr="00DA5053">
        <w:rPr>
          <w:position w:val="-32"/>
          <w:sz w:val="28"/>
          <w:lang w:val="uk-UA"/>
        </w:rPr>
        <w:object w:dxaOrig="5520" w:dyaOrig="780">
          <v:shape id="_x0000_i1139" type="#_x0000_t75" style="width:270pt;height:36.75pt" o:ole="" fillcolor="window">
            <v:imagedata r:id="rId209" o:title=""/>
          </v:shape>
          <o:OLEObject Type="Embed" ProgID="Equation.3" ShapeID="_x0000_i1139" DrawAspect="Content" ObjectID="_1822481372" r:id="rId210"/>
        </w:object>
      </w:r>
      <w:r>
        <w:rPr>
          <w:sz w:val="28"/>
          <w:lang w:val="uk-UA"/>
        </w:rPr>
        <w:t>.</w:t>
      </w:r>
    </w:p>
    <w:p w:rsidR="00BA0E8E" w:rsidRDefault="00BA0E8E" w:rsidP="005B757F">
      <w:pPr>
        <w:ind w:firstLine="567"/>
        <w:jc w:val="both"/>
        <w:rPr>
          <w:sz w:val="28"/>
          <w:lang w:val="uk-UA"/>
        </w:rPr>
      </w:pPr>
      <w:r>
        <w:rPr>
          <w:sz w:val="28"/>
          <w:lang w:val="uk-UA"/>
        </w:rPr>
        <w:t xml:space="preserve">Для теоретичного нормального розподілу </w:t>
      </w:r>
      <w:r>
        <w:rPr>
          <w:i/>
          <w:sz w:val="28"/>
          <w:lang w:val="uk-UA"/>
        </w:rPr>
        <w:t>Ех=</w:t>
      </w:r>
      <w:r>
        <w:rPr>
          <w:sz w:val="28"/>
          <w:lang w:val="uk-UA"/>
        </w:rPr>
        <w:t xml:space="preserve">3, тому якщо </w:t>
      </w:r>
      <w:r>
        <w:rPr>
          <w:i/>
          <w:sz w:val="28"/>
          <w:lang w:val="uk-UA"/>
        </w:rPr>
        <w:t>Ех&gt;</w:t>
      </w:r>
      <w:r>
        <w:rPr>
          <w:sz w:val="28"/>
          <w:lang w:val="uk-UA"/>
        </w:rPr>
        <w:t>3</w:t>
      </w:r>
      <w:r>
        <w:rPr>
          <w:i/>
          <w:sz w:val="28"/>
          <w:lang w:val="uk-UA"/>
        </w:rPr>
        <w:t xml:space="preserve"> </w:t>
      </w:r>
      <w:r w:rsidRPr="009A34A2">
        <w:rPr>
          <w:sz w:val="28"/>
          <w:lang w:val="uk-UA"/>
        </w:rPr>
        <w:t>(</w:t>
      </w:r>
      <w:r>
        <w:rPr>
          <w:i/>
          <w:sz w:val="28"/>
          <w:lang w:val="uk-UA"/>
        </w:rPr>
        <w:t>Ех&lt;</w:t>
      </w:r>
      <w:r>
        <w:rPr>
          <w:sz w:val="28"/>
          <w:lang w:val="uk-UA"/>
        </w:rPr>
        <w:t>3</w:t>
      </w:r>
      <w:r w:rsidRPr="009A34A2">
        <w:rPr>
          <w:sz w:val="28"/>
          <w:lang w:val="uk-UA"/>
        </w:rPr>
        <w:t>)</w:t>
      </w:r>
      <w:r>
        <w:rPr>
          <w:sz w:val="28"/>
          <w:lang w:val="uk-UA"/>
        </w:rPr>
        <w:t xml:space="preserve">, то розподіл вважається </w:t>
      </w:r>
      <w:r>
        <w:rPr>
          <w:b/>
          <w:sz w:val="28"/>
          <w:lang w:val="uk-UA"/>
        </w:rPr>
        <w:t>гостроверхим (плосковерхим)</w:t>
      </w:r>
      <w:r>
        <w:rPr>
          <w:sz w:val="28"/>
          <w:lang w:val="uk-UA"/>
        </w:rPr>
        <w:t xml:space="preserve">. Величина гостро- чи плосковерхості </w:t>
      </w:r>
      <w:r w:rsidR="009A34A2">
        <w:rPr>
          <w:sz w:val="28"/>
          <w:lang w:val="uk-UA"/>
        </w:rPr>
        <w:t>у</w:t>
      </w:r>
      <w:r>
        <w:rPr>
          <w:sz w:val="28"/>
          <w:lang w:val="uk-UA"/>
        </w:rPr>
        <w:t xml:space="preserve"> статистиці не вимірюється.</w:t>
      </w:r>
    </w:p>
    <w:p w:rsidR="009445A8" w:rsidRDefault="009445A8" w:rsidP="005B757F">
      <w:pPr>
        <w:ind w:firstLine="567"/>
        <w:jc w:val="both"/>
        <w:rPr>
          <w:sz w:val="28"/>
          <w:lang w:val="uk-UA"/>
        </w:rPr>
      </w:pPr>
      <w:r>
        <w:rPr>
          <w:sz w:val="28"/>
          <w:lang w:val="uk-UA"/>
        </w:rPr>
        <w:t xml:space="preserve">Візуально гостро- чи плосковерхість розподілу встановити </w:t>
      </w:r>
      <w:r w:rsidRPr="009445A8">
        <w:rPr>
          <w:b/>
          <w:sz w:val="28"/>
          <w:lang w:val="uk-UA"/>
        </w:rPr>
        <w:t>неможливо</w:t>
      </w:r>
      <w:r>
        <w:rPr>
          <w:sz w:val="28"/>
          <w:lang w:val="uk-UA"/>
        </w:rPr>
        <w:t>, оскільки його графічне зображення може виглядати і гостроверхим,</w:t>
      </w:r>
      <w:r w:rsidR="00C10A42">
        <w:rPr>
          <w:sz w:val="28"/>
          <w:lang w:val="uk-UA"/>
        </w:rPr>
        <w:t xml:space="preserve"> </w:t>
      </w:r>
      <w:r>
        <w:rPr>
          <w:sz w:val="28"/>
          <w:lang w:val="uk-UA"/>
        </w:rPr>
        <w:t>і плосковерхим в залежності від обраних масштабів по осям координат.</w:t>
      </w:r>
    </w:p>
    <w:p w:rsidR="00BA0E8E" w:rsidRDefault="00BA0E8E" w:rsidP="005B757F">
      <w:pPr>
        <w:spacing w:before="120"/>
        <w:ind w:firstLine="567"/>
        <w:jc w:val="both"/>
        <w:rPr>
          <w:b/>
          <w:sz w:val="28"/>
          <w:lang w:val="uk-UA"/>
        </w:rPr>
      </w:pPr>
      <w:r>
        <w:rPr>
          <w:b/>
          <w:sz w:val="28"/>
          <w:lang w:val="uk-UA"/>
        </w:rPr>
        <w:t>4. Кількісна однорідність статистичної сукупності</w:t>
      </w:r>
    </w:p>
    <w:p w:rsidR="00BA0E8E" w:rsidRDefault="00BA0E8E" w:rsidP="009A34A2">
      <w:pPr>
        <w:spacing w:line="235" w:lineRule="auto"/>
        <w:ind w:firstLine="567"/>
        <w:jc w:val="both"/>
        <w:rPr>
          <w:sz w:val="28"/>
          <w:lang w:val="uk-UA"/>
        </w:rPr>
      </w:pPr>
      <w:r>
        <w:rPr>
          <w:sz w:val="28"/>
          <w:lang w:val="uk-UA"/>
        </w:rPr>
        <w:t xml:space="preserve">Будемо вважати статистичну сукупність </w:t>
      </w:r>
      <w:r w:rsidRPr="0016105E">
        <w:rPr>
          <w:b/>
          <w:sz w:val="28"/>
          <w:lang w:val="uk-UA"/>
        </w:rPr>
        <w:t>кількісно</w:t>
      </w:r>
      <w:r>
        <w:rPr>
          <w:sz w:val="28"/>
          <w:lang w:val="uk-UA"/>
        </w:rPr>
        <w:t xml:space="preserve"> </w:t>
      </w:r>
      <w:r>
        <w:rPr>
          <w:b/>
          <w:sz w:val="28"/>
          <w:lang w:val="uk-UA"/>
        </w:rPr>
        <w:t>однорідною</w:t>
      </w:r>
      <w:r>
        <w:rPr>
          <w:sz w:val="28"/>
          <w:lang w:val="uk-UA"/>
        </w:rPr>
        <w:t>, якщо відповідний розподіл є унімодальним та одновершинним.</w:t>
      </w:r>
    </w:p>
    <w:p w:rsidR="00BA0E8E" w:rsidRDefault="00BA0E8E" w:rsidP="009A34A2">
      <w:pPr>
        <w:pStyle w:val="ad"/>
        <w:spacing w:line="235" w:lineRule="auto"/>
        <w:rPr>
          <w:lang w:val="uk-UA"/>
        </w:rPr>
      </w:pPr>
      <w:r>
        <w:rPr>
          <w:lang w:val="uk-UA"/>
        </w:rPr>
        <w:t xml:space="preserve">Якщо виконується тільки одна з вищезазначених умов (очевидно, що перша), то статистичну сукупність вважатимемо </w:t>
      </w:r>
      <w:r w:rsidR="00053CAB" w:rsidRPr="0016105E">
        <w:rPr>
          <w:b/>
          <w:lang w:val="uk-UA"/>
        </w:rPr>
        <w:t>кількісно</w:t>
      </w:r>
      <w:r w:rsidR="00053CAB">
        <w:rPr>
          <w:b/>
          <w:lang w:val="uk-UA"/>
        </w:rPr>
        <w:t xml:space="preserve"> </w:t>
      </w:r>
      <w:r>
        <w:rPr>
          <w:b/>
          <w:lang w:val="uk-UA"/>
        </w:rPr>
        <w:t>частково однорідною</w:t>
      </w:r>
      <w:r>
        <w:rPr>
          <w:lang w:val="uk-UA"/>
        </w:rPr>
        <w:t>.</w:t>
      </w:r>
    </w:p>
    <w:p w:rsidR="00BA0E8E" w:rsidRDefault="00BA0E8E" w:rsidP="009A34A2">
      <w:pPr>
        <w:spacing w:line="235" w:lineRule="auto"/>
        <w:ind w:firstLine="567"/>
        <w:jc w:val="both"/>
        <w:rPr>
          <w:b/>
          <w:sz w:val="28"/>
          <w:lang w:val="uk-UA"/>
        </w:rPr>
      </w:pPr>
      <w:r>
        <w:rPr>
          <w:sz w:val="28"/>
          <w:lang w:val="uk-UA"/>
        </w:rPr>
        <w:t xml:space="preserve">Якщо не виконується жодна з вищенаведених умов, то статистичну сукупність вважатимемо </w:t>
      </w:r>
      <w:r w:rsidR="00053CAB" w:rsidRPr="0016105E">
        <w:rPr>
          <w:b/>
          <w:sz w:val="28"/>
          <w:lang w:val="uk-UA"/>
        </w:rPr>
        <w:t>кількісно</w:t>
      </w:r>
      <w:r w:rsidR="00053CAB">
        <w:rPr>
          <w:b/>
          <w:lang w:val="uk-UA"/>
        </w:rPr>
        <w:t xml:space="preserve"> </w:t>
      </w:r>
      <w:r>
        <w:rPr>
          <w:b/>
          <w:sz w:val="28"/>
          <w:lang w:val="uk-UA"/>
        </w:rPr>
        <w:t>неоднорідною.</w:t>
      </w:r>
    </w:p>
    <w:p w:rsidR="00BA0E8E" w:rsidRDefault="00BA0E8E" w:rsidP="009A34A2">
      <w:pPr>
        <w:pStyle w:val="ad"/>
        <w:spacing w:line="235" w:lineRule="auto"/>
        <w:rPr>
          <w:lang w:val="uk-UA"/>
        </w:rPr>
      </w:pPr>
      <w:r>
        <w:rPr>
          <w:lang w:val="uk-UA"/>
        </w:rPr>
        <w:t xml:space="preserve">Для </w:t>
      </w:r>
      <w:r w:rsidR="00053CAB" w:rsidRPr="00053CAB">
        <w:rPr>
          <w:lang w:val="uk-UA"/>
        </w:rPr>
        <w:t xml:space="preserve">кількісно </w:t>
      </w:r>
      <w:r>
        <w:rPr>
          <w:lang w:val="uk-UA"/>
        </w:rPr>
        <w:t xml:space="preserve">однорідної статистичної сукупності всі результати досліджень і зроблені висновки вважаються досить надійними, а обчислені </w:t>
      </w:r>
      <w:r>
        <w:rPr>
          <w:lang w:val="uk-UA"/>
        </w:rPr>
        <w:lastRenderedPageBreak/>
        <w:t xml:space="preserve">числові характеристики – типовими, тобто такими, що досить точно репрезентують відповідні характеристики генеральної сукупності, з якої вибрана дана статистична сукупність (див. л. р. № </w:t>
      </w:r>
      <w:r w:rsidRPr="00CD5D7B">
        <w:rPr>
          <w:lang w:val="uk-UA"/>
        </w:rPr>
        <w:t>2</w:t>
      </w:r>
      <w:r>
        <w:rPr>
          <w:lang w:val="uk-UA"/>
        </w:rPr>
        <w:t>).</w:t>
      </w:r>
    </w:p>
    <w:p w:rsidR="00BA0E8E" w:rsidRDefault="00BA0E8E" w:rsidP="009A34A2">
      <w:pPr>
        <w:spacing w:line="235" w:lineRule="auto"/>
        <w:ind w:firstLine="567"/>
        <w:jc w:val="both"/>
        <w:rPr>
          <w:sz w:val="28"/>
          <w:lang w:val="uk-UA"/>
        </w:rPr>
      </w:pPr>
      <w:r>
        <w:rPr>
          <w:sz w:val="28"/>
          <w:lang w:val="uk-UA"/>
        </w:rPr>
        <w:t xml:space="preserve">Проведення статистичних досліджень для </w:t>
      </w:r>
      <w:r w:rsidR="009445A8" w:rsidRPr="009445A8">
        <w:rPr>
          <w:sz w:val="28"/>
          <w:szCs w:val="28"/>
          <w:lang w:val="uk-UA"/>
        </w:rPr>
        <w:t xml:space="preserve">кількісно </w:t>
      </w:r>
      <w:r>
        <w:rPr>
          <w:sz w:val="28"/>
          <w:lang w:val="uk-UA"/>
        </w:rPr>
        <w:t>неоднорідної сукупності формально є некоректним, але в статистичній практиці все ж таки допускається в разі необхідності. При цьому будь-які результати досліджень слід вважати менш надійними і типовими.</w:t>
      </w:r>
    </w:p>
    <w:p w:rsidR="00BA0E8E" w:rsidRDefault="00BA0E8E" w:rsidP="005B757F">
      <w:pPr>
        <w:spacing w:before="120"/>
        <w:ind w:firstLine="567"/>
        <w:jc w:val="both"/>
        <w:rPr>
          <w:b/>
          <w:sz w:val="28"/>
          <w:lang w:val="uk-UA"/>
        </w:rPr>
      </w:pPr>
      <w:r>
        <w:rPr>
          <w:b/>
          <w:sz w:val="28"/>
          <w:lang w:val="uk-UA"/>
        </w:rPr>
        <w:t>5. Формування вихідної статистичної сукупності</w:t>
      </w:r>
    </w:p>
    <w:p w:rsidR="00BA0E8E" w:rsidRDefault="00BA0E8E" w:rsidP="00D6321B">
      <w:pPr>
        <w:spacing w:line="235" w:lineRule="auto"/>
        <w:ind w:firstLine="567"/>
        <w:jc w:val="both"/>
        <w:rPr>
          <w:sz w:val="28"/>
          <w:lang w:val="uk-UA"/>
        </w:rPr>
      </w:pPr>
      <w:r>
        <w:rPr>
          <w:sz w:val="28"/>
          <w:lang w:val="uk-UA"/>
        </w:rPr>
        <w:t xml:space="preserve">Вихідна статистична сукупність формується виконавцем самостійно за допомогою комп’ютерної програми, що генерує псевдовипадкові числа для заданого закону та параметрів розподілу. При цьому спочатку необхідно обчислити обсяг сукупності </w:t>
      </w:r>
      <w:r>
        <w:rPr>
          <w:i/>
          <w:sz w:val="28"/>
          <w:lang w:val="uk-UA"/>
        </w:rPr>
        <w:t>п</w:t>
      </w:r>
      <w:r w:rsidRPr="00140404">
        <w:rPr>
          <w:i/>
          <w:sz w:val="28"/>
          <w:szCs w:val="28"/>
          <w:vertAlign w:val="subscript"/>
          <w:lang w:val="uk-UA"/>
        </w:rPr>
        <w:t>і</w:t>
      </w:r>
      <w:r>
        <w:rPr>
          <w:sz w:val="28"/>
          <w:lang w:val="uk-UA"/>
        </w:rPr>
        <w:t xml:space="preserve"> та параметри розподілу за такими формулами:</w:t>
      </w:r>
    </w:p>
    <w:p w:rsidR="00BA0E8E" w:rsidRDefault="00BA0E8E" w:rsidP="00D6321B">
      <w:pPr>
        <w:spacing w:line="235" w:lineRule="auto"/>
        <w:ind w:firstLine="567"/>
        <w:jc w:val="center"/>
        <w:rPr>
          <w:sz w:val="28"/>
          <w:lang w:val="uk-UA"/>
        </w:rPr>
      </w:pPr>
      <w:r>
        <w:rPr>
          <w:i/>
          <w:sz w:val="28"/>
          <w:lang w:val="uk-UA"/>
        </w:rPr>
        <w:t>п</w:t>
      </w:r>
      <w:r>
        <w:rPr>
          <w:i/>
          <w:sz w:val="28"/>
          <w:vertAlign w:val="subscript"/>
          <w:lang w:val="uk-UA"/>
        </w:rPr>
        <w:t>і</w:t>
      </w:r>
      <w:r>
        <w:rPr>
          <w:sz w:val="28"/>
          <w:lang w:val="uk-UA"/>
        </w:rPr>
        <w:t>=[</w:t>
      </w:r>
      <w:r w:rsidR="002F656A">
        <w:rPr>
          <w:sz w:val="28"/>
        </w:rPr>
        <w:t> </w:t>
      </w:r>
      <w:r>
        <w:rPr>
          <w:sz w:val="28"/>
          <w:lang w:val="uk-UA"/>
        </w:rPr>
        <w:t>0,5</w:t>
      </w:r>
      <w:r w:rsidR="002F656A">
        <w:rPr>
          <w:sz w:val="28"/>
          <w:lang w:val="uk-UA"/>
        </w:rPr>
        <w:t> </w:t>
      </w:r>
      <w:r>
        <w:rPr>
          <w:sz w:val="28"/>
          <w:lang w:val="uk-UA"/>
        </w:rPr>
        <w:t>·</w:t>
      </w:r>
      <w:r w:rsidR="002F656A">
        <w:rPr>
          <w:sz w:val="28"/>
          <w:lang w:val="uk-UA"/>
        </w:rPr>
        <w:t> </w:t>
      </w:r>
      <w:r>
        <w:rPr>
          <w:sz w:val="28"/>
          <w:lang w:val="uk-UA"/>
        </w:rPr>
        <w:t>(</w:t>
      </w:r>
      <w:r w:rsidR="00BC2A87">
        <w:rPr>
          <w:sz w:val="28"/>
          <w:lang w:val="uk-UA"/>
        </w:rPr>
        <w:t>1</w:t>
      </w:r>
      <w:r w:rsidR="000D3723">
        <w:rPr>
          <w:sz w:val="28"/>
          <w:lang w:val="uk-UA"/>
        </w:rPr>
        <w:t>5</w:t>
      </w:r>
      <w:r w:rsidR="00BC2A87">
        <w:rPr>
          <w:sz w:val="28"/>
          <w:lang w:val="uk-UA"/>
        </w:rPr>
        <w:t>0</w:t>
      </w:r>
      <w:r w:rsidR="002F656A">
        <w:rPr>
          <w:sz w:val="28"/>
          <w:lang w:val="uk-UA"/>
        </w:rPr>
        <w:t> </w:t>
      </w:r>
      <w:r>
        <w:rPr>
          <w:sz w:val="28"/>
          <w:lang w:val="uk-UA"/>
        </w:rPr>
        <w:t>–</w:t>
      </w:r>
      <w:r w:rsidR="002F656A">
        <w:rPr>
          <w:sz w:val="28"/>
          <w:lang w:val="uk-UA"/>
        </w:rPr>
        <w:t> </w:t>
      </w:r>
      <w:r>
        <w:rPr>
          <w:i/>
          <w:sz w:val="28"/>
          <w:lang w:val="uk-UA"/>
        </w:rPr>
        <w:t>і</w:t>
      </w:r>
      <w:r w:rsidR="002F656A">
        <w:rPr>
          <w:i/>
          <w:sz w:val="28"/>
          <w:lang w:val="uk-UA"/>
        </w:rPr>
        <w:t> </w:t>
      </w:r>
      <w:r>
        <w:rPr>
          <w:sz w:val="28"/>
          <w:lang w:val="uk-UA"/>
        </w:rPr>
        <w:t>+</w:t>
      </w:r>
      <w:r w:rsidR="002F656A">
        <w:rPr>
          <w:sz w:val="28"/>
          <w:lang w:val="uk-UA"/>
        </w:rPr>
        <w:t> </w:t>
      </w:r>
      <w:r>
        <w:rPr>
          <w:i/>
          <w:sz w:val="28"/>
          <w:lang w:val="en-US"/>
        </w:rPr>
        <w:t>k</w:t>
      </w:r>
      <w:r w:rsidRPr="00617DA8">
        <w:rPr>
          <w:sz w:val="28"/>
          <w:lang w:val="uk-UA"/>
        </w:rPr>
        <w:t>)</w:t>
      </w:r>
      <w:r>
        <w:rPr>
          <w:sz w:val="28"/>
          <w:lang w:val="uk-UA"/>
        </w:rPr>
        <w:t xml:space="preserve">]; </w:t>
      </w:r>
      <w:r>
        <w:rPr>
          <w:i/>
          <w:sz w:val="28"/>
          <w:lang w:val="uk-UA"/>
        </w:rPr>
        <w:t>т</w:t>
      </w:r>
      <w:r>
        <w:rPr>
          <w:i/>
          <w:sz w:val="28"/>
          <w:vertAlign w:val="subscript"/>
          <w:lang w:val="uk-UA"/>
        </w:rPr>
        <w:t>і</w:t>
      </w:r>
      <w:r w:rsidR="002F656A">
        <w:rPr>
          <w:sz w:val="28"/>
          <w:lang w:val="en-US"/>
        </w:rPr>
        <w:t> </w:t>
      </w:r>
      <w:r>
        <w:rPr>
          <w:sz w:val="28"/>
          <w:lang w:val="uk-UA"/>
        </w:rPr>
        <w:t xml:space="preserve">= </w:t>
      </w:r>
      <w:r w:rsidRPr="00CD5D7B">
        <w:rPr>
          <w:sz w:val="28"/>
          <w:lang w:val="uk-UA"/>
        </w:rPr>
        <w:t>1</w:t>
      </w:r>
      <w:r>
        <w:rPr>
          <w:sz w:val="28"/>
          <w:lang w:val="uk-UA"/>
        </w:rPr>
        <w:t>0</w:t>
      </w:r>
      <w:r w:rsidR="002F656A">
        <w:rPr>
          <w:sz w:val="28"/>
          <w:lang w:val="uk-UA"/>
        </w:rPr>
        <w:t> </w:t>
      </w:r>
      <w:r>
        <w:rPr>
          <w:sz w:val="28"/>
          <w:lang w:val="uk-UA"/>
        </w:rPr>
        <w:t>+</w:t>
      </w:r>
      <w:r w:rsidR="002F656A">
        <w:rPr>
          <w:sz w:val="28"/>
          <w:lang w:val="uk-UA"/>
        </w:rPr>
        <w:t> </w:t>
      </w:r>
      <w:r>
        <w:rPr>
          <w:i/>
          <w:sz w:val="28"/>
          <w:lang w:val="uk-UA"/>
        </w:rPr>
        <w:t>і</w:t>
      </w:r>
      <w:r w:rsidR="002F656A">
        <w:rPr>
          <w:i/>
          <w:sz w:val="28"/>
          <w:lang w:val="uk-UA"/>
        </w:rPr>
        <w:t> </w:t>
      </w:r>
      <w:r>
        <w:rPr>
          <w:sz w:val="28"/>
          <w:lang w:val="uk-UA"/>
        </w:rPr>
        <w:t>+</w:t>
      </w:r>
      <w:r w:rsidR="002F656A">
        <w:rPr>
          <w:sz w:val="28"/>
          <w:lang w:val="uk-UA"/>
        </w:rPr>
        <w:t> </w:t>
      </w:r>
      <w:r>
        <w:rPr>
          <w:i/>
          <w:sz w:val="28"/>
          <w:lang w:val="en-US"/>
        </w:rPr>
        <w:t>k</w:t>
      </w:r>
      <w:r>
        <w:rPr>
          <w:sz w:val="28"/>
          <w:lang w:val="uk-UA"/>
        </w:rPr>
        <w:t xml:space="preserve">; </w:t>
      </w:r>
      <w:r>
        <w:rPr>
          <w:i/>
          <w:sz w:val="28"/>
          <w:lang w:val="uk-UA"/>
        </w:rPr>
        <w:t>σ</w:t>
      </w:r>
      <w:r>
        <w:rPr>
          <w:i/>
          <w:sz w:val="28"/>
          <w:vertAlign w:val="subscript"/>
          <w:lang w:val="uk-UA"/>
        </w:rPr>
        <w:t>і</w:t>
      </w:r>
      <w:r w:rsidR="002F656A">
        <w:rPr>
          <w:i/>
          <w:sz w:val="28"/>
          <w:lang w:val="en-US"/>
        </w:rPr>
        <w:t> </w:t>
      </w:r>
      <w:r>
        <w:rPr>
          <w:sz w:val="28"/>
          <w:lang w:val="uk-UA"/>
        </w:rPr>
        <w:t>=</w:t>
      </w:r>
      <w:r w:rsidR="002F656A">
        <w:rPr>
          <w:sz w:val="28"/>
          <w:lang w:val="en-US"/>
        </w:rPr>
        <w:t> </w:t>
      </w:r>
      <w:r>
        <w:rPr>
          <w:sz w:val="28"/>
          <w:lang w:val="uk-UA"/>
        </w:rPr>
        <w:t>0,</w:t>
      </w:r>
      <w:r w:rsidRPr="00CD5D7B">
        <w:rPr>
          <w:sz w:val="28"/>
          <w:lang w:val="uk-UA"/>
        </w:rPr>
        <w:t>2</w:t>
      </w:r>
      <w:r>
        <w:rPr>
          <w:sz w:val="28"/>
          <w:lang w:val="uk-UA"/>
        </w:rPr>
        <w:t>5</w:t>
      </w:r>
      <w:r>
        <w:rPr>
          <w:sz w:val="16"/>
          <w:lang w:val="uk-UA"/>
        </w:rPr>
        <w:t>·</w:t>
      </w:r>
      <w:r>
        <w:rPr>
          <w:i/>
          <w:sz w:val="28"/>
          <w:lang w:val="uk-UA"/>
        </w:rPr>
        <w:t>т</w:t>
      </w:r>
      <w:r>
        <w:rPr>
          <w:i/>
          <w:sz w:val="28"/>
          <w:vertAlign w:val="subscript"/>
          <w:lang w:val="uk-UA"/>
        </w:rPr>
        <w:t>і</w:t>
      </w:r>
      <w:r>
        <w:rPr>
          <w:sz w:val="28"/>
          <w:lang w:val="uk-UA"/>
        </w:rPr>
        <w:t>,</w:t>
      </w:r>
    </w:p>
    <w:p w:rsidR="00BA0E8E" w:rsidRPr="00847DA8" w:rsidRDefault="00BA0E8E" w:rsidP="00D6321B">
      <w:pPr>
        <w:spacing w:line="235" w:lineRule="auto"/>
        <w:jc w:val="both"/>
        <w:rPr>
          <w:sz w:val="28"/>
        </w:rPr>
      </w:pPr>
      <w:r>
        <w:rPr>
          <w:sz w:val="28"/>
          <w:lang w:val="uk-UA"/>
        </w:rPr>
        <w:t xml:space="preserve">де </w:t>
      </w:r>
      <w:r>
        <w:rPr>
          <w:i/>
          <w:sz w:val="28"/>
          <w:lang w:val="uk-UA"/>
        </w:rPr>
        <w:t>і</w:t>
      </w:r>
      <w:r>
        <w:rPr>
          <w:sz w:val="28"/>
          <w:lang w:val="uk-UA"/>
        </w:rPr>
        <w:t xml:space="preserve"> – порядковий номер виконавця за списком у журналі академічної групи за поточний семестр, [</w:t>
      </w:r>
      <w:r>
        <w:rPr>
          <w:i/>
          <w:sz w:val="28"/>
          <w:lang w:val="uk-UA"/>
        </w:rPr>
        <w:t>х</w:t>
      </w:r>
      <w:r>
        <w:rPr>
          <w:sz w:val="28"/>
          <w:lang w:val="uk-UA"/>
        </w:rPr>
        <w:t xml:space="preserve">] – ціла частина числа </w:t>
      </w:r>
      <w:r>
        <w:rPr>
          <w:i/>
          <w:sz w:val="28"/>
          <w:lang w:val="uk-UA"/>
        </w:rPr>
        <w:t>х</w:t>
      </w:r>
      <w:r>
        <w:rPr>
          <w:sz w:val="28"/>
          <w:lang w:val="uk-UA"/>
        </w:rPr>
        <w:t>, число</w:t>
      </w:r>
      <w:r w:rsidR="000D3723">
        <w:rPr>
          <w:sz w:val="28"/>
          <w:lang w:val="uk-UA"/>
        </w:rPr>
        <w:t xml:space="preserve"> </w:t>
      </w:r>
      <w:r w:rsidR="000D3723" w:rsidRPr="000D3723">
        <w:rPr>
          <w:position w:val="-12"/>
          <w:sz w:val="28"/>
          <w:lang w:val="uk-UA"/>
        </w:rPr>
        <w:object w:dxaOrig="1719" w:dyaOrig="380">
          <v:shape id="_x0000_i1140" type="#_x0000_t75" style="width:85.5pt;height:18.75pt" o:ole="">
            <v:imagedata r:id="rId211" o:title=""/>
          </v:shape>
          <o:OLEObject Type="Embed" ProgID="Equation.3" ShapeID="_x0000_i1140" DrawAspect="Content" ObjectID="_1822481373" r:id="rId212"/>
        </w:object>
      </w:r>
      <w:r>
        <w:rPr>
          <w:sz w:val="28"/>
          <w:lang w:val="uk-UA"/>
        </w:rPr>
        <w:t xml:space="preserve"> </w:t>
      </w:r>
      <w:r w:rsidRPr="00847DA8">
        <w:rPr>
          <w:sz w:val="28"/>
        </w:rPr>
        <w:t xml:space="preserve">задає викладач. </w:t>
      </w:r>
      <w:r>
        <w:rPr>
          <w:sz w:val="28"/>
          <w:lang w:val="uk-UA"/>
        </w:rPr>
        <w:t xml:space="preserve">Після обчислення чисел </w:t>
      </w:r>
      <w:r>
        <w:rPr>
          <w:i/>
          <w:sz w:val="28"/>
          <w:lang w:val="uk-UA"/>
        </w:rPr>
        <w:t>п</w:t>
      </w:r>
      <w:r>
        <w:rPr>
          <w:i/>
          <w:sz w:val="28"/>
          <w:vertAlign w:val="subscript"/>
          <w:lang w:val="uk-UA"/>
        </w:rPr>
        <w:t>і</w:t>
      </w:r>
      <w:r>
        <w:rPr>
          <w:sz w:val="28"/>
          <w:lang w:val="uk-UA"/>
        </w:rPr>
        <w:t xml:space="preserve">, </w:t>
      </w:r>
      <w:r>
        <w:rPr>
          <w:i/>
          <w:sz w:val="28"/>
          <w:lang w:val="uk-UA"/>
        </w:rPr>
        <w:t>т</w:t>
      </w:r>
      <w:r>
        <w:rPr>
          <w:i/>
          <w:sz w:val="28"/>
          <w:vertAlign w:val="subscript"/>
          <w:lang w:val="uk-UA"/>
        </w:rPr>
        <w:t>і</w:t>
      </w:r>
      <w:r>
        <w:rPr>
          <w:sz w:val="28"/>
          <w:lang w:val="uk-UA"/>
        </w:rPr>
        <w:t xml:space="preserve"> та </w:t>
      </w:r>
      <w:r>
        <w:rPr>
          <w:i/>
          <w:sz w:val="28"/>
          <w:lang w:val="uk-UA"/>
        </w:rPr>
        <w:t>σ</w:t>
      </w:r>
      <w:r>
        <w:rPr>
          <w:i/>
          <w:sz w:val="28"/>
          <w:vertAlign w:val="subscript"/>
          <w:lang w:val="uk-UA"/>
        </w:rPr>
        <w:t>і</w:t>
      </w:r>
      <w:r>
        <w:rPr>
          <w:sz w:val="28"/>
          <w:lang w:val="uk-UA"/>
        </w:rPr>
        <w:t xml:space="preserve"> виконати такі операції: </w:t>
      </w:r>
    </w:p>
    <w:p w:rsidR="00BA0E8E" w:rsidRDefault="00BA0E8E" w:rsidP="00D6321B">
      <w:pPr>
        <w:numPr>
          <w:ilvl w:val="0"/>
          <w:numId w:val="13"/>
        </w:numPr>
        <w:spacing w:line="235" w:lineRule="auto"/>
        <w:jc w:val="both"/>
        <w:rPr>
          <w:sz w:val="28"/>
          <w:lang w:val="en-US"/>
        </w:rPr>
      </w:pPr>
      <w:r>
        <w:rPr>
          <w:sz w:val="28"/>
          <w:lang w:val="en-US"/>
        </w:rPr>
        <w:t>Увімкнути комп’ютер.</w:t>
      </w:r>
    </w:p>
    <w:p w:rsidR="00BA0E8E" w:rsidRPr="00847DA8" w:rsidRDefault="00BA0E8E" w:rsidP="00D6321B">
      <w:pPr>
        <w:numPr>
          <w:ilvl w:val="0"/>
          <w:numId w:val="13"/>
        </w:numPr>
        <w:spacing w:line="235" w:lineRule="auto"/>
        <w:ind w:left="0" w:firstLine="567"/>
        <w:jc w:val="both"/>
        <w:rPr>
          <w:sz w:val="28"/>
        </w:rPr>
      </w:pPr>
      <w:r>
        <w:rPr>
          <w:sz w:val="28"/>
          <w:lang w:val="uk-UA"/>
        </w:rPr>
        <w:t xml:space="preserve">За допомогою маніпулятора </w:t>
      </w:r>
      <w:r w:rsidRPr="00617DA8">
        <w:rPr>
          <w:b/>
          <w:sz w:val="28"/>
          <w:lang w:val="uk-UA"/>
        </w:rPr>
        <w:t>м</w:t>
      </w:r>
      <w:r w:rsidR="00C10A42">
        <w:rPr>
          <w:b/>
          <w:sz w:val="28"/>
        </w:rPr>
        <w:t>и</w:t>
      </w:r>
      <w:r w:rsidRPr="00617DA8">
        <w:rPr>
          <w:b/>
          <w:sz w:val="28"/>
          <w:lang w:val="uk-UA"/>
        </w:rPr>
        <w:t>ш</w:t>
      </w:r>
      <w:r w:rsidR="00C10A42">
        <w:rPr>
          <w:b/>
          <w:sz w:val="28"/>
          <w:lang w:val="uk-UA"/>
        </w:rPr>
        <w:t>а</w:t>
      </w:r>
      <w:r>
        <w:rPr>
          <w:sz w:val="28"/>
          <w:lang w:val="uk-UA"/>
        </w:rPr>
        <w:t xml:space="preserve"> запустити табличний процесор</w:t>
      </w:r>
      <w:r w:rsidRPr="00847DA8">
        <w:rPr>
          <w:sz w:val="28"/>
        </w:rPr>
        <w:t xml:space="preserve"> </w:t>
      </w:r>
      <w:r>
        <w:rPr>
          <w:sz w:val="28"/>
          <w:lang w:val="en-US"/>
        </w:rPr>
        <w:t>Microsoft</w:t>
      </w:r>
      <w:r w:rsidRPr="00847DA8">
        <w:rPr>
          <w:sz w:val="28"/>
        </w:rPr>
        <w:t xml:space="preserve"> </w:t>
      </w:r>
      <w:r>
        <w:rPr>
          <w:sz w:val="28"/>
          <w:lang w:val="en-US"/>
        </w:rPr>
        <w:t>Excel</w:t>
      </w:r>
      <w:r>
        <w:rPr>
          <w:sz w:val="28"/>
          <w:lang w:val="uk-UA"/>
        </w:rPr>
        <w:t>.</w:t>
      </w:r>
    </w:p>
    <w:p w:rsidR="00BA0E8E" w:rsidRPr="00847DA8" w:rsidRDefault="00BA0E8E" w:rsidP="00D6321B">
      <w:pPr>
        <w:numPr>
          <w:ilvl w:val="0"/>
          <w:numId w:val="13"/>
        </w:numPr>
        <w:spacing w:line="235" w:lineRule="auto"/>
        <w:jc w:val="both"/>
        <w:rPr>
          <w:sz w:val="28"/>
        </w:rPr>
      </w:pPr>
      <w:r>
        <w:rPr>
          <w:sz w:val="28"/>
          <w:lang w:val="uk-UA"/>
        </w:rPr>
        <w:t xml:space="preserve">Увійти в меню </w:t>
      </w:r>
      <w:r w:rsidRPr="00617DA8">
        <w:rPr>
          <w:b/>
          <w:sz w:val="28"/>
          <w:lang w:val="uk-UA"/>
        </w:rPr>
        <w:t>Сервис</w:t>
      </w:r>
      <w:r>
        <w:rPr>
          <w:sz w:val="28"/>
          <w:lang w:val="uk-UA"/>
        </w:rPr>
        <w:t xml:space="preserve"> та </w:t>
      </w:r>
      <w:r w:rsidR="002F656A">
        <w:rPr>
          <w:sz w:val="28"/>
          <w:lang w:val="uk-UA"/>
        </w:rPr>
        <w:t>о</w:t>
      </w:r>
      <w:r>
        <w:rPr>
          <w:sz w:val="28"/>
          <w:lang w:val="uk-UA"/>
        </w:rPr>
        <w:t xml:space="preserve">брати рядок </w:t>
      </w:r>
      <w:r w:rsidRPr="00617DA8">
        <w:rPr>
          <w:b/>
          <w:sz w:val="28"/>
          <w:lang w:val="uk-UA"/>
        </w:rPr>
        <w:t>Анализ</w:t>
      </w:r>
      <w:r>
        <w:rPr>
          <w:sz w:val="28"/>
          <w:lang w:val="uk-UA"/>
        </w:rPr>
        <w:t xml:space="preserve"> </w:t>
      </w:r>
      <w:r w:rsidRPr="00617DA8">
        <w:rPr>
          <w:b/>
          <w:sz w:val="28"/>
          <w:lang w:val="uk-UA"/>
        </w:rPr>
        <w:t>да</w:t>
      </w:r>
      <w:r w:rsidRPr="00617DA8">
        <w:rPr>
          <w:b/>
          <w:sz w:val="28"/>
        </w:rPr>
        <w:t>нных</w:t>
      </w:r>
      <w:r>
        <w:rPr>
          <w:sz w:val="28"/>
          <w:lang w:val="uk-UA"/>
        </w:rPr>
        <w:t>.</w:t>
      </w:r>
    </w:p>
    <w:p w:rsidR="00BA0E8E" w:rsidRPr="00847DA8" w:rsidRDefault="00BA0E8E" w:rsidP="00D6321B">
      <w:pPr>
        <w:numPr>
          <w:ilvl w:val="0"/>
          <w:numId w:val="13"/>
        </w:numPr>
        <w:spacing w:line="235" w:lineRule="auto"/>
        <w:ind w:left="0" w:firstLine="567"/>
        <w:jc w:val="both"/>
        <w:rPr>
          <w:sz w:val="28"/>
        </w:rPr>
      </w:pPr>
      <w:r>
        <w:rPr>
          <w:sz w:val="28"/>
          <w:lang w:val="uk-UA"/>
        </w:rPr>
        <w:t xml:space="preserve">Після появи вікна </w:t>
      </w:r>
      <w:r w:rsidRPr="00617DA8">
        <w:rPr>
          <w:b/>
          <w:sz w:val="28"/>
          <w:lang w:val="uk-UA"/>
        </w:rPr>
        <w:t>Анализ</w:t>
      </w:r>
      <w:r>
        <w:rPr>
          <w:sz w:val="28"/>
          <w:lang w:val="uk-UA"/>
        </w:rPr>
        <w:t xml:space="preserve"> </w:t>
      </w:r>
      <w:r w:rsidRPr="00617DA8">
        <w:rPr>
          <w:b/>
          <w:sz w:val="28"/>
          <w:lang w:val="uk-UA"/>
        </w:rPr>
        <w:t>да</w:t>
      </w:r>
      <w:r w:rsidRPr="00617DA8">
        <w:rPr>
          <w:b/>
          <w:sz w:val="28"/>
        </w:rPr>
        <w:t>нных</w:t>
      </w:r>
      <w:r>
        <w:rPr>
          <w:sz w:val="28"/>
          <w:lang w:val="uk-UA"/>
        </w:rPr>
        <w:t xml:space="preserve"> </w:t>
      </w:r>
      <w:r w:rsidR="002F656A">
        <w:rPr>
          <w:sz w:val="28"/>
          <w:lang w:val="uk-UA"/>
        </w:rPr>
        <w:t>о</w:t>
      </w:r>
      <w:r>
        <w:rPr>
          <w:sz w:val="28"/>
          <w:lang w:val="uk-UA"/>
        </w:rPr>
        <w:t xml:space="preserve">брати рядок </w:t>
      </w:r>
      <w:r w:rsidRPr="00617DA8">
        <w:rPr>
          <w:b/>
          <w:sz w:val="28"/>
          <w:lang w:val="uk-UA"/>
        </w:rPr>
        <w:t>Генерация</w:t>
      </w:r>
      <w:r>
        <w:rPr>
          <w:sz w:val="28"/>
          <w:lang w:val="uk-UA"/>
        </w:rPr>
        <w:t xml:space="preserve"> </w:t>
      </w:r>
      <w:r w:rsidRPr="00617DA8">
        <w:rPr>
          <w:b/>
          <w:sz w:val="28"/>
          <w:lang w:val="uk-UA"/>
        </w:rPr>
        <w:t>слу</w:t>
      </w:r>
      <w:r w:rsidRPr="00617DA8">
        <w:rPr>
          <w:b/>
          <w:sz w:val="28"/>
        </w:rPr>
        <w:t>чайных чисел</w:t>
      </w:r>
      <w:r>
        <w:rPr>
          <w:sz w:val="28"/>
          <w:lang w:val="uk-UA"/>
        </w:rPr>
        <w:t xml:space="preserve"> та натиснути кнопку ОК. На екрані монітора має з’явитись вікно з назвою </w:t>
      </w:r>
      <w:r w:rsidRPr="00617DA8">
        <w:rPr>
          <w:b/>
          <w:sz w:val="28"/>
          <w:lang w:val="uk-UA"/>
        </w:rPr>
        <w:t>Генерация слу</w:t>
      </w:r>
      <w:r w:rsidRPr="00617DA8">
        <w:rPr>
          <w:b/>
          <w:sz w:val="28"/>
        </w:rPr>
        <w:t>чайных чисел</w:t>
      </w:r>
      <w:r>
        <w:rPr>
          <w:sz w:val="28"/>
          <w:lang w:val="uk-UA"/>
        </w:rPr>
        <w:t>.</w:t>
      </w:r>
    </w:p>
    <w:p w:rsidR="00BA0E8E" w:rsidRPr="00847DA8" w:rsidRDefault="00BA0E8E" w:rsidP="00D6321B">
      <w:pPr>
        <w:numPr>
          <w:ilvl w:val="0"/>
          <w:numId w:val="13"/>
        </w:numPr>
        <w:spacing w:line="235" w:lineRule="auto"/>
        <w:ind w:left="0" w:firstLine="567"/>
        <w:jc w:val="both"/>
        <w:rPr>
          <w:sz w:val="28"/>
        </w:rPr>
      </w:pPr>
      <w:r>
        <w:rPr>
          <w:sz w:val="28"/>
          <w:lang w:val="uk-UA"/>
        </w:rPr>
        <w:t xml:space="preserve">У полі </w:t>
      </w:r>
      <w:r w:rsidRPr="00617DA8">
        <w:rPr>
          <w:b/>
          <w:sz w:val="28"/>
          <w:lang w:val="uk-UA"/>
        </w:rPr>
        <w:t>Распределение</w:t>
      </w:r>
      <w:r>
        <w:rPr>
          <w:sz w:val="28"/>
          <w:lang w:val="uk-UA"/>
        </w:rPr>
        <w:t xml:space="preserve"> випадаючого меню </w:t>
      </w:r>
      <w:r w:rsidR="002F656A">
        <w:rPr>
          <w:sz w:val="28"/>
          <w:lang w:val="uk-UA"/>
        </w:rPr>
        <w:t>о</w:t>
      </w:r>
      <w:r>
        <w:rPr>
          <w:sz w:val="28"/>
          <w:lang w:val="uk-UA"/>
        </w:rPr>
        <w:t xml:space="preserve">брати рядок </w:t>
      </w:r>
      <w:r w:rsidRPr="00617DA8">
        <w:rPr>
          <w:b/>
          <w:sz w:val="28"/>
          <w:lang w:val="uk-UA"/>
        </w:rPr>
        <w:t>Нормальное</w:t>
      </w:r>
      <w:r>
        <w:rPr>
          <w:sz w:val="28"/>
        </w:rPr>
        <w:t>.</w:t>
      </w:r>
    </w:p>
    <w:p w:rsidR="00BA0E8E" w:rsidRPr="00847DA8" w:rsidRDefault="00BA0E8E" w:rsidP="00D6321B">
      <w:pPr>
        <w:numPr>
          <w:ilvl w:val="0"/>
          <w:numId w:val="13"/>
        </w:numPr>
        <w:spacing w:line="235" w:lineRule="auto"/>
        <w:ind w:left="0" w:firstLine="567"/>
        <w:jc w:val="both"/>
        <w:rPr>
          <w:sz w:val="28"/>
        </w:rPr>
      </w:pPr>
      <w:r>
        <w:rPr>
          <w:sz w:val="28"/>
        </w:rPr>
        <w:t xml:space="preserve">У полях </w:t>
      </w:r>
      <w:r w:rsidRPr="00617DA8">
        <w:rPr>
          <w:b/>
          <w:sz w:val="28"/>
        </w:rPr>
        <w:t>Число переменных</w:t>
      </w:r>
      <w:r>
        <w:rPr>
          <w:sz w:val="28"/>
        </w:rPr>
        <w:t xml:space="preserve">, </w:t>
      </w:r>
      <w:r w:rsidRPr="00617DA8">
        <w:rPr>
          <w:b/>
          <w:sz w:val="28"/>
        </w:rPr>
        <w:t>Число случайных чисел</w:t>
      </w:r>
      <w:r>
        <w:rPr>
          <w:sz w:val="28"/>
        </w:rPr>
        <w:t xml:space="preserve">, </w:t>
      </w:r>
      <w:r w:rsidRPr="00617DA8">
        <w:rPr>
          <w:b/>
          <w:sz w:val="28"/>
        </w:rPr>
        <w:t>Среднее</w:t>
      </w:r>
      <w:r>
        <w:rPr>
          <w:sz w:val="28"/>
        </w:rPr>
        <w:t xml:space="preserve"> та </w:t>
      </w:r>
      <w:r w:rsidRPr="00617DA8">
        <w:rPr>
          <w:b/>
          <w:sz w:val="28"/>
        </w:rPr>
        <w:t>Стандартное отклонение</w:t>
      </w:r>
      <w:r>
        <w:rPr>
          <w:sz w:val="28"/>
        </w:rPr>
        <w:t xml:space="preserve"> </w:t>
      </w:r>
      <w:r w:rsidRPr="00617DA8">
        <w:rPr>
          <w:sz w:val="28"/>
          <w:lang w:val="uk-UA"/>
        </w:rPr>
        <w:t>записати</w:t>
      </w:r>
      <w:r>
        <w:rPr>
          <w:sz w:val="28"/>
        </w:rPr>
        <w:t xml:space="preserve"> числа </w:t>
      </w:r>
      <w:r>
        <w:rPr>
          <w:sz w:val="28"/>
          <w:lang w:val="uk-UA"/>
        </w:rPr>
        <w:t xml:space="preserve">відповідно </w:t>
      </w:r>
      <w:r w:rsidRPr="00CD5D7B">
        <w:rPr>
          <w:sz w:val="28"/>
          <w:lang w:val="uk-UA"/>
        </w:rPr>
        <w:t>1</w:t>
      </w:r>
      <w:r>
        <w:rPr>
          <w:sz w:val="28"/>
          <w:lang w:val="uk-UA"/>
        </w:rPr>
        <w:t xml:space="preserve">, </w:t>
      </w:r>
      <w:r>
        <w:rPr>
          <w:i/>
          <w:sz w:val="28"/>
          <w:lang w:val="uk-UA"/>
        </w:rPr>
        <w:t>п</w:t>
      </w:r>
      <w:r>
        <w:rPr>
          <w:i/>
          <w:sz w:val="28"/>
          <w:vertAlign w:val="subscript"/>
          <w:lang w:val="uk-UA"/>
        </w:rPr>
        <w:t>і</w:t>
      </w:r>
      <w:r>
        <w:rPr>
          <w:sz w:val="28"/>
          <w:lang w:val="uk-UA"/>
        </w:rPr>
        <w:t xml:space="preserve">, </w:t>
      </w:r>
      <w:r>
        <w:rPr>
          <w:i/>
          <w:sz w:val="28"/>
          <w:lang w:val="uk-UA"/>
        </w:rPr>
        <w:t>т</w:t>
      </w:r>
      <w:r>
        <w:rPr>
          <w:i/>
          <w:sz w:val="28"/>
          <w:vertAlign w:val="subscript"/>
          <w:lang w:val="uk-UA"/>
        </w:rPr>
        <w:t>і</w:t>
      </w:r>
      <w:r>
        <w:rPr>
          <w:sz w:val="28"/>
          <w:lang w:val="uk-UA"/>
        </w:rPr>
        <w:t xml:space="preserve"> та </w:t>
      </w:r>
      <w:r>
        <w:rPr>
          <w:i/>
          <w:sz w:val="28"/>
          <w:lang w:val="uk-UA"/>
        </w:rPr>
        <w:t>σ</w:t>
      </w:r>
      <w:r>
        <w:rPr>
          <w:i/>
          <w:sz w:val="28"/>
          <w:vertAlign w:val="subscript"/>
          <w:lang w:val="uk-UA"/>
        </w:rPr>
        <w:t>і</w:t>
      </w:r>
      <w:r>
        <w:rPr>
          <w:sz w:val="28"/>
          <w:lang w:val="uk-UA"/>
        </w:rPr>
        <w:t>.</w:t>
      </w:r>
    </w:p>
    <w:p w:rsidR="00BA0E8E" w:rsidRPr="00847DA8" w:rsidRDefault="00BA0E8E" w:rsidP="00D6321B">
      <w:pPr>
        <w:numPr>
          <w:ilvl w:val="0"/>
          <w:numId w:val="13"/>
        </w:numPr>
        <w:spacing w:line="235" w:lineRule="auto"/>
        <w:ind w:left="0" w:firstLine="567"/>
        <w:jc w:val="both"/>
        <w:rPr>
          <w:sz w:val="28"/>
        </w:rPr>
      </w:pPr>
      <w:r>
        <w:rPr>
          <w:sz w:val="28"/>
          <w:lang w:val="uk-UA"/>
        </w:rPr>
        <w:t xml:space="preserve">У полі </w:t>
      </w:r>
      <w:r w:rsidRPr="00617DA8">
        <w:rPr>
          <w:b/>
          <w:sz w:val="28"/>
        </w:rPr>
        <w:t>Параметры вывода</w:t>
      </w:r>
      <w:r>
        <w:rPr>
          <w:sz w:val="28"/>
        </w:rPr>
        <w:t xml:space="preserve"> </w:t>
      </w:r>
      <w:r w:rsidR="002F656A">
        <w:rPr>
          <w:sz w:val="28"/>
          <w:lang w:val="uk-UA"/>
        </w:rPr>
        <w:t>о</w:t>
      </w:r>
      <w:r>
        <w:rPr>
          <w:sz w:val="28"/>
          <w:lang w:val="uk-UA"/>
        </w:rPr>
        <w:t xml:space="preserve">брати пункт </w:t>
      </w:r>
      <w:r w:rsidRPr="00617DA8">
        <w:rPr>
          <w:b/>
          <w:sz w:val="28"/>
        </w:rPr>
        <w:t>Новый рабочий лист</w:t>
      </w:r>
      <w:r>
        <w:rPr>
          <w:sz w:val="28"/>
        </w:rPr>
        <w:t xml:space="preserve"> </w:t>
      </w:r>
      <w:r>
        <w:rPr>
          <w:sz w:val="28"/>
          <w:lang w:val="uk-UA"/>
        </w:rPr>
        <w:t>та натиснути кнопку ОК.</w:t>
      </w:r>
    </w:p>
    <w:p w:rsidR="00BA0E8E" w:rsidRPr="00617DA8" w:rsidRDefault="00BA0E8E" w:rsidP="00D6321B">
      <w:pPr>
        <w:numPr>
          <w:ilvl w:val="0"/>
          <w:numId w:val="13"/>
        </w:numPr>
        <w:spacing w:line="235" w:lineRule="auto"/>
        <w:ind w:left="0" w:firstLine="567"/>
        <w:jc w:val="both"/>
        <w:rPr>
          <w:sz w:val="28"/>
        </w:rPr>
      </w:pPr>
      <w:r>
        <w:rPr>
          <w:sz w:val="28"/>
          <w:lang w:val="uk-UA"/>
        </w:rPr>
        <w:t xml:space="preserve">На екрані монітора у стовпці А має з’явитися </w:t>
      </w:r>
      <w:r>
        <w:rPr>
          <w:i/>
          <w:sz w:val="28"/>
          <w:lang w:val="uk-UA"/>
        </w:rPr>
        <w:t>п</w:t>
      </w:r>
      <w:r>
        <w:rPr>
          <w:i/>
          <w:sz w:val="28"/>
          <w:vertAlign w:val="subscript"/>
          <w:lang w:val="uk-UA"/>
        </w:rPr>
        <w:t>і</w:t>
      </w:r>
      <w:r>
        <w:rPr>
          <w:sz w:val="28"/>
          <w:lang w:val="uk-UA"/>
        </w:rPr>
        <w:t xml:space="preserve"> чисел, які слід </w:t>
      </w:r>
      <w:r w:rsidR="000D3723">
        <w:rPr>
          <w:sz w:val="28"/>
          <w:lang w:val="uk-UA"/>
        </w:rPr>
        <w:t xml:space="preserve">розташувати у неспадному порядку і </w:t>
      </w:r>
      <w:r>
        <w:rPr>
          <w:sz w:val="28"/>
          <w:lang w:val="uk-UA"/>
        </w:rPr>
        <w:t>округлити до десятих. Одержані після округлення числа і будуть вихідною сукупністю.</w:t>
      </w:r>
    </w:p>
    <w:p w:rsidR="00BA0E8E" w:rsidRDefault="00BA0E8E" w:rsidP="00D6321B">
      <w:pPr>
        <w:spacing w:before="120" w:line="235" w:lineRule="auto"/>
        <w:ind w:firstLine="567"/>
        <w:jc w:val="both"/>
        <w:rPr>
          <w:b/>
          <w:sz w:val="28"/>
          <w:lang w:val="uk-UA"/>
        </w:rPr>
      </w:pPr>
      <w:r>
        <w:rPr>
          <w:b/>
          <w:sz w:val="28"/>
          <w:lang w:val="uk-UA"/>
        </w:rPr>
        <w:t>Приклад постановки та розв’язування типової задачі</w:t>
      </w:r>
    </w:p>
    <w:p w:rsidR="00BA0E8E" w:rsidRPr="000D3723" w:rsidRDefault="00BA0E8E" w:rsidP="00D6321B">
      <w:pPr>
        <w:pStyle w:val="ad"/>
        <w:spacing w:line="235" w:lineRule="auto"/>
        <w:jc w:val="center"/>
        <w:rPr>
          <w:b/>
          <w:lang w:val="uk-UA"/>
        </w:rPr>
      </w:pPr>
      <w:r w:rsidRPr="000D3723">
        <w:rPr>
          <w:b/>
          <w:lang w:val="uk-UA"/>
        </w:rPr>
        <w:t>Постановка задачі</w:t>
      </w:r>
    </w:p>
    <w:p w:rsidR="00BA0E8E" w:rsidRPr="002F656A" w:rsidRDefault="00BA0E8E" w:rsidP="00D6321B">
      <w:pPr>
        <w:pStyle w:val="ad"/>
        <w:spacing w:line="235" w:lineRule="auto"/>
        <w:rPr>
          <w:spacing w:val="-4"/>
          <w:lang w:val="uk-UA"/>
        </w:rPr>
      </w:pPr>
      <w:r w:rsidRPr="002F656A">
        <w:rPr>
          <w:spacing w:val="-4"/>
          <w:lang w:val="uk-UA"/>
        </w:rPr>
        <w:t xml:space="preserve">Задана статистична сукупність: </w:t>
      </w:r>
      <w:r w:rsidR="00660624" w:rsidRPr="002F656A">
        <w:rPr>
          <w:spacing w:val="-4"/>
          <w:lang w:val="uk-UA"/>
        </w:rPr>
        <w:t>5,1;  6,7;  7,8;  9,2;  10,2;  11,4;  12,5;  13,7;  14,1;  14,8;  15,1;  15,5;  15,9;  16,2;  16,6;  16,8;  17,3;  17,7;  17,9;  18,4;  18,4;  18,8;  19,0;  19,1;  19,5;  19,5; 20,0;  20,1;  20,3;  20,5;  20,6;  20,7;  20,7;  20,8;  21,0;  21,0;  21,5;  21,6;  21,7;  22,3;  22,3;  22,3;  22,5;  22,8;  22,9;  23,1;  23,2;  23,4;  23,6;  23,8;  23,8;  24,0;  24,0.;  24,1;  24,1;  24,2;  24,3;  24,5;  24,5;  24,6;  24,7;  24,7;  25,0;  25,2;  25,4;  25,4;  25,6;  26,2;  26,3;  26,3;  26,7;  26,8;  27,0;  27,4;  27,4;  27,5;  27,8;  28,1;  28,5;  28,7;  28,8;  28,9;  29,1;  29,3;  29,6;  29,7;  30,2;  30,6;  31,3;  31,5;  32,4;  32,5;  33,5;  33,9;  34,0;  34,8;  35,0;  36,1;  37,6;  39,8.</w:t>
      </w:r>
    </w:p>
    <w:p w:rsidR="00BA0E8E" w:rsidRDefault="00BA0E8E" w:rsidP="00D6321B">
      <w:pPr>
        <w:pStyle w:val="ad"/>
        <w:spacing w:line="235" w:lineRule="auto"/>
        <w:rPr>
          <w:lang w:val="uk-UA"/>
        </w:rPr>
      </w:pPr>
      <w:r>
        <w:rPr>
          <w:lang w:val="uk-UA"/>
        </w:rPr>
        <w:lastRenderedPageBreak/>
        <w:t xml:space="preserve">Необхідно: </w:t>
      </w:r>
      <w:r w:rsidRPr="00CD5D7B">
        <w:rPr>
          <w:lang w:val="uk-UA"/>
        </w:rPr>
        <w:t>1</w:t>
      </w:r>
      <w:r>
        <w:rPr>
          <w:lang w:val="uk-UA"/>
        </w:rPr>
        <w:t xml:space="preserve">) побудувати відповідний варіаційний ряд, обґрунтувавши попередньо вибір його виду (д.в.р. чи і.в.р.), і його графічне зображення; </w:t>
      </w:r>
      <w:r w:rsidRPr="00CD5D7B">
        <w:rPr>
          <w:lang w:val="uk-UA"/>
        </w:rPr>
        <w:t>2</w:t>
      </w:r>
      <w:r>
        <w:rPr>
          <w:lang w:val="uk-UA"/>
        </w:rPr>
        <w:t>)</w:t>
      </w:r>
      <w:r w:rsidR="00660624">
        <w:rPr>
          <w:lang w:val="uk-UA"/>
        </w:rPr>
        <w:t> </w:t>
      </w:r>
      <w:r>
        <w:rPr>
          <w:lang w:val="uk-UA"/>
        </w:rPr>
        <w:t>знайти числові характеристики побудованого ряду: середню, моду, медіану, розмах варіації, дисперсію, середні квадратичне та лінійне відхилення; квадратичний та лінійний коефіцієнти варіації</w:t>
      </w:r>
      <w:r w:rsidR="00660624">
        <w:rPr>
          <w:lang w:val="uk-UA"/>
        </w:rPr>
        <w:t>;</w:t>
      </w:r>
      <w:r>
        <w:rPr>
          <w:lang w:val="uk-UA"/>
        </w:rPr>
        <w:t xml:space="preserve"> коефіцієнти осциляції, асиметрії та ексцесу; 3) зробити висновки, щодо однорідності сукупності та форми розподілу; 4) розглядаючи сукупність пар </w:t>
      </w:r>
      <w:r w:rsidRPr="003A6A00">
        <w:rPr>
          <w:position w:val="-12"/>
          <w:lang w:val="uk-UA"/>
        </w:rPr>
        <w:object w:dxaOrig="760" w:dyaOrig="360">
          <v:shape id="_x0000_i1141" type="#_x0000_t75" style="width:38.25pt;height:18.75pt" o:ole="" fillcolor="window">
            <v:imagedata r:id="rId213" o:title=""/>
          </v:shape>
          <o:OLEObject Type="Embed" ProgID="Equation.3" ShapeID="_x0000_i1141" DrawAspect="Content" ObjectID="_1822481374" r:id="rId214"/>
        </w:object>
      </w:r>
      <w:r>
        <w:rPr>
          <w:lang w:val="uk-UA"/>
        </w:rPr>
        <w:t xml:space="preserve"> як д. в. р. </w:t>
      </w:r>
      <w:r>
        <w:rPr>
          <w:i/>
          <w:lang w:val="uk-UA"/>
        </w:rPr>
        <w:t>f</w:t>
      </w:r>
      <w:r>
        <w:rPr>
          <w:lang w:val="uk-UA"/>
        </w:rPr>
        <w:t xml:space="preserve"> побудувати його графічне зображення та знайти моду і медіану</w:t>
      </w:r>
      <w:r w:rsidR="00660624">
        <w:rPr>
          <w:lang w:val="uk-UA"/>
        </w:rPr>
        <w:t> д. в. р. </w:t>
      </w:r>
      <w:r w:rsidR="00660624">
        <w:rPr>
          <w:i/>
          <w:lang w:val="uk-UA"/>
        </w:rPr>
        <w:t>f</w:t>
      </w:r>
      <w:r>
        <w:rPr>
          <w:lang w:val="uk-UA"/>
        </w:rPr>
        <w:t>.</w:t>
      </w:r>
    </w:p>
    <w:p w:rsidR="00BA0E8E" w:rsidRPr="00660624" w:rsidRDefault="001C6C6A" w:rsidP="00D6321B">
      <w:pPr>
        <w:pStyle w:val="ad"/>
        <w:spacing w:line="235" w:lineRule="auto"/>
        <w:jc w:val="center"/>
        <w:rPr>
          <w:b/>
          <w:lang w:val="uk-UA"/>
        </w:rPr>
      </w:pPr>
      <w:r>
        <w:rPr>
          <w:b/>
          <w:lang w:val="uk-UA"/>
        </w:rPr>
        <w:t xml:space="preserve">     </w:t>
      </w:r>
      <w:r w:rsidR="00BA0E8E" w:rsidRPr="00660624">
        <w:rPr>
          <w:b/>
          <w:lang w:val="uk-UA"/>
        </w:rPr>
        <w:t>Розв’язування задачі</w:t>
      </w:r>
    </w:p>
    <w:p w:rsidR="00660624" w:rsidRDefault="00BA0E8E" w:rsidP="00D6321B">
      <w:pPr>
        <w:pStyle w:val="ad"/>
        <w:spacing w:line="235" w:lineRule="auto"/>
        <w:rPr>
          <w:lang w:val="uk-UA"/>
        </w:rPr>
      </w:pPr>
      <w:r w:rsidRPr="00CD5D7B">
        <w:rPr>
          <w:lang w:val="uk-UA"/>
        </w:rPr>
        <w:t>1</w:t>
      </w:r>
      <w:r>
        <w:rPr>
          <w:lang w:val="uk-UA"/>
        </w:rPr>
        <w:t xml:space="preserve">. Оскільки обсяг </w:t>
      </w:r>
      <w:r w:rsidR="00660624">
        <w:rPr>
          <w:lang w:val="uk-UA"/>
        </w:rPr>
        <w:t>сукупності</w:t>
      </w:r>
      <w:r>
        <w:rPr>
          <w:lang w:val="uk-UA"/>
        </w:rPr>
        <w:t xml:space="preserve"> досить великий (</w:t>
      </w:r>
      <w:r>
        <w:rPr>
          <w:i/>
          <w:lang w:val="uk-UA"/>
        </w:rPr>
        <w:t>п</w:t>
      </w:r>
      <w:r>
        <w:rPr>
          <w:lang w:val="uk-UA"/>
        </w:rPr>
        <w:t>=</w:t>
      </w:r>
      <w:r w:rsidRPr="00CD5D7B">
        <w:rPr>
          <w:lang w:val="uk-UA"/>
        </w:rPr>
        <w:t>1</w:t>
      </w:r>
      <w:r>
        <w:rPr>
          <w:lang w:val="uk-UA"/>
        </w:rPr>
        <w:t xml:space="preserve">00) і майже всі значення варіант різні, то групування </w:t>
      </w:r>
      <w:r w:rsidR="00660624">
        <w:rPr>
          <w:lang w:val="uk-UA"/>
        </w:rPr>
        <w:t>слід</w:t>
      </w:r>
      <w:r>
        <w:rPr>
          <w:lang w:val="uk-UA"/>
        </w:rPr>
        <w:t xml:space="preserve"> виконати у формі і. в. р. Число рівних інтервалів знайдемо за формулою </w:t>
      </w:r>
      <w:r>
        <w:rPr>
          <w:i/>
          <w:lang w:val="uk-UA"/>
        </w:rPr>
        <w:t>т</w:t>
      </w:r>
      <w:r>
        <w:rPr>
          <w:lang w:val="uk-UA"/>
        </w:rPr>
        <w:t>=</w:t>
      </w:r>
      <w:r w:rsidRPr="00CD5D7B">
        <w:rPr>
          <w:lang w:val="uk-UA"/>
        </w:rPr>
        <w:t>1</w:t>
      </w:r>
      <w:r>
        <w:rPr>
          <w:lang w:val="uk-UA"/>
        </w:rPr>
        <w:t>+[</w:t>
      </w:r>
      <w:r w:rsidRPr="00660624">
        <w:rPr>
          <w:lang w:val="uk-UA"/>
        </w:rPr>
        <w:t>log</w:t>
      </w:r>
      <w:r w:rsidRPr="00CD5D7B">
        <w:rPr>
          <w:vertAlign w:val="subscript"/>
          <w:lang w:val="uk-UA"/>
        </w:rPr>
        <w:t>2</w:t>
      </w:r>
      <w:r>
        <w:rPr>
          <w:i/>
          <w:lang w:val="uk-UA"/>
        </w:rPr>
        <w:t>n</w:t>
      </w:r>
      <w:r>
        <w:rPr>
          <w:lang w:val="uk-UA"/>
        </w:rPr>
        <w:t xml:space="preserve">] </w:t>
      </w:r>
      <w:r w:rsidR="002F656A">
        <w:rPr>
          <w:lang w:val="uk-UA"/>
        </w:rPr>
        <w:t>= 1 + [</w:t>
      </w:r>
      <w:r w:rsidR="002F656A" w:rsidRPr="00660624">
        <w:rPr>
          <w:lang w:val="uk-UA"/>
        </w:rPr>
        <w:t>log</w:t>
      </w:r>
      <w:r w:rsidR="002F656A" w:rsidRPr="00CD5D7B">
        <w:rPr>
          <w:vertAlign w:val="subscript"/>
          <w:lang w:val="uk-UA"/>
        </w:rPr>
        <w:t>2</w:t>
      </w:r>
      <w:r w:rsidR="002F656A">
        <w:rPr>
          <w:i/>
          <w:lang w:val="uk-UA"/>
        </w:rPr>
        <w:t> </w:t>
      </w:r>
      <w:r w:rsidR="002F656A" w:rsidRPr="002F656A">
        <w:rPr>
          <w:lang w:val="uk-UA"/>
        </w:rPr>
        <w:t>100</w:t>
      </w:r>
      <w:r w:rsidR="002F656A">
        <w:rPr>
          <w:lang w:val="uk-UA"/>
        </w:rPr>
        <w:t>] </w:t>
      </w:r>
      <w:r>
        <w:rPr>
          <w:lang w:val="uk-UA"/>
        </w:rPr>
        <w:t xml:space="preserve">=7. Для обчислення ширини </w:t>
      </w:r>
      <w:r>
        <w:rPr>
          <w:i/>
          <w:lang w:val="uk-UA"/>
        </w:rPr>
        <w:t>h</w:t>
      </w:r>
      <w:r w:rsidR="00660624">
        <w:rPr>
          <w:lang w:val="uk-UA"/>
        </w:rPr>
        <w:t xml:space="preserve"> інтервалів </w:t>
      </w:r>
      <w:r>
        <w:rPr>
          <w:lang w:val="uk-UA"/>
        </w:rPr>
        <w:t xml:space="preserve">знайдемо найменшу і найбільшу </w:t>
      </w:r>
      <w:r w:rsidR="00660624">
        <w:rPr>
          <w:lang w:val="uk-UA"/>
        </w:rPr>
        <w:t>варіанти</w:t>
      </w:r>
      <w:r>
        <w:rPr>
          <w:lang w:val="uk-UA"/>
        </w:rPr>
        <w:t xml:space="preserve">: </w:t>
      </w:r>
      <w:r>
        <w:rPr>
          <w:i/>
          <w:lang w:val="uk-UA"/>
        </w:rPr>
        <w:t>х</w:t>
      </w:r>
      <w:r w:rsidR="00660624">
        <w:rPr>
          <w:vertAlign w:val="subscript"/>
          <w:lang w:val="en-US"/>
        </w:rPr>
        <w:t>min</w:t>
      </w:r>
      <w:r>
        <w:rPr>
          <w:lang w:val="uk-UA"/>
        </w:rPr>
        <w:t>=5,</w:t>
      </w:r>
      <w:r w:rsidRPr="00CD5D7B">
        <w:rPr>
          <w:lang w:val="uk-UA"/>
        </w:rPr>
        <w:t>1</w:t>
      </w:r>
      <w:r>
        <w:rPr>
          <w:lang w:val="uk-UA"/>
        </w:rPr>
        <w:t xml:space="preserve">; </w:t>
      </w:r>
      <w:r>
        <w:rPr>
          <w:i/>
          <w:lang w:val="uk-UA"/>
        </w:rPr>
        <w:t>х</w:t>
      </w:r>
      <w:r w:rsidR="00660624">
        <w:rPr>
          <w:vertAlign w:val="subscript"/>
          <w:lang w:val="en-US"/>
        </w:rPr>
        <w:t>max</w:t>
      </w:r>
      <w:r>
        <w:rPr>
          <w:lang w:val="uk-UA"/>
        </w:rPr>
        <w:t xml:space="preserve">=39,8. Тоді </w:t>
      </w:r>
      <w:r w:rsidR="00660624">
        <w:rPr>
          <w:lang w:val="uk-UA"/>
        </w:rPr>
        <w:t xml:space="preserve">відповідно до умов (1.2) </w:t>
      </w:r>
    </w:p>
    <w:p w:rsidR="00660624" w:rsidRDefault="00BA0E8E" w:rsidP="00D6321B">
      <w:pPr>
        <w:pStyle w:val="ad"/>
        <w:spacing w:line="216" w:lineRule="auto"/>
        <w:rPr>
          <w:lang w:val="uk-UA"/>
        </w:rPr>
      </w:pPr>
      <w:r w:rsidRPr="00C70292">
        <w:rPr>
          <w:position w:val="-26"/>
          <w:lang w:val="uk-UA"/>
        </w:rPr>
        <w:object w:dxaOrig="2580" w:dyaOrig="700">
          <v:shape id="_x0000_i1142" type="#_x0000_t75" style="width:127.5pt;height:34.5pt" o:ole="">
            <v:imagedata r:id="rId215" o:title=""/>
          </v:shape>
          <o:OLEObject Type="Embed" ProgID="Equation.3" ShapeID="_x0000_i1142" DrawAspect="Content" ObjectID="_1822481375" r:id="rId216"/>
        </w:object>
      </w:r>
      <w:r>
        <w:rPr>
          <w:lang w:val="uk-UA"/>
        </w:rPr>
        <w:t xml:space="preserve"> або </w:t>
      </w:r>
      <w:r w:rsidRPr="00C70292">
        <w:rPr>
          <w:position w:val="-10"/>
          <w:lang w:val="uk-UA"/>
        </w:rPr>
        <w:object w:dxaOrig="1579" w:dyaOrig="360">
          <v:shape id="_x0000_i1143" type="#_x0000_t75" style="width:74.25pt;height:18.75pt" o:ole="">
            <v:imagedata r:id="rId217" o:title=""/>
          </v:shape>
          <o:OLEObject Type="Embed" ProgID="Equation.3" ShapeID="_x0000_i1143" DrawAspect="Content" ObjectID="_1822481376" r:id="rId218"/>
        </w:object>
      </w:r>
      <w:r>
        <w:rPr>
          <w:lang w:val="uk-UA"/>
        </w:rPr>
        <w:t>;</w:t>
      </w:r>
    </w:p>
    <w:p w:rsidR="00660624" w:rsidRDefault="00BA0E8E" w:rsidP="00D6321B">
      <w:pPr>
        <w:pStyle w:val="ad"/>
        <w:spacing w:line="216" w:lineRule="auto"/>
        <w:rPr>
          <w:lang w:val="uk-UA"/>
        </w:rPr>
      </w:pPr>
      <w:r>
        <w:rPr>
          <w:lang w:val="uk-UA"/>
        </w:rPr>
        <w:t xml:space="preserve"> </w:t>
      </w:r>
      <w:r w:rsidRPr="00C70292">
        <w:rPr>
          <w:position w:val="-26"/>
          <w:lang w:val="uk-UA"/>
        </w:rPr>
        <w:object w:dxaOrig="2780" w:dyaOrig="700">
          <v:shape id="_x0000_i1144" type="#_x0000_t75" style="width:137.25pt;height:34.5pt" o:ole="">
            <v:imagedata r:id="rId219" o:title=""/>
          </v:shape>
          <o:OLEObject Type="Embed" ProgID="Equation.3" ShapeID="_x0000_i1144" DrawAspect="Content" ObjectID="_1822481377" r:id="rId220"/>
        </w:object>
      </w:r>
      <w:r>
        <w:rPr>
          <w:lang w:val="uk-UA"/>
        </w:rPr>
        <w:t xml:space="preserve"> або </w:t>
      </w:r>
      <w:r w:rsidRPr="00C70292">
        <w:rPr>
          <w:position w:val="-10"/>
          <w:lang w:val="uk-UA"/>
        </w:rPr>
        <w:object w:dxaOrig="1939" w:dyaOrig="360">
          <v:shape id="_x0000_i1145" type="#_x0000_t75" style="width:96pt;height:18.75pt" o:ole="">
            <v:imagedata r:id="rId221" o:title=""/>
          </v:shape>
          <o:OLEObject Type="Embed" ProgID="Equation.3" ShapeID="_x0000_i1145" DrawAspect="Content" ObjectID="_1822481378" r:id="rId222"/>
        </w:object>
      </w:r>
      <w:r>
        <w:rPr>
          <w:lang w:val="uk-UA"/>
        </w:rPr>
        <w:t xml:space="preserve"> </w:t>
      </w:r>
    </w:p>
    <w:p w:rsidR="00BA0E8E" w:rsidRDefault="00BA0E8E" w:rsidP="00D6321B">
      <w:pPr>
        <w:pStyle w:val="ad"/>
        <w:spacing w:line="216" w:lineRule="auto"/>
        <w:ind w:firstLine="0"/>
        <w:rPr>
          <w:lang w:val="uk-UA"/>
        </w:rPr>
      </w:pPr>
      <w:r>
        <w:rPr>
          <w:lang w:val="uk-UA"/>
        </w:rPr>
        <w:t xml:space="preserve">і зручно взяти </w:t>
      </w:r>
      <w:r w:rsidR="00660624" w:rsidRPr="003A6A00">
        <w:rPr>
          <w:position w:val="-6"/>
          <w:lang w:val="uk-UA"/>
        </w:rPr>
        <w:object w:dxaOrig="279" w:dyaOrig="320">
          <v:shape id="_x0000_i1146" type="#_x0000_t75" style="width:14.25pt;height:16.5pt" o:ole="" fillcolor="window">
            <v:imagedata r:id="rId223" o:title=""/>
          </v:shape>
          <o:OLEObject Type="Embed" ProgID="Equation.3" ShapeID="_x0000_i1146" DrawAspect="Content" ObjectID="_1822481379" r:id="rId224"/>
        </w:object>
      </w:r>
      <w:r>
        <w:rPr>
          <w:lang w:val="uk-UA"/>
        </w:rPr>
        <w:t xml:space="preserve">=5 та </w:t>
      </w:r>
      <w:r w:rsidR="00660624" w:rsidRPr="003A6A00">
        <w:rPr>
          <w:position w:val="-6"/>
          <w:lang w:val="uk-UA"/>
        </w:rPr>
        <w:object w:dxaOrig="320" w:dyaOrig="320">
          <v:shape id="_x0000_i1147" type="#_x0000_t75" style="width:16.5pt;height:16.5pt" o:ole="" fillcolor="window">
            <v:imagedata r:id="rId225" o:title=""/>
          </v:shape>
          <o:OLEObject Type="Embed" ProgID="Equation.3" ShapeID="_x0000_i1147" DrawAspect="Content" ObjectID="_1822481380" r:id="rId226"/>
        </w:object>
      </w:r>
      <w:r>
        <w:rPr>
          <w:lang w:val="uk-UA"/>
        </w:rPr>
        <w:t>=40</w:t>
      </w:r>
      <w:r w:rsidR="00660624">
        <w:rPr>
          <w:lang w:val="uk-UA"/>
        </w:rPr>
        <w:t>.</w:t>
      </w:r>
      <w:r w:rsidR="00D6321B">
        <w:rPr>
          <w:lang w:val="uk-UA"/>
        </w:rPr>
        <w:t xml:space="preserve"> За формулою (1.1)</w:t>
      </w:r>
    </w:p>
    <w:p w:rsidR="00BA0E8E" w:rsidRDefault="00BA0E8E" w:rsidP="00D6321B">
      <w:pPr>
        <w:pStyle w:val="ad"/>
        <w:spacing w:line="216" w:lineRule="auto"/>
        <w:ind w:left="567" w:firstLine="0"/>
        <w:jc w:val="center"/>
        <w:rPr>
          <w:lang w:val="uk-UA"/>
        </w:rPr>
      </w:pPr>
      <w:r w:rsidRPr="00617DA8">
        <w:rPr>
          <w:position w:val="-28"/>
          <w:lang w:val="uk-UA"/>
        </w:rPr>
        <w:object w:dxaOrig="2600" w:dyaOrig="720">
          <v:shape id="_x0000_i1148" type="#_x0000_t75" style="width:128.25pt;height:36pt" o:ole="" fillcolor="window">
            <v:imagedata r:id="rId227" o:title=""/>
          </v:shape>
          <o:OLEObject Type="Embed" ProgID="Equation.3" ShapeID="_x0000_i1148" DrawAspect="Content" ObjectID="_1822481381" r:id="rId228"/>
        </w:object>
      </w:r>
      <w:r>
        <w:rPr>
          <w:lang w:val="uk-UA"/>
        </w:rPr>
        <w:t>.</w:t>
      </w:r>
    </w:p>
    <w:p w:rsidR="00BA0E8E" w:rsidRDefault="00BA0E8E" w:rsidP="00D6321B">
      <w:pPr>
        <w:pStyle w:val="ad"/>
        <w:spacing w:line="235" w:lineRule="auto"/>
        <w:rPr>
          <w:lang w:val="uk-UA"/>
        </w:rPr>
      </w:pPr>
      <w:r>
        <w:rPr>
          <w:lang w:val="uk-UA"/>
        </w:rPr>
        <w:t xml:space="preserve">Першому інтервалу [5; </w:t>
      </w:r>
      <w:r w:rsidRPr="00CD5D7B">
        <w:rPr>
          <w:lang w:val="uk-UA"/>
        </w:rPr>
        <w:t>1</w:t>
      </w:r>
      <w:r>
        <w:rPr>
          <w:lang w:val="uk-UA"/>
        </w:rPr>
        <w:t xml:space="preserve">0) належать варіанти </w:t>
      </w:r>
      <w:r w:rsidR="00D6321B">
        <w:rPr>
          <w:lang w:val="uk-UA"/>
        </w:rPr>
        <w:t>5,</w:t>
      </w:r>
      <w:r w:rsidR="00D6321B" w:rsidRPr="00CD5D7B">
        <w:rPr>
          <w:lang w:val="uk-UA"/>
        </w:rPr>
        <w:t>1</w:t>
      </w:r>
      <w:r w:rsidR="00D6321B">
        <w:rPr>
          <w:lang w:val="uk-UA"/>
        </w:rPr>
        <w:t xml:space="preserve">; 6,7; </w:t>
      </w:r>
      <w:r>
        <w:rPr>
          <w:lang w:val="uk-UA"/>
        </w:rPr>
        <w:t>7,8; 9,</w:t>
      </w:r>
      <w:r w:rsidRPr="00CD5D7B">
        <w:rPr>
          <w:lang w:val="uk-UA"/>
        </w:rPr>
        <w:t>2</w:t>
      </w:r>
      <w:r w:rsidR="00D6321B">
        <w:rPr>
          <w:lang w:val="uk-UA"/>
        </w:rPr>
        <w:t xml:space="preserve"> </w:t>
      </w:r>
      <w:r>
        <w:rPr>
          <w:lang w:val="uk-UA"/>
        </w:rPr>
        <w:t xml:space="preserve"> і</w:t>
      </w:r>
      <w:r w:rsidR="00D6321B">
        <w:rPr>
          <w:lang w:val="uk-UA"/>
        </w:rPr>
        <w:t>,</w:t>
      </w:r>
      <w:r>
        <w:rPr>
          <w:lang w:val="uk-UA"/>
        </w:rPr>
        <w:t xml:space="preserve"> таким чином</w:t>
      </w:r>
      <w:r w:rsidR="00D6321B">
        <w:rPr>
          <w:lang w:val="uk-UA"/>
        </w:rPr>
        <w:t xml:space="preserve">, </w:t>
      </w:r>
      <w:r>
        <w:rPr>
          <w:i/>
          <w:lang w:val="uk-UA"/>
        </w:rPr>
        <w:t>f</w:t>
      </w:r>
      <w:r w:rsidRPr="00CD5D7B">
        <w:rPr>
          <w:vertAlign w:val="subscript"/>
          <w:lang w:val="uk-UA"/>
        </w:rPr>
        <w:t>1</w:t>
      </w:r>
      <w:r>
        <w:rPr>
          <w:lang w:val="uk-UA"/>
        </w:rPr>
        <w:t>=4. Аналогічно знаходимо частоти всіх інших інтервалів і одержуємо і. в. р. </w:t>
      </w:r>
      <w:r>
        <w:rPr>
          <w:i/>
          <w:lang w:val="uk-UA"/>
        </w:rPr>
        <w:t>f</w:t>
      </w:r>
      <w:r>
        <w:rPr>
          <w:lang w:val="uk-UA"/>
        </w:rPr>
        <w:t xml:space="preserve"> </w:t>
      </w:r>
      <w:r w:rsidR="00D6321B">
        <w:rPr>
          <w:lang w:val="uk-UA"/>
        </w:rPr>
        <w:t xml:space="preserve"> </w:t>
      </w:r>
      <w:r>
        <w:rPr>
          <w:lang w:val="uk-UA"/>
        </w:rPr>
        <w:t xml:space="preserve">у вигляді табл. </w:t>
      </w:r>
      <w:r w:rsidRPr="00CD5D7B">
        <w:rPr>
          <w:lang w:val="uk-UA"/>
        </w:rPr>
        <w:t>1</w:t>
      </w:r>
      <w:r>
        <w:rPr>
          <w:lang w:val="uk-UA"/>
        </w:rPr>
        <w:t>.5:</w:t>
      </w:r>
    </w:p>
    <w:p w:rsidR="00BA0E8E" w:rsidRDefault="00BA0E8E" w:rsidP="005B757F">
      <w:pPr>
        <w:pStyle w:val="ad"/>
        <w:jc w:val="right"/>
        <w:rPr>
          <w:lang w:val="uk-UA"/>
        </w:rPr>
      </w:pPr>
      <w:r>
        <w:rPr>
          <w:lang w:val="uk-UA"/>
        </w:rPr>
        <w:t xml:space="preserve">Таблиця </w:t>
      </w:r>
      <w:r w:rsidRPr="00CD5D7B">
        <w:rPr>
          <w:lang w:val="uk-UA"/>
        </w:rPr>
        <w:t>1</w:t>
      </w:r>
      <w:r>
        <w:rPr>
          <w:lang w:val="uk-UA"/>
        </w:rPr>
        <w:t>.5</w:t>
      </w:r>
    </w:p>
    <w:p w:rsidR="00BA0E8E" w:rsidRPr="00617DA8" w:rsidRDefault="00BA0E8E" w:rsidP="005B757F">
      <w:pPr>
        <w:pStyle w:val="ad"/>
        <w:spacing w:after="120"/>
        <w:jc w:val="center"/>
        <w:rPr>
          <w:b/>
          <w:lang w:val="uk-UA"/>
        </w:rPr>
      </w:pPr>
      <w:r w:rsidRPr="00617DA8">
        <w:rPr>
          <w:b/>
          <w:lang w:val="uk-UA"/>
        </w:rPr>
        <w:t>Інтервальний варіаційний ряд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032"/>
        <w:gridCol w:w="1033"/>
        <w:gridCol w:w="1033"/>
        <w:gridCol w:w="1032"/>
        <w:gridCol w:w="1033"/>
        <w:gridCol w:w="1033"/>
        <w:gridCol w:w="1033"/>
        <w:gridCol w:w="666"/>
      </w:tblGrid>
      <w:tr w:rsidR="00BA0E8E">
        <w:tc>
          <w:tcPr>
            <w:tcW w:w="1384" w:type="dxa"/>
          </w:tcPr>
          <w:p w:rsidR="00BA0E8E" w:rsidRDefault="00BA0E8E" w:rsidP="005B757F">
            <w:pPr>
              <w:pStyle w:val="ad"/>
              <w:ind w:firstLine="0"/>
              <w:jc w:val="center"/>
              <w:rPr>
                <w:lang w:val="uk-UA"/>
              </w:rPr>
            </w:pPr>
            <w:r w:rsidRPr="00F51DB0">
              <w:rPr>
                <w:position w:val="-12"/>
                <w:lang w:val="uk-UA"/>
              </w:rPr>
              <w:object w:dxaOrig="600" w:dyaOrig="360">
                <v:shape id="_x0000_i1149" type="#_x0000_t75" style="width:30pt;height:18.75pt" o:ole="">
                  <v:imagedata r:id="rId99" o:title=""/>
                </v:shape>
                <o:OLEObject Type="Embed" ProgID="Equation.3" ShapeID="_x0000_i1149" DrawAspect="Content" ObjectID="_1822481382" r:id="rId229"/>
              </w:object>
            </w:r>
          </w:p>
        </w:tc>
        <w:tc>
          <w:tcPr>
            <w:tcW w:w="1032" w:type="dxa"/>
          </w:tcPr>
          <w:p w:rsidR="00BA0E8E" w:rsidRDefault="00BA0E8E" w:rsidP="005B757F">
            <w:pPr>
              <w:pStyle w:val="ad"/>
              <w:ind w:firstLine="0"/>
              <w:jc w:val="center"/>
              <w:rPr>
                <w:lang w:val="uk-UA"/>
              </w:rPr>
            </w:pPr>
            <w:r>
              <w:rPr>
                <w:lang w:val="uk-UA"/>
              </w:rPr>
              <w:t>5;</w:t>
            </w:r>
            <w:r w:rsidRPr="00CD5D7B">
              <w:rPr>
                <w:lang w:val="uk-UA"/>
              </w:rPr>
              <w:t>1</w:t>
            </w:r>
            <w:r>
              <w:rPr>
                <w:lang w:val="uk-UA"/>
              </w:rPr>
              <w:t>0</w:t>
            </w:r>
          </w:p>
        </w:tc>
        <w:tc>
          <w:tcPr>
            <w:tcW w:w="1033" w:type="dxa"/>
          </w:tcPr>
          <w:p w:rsidR="00BA0E8E" w:rsidRDefault="00BA0E8E" w:rsidP="005B757F">
            <w:pPr>
              <w:pStyle w:val="ad"/>
              <w:ind w:firstLine="0"/>
              <w:jc w:val="center"/>
              <w:rPr>
                <w:lang w:val="uk-UA"/>
              </w:rPr>
            </w:pPr>
            <w:r w:rsidRPr="00CD5D7B">
              <w:rPr>
                <w:lang w:val="uk-UA"/>
              </w:rPr>
              <w:t>1</w:t>
            </w:r>
            <w:r>
              <w:rPr>
                <w:lang w:val="uk-UA"/>
              </w:rPr>
              <w:t>0;</w:t>
            </w:r>
            <w:r w:rsidRPr="00CD5D7B">
              <w:rPr>
                <w:lang w:val="uk-UA"/>
              </w:rPr>
              <w:t>1</w:t>
            </w:r>
            <w:r>
              <w:rPr>
                <w:lang w:val="uk-UA"/>
              </w:rPr>
              <w:t>5</w:t>
            </w:r>
          </w:p>
        </w:tc>
        <w:tc>
          <w:tcPr>
            <w:tcW w:w="1033" w:type="dxa"/>
          </w:tcPr>
          <w:p w:rsidR="00BA0E8E" w:rsidRDefault="00BA0E8E" w:rsidP="005B757F">
            <w:pPr>
              <w:pStyle w:val="ad"/>
              <w:ind w:firstLine="0"/>
              <w:jc w:val="center"/>
              <w:rPr>
                <w:lang w:val="uk-UA"/>
              </w:rPr>
            </w:pPr>
            <w:r w:rsidRPr="00CD5D7B">
              <w:rPr>
                <w:lang w:val="uk-UA"/>
              </w:rPr>
              <w:t>1</w:t>
            </w:r>
            <w:r>
              <w:rPr>
                <w:lang w:val="uk-UA"/>
              </w:rPr>
              <w:t>5;</w:t>
            </w:r>
            <w:r w:rsidRPr="00CD5D7B">
              <w:rPr>
                <w:lang w:val="uk-UA"/>
              </w:rPr>
              <w:t>2</w:t>
            </w:r>
            <w:r>
              <w:rPr>
                <w:lang w:val="uk-UA"/>
              </w:rPr>
              <w:t>0</w:t>
            </w:r>
          </w:p>
        </w:tc>
        <w:tc>
          <w:tcPr>
            <w:tcW w:w="1032" w:type="dxa"/>
          </w:tcPr>
          <w:p w:rsidR="00BA0E8E" w:rsidRDefault="00BA0E8E" w:rsidP="005B757F">
            <w:pPr>
              <w:pStyle w:val="ad"/>
              <w:ind w:firstLine="0"/>
              <w:jc w:val="center"/>
              <w:rPr>
                <w:lang w:val="uk-UA"/>
              </w:rPr>
            </w:pPr>
            <w:r w:rsidRPr="00CD5D7B">
              <w:rPr>
                <w:lang w:val="uk-UA"/>
              </w:rPr>
              <w:t>2</w:t>
            </w:r>
            <w:r>
              <w:rPr>
                <w:lang w:val="uk-UA"/>
              </w:rPr>
              <w:t>0;</w:t>
            </w:r>
            <w:r w:rsidRPr="00CD5D7B">
              <w:rPr>
                <w:lang w:val="uk-UA"/>
              </w:rPr>
              <w:t>2</w:t>
            </w:r>
            <w:r>
              <w:rPr>
                <w:lang w:val="uk-UA"/>
              </w:rPr>
              <w:t>5</w:t>
            </w:r>
          </w:p>
        </w:tc>
        <w:tc>
          <w:tcPr>
            <w:tcW w:w="1033" w:type="dxa"/>
          </w:tcPr>
          <w:p w:rsidR="00BA0E8E" w:rsidRDefault="00BA0E8E" w:rsidP="005B757F">
            <w:pPr>
              <w:pStyle w:val="ad"/>
              <w:ind w:firstLine="0"/>
              <w:jc w:val="center"/>
              <w:rPr>
                <w:lang w:val="uk-UA"/>
              </w:rPr>
            </w:pPr>
            <w:r w:rsidRPr="00CD5D7B">
              <w:rPr>
                <w:lang w:val="uk-UA"/>
              </w:rPr>
              <w:t>2</w:t>
            </w:r>
            <w:r>
              <w:rPr>
                <w:lang w:val="uk-UA"/>
              </w:rPr>
              <w:t>5;30</w:t>
            </w:r>
          </w:p>
        </w:tc>
        <w:tc>
          <w:tcPr>
            <w:tcW w:w="1033" w:type="dxa"/>
          </w:tcPr>
          <w:p w:rsidR="00BA0E8E" w:rsidRDefault="00BA0E8E" w:rsidP="005B757F">
            <w:pPr>
              <w:pStyle w:val="ad"/>
              <w:ind w:firstLine="0"/>
              <w:jc w:val="center"/>
              <w:rPr>
                <w:lang w:val="uk-UA"/>
              </w:rPr>
            </w:pPr>
            <w:r>
              <w:rPr>
                <w:lang w:val="uk-UA"/>
              </w:rPr>
              <w:t>30;35</w:t>
            </w:r>
          </w:p>
        </w:tc>
        <w:tc>
          <w:tcPr>
            <w:tcW w:w="1033" w:type="dxa"/>
          </w:tcPr>
          <w:p w:rsidR="00BA0E8E" w:rsidRDefault="00BA0E8E" w:rsidP="005B757F">
            <w:pPr>
              <w:pStyle w:val="ad"/>
              <w:ind w:firstLine="0"/>
              <w:jc w:val="center"/>
              <w:rPr>
                <w:lang w:val="uk-UA"/>
              </w:rPr>
            </w:pPr>
            <w:r>
              <w:rPr>
                <w:lang w:val="uk-UA"/>
              </w:rPr>
              <w:t>35;40</w:t>
            </w:r>
          </w:p>
        </w:tc>
        <w:tc>
          <w:tcPr>
            <w:tcW w:w="666" w:type="dxa"/>
          </w:tcPr>
          <w:p w:rsidR="00BA0E8E" w:rsidRDefault="00BA0E8E" w:rsidP="005B757F">
            <w:pPr>
              <w:pStyle w:val="ad"/>
              <w:ind w:firstLine="0"/>
              <w:jc w:val="center"/>
              <w:rPr>
                <w:lang w:val="uk-UA"/>
              </w:rPr>
            </w:pPr>
            <w:r>
              <w:rPr>
                <w:lang w:val="uk-UA"/>
              </w:rPr>
              <w:t>Σ</w:t>
            </w:r>
          </w:p>
        </w:tc>
      </w:tr>
      <w:tr w:rsidR="00BA0E8E">
        <w:tc>
          <w:tcPr>
            <w:tcW w:w="1384" w:type="dxa"/>
          </w:tcPr>
          <w:p w:rsidR="00BA0E8E" w:rsidRDefault="00BA0E8E" w:rsidP="005B757F">
            <w:pPr>
              <w:pStyle w:val="ad"/>
              <w:ind w:firstLine="0"/>
              <w:jc w:val="center"/>
              <w:rPr>
                <w:lang w:val="uk-UA"/>
              </w:rPr>
            </w:pPr>
            <w:r>
              <w:rPr>
                <w:i/>
                <w:lang w:val="uk-UA"/>
              </w:rPr>
              <w:t>f</w:t>
            </w:r>
            <w:r>
              <w:rPr>
                <w:i/>
                <w:vertAlign w:val="subscript"/>
                <w:lang w:val="uk-UA"/>
              </w:rPr>
              <w:t>i</w:t>
            </w:r>
          </w:p>
        </w:tc>
        <w:tc>
          <w:tcPr>
            <w:tcW w:w="1032" w:type="dxa"/>
          </w:tcPr>
          <w:p w:rsidR="00BA0E8E" w:rsidRDefault="00BA0E8E" w:rsidP="005B757F">
            <w:pPr>
              <w:pStyle w:val="ad"/>
              <w:ind w:firstLine="0"/>
              <w:jc w:val="center"/>
              <w:rPr>
                <w:lang w:val="uk-UA"/>
              </w:rPr>
            </w:pPr>
            <w:r>
              <w:rPr>
                <w:lang w:val="uk-UA"/>
              </w:rPr>
              <w:t>4</w:t>
            </w:r>
          </w:p>
        </w:tc>
        <w:tc>
          <w:tcPr>
            <w:tcW w:w="1033" w:type="dxa"/>
          </w:tcPr>
          <w:p w:rsidR="00BA0E8E" w:rsidRDefault="00BA0E8E" w:rsidP="005B757F">
            <w:pPr>
              <w:pStyle w:val="ad"/>
              <w:ind w:firstLine="0"/>
              <w:jc w:val="center"/>
              <w:rPr>
                <w:lang w:val="uk-UA"/>
              </w:rPr>
            </w:pPr>
            <w:r>
              <w:rPr>
                <w:lang w:val="uk-UA"/>
              </w:rPr>
              <w:t>6</w:t>
            </w:r>
          </w:p>
        </w:tc>
        <w:tc>
          <w:tcPr>
            <w:tcW w:w="1033" w:type="dxa"/>
          </w:tcPr>
          <w:p w:rsidR="00BA0E8E" w:rsidRDefault="00BA0E8E" w:rsidP="005B757F">
            <w:pPr>
              <w:pStyle w:val="ad"/>
              <w:ind w:firstLine="0"/>
              <w:jc w:val="center"/>
              <w:rPr>
                <w:lang w:val="uk-UA"/>
              </w:rPr>
            </w:pPr>
            <w:r w:rsidRPr="00CD5D7B">
              <w:rPr>
                <w:lang w:val="uk-UA"/>
              </w:rPr>
              <w:t>1</w:t>
            </w:r>
            <w:r>
              <w:rPr>
                <w:lang w:val="uk-UA"/>
              </w:rPr>
              <w:t>6</w:t>
            </w:r>
          </w:p>
        </w:tc>
        <w:tc>
          <w:tcPr>
            <w:tcW w:w="1032" w:type="dxa"/>
          </w:tcPr>
          <w:p w:rsidR="00BA0E8E" w:rsidRDefault="00BA0E8E" w:rsidP="005B757F">
            <w:pPr>
              <w:pStyle w:val="ad"/>
              <w:ind w:firstLine="0"/>
              <w:jc w:val="center"/>
              <w:rPr>
                <w:lang w:val="uk-UA"/>
              </w:rPr>
            </w:pPr>
            <w:r>
              <w:rPr>
                <w:lang w:val="uk-UA"/>
              </w:rPr>
              <w:t>36</w:t>
            </w:r>
          </w:p>
        </w:tc>
        <w:tc>
          <w:tcPr>
            <w:tcW w:w="1033" w:type="dxa"/>
          </w:tcPr>
          <w:p w:rsidR="00BA0E8E" w:rsidRDefault="00BA0E8E" w:rsidP="005B757F">
            <w:pPr>
              <w:pStyle w:val="ad"/>
              <w:ind w:firstLine="0"/>
              <w:jc w:val="center"/>
              <w:rPr>
                <w:lang w:val="uk-UA"/>
              </w:rPr>
            </w:pPr>
            <w:r w:rsidRPr="00CD5D7B">
              <w:rPr>
                <w:lang w:val="uk-UA"/>
              </w:rPr>
              <w:t>2</w:t>
            </w:r>
            <w:r>
              <w:rPr>
                <w:lang w:val="uk-UA"/>
              </w:rPr>
              <w:t>4</w:t>
            </w:r>
          </w:p>
        </w:tc>
        <w:tc>
          <w:tcPr>
            <w:tcW w:w="1033" w:type="dxa"/>
          </w:tcPr>
          <w:p w:rsidR="00BA0E8E" w:rsidRDefault="00BA0E8E" w:rsidP="005B757F">
            <w:pPr>
              <w:pStyle w:val="ad"/>
              <w:ind w:firstLine="0"/>
              <w:jc w:val="center"/>
              <w:rPr>
                <w:lang w:val="uk-UA"/>
              </w:rPr>
            </w:pPr>
            <w:r w:rsidRPr="00CD5D7B">
              <w:rPr>
                <w:lang w:val="uk-UA"/>
              </w:rPr>
              <w:t>1</w:t>
            </w:r>
            <w:r>
              <w:rPr>
                <w:lang w:val="uk-UA"/>
              </w:rPr>
              <w:t>0</w:t>
            </w:r>
          </w:p>
        </w:tc>
        <w:tc>
          <w:tcPr>
            <w:tcW w:w="1033" w:type="dxa"/>
          </w:tcPr>
          <w:p w:rsidR="00BA0E8E" w:rsidRDefault="00BA0E8E" w:rsidP="005B757F">
            <w:pPr>
              <w:pStyle w:val="ad"/>
              <w:ind w:firstLine="0"/>
              <w:jc w:val="center"/>
              <w:rPr>
                <w:lang w:val="uk-UA"/>
              </w:rPr>
            </w:pPr>
            <w:r>
              <w:rPr>
                <w:lang w:val="uk-UA"/>
              </w:rPr>
              <w:t>4</w:t>
            </w:r>
          </w:p>
        </w:tc>
        <w:tc>
          <w:tcPr>
            <w:tcW w:w="666" w:type="dxa"/>
          </w:tcPr>
          <w:p w:rsidR="00BA0E8E" w:rsidRDefault="00BA0E8E" w:rsidP="005B757F">
            <w:pPr>
              <w:pStyle w:val="ad"/>
              <w:ind w:firstLine="0"/>
              <w:jc w:val="center"/>
              <w:rPr>
                <w:lang w:val="uk-UA"/>
              </w:rPr>
            </w:pPr>
            <w:r w:rsidRPr="00CD5D7B">
              <w:rPr>
                <w:lang w:val="uk-UA"/>
              </w:rPr>
              <w:t>1</w:t>
            </w:r>
            <w:r>
              <w:rPr>
                <w:lang w:val="uk-UA"/>
              </w:rPr>
              <w:t>00</w:t>
            </w:r>
          </w:p>
        </w:tc>
      </w:tr>
    </w:tbl>
    <w:p w:rsidR="00BA0E8E" w:rsidRDefault="00BA0E8E" w:rsidP="005B757F">
      <w:pPr>
        <w:pStyle w:val="ad"/>
        <w:rPr>
          <w:lang w:val="uk-UA"/>
        </w:rPr>
      </w:pPr>
    </w:p>
    <w:p w:rsidR="00BA0E8E" w:rsidRDefault="00BA0E8E" w:rsidP="005B757F">
      <w:pPr>
        <w:pStyle w:val="ad"/>
        <w:rPr>
          <w:lang w:val="uk-UA"/>
        </w:rPr>
      </w:pPr>
      <w:r>
        <w:rPr>
          <w:lang w:val="uk-UA"/>
        </w:rPr>
        <w:t>Графічне зображення і. в. р. </w:t>
      </w:r>
      <w:r>
        <w:rPr>
          <w:i/>
          <w:lang w:val="uk-UA"/>
        </w:rPr>
        <w:t>f</w:t>
      </w:r>
      <w:r>
        <w:rPr>
          <w:lang w:val="uk-UA"/>
        </w:rPr>
        <w:t xml:space="preserve"> будуємо у вигляді гістограми та полігону частот (рис. </w:t>
      </w:r>
      <w:r w:rsidRPr="00CD5D7B">
        <w:rPr>
          <w:lang w:val="uk-UA"/>
        </w:rPr>
        <w:t>1</w:t>
      </w:r>
      <w:r>
        <w:rPr>
          <w:lang w:val="uk-UA"/>
        </w:rPr>
        <w:t>.3).</w:t>
      </w:r>
    </w:p>
    <w:p w:rsidR="00BA0E8E" w:rsidRDefault="00A01E6B" w:rsidP="005E7C67">
      <w:pPr>
        <w:pStyle w:val="ad"/>
        <w:jc w:val="center"/>
        <w:rPr>
          <w:lang w:val="uk-UA"/>
        </w:rPr>
      </w:pPr>
      <w:r>
        <w:rPr>
          <w:noProof/>
        </w:rPr>
        <w:lastRenderedPageBreak/>
        <mc:AlternateContent>
          <mc:Choice Requires="wpg">
            <w:drawing>
              <wp:inline distT="0" distB="0" distL="0" distR="0" wp14:anchorId="089416F6" wp14:editId="34418687">
                <wp:extent cx="3849701" cy="2653881"/>
                <wp:effectExtent l="0" t="0" r="0" b="0"/>
                <wp:docPr id="930" name="Группа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849701" cy="2653881"/>
                          <a:chOff x="0" y="-1198"/>
                          <a:chExt cx="79233" cy="54630"/>
                        </a:xfrm>
                      </wpg:grpSpPr>
                      <wpg:grpSp>
                        <wpg:cNvPr id="931" name="Группа 1023"/>
                        <wpg:cNvGrpSpPr>
                          <a:grpSpLocks/>
                        </wpg:cNvGrpSpPr>
                        <wpg:grpSpPr bwMode="auto">
                          <a:xfrm>
                            <a:off x="0" y="-1198"/>
                            <a:ext cx="79233" cy="54630"/>
                            <a:chOff x="0" y="-1198"/>
                            <a:chExt cx="79233" cy="54630"/>
                          </a:xfrm>
                        </wpg:grpSpPr>
                        <pic:pic xmlns:pic="http://schemas.openxmlformats.org/drawingml/2006/picture">
                          <pic:nvPicPr>
                            <pic:cNvPr id="932" name="Диаграмма 1024"/>
                            <pic:cNvPicPr>
                              <a:picLocks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162"/>
                              <a:ext cx="79233" cy="53270"/>
                            </a:xfrm>
                            <a:prstGeom prst="rect">
                              <a:avLst/>
                            </a:prstGeom>
                            <a:noFill/>
                            <a:extLst>
                              <a:ext uri="{909E8E84-426E-40DD-AFC4-6F175D3DCCD1}">
                                <a14:hiddenFill xmlns:a14="http://schemas.microsoft.com/office/drawing/2010/main">
                                  <a:solidFill>
                                    <a:srgbClr val="FFFFFF"/>
                                  </a:solidFill>
                                </a14:hiddenFill>
                              </a:ext>
                            </a:extLst>
                          </pic:spPr>
                        </pic:pic>
                        <wps:wsp>
                          <wps:cNvPr id="933" name="TextBox 5"/>
                          <wps:cNvSpPr txBox="1">
                            <a:spLocks noChangeArrowheads="1"/>
                          </wps:cNvSpPr>
                          <wps:spPr bwMode="auto">
                            <a:xfrm>
                              <a:off x="142" y="-1198"/>
                              <a:ext cx="5164" cy="7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Pr="00A87F11" w:rsidRDefault="001C307F" w:rsidP="005E7C67">
                                <w:pPr>
                                  <w:pStyle w:val="afa"/>
                                  <w:spacing w:before="0" w:beforeAutospacing="0" w:after="0" w:afterAutospacing="0"/>
                                  <w:rPr>
                                    <w:sz w:val="28"/>
                                    <w:szCs w:val="28"/>
                                  </w:rPr>
                                </w:pPr>
                                <w:r w:rsidRPr="00A87F11">
                                  <w:rPr>
                                    <w:i/>
                                    <w:iCs/>
                                    <w:color w:val="000000"/>
                                    <w:sz w:val="28"/>
                                    <w:szCs w:val="28"/>
                                    <w:lang w:val="en-US"/>
                                  </w:rPr>
                                  <w:t>f</w:t>
                                </w:r>
                              </w:p>
                            </w:txbxContent>
                          </wps:txbx>
                          <wps:bodyPr rot="0" vert="horz" wrap="square" lIns="91440" tIns="45720" rIns="91440" bIns="45720" anchor="t" anchorCtr="0" upright="1">
                            <a:noAutofit/>
                          </wps:bodyPr>
                        </wps:wsp>
                        <wps:wsp>
                          <wps:cNvPr id="934" name="TextBox 6"/>
                          <wps:cNvSpPr txBox="1">
                            <a:spLocks noChangeArrowheads="1"/>
                          </wps:cNvSpPr>
                          <wps:spPr bwMode="auto">
                            <a:xfrm>
                              <a:off x="70517" y="46096"/>
                              <a:ext cx="6633" cy="6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Pr="00A87F11" w:rsidRDefault="001C307F" w:rsidP="005E7C67">
                                <w:pPr>
                                  <w:pStyle w:val="afa"/>
                                  <w:spacing w:before="0" w:beforeAutospacing="0" w:after="0" w:afterAutospacing="0"/>
                                  <w:rPr>
                                    <w:sz w:val="28"/>
                                    <w:szCs w:val="28"/>
                                  </w:rPr>
                                </w:pPr>
                                <w:r w:rsidRPr="00A87F11">
                                  <w:rPr>
                                    <w:i/>
                                    <w:iCs/>
                                    <w:color w:val="000000"/>
                                    <w:sz w:val="28"/>
                                    <w:szCs w:val="28"/>
                                    <w:lang w:val="en-US"/>
                                  </w:rPr>
                                  <w:t>x</w:t>
                                </w:r>
                              </w:p>
                            </w:txbxContent>
                          </wps:txbx>
                          <wps:bodyPr rot="0" vert="horz" wrap="square" lIns="91440" tIns="45720" rIns="91440" bIns="45720" anchor="t" anchorCtr="0" upright="1">
                            <a:noAutofit/>
                          </wps:bodyPr>
                        </wps:wsp>
                      </wpg:grpSp>
                      <wps:wsp>
                        <wps:cNvPr id="935" name="Прямоугольник 1027"/>
                        <wps:cNvSpPr>
                          <a:spLocks noChangeArrowheads="1"/>
                        </wps:cNvSpPr>
                        <wps:spPr bwMode="auto">
                          <a:xfrm>
                            <a:off x="5306" y="-585"/>
                            <a:ext cx="6382" cy="2775"/>
                          </a:xfrm>
                          <a:prstGeom prst="rect">
                            <a:avLst/>
                          </a:prstGeom>
                          <a:solidFill>
                            <a:srgbClr val="FFFFFF"/>
                          </a:solidFill>
                          <a:ln w="25400">
                            <a:solidFill>
                              <a:srgbClr val="FFFFFF"/>
                            </a:solidFill>
                            <a:miter lim="800000"/>
                            <a:headEnd/>
                            <a:tailEnd/>
                          </a:ln>
                        </wps:spPr>
                        <wps:txbx>
                          <w:txbxContent>
                            <w:p w:rsidR="001C307F" w:rsidRDefault="001C307F" w:rsidP="005E7C67"/>
                          </w:txbxContent>
                        </wps:txbx>
                        <wps:bodyPr rot="0" vert="horz" wrap="square" lIns="91440" tIns="45720" rIns="91440" bIns="45720" anchor="t" anchorCtr="0" upright="1">
                          <a:noAutofit/>
                        </wps:bodyPr>
                      </wps:wsp>
                    </wpg:wgp>
                  </a:graphicData>
                </a:graphic>
              </wp:inline>
            </w:drawing>
          </mc:Choice>
          <mc:Fallback>
            <w:pict>
              <v:group w14:anchorId="089416F6" id="Группа 3" o:spid="_x0000_s1083" style="width:303.15pt;height:208.95pt;mso-position-horizontal-relative:char;mso-position-vertical-relative:line" coordorigin=",-1198" coordsize="79233,54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">
                <o:lock v:ext="edit" aspectratio="t"/>
                <v:group id="Группа 1023" o:spid="_x0000_s1084" style="position:absolute;top:-1198;width:79233;height:54630" coordorigin=",-1198" coordsize="7923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Диаграмма 1024" o:spid="_x0000_s1085" type="#_x0000_t75" style="position:absolute;top:162;width:79233;height:5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">
                    <v:imagedata r:id="rId231" o:title=""/>
                    <o:lock v:ext="edit" aspectratio="f"/>
                  </v:shape>
                  <v:shape id="TextBox 5" o:spid="_x0000_s1086" type="#_x0000_t202" style="position:absolute;left:142;top:-1198;width:5164;height:7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" stroked="f">
                    <v:textbox>
                      <w:txbxContent>
                        <w:p w:rsidR="001C307F" w:rsidRPr="00A87F11" w:rsidRDefault="001C307F" w:rsidP="005E7C67">
                          <w:pPr>
                            <w:pStyle w:val="afa"/>
                            <w:spacing w:before="0" w:beforeAutospacing="0" w:after="0" w:afterAutospacing="0"/>
                            <w:rPr>
                              <w:sz w:val="28"/>
                              <w:szCs w:val="28"/>
                            </w:rPr>
                          </w:pPr>
                          <w:r w:rsidRPr="00A87F11">
                            <w:rPr>
                              <w:i/>
                              <w:iCs/>
                              <w:color w:val="000000"/>
                              <w:sz w:val="28"/>
                              <w:szCs w:val="28"/>
                              <w:lang w:val="en-US"/>
                            </w:rPr>
                            <w:t>f</w:t>
                          </w:r>
                        </w:p>
                      </w:txbxContent>
                    </v:textbox>
                  </v:shape>
                  <v:shape id="TextBox 6" o:spid="_x0000_s1087" type="#_x0000_t202" style="position:absolute;left:70517;top:46096;width:6633;height:6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" stroked="f">
                    <v:textbox>
                      <w:txbxContent>
                        <w:p w:rsidR="001C307F" w:rsidRPr="00A87F11" w:rsidRDefault="001C307F" w:rsidP="005E7C67">
                          <w:pPr>
                            <w:pStyle w:val="afa"/>
                            <w:spacing w:before="0" w:beforeAutospacing="0" w:after="0" w:afterAutospacing="0"/>
                            <w:rPr>
                              <w:sz w:val="28"/>
                              <w:szCs w:val="28"/>
                            </w:rPr>
                          </w:pPr>
                          <w:r w:rsidRPr="00A87F11">
                            <w:rPr>
                              <w:i/>
                              <w:iCs/>
                              <w:color w:val="000000"/>
                              <w:sz w:val="28"/>
                              <w:szCs w:val="28"/>
                              <w:lang w:val="en-US"/>
                            </w:rPr>
                            <w:t>x</w:t>
                          </w:r>
                        </w:p>
                      </w:txbxContent>
                    </v:textbox>
                  </v:shape>
                </v:group>
                <v:rect id="Прямоугольник 1027" o:spid="_x0000_s1088" style="position:absolute;left:5306;top:-585;width:6382;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" strokecolor="white" strokeweight="2pt">
                  <v:textbox>
                    <w:txbxContent>
                      <w:p w:rsidR="001C307F" w:rsidRDefault="001C307F" w:rsidP="005E7C67"/>
                    </w:txbxContent>
                  </v:textbox>
                </v:rect>
                <w10:anchorlock/>
              </v:group>
            </w:pict>
          </mc:Fallback>
        </mc:AlternateContent>
      </w:r>
    </w:p>
    <w:p w:rsidR="00BA0E8E" w:rsidRDefault="00BA0E8E" w:rsidP="005E7C67">
      <w:pPr>
        <w:pStyle w:val="ad"/>
        <w:jc w:val="center"/>
        <w:rPr>
          <w:lang w:val="uk-UA"/>
        </w:rPr>
      </w:pPr>
      <w:r>
        <w:rPr>
          <w:lang w:val="uk-UA"/>
        </w:rPr>
        <w:t xml:space="preserve">Рис. </w:t>
      </w:r>
      <w:r w:rsidRPr="00CD5D7B">
        <w:rPr>
          <w:lang w:val="uk-UA"/>
        </w:rPr>
        <w:t>1</w:t>
      </w:r>
      <w:r>
        <w:rPr>
          <w:lang w:val="uk-UA"/>
        </w:rPr>
        <w:t>.3. Гістограма і полігон частот для і. в. р. </w:t>
      </w:r>
      <w:r>
        <w:rPr>
          <w:i/>
          <w:lang w:val="uk-UA"/>
        </w:rPr>
        <w:t>f</w:t>
      </w:r>
    </w:p>
    <w:p w:rsidR="00BA0E8E" w:rsidRDefault="00BA0E8E" w:rsidP="005B757F">
      <w:pPr>
        <w:pStyle w:val="ad"/>
        <w:ind w:firstLine="0"/>
        <w:rPr>
          <w:lang w:val="uk-UA"/>
        </w:rPr>
      </w:pPr>
    </w:p>
    <w:p w:rsidR="00BA0E8E" w:rsidRDefault="00BA0E8E" w:rsidP="001229EE">
      <w:pPr>
        <w:pStyle w:val="ad"/>
        <w:rPr>
          <w:lang w:val="uk-UA"/>
        </w:rPr>
      </w:pPr>
      <w:r w:rsidRPr="00CD5D7B">
        <w:rPr>
          <w:lang w:val="uk-UA"/>
        </w:rPr>
        <w:t>2</w:t>
      </w:r>
      <w:r>
        <w:rPr>
          <w:lang w:val="uk-UA"/>
        </w:rPr>
        <w:t xml:space="preserve">. </w:t>
      </w:r>
      <w:r w:rsidR="00192EEF">
        <w:rPr>
          <w:lang w:val="uk-UA"/>
        </w:rPr>
        <w:t>Проміжні о</w:t>
      </w:r>
      <w:r>
        <w:rPr>
          <w:lang w:val="uk-UA"/>
        </w:rPr>
        <w:t xml:space="preserve">бчислення </w:t>
      </w:r>
      <w:r w:rsidR="00192EEF">
        <w:rPr>
          <w:lang w:val="uk-UA"/>
        </w:rPr>
        <w:t xml:space="preserve">для </w:t>
      </w:r>
      <w:r>
        <w:rPr>
          <w:lang w:val="uk-UA"/>
        </w:rPr>
        <w:t>числових характеристик побудованого і. в. р. </w:t>
      </w:r>
      <w:r>
        <w:rPr>
          <w:i/>
          <w:lang w:val="uk-UA"/>
        </w:rPr>
        <w:t>f</w:t>
      </w:r>
      <w:r>
        <w:rPr>
          <w:lang w:val="uk-UA"/>
        </w:rPr>
        <w:t xml:space="preserve"> зручно організувати в розрахунковій таблиці (табл. </w:t>
      </w:r>
      <w:r w:rsidRPr="00CD5D7B">
        <w:rPr>
          <w:lang w:val="uk-UA"/>
        </w:rPr>
        <w:t>1</w:t>
      </w:r>
      <w:r>
        <w:rPr>
          <w:lang w:val="uk-UA"/>
        </w:rPr>
        <w:t>.6).</w:t>
      </w:r>
    </w:p>
    <w:p w:rsidR="00BA0E8E" w:rsidRDefault="00BA0E8E" w:rsidP="001753E8">
      <w:pPr>
        <w:pStyle w:val="ad"/>
        <w:jc w:val="right"/>
        <w:rPr>
          <w:lang w:val="uk-UA"/>
        </w:rPr>
      </w:pPr>
      <w:r>
        <w:rPr>
          <w:lang w:val="uk-UA"/>
        </w:rPr>
        <w:t xml:space="preserve">Таблиця </w:t>
      </w:r>
      <w:r w:rsidRPr="00CD5D7B">
        <w:rPr>
          <w:lang w:val="uk-UA"/>
        </w:rPr>
        <w:t>1</w:t>
      </w:r>
      <w:r>
        <w:rPr>
          <w:lang w:val="uk-UA"/>
        </w:rPr>
        <w:t>.6</w:t>
      </w:r>
    </w:p>
    <w:p w:rsidR="00BA0E8E" w:rsidRPr="00A479C8" w:rsidRDefault="00BA0E8E" w:rsidP="001753E8">
      <w:pPr>
        <w:pStyle w:val="ad"/>
        <w:jc w:val="center"/>
        <w:rPr>
          <w:b/>
          <w:lang w:val="uk-UA"/>
        </w:rPr>
      </w:pPr>
      <w:r w:rsidRPr="00A479C8">
        <w:rPr>
          <w:b/>
          <w:lang w:val="uk-UA"/>
        </w:rPr>
        <w:t>Розрахункова таблиця</w:t>
      </w:r>
    </w:p>
    <w:p w:rsidR="00BA0E8E" w:rsidRDefault="00BA0E8E" w:rsidP="001753E8">
      <w:pPr>
        <w:pStyle w:val="ad"/>
        <w:jc w:val="center"/>
        <w:rPr>
          <w:lang w:val="uk-UA"/>
        </w:rPr>
      </w:pPr>
    </w:p>
    <w:tbl>
      <w:tblPr>
        <w:tblW w:w="92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851"/>
        <w:gridCol w:w="567"/>
        <w:gridCol w:w="567"/>
        <w:gridCol w:w="709"/>
        <w:gridCol w:w="851"/>
        <w:gridCol w:w="1134"/>
        <w:gridCol w:w="1275"/>
        <w:gridCol w:w="1275"/>
        <w:gridCol w:w="1276"/>
        <w:gridCol w:w="516"/>
      </w:tblGrid>
      <w:tr w:rsidR="00BA0E8E" w:rsidTr="00A87F11">
        <w:trPr>
          <w:trHeight w:val="378"/>
          <w:tblHeader/>
        </w:trPr>
        <w:tc>
          <w:tcPr>
            <w:tcW w:w="250" w:type="dxa"/>
          </w:tcPr>
          <w:p w:rsidR="00BA0E8E" w:rsidRPr="00311E25" w:rsidRDefault="00BA0E8E" w:rsidP="00734556">
            <w:pPr>
              <w:pStyle w:val="ad"/>
              <w:ind w:left="-57" w:right="-57" w:firstLine="0"/>
              <w:jc w:val="center"/>
              <w:rPr>
                <w:i/>
                <w:sz w:val="24"/>
              </w:rPr>
            </w:pPr>
            <w:r w:rsidRPr="00311E25">
              <w:rPr>
                <w:i/>
                <w:sz w:val="24"/>
              </w:rPr>
              <w:t>і</w:t>
            </w:r>
          </w:p>
        </w:tc>
        <w:tc>
          <w:tcPr>
            <w:tcW w:w="851" w:type="dxa"/>
          </w:tcPr>
          <w:p w:rsidR="00BA0E8E" w:rsidRPr="00A87F11" w:rsidRDefault="00A87F11" w:rsidP="00734556">
            <w:pPr>
              <w:pStyle w:val="ad"/>
              <w:ind w:left="-57" w:right="-57" w:firstLine="0"/>
              <w:jc w:val="center"/>
              <w:rPr>
                <w:i/>
                <w:sz w:val="22"/>
                <w:szCs w:val="22"/>
              </w:rPr>
            </w:pPr>
            <w:r w:rsidRPr="00A87F11">
              <w:rPr>
                <w:position w:val="-12"/>
                <w:sz w:val="22"/>
                <w:szCs w:val="22"/>
                <w:lang w:val="uk-UA"/>
              </w:rPr>
              <w:object w:dxaOrig="600" w:dyaOrig="360">
                <v:shape id="_x0000_i1150" type="#_x0000_t75" style="width:24.75pt;height:15.75pt" o:ole="">
                  <v:imagedata r:id="rId99" o:title=""/>
                </v:shape>
                <o:OLEObject Type="Embed" ProgID="Equation.3" ShapeID="_x0000_i1150" DrawAspect="Content" ObjectID="_1822481383" r:id="rId232"/>
              </w:object>
            </w:r>
          </w:p>
        </w:tc>
        <w:tc>
          <w:tcPr>
            <w:tcW w:w="567" w:type="dxa"/>
          </w:tcPr>
          <w:p w:rsidR="00BA0E8E" w:rsidRPr="00311E25" w:rsidRDefault="00BA0E8E" w:rsidP="00734556">
            <w:pPr>
              <w:pStyle w:val="ad"/>
              <w:ind w:left="-57" w:right="-57" w:firstLine="0"/>
              <w:jc w:val="center"/>
              <w:rPr>
                <w:i/>
                <w:sz w:val="24"/>
              </w:rPr>
            </w:pPr>
            <w:r w:rsidRPr="00311E25">
              <w:rPr>
                <w:i/>
                <w:position w:val="-12"/>
                <w:sz w:val="24"/>
              </w:rPr>
              <w:object w:dxaOrig="279" w:dyaOrig="380">
                <v:shape id="_x0000_i1151" type="#_x0000_t75" style="width:12pt;height:13.5pt" o:ole="" fillcolor="window">
                  <v:imagedata r:id="rId233" o:title=""/>
                </v:shape>
                <o:OLEObject Type="Embed" ProgID="Equation.3" ShapeID="_x0000_i1151" DrawAspect="Content" ObjectID="_1822481384" r:id="rId234"/>
              </w:object>
            </w:r>
          </w:p>
        </w:tc>
        <w:tc>
          <w:tcPr>
            <w:tcW w:w="567" w:type="dxa"/>
          </w:tcPr>
          <w:p w:rsidR="00BA0E8E" w:rsidRPr="00067295" w:rsidRDefault="00BA0E8E" w:rsidP="00734556">
            <w:pPr>
              <w:pStyle w:val="ad"/>
              <w:ind w:left="-57" w:right="-57" w:firstLine="0"/>
              <w:jc w:val="center"/>
              <w:rPr>
                <w:i/>
                <w:szCs w:val="28"/>
                <w:vertAlign w:val="subscript"/>
              </w:rPr>
            </w:pPr>
            <w:r w:rsidRPr="00311E25">
              <w:rPr>
                <w:i/>
                <w:position w:val="-12"/>
                <w:sz w:val="24"/>
              </w:rPr>
              <w:object w:dxaOrig="279" w:dyaOrig="380">
                <v:shape id="_x0000_i1152" type="#_x0000_t75" style="width:12pt;height:13.5pt" o:ole="" fillcolor="window">
                  <v:imagedata r:id="rId235" o:title=""/>
                </v:shape>
                <o:OLEObject Type="Embed" ProgID="Equation.3" ShapeID="_x0000_i1152" DrawAspect="Content" ObjectID="_1822481385" r:id="rId236"/>
              </w:object>
            </w:r>
          </w:p>
        </w:tc>
        <w:tc>
          <w:tcPr>
            <w:tcW w:w="709" w:type="dxa"/>
          </w:tcPr>
          <w:p w:rsidR="00BA0E8E" w:rsidRPr="00311E25" w:rsidRDefault="00BA0E8E" w:rsidP="00734556">
            <w:pPr>
              <w:pStyle w:val="ad"/>
              <w:ind w:left="-57" w:right="-57" w:firstLine="0"/>
              <w:jc w:val="center"/>
              <w:rPr>
                <w:i/>
                <w:sz w:val="24"/>
                <w:vertAlign w:val="subscript"/>
              </w:rPr>
            </w:pPr>
            <w:r w:rsidRPr="00311E25">
              <w:rPr>
                <w:i/>
                <w:position w:val="-12"/>
                <w:sz w:val="24"/>
              </w:rPr>
              <w:object w:dxaOrig="639" w:dyaOrig="380">
                <v:shape id="_x0000_i1153" type="#_x0000_t75" style="width:24pt;height:13.5pt" o:ole="" fillcolor="window">
                  <v:imagedata r:id="rId237" o:title=""/>
                </v:shape>
                <o:OLEObject Type="Embed" ProgID="Equation.3" ShapeID="_x0000_i1153" DrawAspect="Content" ObjectID="_1822481386" r:id="rId238"/>
              </w:object>
            </w:r>
          </w:p>
        </w:tc>
        <w:tc>
          <w:tcPr>
            <w:tcW w:w="851" w:type="dxa"/>
          </w:tcPr>
          <w:p w:rsidR="00BA0E8E" w:rsidRPr="00311E25" w:rsidRDefault="00BA0E8E" w:rsidP="00734556">
            <w:pPr>
              <w:pStyle w:val="ad"/>
              <w:ind w:left="-57" w:right="-57" w:firstLine="0"/>
              <w:jc w:val="center"/>
              <w:rPr>
                <w:i/>
                <w:sz w:val="22"/>
              </w:rPr>
            </w:pPr>
            <w:r w:rsidRPr="00067295">
              <w:rPr>
                <w:i/>
                <w:position w:val="-12"/>
                <w:sz w:val="22"/>
              </w:rPr>
              <w:object w:dxaOrig="700" w:dyaOrig="440">
                <v:shape id="_x0000_i1154" type="#_x0000_t75" style="width:27.75pt;height:16.5pt" o:ole="">
                  <v:imagedata r:id="rId239" o:title=""/>
                </v:shape>
                <o:OLEObject Type="Embed" ProgID="Equation.DSMT4" ShapeID="_x0000_i1154" DrawAspect="Content" ObjectID="_1822481387" r:id="rId240"/>
              </w:object>
            </w:r>
          </w:p>
        </w:tc>
        <w:tc>
          <w:tcPr>
            <w:tcW w:w="1134" w:type="dxa"/>
          </w:tcPr>
          <w:p w:rsidR="00BA0E8E" w:rsidRPr="00311E25" w:rsidRDefault="00BA0E8E" w:rsidP="00734556">
            <w:pPr>
              <w:pStyle w:val="ad"/>
              <w:ind w:left="-57" w:right="-57" w:firstLine="0"/>
              <w:jc w:val="center"/>
              <w:rPr>
                <w:i/>
                <w:sz w:val="22"/>
              </w:rPr>
            </w:pPr>
            <w:r w:rsidRPr="00067295">
              <w:rPr>
                <w:i/>
                <w:position w:val="-20"/>
                <w:sz w:val="22"/>
              </w:rPr>
              <w:object w:dxaOrig="1340" w:dyaOrig="540">
                <v:shape id="_x0000_i1155" type="#_x0000_t75" style="width:48pt;height:18.75pt" o:ole="">
                  <v:imagedata r:id="rId241" o:title=""/>
                </v:shape>
                <o:OLEObject Type="Embed" ProgID="Equation.DSMT4" ShapeID="_x0000_i1155" DrawAspect="Content" ObjectID="_1822481388" r:id="rId242"/>
              </w:object>
            </w:r>
          </w:p>
        </w:tc>
        <w:tc>
          <w:tcPr>
            <w:tcW w:w="1275" w:type="dxa"/>
          </w:tcPr>
          <w:p w:rsidR="00BA0E8E" w:rsidRPr="00311E25" w:rsidRDefault="00BA0E8E" w:rsidP="00734556">
            <w:pPr>
              <w:pStyle w:val="ad"/>
              <w:ind w:left="-57" w:right="-57" w:firstLine="0"/>
              <w:jc w:val="center"/>
              <w:rPr>
                <w:i/>
                <w:sz w:val="18"/>
              </w:rPr>
            </w:pPr>
            <w:r w:rsidRPr="00067295">
              <w:rPr>
                <w:i/>
                <w:position w:val="-20"/>
                <w:sz w:val="18"/>
              </w:rPr>
              <w:object w:dxaOrig="1480" w:dyaOrig="540">
                <v:shape id="_x0000_i1156" type="#_x0000_t75" style="width:54pt;height:18.75pt" o:ole="">
                  <v:imagedata r:id="rId243" o:title=""/>
                </v:shape>
                <o:OLEObject Type="Embed" ProgID="Equation.DSMT4" ShapeID="_x0000_i1156" DrawAspect="Content" ObjectID="_1822481389" r:id="rId244"/>
              </w:object>
            </w:r>
          </w:p>
        </w:tc>
        <w:tc>
          <w:tcPr>
            <w:tcW w:w="1275" w:type="dxa"/>
          </w:tcPr>
          <w:p w:rsidR="00BA0E8E" w:rsidRDefault="00BA0E8E" w:rsidP="00734556">
            <w:pPr>
              <w:pStyle w:val="af3"/>
              <w:ind w:left="-57" w:right="-57"/>
              <w:rPr>
                <w:i/>
                <w:sz w:val="20"/>
              </w:rPr>
            </w:pPr>
            <w:r w:rsidRPr="00067295">
              <w:rPr>
                <w:i/>
                <w:position w:val="-20"/>
                <w:sz w:val="18"/>
              </w:rPr>
              <w:object w:dxaOrig="1480" w:dyaOrig="540">
                <v:shape id="_x0000_i1157" type="#_x0000_t75" style="width:54pt;height:18.75pt" o:ole="">
                  <v:imagedata r:id="rId245" o:title=""/>
                </v:shape>
                <o:OLEObject Type="Embed" ProgID="Equation.DSMT4" ShapeID="_x0000_i1157" DrawAspect="Content" ObjectID="_1822481390" r:id="rId246"/>
              </w:object>
            </w:r>
          </w:p>
        </w:tc>
        <w:tc>
          <w:tcPr>
            <w:tcW w:w="1276" w:type="dxa"/>
          </w:tcPr>
          <w:p w:rsidR="00BA0E8E" w:rsidRDefault="00BA0E8E" w:rsidP="00734556">
            <w:pPr>
              <w:pStyle w:val="af3"/>
              <w:ind w:left="-57" w:right="-57"/>
              <w:rPr>
                <w:i/>
                <w:sz w:val="20"/>
              </w:rPr>
            </w:pPr>
            <w:r w:rsidRPr="00067295">
              <w:rPr>
                <w:i/>
                <w:position w:val="-20"/>
                <w:sz w:val="18"/>
              </w:rPr>
              <w:object w:dxaOrig="1480" w:dyaOrig="540">
                <v:shape id="_x0000_i1158" type="#_x0000_t75" style="width:54pt;height:18.75pt" o:ole="">
                  <v:imagedata r:id="rId247" o:title=""/>
                </v:shape>
                <o:OLEObject Type="Embed" ProgID="Equation.DSMT4" ShapeID="_x0000_i1158" DrawAspect="Content" ObjectID="_1822481391" r:id="rId248"/>
              </w:object>
            </w:r>
          </w:p>
        </w:tc>
        <w:tc>
          <w:tcPr>
            <w:tcW w:w="516" w:type="dxa"/>
          </w:tcPr>
          <w:p w:rsidR="00BA0E8E" w:rsidRDefault="00BA0E8E" w:rsidP="00734556">
            <w:pPr>
              <w:pStyle w:val="af3"/>
              <w:ind w:left="-57" w:right="-57"/>
              <w:rPr>
                <w:sz w:val="24"/>
              </w:rPr>
            </w:pPr>
            <w:r>
              <w:rPr>
                <w:i/>
                <w:sz w:val="24"/>
              </w:rPr>
              <w:t>S</w:t>
            </w:r>
            <w:r>
              <w:rPr>
                <w:i/>
                <w:sz w:val="24"/>
                <w:vertAlign w:val="subscript"/>
              </w:rPr>
              <w:t>i</w:t>
            </w:r>
          </w:p>
        </w:tc>
      </w:tr>
      <w:tr w:rsidR="00BA0E8E" w:rsidTr="00A87F11">
        <w:tc>
          <w:tcPr>
            <w:tcW w:w="250" w:type="dxa"/>
          </w:tcPr>
          <w:p w:rsidR="00BA0E8E" w:rsidRDefault="00BA0E8E" w:rsidP="00734556">
            <w:pPr>
              <w:pStyle w:val="ad"/>
              <w:ind w:left="-57" w:right="-57" w:firstLine="0"/>
              <w:jc w:val="center"/>
              <w:rPr>
                <w:sz w:val="24"/>
                <w:lang w:val="uk-UA"/>
              </w:rPr>
            </w:pPr>
            <w:r w:rsidRPr="00CD5D7B">
              <w:rPr>
                <w:sz w:val="24"/>
                <w:lang w:val="uk-UA"/>
              </w:rPr>
              <w:t>1</w:t>
            </w:r>
          </w:p>
          <w:p w:rsidR="00BA0E8E" w:rsidRDefault="00BA0E8E" w:rsidP="00734556">
            <w:pPr>
              <w:pStyle w:val="ad"/>
              <w:ind w:left="-57" w:right="-57" w:firstLine="0"/>
              <w:jc w:val="center"/>
              <w:rPr>
                <w:sz w:val="24"/>
                <w:lang w:val="uk-UA"/>
              </w:rPr>
            </w:pPr>
            <w:r w:rsidRPr="00CD5D7B">
              <w:rPr>
                <w:sz w:val="24"/>
                <w:lang w:val="uk-UA"/>
              </w:rPr>
              <w:t>2</w:t>
            </w:r>
          </w:p>
          <w:p w:rsidR="00BA0E8E" w:rsidRDefault="00BA0E8E" w:rsidP="00734556">
            <w:pPr>
              <w:pStyle w:val="ad"/>
              <w:ind w:left="-57" w:right="-57" w:firstLine="0"/>
              <w:jc w:val="center"/>
              <w:rPr>
                <w:sz w:val="24"/>
                <w:lang w:val="uk-UA"/>
              </w:rPr>
            </w:pPr>
            <w:r>
              <w:rPr>
                <w:sz w:val="24"/>
                <w:lang w:val="uk-UA"/>
              </w:rPr>
              <w:t>3</w:t>
            </w:r>
          </w:p>
          <w:p w:rsidR="00BA0E8E" w:rsidRDefault="00BA0E8E" w:rsidP="00734556">
            <w:pPr>
              <w:pStyle w:val="ad"/>
              <w:ind w:left="-57" w:right="-57" w:firstLine="0"/>
              <w:jc w:val="center"/>
              <w:rPr>
                <w:sz w:val="24"/>
                <w:lang w:val="uk-UA"/>
              </w:rPr>
            </w:pPr>
            <w:r>
              <w:rPr>
                <w:sz w:val="24"/>
                <w:lang w:val="uk-UA"/>
              </w:rPr>
              <w:t>4</w:t>
            </w:r>
          </w:p>
          <w:p w:rsidR="00BA0E8E" w:rsidRDefault="00BA0E8E" w:rsidP="00734556">
            <w:pPr>
              <w:pStyle w:val="ad"/>
              <w:ind w:left="-57" w:right="-57" w:firstLine="0"/>
              <w:jc w:val="center"/>
              <w:rPr>
                <w:sz w:val="24"/>
                <w:lang w:val="uk-UA"/>
              </w:rPr>
            </w:pPr>
            <w:r>
              <w:rPr>
                <w:sz w:val="24"/>
                <w:lang w:val="uk-UA"/>
              </w:rPr>
              <w:t>5</w:t>
            </w:r>
          </w:p>
          <w:p w:rsidR="00BA0E8E" w:rsidRDefault="00BA0E8E" w:rsidP="00734556">
            <w:pPr>
              <w:pStyle w:val="ad"/>
              <w:ind w:left="-57" w:right="-57" w:firstLine="0"/>
              <w:jc w:val="center"/>
              <w:rPr>
                <w:sz w:val="24"/>
                <w:lang w:val="uk-UA"/>
              </w:rPr>
            </w:pPr>
            <w:r>
              <w:rPr>
                <w:sz w:val="24"/>
                <w:lang w:val="uk-UA"/>
              </w:rPr>
              <w:t>6</w:t>
            </w:r>
          </w:p>
          <w:p w:rsidR="00BA0E8E" w:rsidRDefault="00BA0E8E" w:rsidP="00734556">
            <w:pPr>
              <w:pStyle w:val="ad"/>
              <w:ind w:left="-57" w:right="-57" w:firstLine="0"/>
              <w:jc w:val="center"/>
              <w:rPr>
                <w:sz w:val="24"/>
                <w:lang w:val="uk-UA"/>
              </w:rPr>
            </w:pPr>
            <w:r>
              <w:rPr>
                <w:sz w:val="24"/>
                <w:lang w:val="uk-UA"/>
              </w:rPr>
              <w:t>7</w:t>
            </w:r>
          </w:p>
        </w:tc>
        <w:tc>
          <w:tcPr>
            <w:tcW w:w="851" w:type="dxa"/>
          </w:tcPr>
          <w:p w:rsidR="00BA0E8E" w:rsidRDefault="00BA0E8E" w:rsidP="00734556">
            <w:pPr>
              <w:pStyle w:val="ad"/>
              <w:ind w:left="-57" w:right="-57" w:firstLine="0"/>
              <w:jc w:val="center"/>
              <w:rPr>
                <w:sz w:val="24"/>
                <w:lang w:val="uk-UA"/>
              </w:rPr>
            </w:pPr>
            <w:r>
              <w:rPr>
                <w:sz w:val="24"/>
                <w:lang w:val="uk-UA"/>
              </w:rPr>
              <w:t>5;</w:t>
            </w:r>
            <w:r w:rsidRPr="00CD5D7B">
              <w:rPr>
                <w:sz w:val="24"/>
                <w:lang w:val="uk-UA"/>
              </w:rPr>
              <w:t>1</w:t>
            </w:r>
            <w:r>
              <w:rPr>
                <w:sz w:val="24"/>
                <w:lang w:val="uk-UA"/>
              </w:rPr>
              <w:t>0</w:t>
            </w:r>
          </w:p>
          <w:p w:rsidR="00BA0E8E" w:rsidRDefault="00BA0E8E" w:rsidP="00734556">
            <w:pPr>
              <w:pStyle w:val="ad"/>
              <w:ind w:left="-57" w:right="-57" w:firstLine="0"/>
              <w:jc w:val="center"/>
              <w:rPr>
                <w:sz w:val="24"/>
                <w:lang w:val="uk-UA"/>
              </w:rPr>
            </w:pPr>
            <w:r w:rsidRPr="00CD5D7B">
              <w:rPr>
                <w:sz w:val="24"/>
                <w:lang w:val="uk-UA"/>
              </w:rPr>
              <w:t>1</w:t>
            </w:r>
            <w:r>
              <w:rPr>
                <w:sz w:val="24"/>
                <w:lang w:val="uk-UA"/>
              </w:rPr>
              <w:t>0;</w:t>
            </w:r>
            <w:r w:rsidRPr="00CD5D7B">
              <w:rPr>
                <w:sz w:val="24"/>
                <w:lang w:val="uk-UA"/>
              </w:rPr>
              <w:t>1</w:t>
            </w:r>
            <w:r>
              <w:rPr>
                <w:sz w:val="24"/>
                <w:lang w:val="uk-UA"/>
              </w:rPr>
              <w:t>5</w:t>
            </w:r>
          </w:p>
          <w:p w:rsidR="00BA0E8E" w:rsidRDefault="00BA0E8E" w:rsidP="00734556">
            <w:pPr>
              <w:pStyle w:val="ad"/>
              <w:ind w:left="-57" w:right="-57" w:firstLine="0"/>
              <w:jc w:val="center"/>
              <w:rPr>
                <w:sz w:val="24"/>
                <w:lang w:val="uk-UA"/>
              </w:rPr>
            </w:pPr>
            <w:r w:rsidRPr="00CD5D7B">
              <w:rPr>
                <w:sz w:val="24"/>
                <w:lang w:val="uk-UA"/>
              </w:rPr>
              <w:t>1</w:t>
            </w:r>
            <w:r>
              <w:rPr>
                <w:sz w:val="24"/>
                <w:lang w:val="uk-UA"/>
              </w:rPr>
              <w:t>5;</w:t>
            </w:r>
            <w:r w:rsidRPr="00CD5D7B">
              <w:rPr>
                <w:sz w:val="24"/>
                <w:lang w:val="uk-UA"/>
              </w:rPr>
              <w:t>2</w:t>
            </w:r>
            <w:r>
              <w:rPr>
                <w:sz w:val="24"/>
                <w:lang w:val="uk-UA"/>
              </w:rPr>
              <w:t>0</w:t>
            </w:r>
          </w:p>
          <w:p w:rsidR="00BA0E8E" w:rsidRDefault="00BA0E8E" w:rsidP="00734556">
            <w:pPr>
              <w:pStyle w:val="ad"/>
              <w:ind w:left="-57" w:right="-57" w:firstLine="0"/>
              <w:jc w:val="center"/>
              <w:rPr>
                <w:sz w:val="24"/>
                <w:lang w:val="uk-UA"/>
              </w:rPr>
            </w:pPr>
            <w:r w:rsidRPr="00CD5D7B">
              <w:rPr>
                <w:sz w:val="24"/>
                <w:lang w:val="uk-UA"/>
              </w:rPr>
              <w:t>2</w:t>
            </w:r>
            <w:r>
              <w:rPr>
                <w:sz w:val="24"/>
                <w:lang w:val="uk-UA"/>
              </w:rPr>
              <w:t>0;</w:t>
            </w:r>
            <w:r w:rsidRPr="00CD5D7B">
              <w:rPr>
                <w:sz w:val="24"/>
                <w:lang w:val="uk-UA"/>
              </w:rPr>
              <w:t>2</w:t>
            </w:r>
            <w:r>
              <w:rPr>
                <w:sz w:val="24"/>
                <w:lang w:val="uk-UA"/>
              </w:rPr>
              <w:t>5</w:t>
            </w:r>
          </w:p>
          <w:p w:rsidR="00BA0E8E" w:rsidRDefault="00BA0E8E" w:rsidP="00734556">
            <w:pPr>
              <w:pStyle w:val="ad"/>
              <w:ind w:left="-57" w:right="-57" w:firstLine="0"/>
              <w:jc w:val="center"/>
              <w:rPr>
                <w:sz w:val="24"/>
                <w:lang w:val="uk-UA"/>
              </w:rPr>
            </w:pPr>
            <w:r w:rsidRPr="00CD5D7B">
              <w:rPr>
                <w:sz w:val="24"/>
                <w:lang w:val="uk-UA"/>
              </w:rPr>
              <w:t>2</w:t>
            </w:r>
            <w:r>
              <w:rPr>
                <w:sz w:val="24"/>
                <w:lang w:val="uk-UA"/>
              </w:rPr>
              <w:t>5;30</w:t>
            </w:r>
          </w:p>
          <w:p w:rsidR="00BA0E8E" w:rsidRDefault="00BA0E8E" w:rsidP="00734556">
            <w:pPr>
              <w:pStyle w:val="ad"/>
              <w:ind w:left="-57" w:right="-57" w:firstLine="0"/>
              <w:jc w:val="center"/>
              <w:rPr>
                <w:sz w:val="24"/>
                <w:lang w:val="uk-UA"/>
              </w:rPr>
            </w:pPr>
            <w:r>
              <w:rPr>
                <w:sz w:val="24"/>
                <w:lang w:val="uk-UA"/>
              </w:rPr>
              <w:t>30;35</w:t>
            </w:r>
          </w:p>
          <w:p w:rsidR="00BA0E8E" w:rsidRDefault="00BA0E8E" w:rsidP="00734556">
            <w:pPr>
              <w:pStyle w:val="ad"/>
              <w:ind w:left="-57" w:right="-57" w:firstLine="0"/>
              <w:jc w:val="center"/>
              <w:rPr>
                <w:sz w:val="24"/>
                <w:lang w:val="uk-UA"/>
              </w:rPr>
            </w:pPr>
            <w:r>
              <w:rPr>
                <w:sz w:val="24"/>
                <w:lang w:val="uk-UA"/>
              </w:rPr>
              <w:t>35;40</w:t>
            </w:r>
          </w:p>
        </w:tc>
        <w:tc>
          <w:tcPr>
            <w:tcW w:w="567" w:type="dxa"/>
          </w:tcPr>
          <w:p w:rsidR="00BA0E8E" w:rsidRDefault="00BA0E8E" w:rsidP="00734556">
            <w:pPr>
              <w:pStyle w:val="ad"/>
              <w:ind w:left="-57" w:right="-57" w:firstLine="0"/>
              <w:jc w:val="center"/>
              <w:rPr>
                <w:sz w:val="24"/>
                <w:lang w:val="uk-UA"/>
              </w:rPr>
            </w:pPr>
            <w:r>
              <w:rPr>
                <w:sz w:val="24"/>
                <w:lang w:val="uk-UA"/>
              </w:rPr>
              <w:t>7,5</w:t>
            </w:r>
          </w:p>
          <w:p w:rsidR="00BA0E8E" w:rsidRDefault="00BA0E8E" w:rsidP="00734556">
            <w:pPr>
              <w:pStyle w:val="ad"/>
              <w:ind w:left="-57" w:right="-57" w:firstLine="0"/>
              <w:jc w:val="center"/>
              <w:rPr>
                <w:sz w:val="24"/>
                <w:lang w:val="uk-UA"/>
              </w:rPr>
            </w:pPr>
            <w:r w:rsidRPr="00CD5D7B">
              <w:rPr>
                <w:sz w:val="24"/>
                <w:lang w:val="uk-UA"/>
              </w:rPr>
              <w:t>12</w:t>
            </w:r>
            <w:r>
              <w:rPr>
                <w:sz w:val="24"/>
                <w:lang w:val="uk-UA"/>
              </w:rPr>
              <w:t>,5</w:t>
            </w:r>
          </w:p>
          <w:p w:rsidR="00BA0E8E" w:rsidRDefault="00BA0E8E" w:rsidP="00734556">
            <w:pPr>
              <w:pStyle w:val="ad"/>
              <w:ind w:left="-57" w:right="-57" w:firstLine="0"/>
              <w:jc w:val="center"/>
              <w:rPr>
                <w:sz w:val="24"/>
                <w:lang w:val="uk-UA"/>
              </w:rPr>
            </w:pPr>
            <w:r w:rsidRPr="00CD5D7B">
              <w:rPr>
                <w:sz w:val="24"/>
                <w:lang w:val="uk-UA"/>
              </w:rPr>
              <w:t>1</w:t>
            </w:r>
            <w:r>
              <w:rPr>
                <w:sz w:val="24"/>
                <w:lang w:val="uk-UA"/>
              </w:rPr>
              <w:t>7,5</w:t>
            </w:r>
          </w:p>
          <w:p w:rsidR="00BA0E8E" w:rsidRDefault="00BA0E8E" w:rsidP="00734556">
            <w:pPr>
              <w:pStyle w:val="ad"/>
              <w:ind w:left="-57" w:right="-57" w:firstLine="0"/>
              <w:jc w:val="center"/>
              <w:rPr>
                <w:sz w:val="24"/>
                <w:lang w:val="uk-UA"/>
              </w:rPr>
            </w:pPr>
            <w:r w:rsidRPr="00CD5D7B">
              <w:rPr>
                <w:sz w:val="24"/>
                <w:lang w:val="uk-UA"/>
              </w:rPr>
              <w:t>22</w:t>
            </w:r>
            <w:r>
              <w:rPr>
                <w:sz w:val="24"/>
                <w:lang w:val="uk-UA"/>
              </w:rPr>
              <w:t>,5</w:t>
            </w:r>
          </w:p>
          <w:p w:rsidR="00BA0E8E" w:rsidRDefault="00BA0E8E" w:rsidP="00734556">
            <w:pPr>
              <w:pStyle w:val="ad"/>
              <w:ind w:left="-57" w:right="-57" w:firstLine="0"/>
              <w:jc w:val="center"/>
              <w:rPr>
                <w:sz w:val="24"/>
                <w:lang w:val="uk-UA"/>
              </w:rPr>
            </w:pPr>
            <w:r w:rsidRPr="00CD5D7B">
              <w:rPr>
                <w:sz w:val="24"/>
                <w:lang w:val="uk-UA"/>
              </w:rPr>
              <w:t>2</w:t>
            </w:r>
            <w:r>
              <w:rPr>
                <w:sz w:val="24"/>
                <w:lang w:val="uk-UA"/>
              </w:rPr>
              <w:t>7,5</w:t>
            </w:r>
          </w:p>
          <w:p w:rsidR="00BA0E8E" w:rsidRDefault="00BA0E8E" w:rsidP="00734556">
            <w:pPr>
              <w:pStyle w:val="ad"/>
              <w:ind w:left="-57" w:right="-57" w:firstLine="0"/>
              <w:jc w:val="center"/>
              <w:rPr>
                <w:sz w:val="24"/>
                <w:lang w:val="uk-UA"/>
              </w:rPr>
            </w:pPr>
            <w:r>
              <w:rPr>
                <w:sz w:val="24"/>
                <w:lang w:val="uk-UA"/>
              </w:rPr>
              <w:t>3</w:t>
            </w:r>
            <w:r w:rsidRPr="00CD5D7B">
              <w:rPr>
                <w:sz w:val="24"/>
                <w:lang w:val="uk-UA"/>
              </w:rPr>
              <w:t>2</w:t>
            </w:r>
            <w:r>
              <w:rPr>
                <w:sz w:val="24"/>
                <w:lang w:val="uk-UA"/>
              </w:rPr>
              <w:t>,5</w:t>
            </w:r>
          </w:p>
          <w:p w:rsidR="00BA0E8E" w:rsidRDefault="00BA0E8E" w:rsidP="00734556">
            <w:pPr>
              <w:pStyle w:val="ad"/>
              <w:ind w:left="-57" w:right="-57" w:firstLine="0"/>
              <w:jc w:val="center"/>
              <w:rPr>
                <w:sz w:val="24"/>
                <w:lang w:val="uk-UA"/>
              </w:rPr>
            </w:pPr>
            <w:r>
              <w:rPr>
                <w:sz w:val="24"/>
                <w:lang w:val="uk-UA"/>
              </w:rPr>
              <w:t>37,5</w:t>
            </w:r>
          </w:p>
        </w:tc>
        <w:tc>
          <w:tcPr>
            <w:tcW w:w="567" w:type="dxa"/>
          </w:tcPr>
          <w:p w:rsidR="00BA0E8E" w:rsidRDefault="00BA0E8E" w:rsidP="00734556">
            <w:pPr>
              <w:pStyle w:val="ad"/>
              <w:ind w:left="-57" w:right="-57" w:firstLine="0"/>
              <w:jc w:val="center"/>
              <w:rPr>
                <w:sz w:val="24"/>
                <w:lang w:val="uk-UA"/>
              </w:rPr>
            </w:pPr>
            <w:r>
              <w:rPr>
                <w:sz w:val="24"/>
                <w:lang w:val="uk-UA"/>
              </w:rPr>
              <w:t>4</w:t>
            </w:r>
          </w:p>
          <w:p w:rsidR="00BA0E8E" w:rsidRDefault="00BA0E8E" w:rsidP="00734556">
            <w:pPr>
              <w:pStyle w:val="ad"/>
              <w:ind w:left="-57" w:right="-57" w:firstLine="0"/>
              <w:jc w:val="center"/>
              <w:rPr>
                <w:sz w:val="24"/>
                <w:lang w:val="uk-UA"/>
              </w:rPr>
            </w:pPr>
            <w:r>
              <w:rPr>
                <w:sz w:val="24"/>
                <w:lang w:val="uk-UA"/>
              </w:rPr>
              <w:t>6</w:t>
            </w:r>
          </w:p>
          <w:p w:rsidR="00BA0E8E" w:rsidRDefault="00BA0E8E" w:rsidP="00734556">
            <w:pPr>
              <w:pStyle w:val="ad"/>
              <w:ind w:left="-57" w:right="-57" w:firstLine="0"/>
              <w:jc w:val="center"/>
              <w:rPr>
                <w:sz w:val="24"/>
                <w:lang w:val="uk-UA"/>
              </w:rPr>
            </w:pPr>
            <w:r w:rsidRPr="00CD5D7B">
              <w:rPr>
                <w:sz w:val="24"/>
                <w:lang w:val="uk-UA"/>
              </w:rPr>
              <w:t>1</w:t>
            </w:r>
            <w:r>
              <w:rPr>
                <w:sz w:val="24"/>
                <w:lang w:val="uk-UA"/>
              </w:rPr>
              <w:t>6</w:t>
            </w:r>
          </w:p>
          <w:p w:rsidR="00BA0E8E" w:rsidRDefault="00BA0E8E" w:rsidP="00734556">
            <w:pPr>
              <w:pStyle w:val="ad"/>
              <w:ind w:left="-57" w:right="-57" w:firstLine="0"/>
              <w:jc w:val="center"/>
              <w:rPr>
                <w:sz w:val="24"/>
                <w:lang w:val="uk-UA"/>
              </w:rPr>
            </w:pPr>
            <w:r>
              <w:rPr>
                <w:sz w:val="24"/>
                <w:lang w:val="uk-UA"/>
              </w:rPr>
              <w:t>36</w:t>
            </w:r>
          </w:p>
          <w:p w:rsidR="00BA0E8E" w:rsidRDefault="00BA0E8E" w:rsidP="00734556">
            <w:pPr>
              <w:pStyle w:val="ad"/>
              <w:ind w:left="-57" w:right="-57" w:firstLine="0"/>
              <w:jc w:val="center"/>
              <w:rPr>
                <w:sz w:val="24"/>
                <w:lang w:val="uk-UA"/>
              </w:rPr>
            </w:pPr>
            <w:r w:rsidRPr="00CD5D7B">
              <w:rPr>
                <w:sz w:val="24"/>
                <w:lang w:val="uk-UA"/>
              </w:rPr>
              <w:t>2</w:t>
            </w:r>
            <w:r>
              <w:rPr>
                <w:sz w:val="24"/>
                <w:lang w:val="uk-UA"/>
              </w:rPr>
              <w:t>4</w:t>
            </w:r>
          </w:p>
          <w:p w:rsidR="00BA0E8E" w:rsidRDefault="00BA0E8E" w:rsidP="00734556">
            <w:pPr>
              <w:pStyle w:val="ad"/>
              <w:ind w:left="-57" w:right="-57" w:firstLine="0"/>
              <w:jc w:val="center"/>
              <w:rPr>
                <w:sz w:val="24"/>
                <w:lang w:val="uk-UA"/>
              </w:rPr>
            </w:pPr>
            <w:r w:rsidRPr="00CD5D7B">
              <w:rPr>
                <w:sz w:val="24"/>
                <w:lang w:val="uk-UA"/>
              </w:rPr>
              <w:t>1</w:t>
            </w:r>
            <w:r>
              <w:rPr>
                <w:sz w:val="24"/>
                <w:lang w:val="uk-UA"/>
              </w:rPr>
              <w:t>0</w:t>
            </w:r>
          </w:p>
          <w:p w:rsidR="00BA0E8E" w:rsidRDefault="00BA0E8E" w:rsidP="00734556">
            <w:pPr>
              <w:pStyle w:val="ad"/>
              <w:ind w:left="-57" w:right="-57" w:firstLine="0"/>
              <w:jc w:val="center"/>
              <w:rPr>
                <w:sz w:val="24"/>
                <w:lang w:val="uk-UA"/>
              </w:rPr>
            </w:pPr>
            <w:r>
              <w:rPr>
                <w:sz w:val="24"/>
                <w:lang w:val="uk-UA"/>
              </w:rPr>
              <w:t>4</w:t>
            </w:r>
          </w:p>
        </w:tc>
        <w:tc>
          <w:tcPr>
            <w:tcW w:w="709" w:type="dxa"/>
          </w:tcPr>
          <w:p w:rsidR="00BA0E8E" w:rsidRDefault="00BA0E8E" w:rsidP="00734556">
            <w:pPr>
              <w:pStyle w:val="ad"/>
              <w:ind w:left="-57" w:right="-57" w:firstLine="0"/>
              <w:jc w:val="center"/>
              <w:rPr>
                <w:sz w:val="24"/>
                <w:lang w:val="uk-UA"/>
              </w:rPr>
            </w:pPr>
            <w:r>
              <w:rPr>
                <w:sz w:val="24"/>
                <w:lang w:val="uk-UA"/>
              </w:rPr>
              <w:t>30</w:t>
            </w:r>
          </w:p>
          <w:p w:rsidR="00BA0E8E" w:rsidRDefault="00BA0E8E" w:rsidP="00734556">
            <w:pPr>
              <w:pStyle w:val="ad"/>
              <w:ind w:left="-57" w:right="-57" w:firstLine="0"/>
              <w:jc w:val="center"/>
              <w:rPr>
                <w:sz w:val="24"/>
                <w:lang w:val="uk-UA"/>
              </w:rPr>
            </w:pPr>
            <w:r>
              <w:rPr>
                <w:sz w:val="24"/>
                <w:lang w:val="uk-UA"/>
              </w:rPr>
              <w:t>75</w:t>
            </w:r>
          </w:p>
          <w:p w:rsidR="00BA0E8E" w:rsidRDefault="00BA0E8E" w:rsidP="00734556">
            <w:pPr>
              <w:pStyle w:val="ad"/>
              <w:ind w:left="-57" w:right="-57" w:firstLine="0"/>
              <w:jc w:val="center"/>
              <w:rPr>
                <w:sz w:val="24"/>
                <w:lang w:val="uk-UA"/>
              </w:rPr>
            </w:pPr>
            <w:r w:rsidRPr="00CD5D7B">
              <w:rPr>
                <w:sz w:val="24"/>
                <w:lang w:val="uk-UA"/>
              </w:rPr>
              <w:t>2</w:t>
            </w:r>
            <w:r>
              <w:rPr>
                <w:sz w:val="24"/>
                <w:lang w:val="uk-UA"/>
              </w:rPr>
              <w:t>80</w:t>
            </w:r>
          </w:p>
          <w:p w:rsidR="00BA0E8E" w:rsidRDefault="00BA0E8E" w:rsidP="00734556">
            <w:pPr>
              <w:pStyle w:val="ad"/>
              <w:ind w:left="-57" w:right="-57" w:firstLine="0"/>
              <w:jc w:val="center"/>
              <w:rPr>
                <w:sz w:val="24"/>
                <w:lang w:val="uk-UA"/>
              </w:rPr>
            </w:pPr>
            <w:r>
              <w:rPr>
                <w:sz w:val="24"/>
                <w:lang w:val="uk-UA"/>
              </w:rPr>
              <w:t>8</w:t>
            </w:r>
            <w:r w:rsidRPr="00CD5D7B">
              <w:rPr>
                <w:sz w:val="24"/>
                <w:lang w:val="uk-UA"/>
              </w:rPr>
              <w:t>1</w:t>
            </w:r>
            <w:r>
              <w:rPr>
                <w:sz w:val="24"/>
                <w:lang w:val="uk-UA"/>
              </w:rPr>
              <w:t>0</w:t>
            </w:r>
          </w:p>
          <w:p w:rsidR="00BA0E8E" w:rsidRDefault="00BA0E8E" w:rsidP="00734556">
            <w:pPr>
              <w:pStyle w:val="ad"/>
              <w:ind w:left="-57" w:right="-57" w:firstLine="0"/>
              <w:jc w:val="center"/>
              <w:rPr>
                <w:sz w:val="24"/>
                <w:lang w:val="uk-UA"/>
              </w:rPr>
            </w:pPr>
            <w:r>
              <w:rPr>
                <w:sz w:val="24"/>
                <w:lang w:val="uk-UA"/>
              </w:rPr>
              <w:t>660</w:t>
            </w:r>
          </w:p>
          <w:p w:rsidR="00BA0E8E" w:rsidRDefault="00BA0E8E" w:rsidP="00734556">
            <w:pPr>
              <w:pStyle w:val="ad"/>
              <w:ind w:left="-57" w:right="-57" w:firstLine="0"/>
              <w:jc w:val="center"/>
              <w:rPr>
                <w:sz w:val="24"/>
                <w:lang w:val="uk-UA"/>
              </w:rPr>
            </w:pPr>
            <w:r>
              <w:rPr>
                <w:sz w:val="24"/>
                <w:lang w:val="uk-UA"/>
              </w:rPr>
              <w:t>3</w:t>
            </w:r>
            <w:r w:rsidRPr="00CD5D7B">
              <w:rPr>
                <w:sz w:val="24"/>
                <w:lang w:val="uk-UA"/>
              </w:rPr>
              <w:t>2</w:t>
            </w:r>
            <w:r>
              <w:rPr>
                <w:sz w:val="24"/>
                <w:lang w:val="uk-UA"/>
              </w:rPr>
              <w:t>5</w:t>
            </w:r>
          </w:p>
          <w:p w:rsidR="00BA0E8E" w:rsidRDefault="00BA0E8E" w:rsidP="00734556">
            <w:pPr>
              <w:pStyle w:val="ad"/>
              <w:ind w:left="-57" w:right="-57" w:firstLine="0"/>
              <w:jc w:val="center"/>
              <w:rPr>
                <w:sz w:val="24"/>
                <w:lang w:val="uk-UA"/>
              </w:rPr>
            </w:pPr>
            <w:r w:rsidRPr="00CD5D7B">
              <w:rPr>
                <w:sz w:val="24"/>
                <w:lang w:val="uk-UA"/>
              </w:rPr>
              <w:t>1</w:t>
            </w:r>
            <w:r>
              <w:rPr>
                <w:sz w:val="24"/>
                <w:lang w:val="uk-UA"/>
              </w:rPr>
              <w:t>50</w:t>
            </w:r>
          </w:p>
        </w:tc>
        <w:tc>
          <w:tcPr>
            <w:tcW w:w="851" w:type="dxa"/>
          </w:tcPr>
          <w:p w:rsidR="00BA0E8E" w:rsidRDefault="00BA0E8E" w:rsidP="00734556">
            <w:pPr>
              <w:pStyle w:val="ad"/>
              <w:ind w:left="-57" w:right="-57" w:firstLine="0"/>
              <w:jc w:val="center"/>
              <w:rPr>
                <w:sz w:val="24"/>
                <w:lang w:val="uk-UA"/>
              </w:rPr>
            </w:pPr>
            <w:r>
              <w:rPr>
                <w:sz w:val="24"/>
                <w:lang w:val="uk-UA"/>
              </w:rPr>
              <w:t>-</w:t>
            </w:r>
            <w:r w:rsidRPr="00CD5D7B">
              <w:rPr>
                <w:sz w:val="24"/>
                <w:lang w:val="uk-UA"/>
              </w:rPr>
              <w:t>1</w:t>
            </w:r>
            <w:r>
              <w:rPr>
                <w:sz w:val="24"/>
                <w:lang w:val="uk-UA"/>
              </w:rPr>
              <w:t>5,8</w:t>
            </w:r>
          </w:p>
          <w:p w:rsidR="00BA0E8E" w:rsidRDefault="00BA0E8E" w:rsidP="00734556">
            <w:pPr>
              <w:pStyle w:val="ad"/>
              <w:ind w:left="-57" w:right="-57" w:firstLine="0"/>
              <w:jc w:val="center"/>
              <w:rPr>
                <w:sz w:val="24"/>
                <w:lang w:val="uk-UA"/>
              </w:rPr>
            </w:pPr>
            <w:r>
              <w:rPr>
                <w:sz w:val="24"/>
                <w:lang w:val="uk-UA"/>
              </w:rPr>
              <w:t>-</w:t>
            </w:r>
            <w:r w:rsidRPr="00CD5D7B">
              <w:rPr>
                <w:sz w:val="24"/>
                <w:lang w:val="uk-UA"/>
              </w:rPr>
              <w:t>1</w:t>
            </w:r>
            <w:r>
              <w:rPr>
                <w:sz w:val="24"/>
                <w:lang w:val="uk-UA"/>
              </w:rPr>
              <w:t>0,8</w:t>
            </w:r>
          </w:p>
          <w:p w:rsidR="00BA0E8E" w:rsidRDefault="00BA0E8E" w:rsidP="00734556">
            <w:pPr>
              <w:pStyle w:val="ad"/>
              <w:ind w:left="-57" w:right="-57" w:firstLine="0"/>
              <w:jc w:val="center"/>
              <w:rPr>
                <w:sz w:val="24"/>
                <w:lang w:val="uk-UA"/>
              </w:rPr>
            </w:pPr>
            <w:r>
              <w:rPr>
                <w:sz w:val="24"/>
                <w:lang w:val="uk-UA"/>
              </w:rPr>
              <w:t>-5,8</w:t>
            </w:r>
          </w:p>
          <w:p w:rsidR="00BA0E8E" w:rsidRDefault="00BA0E8E" w:rsidP="00734556">
            <w:pPr>
              <w:pStyle w:val="ad"/>
              <w:ind w:left="-57" w:right="-57" w:firstLine="0"/>
              <w:jc w:val="center"/>
              <w:rPr>
                <w:sz w:val="24"/>
                <w:lang w:val="uk-UA"/>
              </w:rPr>
            </w:pPr>
            <w:r>
              <w:rPr>
                <w:sz w:val="24"/>
                <w:lang w:val="uk-UA"/>
              </w:rPr>
              <w:t>-0,8</w:t>
            </w:r>
          </w:p>
          <w:p w:rsidR="00BA0E8E" w:rsidRDefault="00BA0E8E" w:rsidP="00734556">
            <w:pPr>
              <w:pStyle w:val="ad"/>
              <w:ind w:left="-57" w:right="-57" w:firstLine="0"/>
              <w:jc w:val="center"/>
              <w:rPr>
                <w:sz w:val="24"/>
                <w:lang w:val="uk-UA"/>
              </w:rPr>
            </w:pPr>
            <w:r>
              <w:rPr>
                <w:sz w:val="24"/>
                <w:lang w:val="uk-UA"/>
              </w:rPr>
              <w:t>4,</w:t>
            </w:r>
            <w:r w:rsidRPr="00CD5D7B">
              <w:rPr>
                <w:sz w:val="24"/>
                <w:lang w:val="uk-UA"/>
              </w:rPr>
              <w:t>2</w:t>
            </w:r>
          </w:p>
          <w:p w:rsidR="00BA0E8E" w:rsidRDefault="00BA0E8E" w:rsidP="00734556">
            <w:pPr>
              <w:pStyle w:val="ad"/>
              <w:ind w:left="-57" w:right="-57" w:firstLine="0"/>
              <w:jc w:val="center"/>
              <w:rPr>
                <w:sz w:val="24"/>
                <w:lang w:val="uk-UA"/>
              </w:rPr>
            </w:pPr>
            <w:r>
              <w:rPr>
                <w:sz w:val="24"/>
                <w:lang w:val="uk-UA"/>
              </w:rPr>
              <w:t>9,</w:t>
            </w:r>
            <w:r w:rsidRPr="00CD5D7B">
              <w:rPr>
                <w:sz w:val="24"/>
                <w:lang w:val="uk-UA"/>
              </w:rPr>
              <w:t>2</w:t>
            </w:r>
          </w:p>
          <w:p w:rsidR="00BA0E8E" w:rsidRDefault="00BA0E8E" w:rsidP="00734556">
            <w:pPr>
              <w:pStyle w:val="ad"/>
              <w:ind w:left="-57" w:right="-57" w:firstLine="0"/>
              <w:jc w:val="center"/>
              <w:rPr>
                <w:sz w:val="24"/>
                <w:lang w:val="uk-UA"/>
              </w:rPr>
            </w:pPr>
            <w:r w:rsidRPr="00CD5D7B">
              <w:rPr>
                <w:sz w:val="24"/>
                <w:lang w:val="uk-UA"/>
              </w:rPr>
              <w:t>1</w:t>
            </w:r>
            <w:r>
              <w:rPr>
                <w:sz w:val="24"/>
                <w:lang w:val="uk-UA"/>
              </w:rPr>
              <w:t>4,</w:t>
            </w:r>
            <w:r w:rsidRPr="00CD5D7B">
              <w:rPr>
                <w:sz w:val="24"/>
                <w:lang w:val="uk-UA"/>
              </w:rPr>
              <w:t>2</w:t>
            </w:r>
          </w:p>
        </w:tc>
        <w:tc>
          <w:tcPr>
            <w:tcW w:w="1134" w:type="dxa"/>
          </w:tcPr>
          <w:p w:rsidR="00BA0E8E" w:rsidRPr="00A479C8" w:rsidRDefault="00BA0E8E" w:rsidP="00734556">
            <w:pPr>
              <w:pStyle w:val="ad"/>
              <w:ind w:left="-57" w:right="-57" w:firstLine="0"/>
              <w:jc w:val="center"/>
              <w:rPr>
                <w:sz w:val="24"/>
                <w:szCs w:val="24"/>
                <w:lang w:val="uk-UA"/>
              </w:rPr>
            </w:pPr>
            <w:r w:rsidRPr="00A479C8">
              <w:rPr>
                <w:sz w:val="24"/>
                <w:szCs w:val="24"/>
                <w:lang w:val="uk-UA"/>
              </w:rPr>
              <w:t>63,2</w:t>
            </w:r>
          </w:p>
          <w:p w:rsidR="00BA0E8E" w:rsidRPr="00A479C8" w:rsidRDefault="00BA0E8E" w:rsidP="00734556">
            <w:pPr>
              <w:pStyle w:val="ad"/>
              <w:ind w:left="-57" w:right="-57" w:firstLine="0"/>
              <w:jc w:val="center"/>
              <w:rPr>
                <w:sz w:val="24"/>
                <w:szCs w:val="24"/>
                <w:lang w:val="uk-UA"/>
              </w:rPr>
            </w:pPr>
            <w:r w:rsidRPr="00A479C8">
              <w:rPr>
                <w:sz w:val="24"/>
                <w:szCs w:val="24"/>
                <w:lang w:val="uk-UA"/>
              </w:rPr>
              <w:t>64,8</w:t>
            </w:r>
          </w:p>
          <w:p w:rsidR="00BA0E8E" w:rsidRPr="00A479C8" w:rsidRDefault="00BA0E8E" w:rsidP="00734556">
            <w:pPr>
              <w:pStyle w:val="ad"/>
              <w:ind w:left="-57" w:right="-57" w:firstLine="0"/>
              <w:jc w:val="center"/>
              <w:rPr>
                <w:sz w:val="24"/>
                <w:szCs w:val="24"/>
                <w:lang w:val="uk-UA"/>
              </w:rPr>
            </w:pPr>
            <w:r w:rsidRPr="00A479C8">
              <w:rPr>
                <w:sz w:val="24"/>
                <w:szCs w:val="24"/>
                <w:lang w:val="uk-UA"/>
              </w:rPr>
              <w:t>92,8</w:t>
            </w:r>
          </w:p>
          <w:p w:rsidR="00BA0E8E" w:rsidRPr="00A479C8" w:rsidRDefault="00BA0E8E" w:rsidP="00734556">
            <w:pPr>
              <w:pStyle w:val="ad"/>
              <w:ind w:left="-57" w:right="-57" w:firstLine="0"/>
              <w:jc w:val="center"/>
              <w:rPr>
                <w:sz w:val="24"/>
                <w:szCs w:val="24"/>
                <w:lang w:val="uk-UA"/>
              </w:rPr>
            </w:pPr>
            <w:r w:rsidRPr="00A479C8">
              <w:rPr>
                <w:sz w:val="24"/>
                <w:szCs w:val="24"/>
                <w:lang w:val="uk-UA"/>
              </w:rPr>
              <w:t>28,8</w:t>
            </w:r>
          </w:p>
          <w:p w:rsidR="00BA0E8E" w:rsidRPr="00A479C8" w:rsidRDefault="00BA0E8E" w:rsidP="00734556">
            <w:pPr>
              <w:pStyle w:val="ad"/>
              <w:ind w:left="-57" w:right="-57" w:firstLine="0"/>
              <w:jc w:val="center"/>
              <w:rPr>
                <w:sz w:val="24"/>
                <w:szCs w:val="24"/>
                <w:lang w:val="uk-UA"/>
              </w:rPr>
            </w:pPr>
            <w:r w:rsidRPr="00A479C8">
              <w:rPr>
                <w:sz w:val="24"/>
                <w:szCs w:val="24"/>
                <w:lang w:val="uk-UA"/>
              </w:rPr>
              <w:t>100,8</w:t>
            </w:r>
          </w:p>
          <w:p w:rsidR="00BA0E8E" w:rsidRPr="00A479C8" w:rsidRDefault="00BA0E8E" w:rsidP="00734556">
            <w:pPr>
              <w:pStyle w:val="ad"/>
              <w:ind w:left="-57" w:right="-57" w:firstLine="0"/>
              <w:jc w:val="center"/>
              <w:rPr>
                <w:sz w:val="24"/>
                <w:szCs w:val="24"/>
                <w:lang w:val="uk-UA"/>
              </w:rPr>
            </w:pPr>
            <w:r w:rsidRPr="00A479C8">
              <w:rPr>
                <w:sz w:val="24"/>
                <w:szCs w:val="24"/>
                <w:lang w:val="uk-UA"/>
              </w:rPr>
              <w:t>92,0</w:t>
            </w:r>
          </w:p>
          <w:p w:rsidR="00BA0E8E" w:rsidRPr="00A479C8" w:rsidRDefault="00BA0E8E" w:rsidP="00734556">
            <w:pPr>
              <w:pStyle w:val="ad"/>
              <w:ind w:left="-57" w:right="-57" w:firstLine="0"/>
              <w:jc w:val="center"/>
              <w:rPr>
                <w:sz w:val="24"/>
                <w:szCs w:val="24"/>
                <w:lang w:val="uk-UA"/>
              </w:rPr>
            </w:pPr>
            <w:r w:rsidRPr="00A479C8">
              <w:rPr>
                <w:sz w:val="24"/>
                <w:szCs w:val="24"/>
                <w:lang w:val="uk-UA"/>
              </w:rPr>
              <w:t>56,8</w:t>
            </w:r>
          </w:p>
        </w:tc>
        <w:tc>
          <w:tcPr>
            <w:tcW w:w="1275" w:type="dxa"/>
          </w:tcPr>
          <w:p w:rsidR="00BA0E8E" w:rsidRPr="00A479C8" w:rsidRDefault="00BA0E8E" w:rsidP="00734556">
            <w:pPr>
              <w:pStyle w:val="ad"/>
              <w:ind w:left="-57" w:right="-57" w:firstLine="0"/>
              <w:jc w:val="center"/>
              <w:rPr>
                <w:sz w:val="24"/>
                <w:szCs w:val="24"/>
                <w:lang w:val="uk-UA"/>
              </w:rPr>
            </w:pPr>
            <w:r w:rsidRPr="00A479C8">
              <w:rPr>
                <w:sz w:val="24"/>
                <w:szCs w:val="24"/>
                <w:lang w:val="uk-UA"/>
              </w:rPr>
              <w:t>998,56</w:t>
            </w:r>
          </w:p>
          <w:p w:rsidR="00BA0E8E" w:rsidRPr="00A479C8" w:rsidRDefault="00BA0E8E" w:rsidP="00734556">
            <w:pPr>
              <w:pStyle w:val="ad"/>
              <w:ind w:left="-57" w:right="-57" w:firstLine="0"/>
              <w:jc w:val="center"/>
              <w:rPr>
                <w:sz w:val="24"/>
                <w:szCs w:val="24"/>
                <w:lang w:val="uk-UA"/>
              </w:rPr>
            </w:pPr>
            <w:r w:rsidRPr="00A479C8">
              <w:rPr>
                <w:sz w:val="24"/>
                <w:szCs w:val="24"/>
                <w:lang w:val="uk-UA"/>
              </w:rPr>
              <w:t>699,84</w:t>
            </w:r>
          </w:p>
          <w:p w:rsidR="00BA0E8E" w:rsidRPr="00A479C8" w:rsidRDefault="00BA0E8E" w:rsidP="00734556">
            <w:pPr>
              <w:pStyle w:val="ad"/>
              <w:ind w:left="-57" w:right="-57" w:firstLine="0"/>
              <w:jc w:val="center"/>
              <w:rPr>
                <w:sz w:val="24"/>
                <w:szCs w:val="24"/>
                <w:lang w:val="uk-UA"/>
              </w:rPr>
            </w:pPr>
            <w:r w:rsidRPr="00A479C8">
              <w:rPr>
                <w:sz w:val="24"/>
                <w:szCs w:val="24"/>
                <w:lang w:val="uk-UA"/>
              </w:rPr>
              <w:t>538,24</w:t>
            </w:r>
          </w:p>
          <w:p w:rsidR="00BA0E8E" w:rsidRPr="00A479C8" w:rsidRDefault="00BA0E8E" w:rsidP="00734556">
            <w:pPr>
              <w:pStyle w:val="ad"/>
              <w:ind w:left="-57" w:right="-57" w:firstLine="0"/>
              <w:jc w:val="center"/>
              <w:rPr>
                <w:sz w:val="24"/>
                <w:szCs w:val="24"/>
                <w:lang w:val="uk-UA"/>
              </w:rPr>
            </w:pPr>
            <w:r w:rsidRPr="00A479C8">
              <w:rPr>
                <w:sz w:val="24"/>
                <w:szCs w:val="24"/>
                <w:lang w:val="uk-UA"/>
              </w:rPr>
              <w:t>23,04</w:t>
            </w:r>
          </w:p>
          <w:p w:rsidR="00BA0E8E" w:rsidRPr="00A479C8" w:rsidRDefault="00BA0E8E" w:rsidP="00734556">
            <w:pPr>
              <w:pStyle w:val="ad"/>
              <w:ind w:left="-57" w:right="-57" w:firstLine="0"/>
              <w:jc w:val="center"/>
              <w:rPr>
                <w:sz w:val="24"/>
                <w:szCs w:val="24"/>
                <w:lang w:val="uk-UA"/>
              </w:rPr>
            </w:pPr>
            <w:r w:rsidRPr="00A479C8">
              <w:rPr>
                <w:sz w:val="24"/>
                <w:szCs w:val="24"/>
                <w:lang w:val="uk-UA"/>
              </w:rPr>
              <w:t>423,36</w:t>
            </w:r>
          </w:p>
          <w:p w:rsidR="00BA0E8E" w:rsidRPr="00A479C8" w:rsidRDefault="00BA0E8E" w:rsidP="00734556">
            <w:pPr>
              <w:pStyle w:val="ad"/>
              <w:ind w:left="-57" w:right="-57" w:firstLine="0"/>
              <w:jc w:val="center"/>
              <w:rPr>
                <w:sz w:val="24"/>
                <w:szCs w:val="24"/>
                <w:lang w:val="uk-UA"/>
              </w:rPr>
            </w:pPr>
            <w:r w:rsidRPr="00A479C8">
              <w:rPr>
                <w:sz w:val="24"/>
                <w:szCs w:val="24"/>
                <w:lang w:val="uk-UA"/>
              </w:rPr>
              <w:t>846,40</w:t>
            </w:r>
          </w:p>
          <w:p w:rsidR="00BA0E8E" w:rsidRPr="00A479C8" w:rsidRDefault="00BA0E8E" w:rsidP="00734556">
            <w:pPr>
              <w:pStyle w:val="ad"/>
              <w:ind w:left="-57" w:right="-57" w:firstLine="0"/>
              <w:jc w:val="center"/>
              <w:rPr>
                <w:sz w:val="24"/>
                <w:szCs w:val="24"/>
                <w:lang w:val="uk-UA"/>
              </w:rPr>
            </w:pPr>
            <w:r w:rsidRPr="00A479C8">
              <w:rPr>
                <w:sz w:val="24"/>
                <w:szCs w:val="24"/>
                <w:lang w:val="uk-UA"/>
              </w:rPr>
              <w:t>806,56</w:t>
            </w:r>
          </w:p>
        </w:tc>
        <w:tc>
          <w:tcPr>
            <w:tcW w:w="1275" w:type="dxa"/>
          </w:tcPr>
          <w:p w:rsidR="00BA0E8E" w:rsidRPr="00A479C8" w:rsidRDefault="00BA0E8E" w:rsidP="00734556">
            <w:pPr>
              <w:pStyle w:val="ad"/>
              <w:ind w:left="-57" w:right="-57" w:firstLine="0"/>
              <w:jc w:val="center"/>
              <w:rPr>
                <w:sz w:val="24"/>
                <w:szCs w:val="24"/>
                <w:lang w:val="uk-UA"/>
              </w:rPr>
            </w:pPr>
            <w:r w:rsidRPr="00A479C8">
              <w:rPr>
                <w:sz w:val="24"/>
                <w:szCs w:val="24"/>
                <w:lang w:val="uk-UA"/>
              </w:rPr>
              <w:t>-15777,248</w:t>
            </w:r>
          </w:p>
          <w:p w:rsidR="00BA0E8E" w:rsidRPr="00A479C8" w:rsidRDefault="00BA0E8E" w:rsidP="00734556">
            <w:pPr>
              <w:pStyle w:val="ad"/>
              <w:ind w:left="-57" w:right="-57" w:firstLine="0"/>
              <w:jc w:val="center"/>
              <w:rPr>
                <w:sz w:val="24"/>
                <w:szCs w:val="24"/>
                <w:lang w:val="uk-UA"/>
              </w:rPr>
            </w:pPr>
            <w:r w:rsidRPr="00A479C8">
              <w:rPr>
                <w:sz w:val="24"/>
                <w:szCs w:val="24"/>
                <w:lang w:val="uk-UA"/>
              </w:rPr>
              <w:t>-7558,272</w:t>
            </w:r>
          </w:p>
          <w:p w:rsidR="00BA0E8E" w:rsidRPr="00A479C8" w:rsidRDefault="00BA0E8E" w:rsidP="00734556">
            <w:pPr>
              <w:pStyle w:val="ad"/>
              <w:ind w:left="-57" w:right="-57" w:firstLine="0"/>
              <w:jc w:val="center"/>
              <w:rPr>
                <w:sz w:val="24"/>
                <w:szCs w:val="24"/>
                <w:lang w:val="uk-UA"/>
              </w:rPr>
            </w:pPr>
            <w:r w:rsidRPr="00A479C8">
              <w:rPr>
                <w:sz w:val="24"/>
                <w:szCs w:val="24"/>
                <w:lang w:val="uk-UA"/>
              </w:rPr>
              <w:t>-3121,792</w:t>
            </w:r>
          </w:p>
          <w:p w:rsidR="00BA0E8E" w:rsidRPr="00A479C8" w:rsidRDefault="00BA0E8E" w:rsidP="00734556">
            <w:pPr>
              <w:pStyle w:val="ad"/>
              <w:ind w:left="-57" w:right="-57" w:firstLine="0"/>
              <w:jc w:val="center"/>
              <w:rPr>
                <w:sz w:val="24"/>
                <w:szCs w:val="24"/>
                <w:lang w:val="uk-UA"/>
              </w:rPr>
            </w:pPr>
            <w:r w:rsidRPr="00A479C8">
              <w:rPr>
                <w:sz w:val="24"/>
                <w:szCs w:val="24"/>
                <w:lang w:val="uk-UA"/>
              </w:rPr>
              <w:t>-18,432</w:t>
            </w:r>
          </w:p>
          <w:p w:rsidR="00BA0E8E" w:rsidRPr="00A479C8" w:rsidRDefault="00BA0E8E" w:rsidP="00734556">
            <w:pPr>
              <w:pStyle w:val="ad"/>
              <w:ind w:left="-57" w:right="-57" w:firstLine="0"/>
              <w:jc w:val="center"/>
              <w:rPr>
                <w:sz w:val="24"/>
                <w:szCs w:val="24"/>
                <w:lang w:val="uk-UA"/>
              </w:rPr>
            </w:pPr>
            <w:r w:rsidRPr="00A479C8">
              <w:rPr>
                <w:sz w:val="24"/>
                <w:szCs w:val="24"/>
                <w:lang w:val="uk-UA"/>
              </w:rPr>
              <w:t>1778,112</w:t>
            </w:r>
          </w:p>
          <w:p w:rsidR="00BA0E8E" w:rsidRPr="00A479C8" w:rsidRDefault="00BA0E8E" w:rsidP="00734556">
            <w:pPr>
              <w:pStyle w:val="ad"/>
              <w:ind w:left="-57" w:right="-57" w:firstLine="0"/>
              <w:jc w:val="center"/>
              <w:rPr>
                <w:sz w:val="24"/>
                <w:szCs w:val="24"/>
                <w:lang w:val="uk-UA"/>
              </w:rPr>
            </w:pPr>
            <w:r w:rsidRPr="00A479C8">
              <w:rPr>
                <w:sz w:val="24"/>
                <w:szCs w:val="24"/>
                <w:lang w:val="uk-UA"/>
              </w:rPr>
              <w:t>7786,880</w:t>
            </w:r>
          </w:p>
          <w:p w:rsidR="00BA0E8E" w:rsidRPr="00A479C8" w:rsidRDefault="00BA0E8E" w:rsidP="00734556">
            <w:pPr>
              <w:pStyle w:val="ad"/>
              <w:ind w:left="-57" w:right="-57" w:firstLine="0"/>
              <w:jc w:val="center"/>
              <w:rPr>
                <w:sz w:val="24"/>
                <w:szCs w:val="24"/>
                <w:lang w:val="uk-UA"/>
              </w:rPr>
            </w:pPr>
            <w:r w:rsidRPr="00A479C8">
              <w:rPr>
                <w:sz w:val="24"/>
                <w:szCs w:val="24"/>
                <w:lang w:val="uk-UA"/>
              </w:rPr>
              <w:t>11543,152</w:t>
            </w:r>
          </w:p>
        </w:tc>
        <w:tc>
          <w:tcPr>
            <w:tcW w:w="1276" w:type="dxa"/>
          </w:tcPr>
          <w:p w:rsidR="00BA0E8E" w:rsidRPr="00A479C8" w:rsidRDefault="00BA0E8E" w:rsidP="00734556">
            <w:pPr>
              <w:pStyle w:val="ad"/>
              <w:ind w:left="-57" w:right="-57" w:firstLine="0"/>
              <w:jc w:val="center"/>
              <w:rPr>
                <w:sz w:val="24"/>
                <w:szCs w:val="24"/>
                <w:lang w:val="uk-UA"/>
              </w:rPr>
            </w:pPr>
            <w:r w:rsidRPr="00A479C8">
              <w:rPr>
                <w:sz w:val="24"/>
                <w:szCs w:val="24"/>
                <w:lang w:val="uk-UA"/>
              </w:rPr>
              <w:t>249280,510</w:t>
            </w:r>
          </w:p>
          <w:p w:rsidR="00BA0E8E" w:rsidRPr="00A479C8" w:rsidRDefault="00BA0E8E" w:rsidP="00734556">
            <w:pPr>
              <w:pStyle w:val="ad"/>
              <w:ind w:left="-57" w:right="-57" w:firstLine="0"/>
              <w:jc w:val="center"/>
              <w:rPr>
                <w:sz w:val="24"/>
                <w:szCs w:val="24"/>
                <w:lang w:val="uk-UA"/>
              </w:rPr>
            </w:pPr>
            <w:r w:rsidRPr="00A479C8">
              <w:rPr>
                <w:sz w:val="24"/>
                <w:szCs w:val="24"/>
                <w:lang w:val="uk-UA"/>
              </w:rPr>
              <w:t>81629,334</w:t>
            </w:r>
          </w:p>
          <w:p w:rsidR="00BA0E8E" w:rsidRPr="00A479C8" w:rsidRDefault="00BA0E8E" w:rsidP="00734556">
            <w:pPr>
              <w:pStyle w:val="ad"/>
              <w:ind w:left="-57" w:right="-57" w:firstLine="0"/>
              <w:jc w:val="center"/>
              <w:rPr>
                <w:sz w:val="24"/>
                <w:szCs w:val="24"/>
                <w:lang w:val="uk-UA"/>
              </w:rPr>
            </w:pPr>
            <w:r w:rsidRPr="00A479C8">
              <w:rPr>
                <w:sz w:val="24"/>
                <w:szCs w:val="24"/>
                <w:lang w:val="uk-UA"/>
              </w:rPr>
              <w:t>18106,393</w:t>
            </w:r>
          </w:p>
          <w:p w:rsidR="00BA0E8E" w:rsidRPr="00A479C8" w:rsidRDefault="00BA0E8E" w:rsidP="00734556">
            <w:pPr>
              <w:pStyle w:val="ad"/>
              <w:ind w:left="-57" w:right="-57" w:firstLine="0"/>
              <w:jc w:val="center"/>
              <w:rPr>
                <w:sz w:val="24"/>
                <w:szCs w:val="24"/>
                <w:lang w:val="uk-UA"/>
              </w:rPr>
            </w:pPr>
            <w:r w:rsidRPr="00A479C8">
              <w:rPr>
                <w:sz w:val="24"/>
                <w:szCs w:val="24"/>
                <w:lang w:val="uk-UA"/>
              </w:rPr>
              <w:t>14,746</w:t>
            </w:r>
          </w:p>
          <w:p w:rsidR="00BA0E8E" w:rsidRPr="00A479C8" w:rsidRDefault="00BA0E8E" w:rsidP="00734556">
            <w:pPr>
              <w:pStyle w:val="ad"/>
              <w:ind w:left="-57" w:right="-57" w:firstLine="0"/>
              <w:jc w:val="center"/>
              <w:rPr>
                <w:sz w:val="24"/>
                <w:szCs w:val="24"/>
                <w:lang w:val="uk-UA"/>
              </w:rPr>
            </w:pPr>
            <w:r w:rsidRPr="00A479C8">
              <w:rPr>
                <w:sz w:val="24"/>
                <w:szCs w:val="24"/>
                <w:lang w:val="uk-UA"/>
              </w:rPr>
              <w:t>7468,070</w:t>
            </w:r>
          </w:p>
          <w:p w:rsidR="00BA0E8E" w:rsidRPr="00A479C8" w:rsidRDefault="00BA0E8E" w:rsidP="00734556">
            <w:pPr>
              <w:pStyle w:val="ad"/>
              <w:ind w:left="-57" w:right="-57" w:firstLine="0"/>
              <w:jc w:val="center"/>
              <w:rPr>
                <w:sz w:val="24"/>
                <w:szCs w:val="24"/>
                <w:lang w:val="uk-UA"/>
              </w:rPr>
            </w:pPr>
            <w:r w:rsidRPr="00A479C8">
              <w:rPr>
                <w:sz w:val="24"/>
                <w:szCs w:val="24"/>
                <w:lang w:val="uk-UA"/>
              </w:rPr>
              <w:t>71639,296</w:t>
            </w:r>
          </w:p>
          <w:p w:rsidR="00BA0E8E" w:rsidRPr="00A479C8" w:rsidRDefault="00BA0E8E" w:rsidP="00734556">
            <w:pPr>
              <w:pStyle w:val="ad"/>
              <w:ind w:left="-57" w:right="-57" w:firstLine="0"/>
              <w:jc w:val="center"/>
              <w:rPr>
                <w:sz w:val="24"/>
                <w:szCs w:val="24"/>
                <w:lang w:val="uk-UA"/>
              </w:rPr>
            </w:pPr>
            <w:r w:rsidRPr="00A479C8">
              <w:rPr>
                <w:sz w:val="24"/>
                <w:szCs w:val="24"/>
                <w:lang w:val="uk-UA"/>
              </w:rPr>
              <w:t>162634,750</w:t>
            </w:r>
          </w:p>
        </w:tc>
        <w:tc>
          <w:tcPr>
            <w:tcW w:w="516" w:type="dxa"/>
          </w:tcPr>
          <w:p w:rsidR="00BA0E8E" w:rsidRPr="00A479C8" w:rsidRDefault="00BA0E8E" w:rsidP="00734556">
            <w:pPr>
              <w:pStyle w:val="ad"/>
              <w:ind w:left="-57" w:right="-57" w:firstLine="0"/>
              <w:jc w:val="center"/>
              <w:rPr>
                <w:sz w:val="24"/>
                <w:szCs w:val="24"/>
                <w:lang w:val="uk-UA"/>
              </w:rPr>
            </w:pPr>
            <w:r w:rsidRPr="00A479C8">
              <w:rPr>
                <w:sz w:val="24"/>
                <w:szCs w:val="24"/>
                <w:lang w:val="uk-UA"/>
              </w:rPr>
              <w:t>4</w:t>
            </w:r>
          </w:p>
          <w:p w:rsidR="00BA0E8E" w:rsidRPr="00A479C8" w:rsidRDefault="00BA0E8E" w:rsidP="00734556">
            <w:pPr>
              <w:pStyle w:val="ad"/>
              <w:ind w:left="-57" w:right="-57" w:firstLine="0"/>
              <w:jc w:val="center"/>
              <w:rPr>
                <w:sz w:val="24"/>
                <w:szCs w:val="24"/>
                <w:lang w:val="uk-UA"/>
              </w:rPr>
            </w:pPr>
            <w:r w:rsidRPr="00A479C8">
              <w:rPr>
                <w:sz w:val="24"/>
                <w:szCs w:val="24"/>
                <w:lang w:val="uk-UA"/>
              </w:rPr>
              <w:t>10</w:t>
            </w:r>
          </w:p>
          <w:p w:rsidR="00BA0E8E" w:rsidRPr="00A479C8" w:rsidRDefault="00BA0E8E" w:rsidP="00734556">
            <w:pPr>
              <w:pStyle w:val="ad"/>
              <w:ind w:left="-57" w:right="-57" w:firstLine="0"/>
              <w:jc w:val="center"/>
              <w:rPr>
                <w:sz w:val="24"/>
                <w:szCs w:val="24"/>
                <w:lang w:val="uk-UA"/>
              </w:rPr>
            </w:pPr>
            <w:r w:rsidRPr="00A479C8">
              <w:rPr>
                <w:sz w:val="24"/>
                <w:szCs w:val="24"/>
                <w:lang w:val="uk-UA"/>
              </w:rPr>
              <w:t>26</w:t>
            </w:r>
          </w:p>
          <w:p w:rsidR="00BA0E8E" w:rsidRPr="00A479C8" w:rsidRDefault="00BA0E8E" w:rsidP="00734556">
            <w:pPr>
              <w:pStyle w:val="ad"/>
              <w:ind w:left="-57" w:right="-57" w:firstLine="0"/>
              <w:jc w:val="center"/>
              <w:rPr>
                <w:sz w:val="24"/>
                <w:szCs w:val="24"/>
                <w:lang w:val="uk-UA"/>
              </w:rPr>
            </w:pPr>
            <w:r w:rsidRPr="00A479C8">
              <w:rPr>
                <w:sz w:val="24"/>
                <w:szCs w:val="24"/>
                <w:lang w:val="uk-UA"/>
              </w:rPr>
              <w:t>62</w:t>
            </w:r>
          </w:p>
          <w:p w:rsidR="00BA0E8E" w:rsidRPr="00A479C8" w:rsidRDefault="00BA0E8E" w:rsidP="00734556">
            <w:pPr>
              <w:pStyle w:val="ad"/>
              <w:ind w:left="-57" w:right="-57" w:firstLine="0"/>
              <w:jc w:val="center"/>
              <w:rPr>
                <w:sz w:val="24"/>
                <w:szCs w:val="24"/>
                <w:lang w:val="uk-UA"/>
              </w:rPr>
            </w:pPr>
            <w:r w:rsidRPr="00A479C8">
              <w:rPr>
                <w:sz w:val="24"/>
                <w:szCs w:val="24"/>
                <w:lang w:val="uk-UA"/>
              </w:rPr>
              <w:t>86</w:t>
            </w:r>
          </w:p>
          <w:p w:rsidR="00BA0E8E" w:rsidRPr="00A479C8" w:rsidRDefault="00BA0E8E" w:rsidP="00734556">
            <w:pPr>
              <w:pStyle w:val="ad"/>
              <w:ind w:left="-57" w:right="-57" w:firstLine="0"/>
              <w:jc w:val="center"/>
              <w:rPr>
                <w:sz w:val="24"/>
                <w:szCs w:val="24"/>
                <w:lang w:val="uk-UA"/>
              </w:rPr>
            </w:pPr>
            <w:r w:rsidRPr="00A479C8">
              <w:rPr>
                <w:sz w:val="24"/>
                <w:szCs w:val="24"/>
                <w:lang w:val="uk-UA"/>
              </w:rPr>
              <w:t>96</w:t>
            </w:r>
          </w:p>
          <w:p w:rsidR="00BA0E8E" w:rsidRPr="00A479C8" w:rsidRDefault="00BA0E8E" w:rsidP="00734556">
            <w:pPr>
              <w:pStyle w:val="ad"/>
              <w:ind w:left="-57" w:right="-57" w:firstLine="0"/>
              <w:jc w:val="center"/>
              <w:rPr>
                <w:sz w:val="24"/>
                <w:szCs w:val="24"/>
                <w:lang w:val="uk-UA"/>
              </w:rPr>
            </w:pPr>
            <w:r w:rsidRPr="00A479C8">
              <w:rPr>
                <w:sz w:val="24"/>
                <w:szCs w:val="24"/>
                <w:lang w:val="uk-UA"/>
              </w:rPr>
              <w:t>100</w:t>
            </w:r>
          </w:p>
        </w:tc>
      </w:tr>
      <w:tr w:rsidR="00BA0E8E" w:rsidTr="00A87F11">
        <w:trPr>
          <w:cantSplit/>
        </w:trPr>
        <w:tc>
          <w:tcPr>
            <w:tcW w:w="1668" w:type="dxa"/>
            <w:gridSpan w:val="3"/>
          </w:tcPr>
          <w:p w:rsidR="00BA0E8E" w:rsidRPr="00A479C8" w:rsidRDefault="00BA0E8E" w:rsidP="00734556">
            <w:pPr>
              <w:pStyle w:val="ad"/>
              <w:ind w:left="-57" w:right="-57" w:firstLine="0"/>
              <w:jc w:val="center"/>
              <w:rPr>
                <w:sz w:val="24"/>
                <w:szCs w:val="24"/>
                <w:lang w:val="uk-UA"/>
              </w:rPr>
            </w:pPr>
            <w:r w:rsidRPr="00A479C8">
              <w:rPr>
                <w:sz w:val="24"/>
                <w:szCs w:val="24"/>
                <w:lang w:val="uk-UA"/>
              </w:rPr>
              <w:t>∑</w:t>
            </w:r>
          </w:p>
        </w:tc>
        <w:tc>
          <w:tcPr>
            <w:tcW w:w="567" w:type="dxa"/>
          </w:tcPr>
          <w:p w:rsidR="00BA0E8E" w:rsidRPr="00A479C8" w:rsidRDefault="00BA0E8E" w:rsidP="00734556">
            <w:pPr>
              <w:pStyle w:val="ad"/>
              <w:ind w:left="-57" w:right="-57" w:firstLine="0"/>
              <w:jc w:val="center"/>
              <w:rPr>
                <w:sz w:val="24"/>
                <w:szCs w:val="24"/>
                <w:lang w:val="uk-UA"/>
              </w:rPr>
            </w:pPr>
            <w:r w:rsidRPr="00A479C8">
              <w:rPr>
                <w:sz w:val="24"/>
                <w:szCs w:val="24"/>
                <w:lang w:val="uk-UA"/>
              </w:rPr>
              <w:t>100</w:t>
            </w:r>
          </w:p>
        </w:tc>
        <w:tc>
          <w:tcPr>
            <w:tcW w:w="709" w:type="dxa"/>
          </w:tcPr>
          <w:p w:rsidR="00BA0E8E" w:rsidRPr="00A479C8" w:rsidRDefault="00BA0E8E" w:rsidP="00734556">
            <w:pPr>
              <w:pStyle w:val="ad"/>
              <w:ind w:left="-57" w:right="-57" w:firstLine="0"/>
              <w:jc w:val="center"/>
              <w:rPr>
                <w:sz w:val="24"/>
                <w:szCs w:val="24"/>
                <w:lang w:val="uk-UA"/>
              </w:rPr>
            </w:pPr>
            <w:r w:rsidRPr="00A479C8">
              <w:rPr>
                <w:sz w:val="24"/>
                <w:szCs w:val="24"/>
                <w:lang w:val="uk-UA"/>
              </w:rPr>
              <w:t>2330</w:t>
            </w:r>
          </w:p>
        </w:tc>
        <w:tc>
          <w:tcPr>
            <w:tcW w:w="851" w:type="dxa"/>
          </w:tcPr>
          <w:p w:rsidR="00BA0E8E" w:rsidRPr="00A479C8" w:rsidRDefault="00BA0E8E" w:rsidP="00734556">
            <w:pPr>
              <w:pStyle w:val="ad"/>
              <w:ind w:left="-57" w:right="-57" w:firstLine="0"/>
              <w:jc w:val="center"/>
              <w:rPr>
                <w:sz w:val="24"/>
                <w:szCs w:val="24"/>
                <w:lang w:val="uk-UA"/>
              </w:rPr>
            </w:pPr>
            <w:r>
              <w:rPr>
                <w:sz w:val="24"/>
                <w:szCs w:val="24"/>
                <w:lang w:val="uk-UA"/>
              </w:rPr>
              <w:t>×</w:t>
            </w:r>
          </w:p>
        </w:tc>
        <w:tc>
          <w:tcPr>
            <w:tcW w:w="1134" w:type="dxa"/>
          </w:tcPr>
          <w:p w:rsidR="00BA0E8E" w:rsidRPr="00A479C8" w:rsidRDefault="00BA0E8E" w:rsidP="00734556">
            <w:pPr>
              <w:pStyle w:val="ad"/>
              <w:ind w:left="-57" w:right="-57" w:firstLine="0"/>
              <w:jc w:val="center"/>
              <w:rPr>
                <w:sz w:val="24"/>
                <w:szCs w:val="24"/>
                <w:lang w:val="uk-UA"/>
              </w:rPr>
            </w:pPr>
            <w:r w:rsidRPr="00A479C8">
              <w:rPr>
                <w:sz w:val="24"/>
                <w:szCs w:val="24"/>
                <w:lang w:val="uk-UA"/>
              </w:rPr>
              <w:t>499,2</w:t>
            </w:r>
          </w:p>
        </w:tc>
        <w:tc>
          <w:tcPr>
            <w:tcW w:w="1275" w:type="dxa"/>
          </w:tcPr>
          <w:p w:rsidR="00BA0E8E" w:rsidRPr="00A479C8" w:rsidRDefault="00BA0E8E" w:rsidP="00734556">
            <w:pPr>
              <w:pStyle w:val="ad"/>
              <w:ind w:left="-57" w:right="-57" w:firstLine="0"/>
              <w:jc w:val="center"/>
              <w:rPr>
                <w:sz w:val="24"/>
                <w:szCs w:val="24"/>
                <w:lang w:val="uk-UA"/>
              </w:rPr>
            </w:pPr>
            <w:r w:rsidRPr="00A479C8">
              <w:rPr>
                <w:sz w:val="24"/>
                <w:szCs w:val="24"/>
                <w:lang w:val="uk-UA"/>
              </w:rPr>
              <w:t>4336,00</w:t>
            </w:r>
          </w:p>
        </w:tc>
        <w:tc>
          <w:tcPr>
            <w:tcW w:w="1275" w:type="dxa"/>
          </w:tcPr>
          <w:p w:rsidR="00BA0E8E" w:rsidRPr="00A479C8" w:rsidRDefault="00BA0E8E" w:rsidP="00734556">
            <w:pPr>
              <w:pStyle w:val="ad"/>
              <w:ind w:left="-57" w:right="-57" w:firstLine="0"/>
              <w:jc w:val="center"/>
              <w:rPr>
                <w:sz w:val="24"/>
                <w:szCs w:val="24"/>
                <w:lang w:val="uk-UA"/>
              </w:rPr>
            </w:pPr>
            <w:r w:rsidRPr="00A479C8">
              <w:rPr>
                <w:sz w:val="24"/>
                <w:szCs w:val="24"/>
                <w:lang w:val="uk-UA"/>
              </w:rPr>
              <w:t>-5367,60</w:t>
            </w:r>
            <w:r w:rsidR="00BC2A87">
              <w:rPr>
                <w:sz w:val="24"/>
                <w:szCs w:val="24"/>
                <w:lang w:val="uk-UA"/>
              </w:rPr>
              <w:t>0</w:t>
            </w:r>
          </w:p>
        </w:tc>
        <w:tc>
          <w:tcPr>
            <w:tcW w:w="1276" w:type="dxa"/>
          </w:tcPr>
          <w:p w:rsidR="00BA0E8E" w:rsidRPr="00A479C8" w:rsidRDefault="00BA0E8E" w:rsidP="00734556">
            <w:pPr>
              <w:pStyle w:val="ad"/>
              <w:ind w:left="-57" w:right="-57" w:firstLine="0"/>
              <w:jc w:val="center"/>
              <w:rPr>
                <w:sz w:val="24"/>
                <w:szCs w:val="24"/>
                <w:lang w:val="uk-UA"/>
              </w:rPr>
            </w:pPr>
            <w:r w:rsidRPr="00A479C8">
              <w:rPr>
                <w:sz w:val="24"/>
                <w:szCs w:val="24"/>
                <w:lang w:val="uk-UA"/>
              </w:rPr>
              <w:t>590773,08</w:t>
            </w:r>
            <w:r w:rsidR="00BC2A87">
              <w:rPr>
                <w:sz w:val="24"/>
                <w:szCs w:val="24"/>
                <w:lang w:val="uk-UA"/>
              </w:rPr>
              <w:t>0</w:t>
            </w:r>
          </w:p>
        </w:tc>
        <w:tc>
          <w:tcPr>
            <w:tcW w:w="516" w:type="dxa"/>
          </w:tcPr>
          <w:p w:rsidR="00BA0E8E" w:rsidRPr="00A479C8" w:rsidRDefault="00BA0E8E" w:rsidP="00734556">
            <w:pPr>
              <w:pStyle w:val="ad"/>
              <w:ind w:left="-57" w:right="-57" w:firstLine="0"/>
              <w:jc w:val="center"/>
              <w:rPr>
                <w:sz w:val="24"/>
                <w:szCs w:val="24"/>
                <w:lang w:val="uk-UA"/>
              </w:rPr>
            </w:pPr>
            <w:r>
              <w:rPr>
                <w:sz w:val="24"/>
                <w:szCs w:val="24"/>
                <w:lang w:val="uk-UA"/>
              </w:rPr>
              <w:t>×</w:t>
            </w:r>
          </w:p>
        </w:tc>
      </w:tr>
    </w:tbl>
    <w:p w:rsidR="00BA0E8E" w:rsidRDefault="00BA0E8E" w:rsidP="001753E8">
      <w:pPr>
        <w:pStyle w:val="ad"/>
        <w:jc w:val="center"/>
        <w:rPr>
          <w:lang w:val="uk-UA"/>
        </w:rPr>
      </w:pPr>
    </w:p>
    <w:p w:rsidR="00BA0E8E" w:rsidRDefault="00BA0E8E" w:rsidP="005B757F">
      <w:pPr>
        <w:pStyle w:val="ad"/>
        <w:ind w:firstLine="0"/>
        <w:rPr>
          <w:lang w:val="uk-UA"/>
        </w:rPr>
      </w:pPr>
      <w:r w:rsidRPr="00617DA8">
        <w:rPr>
          <w:position w:val="-6"/>
          <w:lang w:val="uk-UA"/>
        </w:rPr>
        <w:object w:dxaOrig="2700" w:dyaOrig="320">
          <v:shape id="_x0000_i1159" type="#_x0000_t75" style="width:135pt;height:16.5pt" o:ole="" fillcolor="window">
            <v:imagedata r:id="rId249" o:title=""/>
          </v:shape>
          <o:OLEObject Type="Embed" ProgID="Equation.3" ShapeID="_x0000_i1159" DrawAspect="Content" ObjectID="_1822481392" r:id="rId250"/>
        </w:object>
      </w:r>
      <w:r>
        <w:rPr>
          <w:lang w:val="uk-UA"/>
        </w:rPr>
        <w:t xml:space="preserve">; </w:t>
      </w:r>
      <w:r w:rsidR="00233EA4" w:rsidRPr="00233EA4">
        <w:rPr>
          <w:position w:val="-32"/>
          <w:lang w:val="uk-UA"/>
        </w:rPr>
        <w:object w:dxaOrig="3460" w:dyaOrig="780">
          <v:shape id="_x0000_i1160" type="#_x0000_t75" style="width:172.5pt;height:39pt" o:ole="">
            <v:imagedata r:id="rId251" o:title=""/>
          </v:shape>
          <o:OLEObject Type="Embed" ProgID="Equation.3" ShapeID="_x0000_i1160" DrawAspect="Content" ObjectID="_1822481393" r:id="rId252"/>
        </w:object>
      </w:r>
      <w:r>
        <w:rPr>
          <w:lang w:val="uk-UA"/>
        </w:rPr>
        <w:t xml:space="preserve">; </w:t>
      </w:r>
    </w:p>
    <w:p w:rsidR="00BA0E8E" w:rsidRDefault="00BA0E8E" w:rsidP="005B757F">
      <w:pPr>
        <w:pStyle w:val="ad"/>
        <w:ind w:firstLine="0"/>
        <w:rPr>
          <w:lang w:val="uk-UA"/>
        </w:rPr>
      </w:pPr>
      <w:r w:rsidRPr="00617DA8">
        <w:rPr>
          <w:position w:val="-32"/>
          <w:lang w:val="uk-UA"/>
        </w:rPr>
        <w:object w:dxaOrig="3980" w:dyaOrig="780">
          <v:shape id="_x0000_i1161" type="#_x0000_t75" style="width:197.25pt;height:36.75pt" o:ole="" fillcolor="window">
            <v:imagedata r:id="rId253" o:title=""/>
          </v:shape>
          <o:OLEObject Type="Embed" ProgID="Equation.3" ShapeID="_x0000_i1161" DrawAspect="Content" ObjectID="_1822481394" r:id="rId254"/>
        </w:object>
      </w:r>
      <w:r>
        <w:rPr>
          <w:lang w:val="uk-UA"/>
        </w:rPr>
        <w:t xml:space="preserve">; </w:t>
      </w:r>
      <w:r>
        <w:rPr>
          <w:lang w:val="uk-UA"/>
        </w:rPr>
        <w:tab/>
      </w:r>
      <w:r w:rsidRPr="00617DA8">
        <w:rPr>
          <w:position w:val="-32"/>
          <w:lang w:val="uk-UA"/>
        </w:rPr>
        <w:object w:dxaOrig="4280" w:dyaOrig="780">
          <v:shape id="_x0000_i1162" type="#_x0000_t75" style="width:209.25pt;height:36.75pt" o:ole="" fillcolor="window">
            <v:imagedata r:id="rId255" o:title=""/>
          </v:shape>
          <o:OLEObject Type="Embed" ProgID="Equation.3" ShapeID="_x0000_i1162" DrawAspect="Content" ObjectID="_1822481395" r:id="rId256"/>
        </w:object>
      </w:r>
      <w:r>
        <w:rPr>
          <w:lang w:val="uk-UA"/>
        </w:rPr>
        <w:t xml:space="preserve">; </w:t>
      </w:r>
    </w:p>
    <w:p w:rsidR="00BA0E8E" w:rsidRDefault="00BA0E8E" w:rsidP="005B757F">
      <w:pPr>
        <w:pStyle w:val="ad"/>
        <w:ind w:firstLine="0"/>
        <w:rPr>
          <w:lang w:val="uk-UA"/>
        </w:rPr>
      </w:pPr>
      <w:r w:rsidRPr="00617DA8">
        <w:rPr>
          <w:position w:val="-10"/>
          <w:lang w:val="uk-UA"/>
        </w:rPr>
        <w:object w:dxaOrig="1740" w:dyaOrig="420">
          <v:shape id="_x0000_i1163" type="#_x0000_t75" style="width:87pt;height:21pt" o:ole="" fillcolor="window">
            <v:imagedata r:id="rId257" o:title=""/>
          </v:shape>
          <o:OLEObject Type="Embed" ProgID="Equation.3" ShapeID="_x0000_i1163" DrawAspect="Content" ObjectID="_1822481396" r:id="rId258"/>
        </w:object>
      </w:r>
      <w:r>
        <w:rPr>
          <w:lang w:val="uk-UA"/>
        </w:rPr>
        <w:t xml:space="preserve">; </w:t>
      </w:r>
      <w:r w:rsidR="00974D6E" w:rsidRPr="00974D6E">
        <w:rPr>
          <w:position w:val="-36"/>
          <w:lang w:val="uk-UA"/>
        </w:rPr>
        <w:object w:dxaOrig="2659" w:dyaOrig="800">
          <v:shape id="_x0000_i1164" type="#_x0000_t75" style="width:132.75pt;height:39.75pt" o:ole="">
            <v:imagedata r:id="rId259" o:title=""/>
          </v:shape>
          <o:OLEObject Type="Embed" ProgID="Equation.3" ShapeID="_x0000_i1164" DrawAspect="Content" ObjectID="_1822481397" r:id="rId260"/>
        </w:object>
      </w:r>
      <w:r>
        <w:rPr>
          <w:lang w:val="uk-UA"/>
        </w:rPr>
        <w:t xml:space="preserve">; </w:t>
      </w:r>
      <w:r>
        <w:rPr>
          <w:lang w:val="uk-UA"/>
        </w:rPr>
        <w:tab/>
      </w:r>
      <w:r w:rsidR="00974D6E" w:rsidRPr="00974D6E">
        <w:rPr>
          <w:position w:val="-36"/>
          <w:lang w:val="uk-UA"/>
        </w:rPr>
        <w:object w:dxaOrig="2640" w:dyaOrig="800">
          <v:shape id="_x0000_i1165" type="#_x0000_t75" style="width:132pt;height:39.75pt" o:ole="">
            <v:imagedata r:id="rId261" o:title=""/>
          </v:shape>
          <o:OLEObject Type="Embed" ProgID="Equation.3" ShapeID="_x0000_i1165" DrawAspect="Content" ObjectID="_1822481398" r:id="rId262"/>
        </w:object>
      </w:r>
      <w:r>
        <w:rPr>
          <w:lang w:val="uk-UA"/>
        </w:rPr>
        <w:t xml:space="preserve">; </w:t>
      </w:r>
    </w:p>
    <w:p w:rsidR="00BA0E8E" w:rsidRDefault="00974D6E" w:rsidP="005B757F">
      <w:pPr>
        <w:pStyle w:val="ad"/>
        <w:ind w:firstLine="0"/>
        <w:rPr>
          <w:lang w:val="uk-UA"/>
        </w:rPr>
      </w:pPr>
      <w:r w:rsidRPr="00974D6E">
        <w:rPr>
          <w:position w:val="-36"/>
          <w:lang w:val="uk-UA"/>
        </w:rPr>
        <w:object w:dxaOrig="2600" w:dyaOrig="800">
          <v:shape id="_x0000_i1166" type="#_x0000_t75" style="width:130.5pt;height:39.75pt" o:ole="">
            <v:imagedata r:id="rId263" o:title=""/>
          </v:shape>
          <o:OLEObject Type="Embed" ProgID="Equation.3" ShapeID="_x0000_i1166" DrawAspect="Content" ObjectID="_1822481399" r:id="rId264"/>
        </w:object>
      </w:r>
      <w:r w:rsidR="00BA0E8E">
        <w:rPr>
          <w:lang w:val="uk-UA"/>
        </w:rPr>
        <w:t>;</w:t>
      </w:r>
    </w:p>
    <w:p w:rsidR="00BA0E8E" w:rsidRDefault="00BA0E8E" w:rsidP="005B757F">
      <w:pPr>
        <w:pStyle w:val="ad"/>
        <w:ind w:firstLine="0"/>
        <w:rPr>
          <w:lang w:val="uk-UA"/>
        </w:rPr>
      </w:pPr>
      <w:r w:rsidRPr="00617DA8">
        <w:rPr>
          <w:position w:val="-32"/>
          <w:lang w:val="uk-UA"/>
        </w:rPr>
        <w:object w:dxaOrig="6100" w:dyaOrig="780">
          <v:shape id="_x0000_i1167" type="#_x0000_t75" style="width:305.25pt;height:36.75pt" o:ole="" fillcolor="window">
            <v:imagedata r:id="rId265" o:title=""/>
          </v:shape>
          <o:OLEObject Type="Embed" ProgID="Equation.3" ShapeID="_x0000_i1167" DrawAspect="Content" ObjectID="_1822481400" r:id="rId266"/>
        </w:object>
      </w:r>
      <w:r>
        <w:rPr>
          <w:lang w:val="uk-UA"/>
        </w:rPr>
        <w:t>;</w:t>
      </w:r>
      <w:r w:rsidRPr="00617DA8">
        <w:rPr>
          <w:position w:val="-32"/>
          <w:lang w:val="uk-UA"/>
        </w:rPr>
        <w:object w:dxaOrig="5420" w:dyaOrig="780">
          <v:shape id="_x0000_i1168" type="#_x0000_t75" style="width:268.5pt;height:36.75pt" o:ole="" fillcolor="window">
            <v:imagedata r:id="rId267" o:title=""/>
          </v:shape>
          <o:OLEObject Type="Embed" ProgID="Equation.3" ShapeID="_x0000_i1168" DrawAspect="Content" ObjectID="_1822481401" r:id="rId268"/>
        </w:object>
      </w:r>
      <w:r>
        <w:rPr>
          <w:lang w:val="uk-UA"/>
        </w:rPr>
        <w:t>.</w:t>
      </w:r>
    </w:p>
    <w:p w:rsidR="00BA0E8E" w:rsidRDefault="00BA0E8E" w:rsidP="005B757F">
      <w:pPr>
        <w:pStyle w:val="ad"/>
        <w:rPr>
          <w:lang w:val="uk-UA"/>
        </w:rPr>
      </w:pPr>
      <w:r>
        <w:rPr>
          <w:lang w:val="uk-UA"/>
        </w:rPr>
        <w:t xml:space="preserve">Для обчислення моди спочатку </w:t>
      </w:r>
      <w:r w:rsidR="00974D6E">
        <w:rPr>
          <w:lang w:val="uk-UA"/>
        </w:rPr>
        <w:t>о</w:t>
      </w:r>
      <w:r>
        <w:rPr>
          <w:lang w:val="uk-UA"/>
        </w:rPr>
        <w:t xml:space="preserve">бираємо модальний інтервал, очевидно 4-й, оскільки його частота </w:t>
      </w:r>
      <w:r>
        <w:rPr>
          <w:i/>
          <w:lang w:val="uk-UA"/>
        </w:rPr>
        <w:t>f</w:t>
      </w:r>
      <w:r w:rsidRPr="00974D6E">
        <w:rPr>
          <w:vertAlign w:val="subscript"/>
          <w:lang w:val="uk-UA"/>
        </w:rPr>
        <w:t>4</w:t>
      </w:r>
      <w:r>
        <w:rPr>
          <w:lang w:val="uk-UA"/>
        </w:rPr>
        <w:t>=36 є найбільшою. Тоді за формулою (</w:t>
      </w:r>
      <w:r w:rsidRPr="00CD5D7B">
        <w:rPr>
          <w:lang w:val="uk-UA"/>
        </w:rPr>
        <w:t>1</w:t>
      </w:r>
      <w:r>
        <w:rPr>
          <w:lang w:val="uk-UA"/>
        </w:rPr>
        <w:t>.</w:t>
      </w:r>
      <w:r w:rsidR="00974D6E">
        <w:rPr>
          <w:lang w:val="uk-UA"/>
        </w:rPr>
        <w:t>6</w:t>
      </w:r>
      <w:r>
        <w:rPr>
          <w:lang w:val="uk-UA"/>
        </w:rPr>
        <w:t>)</w:t>
      </w:r>
    </w:p>
    <w:p w:rsidR="00BA0E8E" w:rsidRDefault="00BA0E8E" w:rsidP="005B757F">
      <w:pPr>
        <w:pStyle w:val="ad"/>
        <w:jc w:val="center"/>
        <w:rPr>
          <w:lang w:val="uk-UA"/>
        </w:rPr>
      </w:pPr>
      <w:r w:rsidRPr="007C2CDC">
        <w:rPr>
          <w:position w:val="-34"/>
          <w:lang w:val="uk-UA"/>
        </w:rPr>
        <w:object w:dxaOrig="6880" w:dyaOrig="820">
          <v:shape id="_x0000_i1169" type="#_x0000_t75" style="width:341.25pt;height:41.25pt" o:ole="" fillcolor="window">
            <v:imagedata r:id="rId269" o:title=""/>
          </v:shape>
          <o:OLEObject Type="Embed" ProgID="Equation.3" ShapeID="_x0000_i1169" DrawAspect="Content" ObjectID="_1822481402" r:id="rId270"/>
        </w:object>
      </w:r>
      <w:r>
        <w:rPr>
          <w:lang w:val="uk-UA"/>
        </w:rPr>
        <w:t>.</w:t>
      </w:r>
    </w:p>
    <w:p w:rsidR="00BA0E8E" w:rsidRDefault="00BA0E8E" w:rsidP="005B757F">
      <w:pPr>
        <w:pStyle w:val="ad"/>
        <w:rPr>
          <w:lang w:val="uk-UA"/>
        </w:rPr>
      </w:pPr>
      <w:r>
        <w:rPr>
          <w:lang w:val="uk-UA"/>
        </w:rPr>
        <w:t xml:space="preserve">Для обчислення медіани спочатку знаходимо медіанний інтервал, у даному прикладі 4-й, оскільки він є першим з інтервалів, для яких накопичена частота </w:t>
      </w:r>
      <w:r>
        <w:rPr>
          <w:i/>
          <w:lang w:val="uk-UA"/>
        </w:rPr>
        <w:t>S</w:t>
      </w:r>
      <w:r>
        <w:rPr>
          <w:i/>
          <w:vertAlign w:val="subscript"/>
          <w:lang w:val="uk-UA"/>
        </w:rPr>
        <w:t>i</w:t>
      </w:r>
      <w:r>
        <w:rPr>
          <w:lang w:val="uk-UA"/>
        </w:rPr>
        <w:t xml:space="preserve"> перевищує половину обсягу сукупності: </w:t>
      </w:r>
      <w:r w:rsidRPr="007C2CDC">
        <w:rPr>
          <w:position w:val="-26"/>
          <w:lang w:val="uk-UA"/>
        </w:rPr>
        <w:object w:dxaOrig="2400" w:dyaOrig="700">
          <v:shape id="_x0000_i1170" type="#_x0000_t75" style="width:118.5pt;height:34.5pt" o:ole="" fillcolor="window">
            <v:imagedata r:id="rId271" o:title=""/>
          </v:shape>
          <o:OLEObject Type="Embed" ProgID="Equation.3" ShapeID="_x0000_i1170" DrawAspect="Content" ObjectID="_1822481403" r:id="rId272"/>
        </w:object>
      </w:r>
      <w:r>
        <w:rPr>
          <w:lang w:val="uk-UA"/>
        </w:rPr>
        <w:t>. Тоді за формулою (</w:t>
      </w:r>
      <w:r w:rsidRPr="00CD5D7B">
        <w:rPr>
          <w:lang w:val="uk-UA"/>
        </w:rPr>
        <w:t>1</w:t>
      </w:r>
      <w:r>
        <w:rPr>
          <w:lang w:val="uk-UA"/>
        </w:rPr>
        <w:t>.</w:t>
      </w:r>
      <w:r w:rsidR="00974D6E">
        <w:rPr>
          <w:lang w:val="uk-UA"/>
        </w:rPr>
        <w:t>8</w:t>
      </w:r>
      <w:r>
        <w:rPr>
          <w:lang w:val="uk-UA"/>
        </w:rPr>
        <w:t>)</w:t>
      </w:r>
    </w:p>
    <w:p w:rsidR="00BA0E8E" w:rsidRDefault="00BA0E8E" w:rsidP="005B757F">
      <w:pPr>
        <w:pStyle w:val="ad"/>
        <w:jc w:val="center"/>
        <w:rPr>
          <w:lang w:val="uk-UA"/>
        </w:rPr>
      </w:pPr>
      <w:r w:rsidRPr="007C2CDC">
        <w:rPr>
          <w:position w:val="-34"/>
          <w:lang w:val="uk-UA"/>
        </w:rPr>
        <w:object w:dxaOrig="5760" w:dyaOrig="780">
          <v:shape id="_x0000_i1171" type="#_x0000_t75" style="width:4in;height:36.75pt" o:ole="" fillcolor="window">
            <v:imagedata r:id="rId273" o:title=""/>
          </v:shape>
          <o:OLEObject Type="Embed" ProgID="Equation.3" ShapeID="_x0000_i1171" DrawAspect="Content" ObjectID="_1822481404" r:id="rId274"/>
        </w:object>
      </w:r>
      <w:r>
        <w:rPr>
          <w:lang w:val="uk-UA"/>
        </w:rPr>
        <w:t>.</w:t>
      </w:r>
    </w:p>
    <w:p w:rsidR="00BA0E8E" w:rsidRDefault="00BA0E8E" w:rsidP="005B757F">
      <w:pPr>
        <w:pStyle w:val="ad"/>
        <w:rPr>
          <w:lang w:val="uk-UA"/>
        </w:rPr>
      </w:pPr>
      <w:r>
        <w:rPr>
          <w:lang w:val="uk-UA"/>
        </w:rPr>
        <w:t>3. За результатами дослідження можна зробити висновок: маємо одновершинний унімодальний гостроверхий (</w:t>
      </w:r>
      <w:r>
        <w:rPr>
          <w:i/>
          <w:lang w:val="uk-UA"/>
        </w:rPr>
        <w:t>Ex&gt;</w:t>
      </w:r>
      <w:r>
        <w:rPr>
          <w:lang w:val="uk-UA"/>
        </w:rPr>
        <w:t>3) розподіл однорідної статистичної сукупності з незначною лівосторонньою асиметрією (</w:t>
      </w:r>
      <w:r w:rsidRPr="008C796C">
        <w:rPr>
          <w:i/>
          <w:lang w:val="en-US"/>
        </w:rPr>
        <w:t>As</w:t>
      </w:r>
      <w:r w:rsidRPr="00D339A4">
        <w:t>&lt;0</w:t>
      </w:r>
      <w:r w:rsidR="00974D6E">
        <w:rPr>
          <w:lang w:val="uk-UA"/>
        </w:rPr>
        <w:t>; 0,</w:t>
      </w:r>
      <w:r w:rsidR="00974D6E" w:rsidRPr="00CD5D7B">
        <w:rPr>
          <w:lang w:val="uk-UA"/>
        </w:rPr>
        <w:t>1</w:t>
      </w:r>
      <w:r w:rsidR="00974D6E">
        <w:rPr>
          <w:lang w:val="uk-UA"/>
        </w:rPr>
        <w:t> ≤ </w:t>
      </w:r>
      <w:r w:rsidR="00974D6E">
        <w:rPr>
          <w:i/>
          <w:lang w:val="uk-UA"/>
        </w:rPr>
        <w:t>|As| &lt; </w:t>
      </w:r>
      <w:r w:rsidR="00974D6E">
        <w:rPr>
          <w:lang w:val="uk-UA"/>
        </w:rPr>
        <w:t>0,3</w:t>
      </w:r>
      <w:r w:rsidRPr="00D339A4">
        <w:t>)</w:t>
      </w:r>
      <w:r>
        <w:rPr>
          <w:lang w:val="uk-UA"/>
        </w:rPr>
        <w:t>.</w:t>
      </w:r>
    </w:p>
    <w:p w:rsidR="00BA0E8E" w:rsidRDefault="00BA0E8E" w:rsidP="005B757F">
      <w:pPr>
        <w:pStyle w:val="ad"/>
        <w:rPr>
          <w:lang w:val="uk-UA"/>
        </w:rPr>
      </w:pPr>
      <w:r>
        <w:rPr>
          <w:lang w:val="uk-UA"/>
        </w:rPr>
        <w:t>4. Для д. в. р. </w:t>
      </w:r>
      <w:r>
        <w:rPr>
          <w:i/>
          <w:lang w:val="uk-UA"/>
        </w:rPr>
        <w:t>f</w:t>
      </w:r>
      <w:r>
        <w:rPr>
          <w:lang w:val="uk-UA"/>
        </w:rPr>
        <w:t xml:space="preserve"> </w:t>
      </w:r>
      <w:r w:rsidR="00974D6E">
        <w:rPr>
          <w:lang w:val="uk-UA"/>
        </w:rPr>
        <w:t xml:space="preserve"> </w:t>
      </w:r>
      <w:r>
        <w:rPr>
          <w:lang w:val="uk-UA"/>
        </w:rPr>
        <w:t xml:space="preserve">(табл. </w:t>
      </w:r>
      <w:r w:rsidRPr="00CD5D7B">
        <w:rPr>
          <w:lang w:val="uk-UA"/>
        </w:rPr>
        <w:t>1</w:t>
      </w:r>
      <w:r>
        <w:rPr>
          <w:lang w:val="uk-UA"/>
        </w:rPr>
        <w:t xml:space="preserve">.7) побудуємо полігон частот (рис. </w:t>
      </w:r>
      <w:r w:rsidRPr="00CD5D7B">
        <w:rPr>
          <w:lang w:val="uk-UA"/>
        </w:rPr>
        <w:t>1</w:t>
      </w:r>
      <w:r>
        <w:rPr>
          <w:lang w:val="uk-UA"/>
        </w:rPr>
        <w:t>.4).</w:t>
      </w:r>
    </w:p>
    <w:p w:rsidR="00BA0E8E" w:rsidRDefault="00BA0E8E" w:rsidP="005B757F">
      <w:pPr>
        <w:pStyle w:val="ad"/>
        <w:jc w:val="right"/>
        <w:rPr>
          <w:lang w:val="uk-UA"/>
        </w:rPr>
      </w:pPr>
      <w:r>
        <w:rPr>
          <w:lang w:val="uk-UA"/>
        </w:rPr>
        <w:t xml:space="preserve">Таблиця </w:t>
      </w:r>
      <w:r w:rsidRPr="00CD5D7B">
        <w:rPr>
          <w:lang w:val="uk-UA"/>
        </w:rPr>
        <w:t>1</w:t>
      </w:r>
      <w:r>
        <w:rPr>
          <w:lang w:val="uk-UA"/>
        </w:rPr>
        <w:t>.7</w:t>
      </w:r>
    </w:p>
    <w:p w:rsidR="00BA0E8E" w:rsidRPr="007C2CDC" w:rsidRDefault="00BA0E8E" w:rsidP="005B757F">
      <w:pPr>
        <w:pStyle w:val="ad"/>
        <w:spacing w:after="120"/>
        <w:jc w:val="center"/>
        <w:rPr>
          <w:b/>
          <w:lang w:val="uk-UA"/>
        </w:rPr>
      </w:pPr>
      <w:r w:rsidRPr="007C2CDC">
        <w:rPr>
          <w:b/>
          <w:lang w:val="uk-UA"/>
        </w:rPr>
        <w:t>Дискретний варіаційний ряд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
        <w:gridCol w:w="1031"/>
        <w:gridCol w:w="1031"/>
        <w:gridCol w:w="1031"/>
        <w:gridCol w:w="1031"/>
        <w:gridCol w:w="1031"/>
        <w:gridCol w:w="1031"/>
        <w:gridCol w:w="1031"/>
        <w:gridCol w:w="1031"/>
      </w:tblGrid>
      <w:tr w:rsidR="00BA0E8E" w:rsidTr="00A87F11">
        <w:trPr>
          <w:cantSplit/>
        </w:trPr>
        <w:tc>
          <w:tcPr>
            <w:tcW w:w="1031" w:type="dxa"/>
          </w:tcPr>
          <w:p w:rsidR="00BA0E8E" w:rsidRDefault="00BA0E8E" w:rsidP="005B757F">
            <w:pPr>
              <w:pStyle w:val="ad"/>
              <w:ind w:firstLine="0"/>
              <w:jc w:val="center"/>
              <w:rPr>
                <w:i/>
                <w:lang w:val="uk-UA"/>
              </w:rPr>
            </w:pPr>
            <w:r>
              <w:rPr>
                <w:i/>
                <w:lang w:val="uk-UA"/>
              </w:rPr>
              <w:t>і</w:t>
            </w:r>
          </w:p>
        </w:tc>
        <w:tc>
          <w:tcPr>
            <w:tcW w:w="1031" w:type="dxa"/>
          </w:tcPr>
          <w:p w:rsidR="00BA0E8E" w:rsidRDefault="00BA0E8E" w:rsidP="005B757F">
            <w:pPr>
              <w:pStyle w:val="ad"/>
              <w:ind w:firstLine="0"/>
              <w:jc w:val="center"/>
              <w:rPr>
                <w:lang w:val="uk-UA"/>
              </w:rPr>
            </w:pPr>
            <w:r w:rsidRPr="00CD5D7B">
              <w:rPr>
                <w:lang w:val="uk-UA"/>
              </w:rPr>
              <w:t>1</w:t>
            </w:r>
          </w:p>
        </w:tc>
        <w:tc>
          <w:tcPr>
            <w:tcW w:w="1031" w:type="dxa"/>
          </w:tcPr>
          <w:p w:rsidR="00BA0E8E" w:rsidRDefault="00BA0E8E" w:rsidP="005B757F">
            <w:pPr>
              <w:pStyle w:val="ad"/>
              <w:ind w:firstLine="0"/>
              <w:jc w:val="center"/>
              <w:rPr>
                <w:lang w:val="uk-UA"/>
              </w:rPr>
            </w:pPr>
            <w:r w:rsidRPr="00CD5D7B">
              <w:rPr>
                <w:lang w:val="uk-UA"/>
              </w:rPr>
              <w:t>2</w:t>
            </w:r>
          </w:p>
        </w:tc>
        <w:tc>
          <w:tcPr>
            <w:tcW w:w="1031" w:type="dxa"/>
          </w:tcPr>
          <w:p w:rsidR="00BA0E8E" w:rsidRDefault="00BA0E8E" w:rsidP="005B757F">
            <w:pPr>
              <w:pStyle w:val="ad"/>
              <w:ind w:firstLine="0"/>
              <w:jc w:val="center"/>
              <w:rPr>
                <w:lang w:val="uk-UA"/>
              </w:rPr>
            </w:pPr>
            <w:r>
              <w:rPr>
                <w:lang w:val="uk-UA"/>
              </w:rPr>
              <w:t>3</w:t>
            </w:r>
          </w:p>
        </w:tc>
        <w:tc>
          <w:tcPr>
            <w:tcW w:w="1031" w:type="dxa"/>
          </w:tcPr>
          <w:p w:rsidR="00BA0E8E" w:rsidRDefault="00BA0E8E" w:rsidP="005B757F">
            <w:pPr>
              <w:pStyle w:val="ad"/>
              <w:ind w:firstLine="0"/>
              <w:jc w:val="center"/>
              <w:rPr>
                <w:lang w:val="uk-UA"/>
              </w:rPr>
            </w:pPr>
            <w:r>
              <w:rPr>
                <w:lang w:val="uk-UA"/>
              </w:rPr>
              <w:t>4</w:t>
            </w:r>
          </w:p>
        </w:tc>
        <w:tc>
          <w:tcPr>
            <w:tcW w:w="1031" w:type="dxa"/>
          </w:tcPr>
          <w:p w:rsidR="00BA0E8E" w:rsidRDefault="00BA0E8E" w:rsidP="005B757F">
            <w:pPr>
              <w:pStyle w:val="ad"/>
              <w:ind w:firstLine="0"/>
              <w:jc w:val="center"/>
              <w:rPr>
                <w:lang w:val="uk-UA"/>
              </w:rPr>
            </w:pPr>
            <w:r>
              <w:rPr>
                <w:lang w:val="uk-UA"/>
              </w:rPr>
              <w:t>5</w:t>
            </w:r>
          </w:p>
        </w:tc>
        <w:tc>
          <w:tcPr>
            <w:tcW w:w="1031" w:type="dxa"/>
          </w:tcPr>
          <w:p w:rsidR="00BA0E8E" w:rsidRDefault="00BA0E8E" w:rsidP="005B757F">
            <w:pPr>
              <w:pStyle w:val="ad"/>
              <w:ind w:firstLine="0"/>
              <w:jc w:val="center"/>
              <w:rPr>
                <w:lang w:val="uk-UA"/>
              </w:rPr>
            </w:pPr>
            <w:r>
              <w:rPr>
                <w:lang w:val="uk-UA"/>
              </w:rPr>
              <w:t>6</w:t>
            </w:r>
          </w:p>
        </w:tc>
        <w:tc>
          <w:tcPr>
            <w:tcW w:w="1031" w:type="dxa"/>
          </w:tcPr>
          <w:p w:rsidR="00BA0E8E" w:rsidRDefault="00BA0E8E" w:rsidP="005B757F">
            <w:pPr>
              <w:pStyle w:val="ad"/>
              <w:ind w:firstLine="0"/>
              <w:jc w:val="center"/>
              <w:rPr>
                <w:lang w:val="uk-UA"/>
              </w:rPr>
            </w:pPr>
            <w:r>
              <w:rPr>
                <w:lang w:val="uk-UA"/>
              </w:rPr>
              <w:t>7</w:t>
            </w:r>
          </w:p>
        </w:tc>
        <w:tc>
          <w:tcPr>
            <w:tcW w:w="1031" w:type="dxa"/>
            <w:vMerge w:val="restart"/>
            <w:vAlign w:val="center"/>
          </w:tcPr>
          <w:p w:rsidR="00BA0E8E" w:rsidRDefault="00BA0E8E" w:rsidP="005B757F">
            <w:pPr>
              <w:pStyle w:val="ad"/>
              <w:ind w:firstLine="0"/>
              <w:jc w:val="center"/>
              <w:rPr>
                <w:lang w:val="uk-UA"/>
              </w:rPr>
            </w:pPr>
            <w:r>
              <w:rPr>
                <w:lang w:val="uk-UA"/>
              </w:rPr>
              <w:t>∑</w:t>
            </w:r>
          </w:p>
        </w:tc>
      </w:tr>
      <w:tr w:rsidR="00BA0E8E" w:rsidTr="00A87F11">
        <w:trPr>
          <w:cantSplit/>
        </w:trPr>
        <w:tc>
          <w:tcPr>
            <w:tcW w:w="1031" w:type="dxa"/>
          </w:tcPr>
          <w:p w:rsidR="00BA0E8E" w:rsidRDefault="00BA0E8E" w:rsidP="005B757F">
            <w:pPr>
              <w:pStyle w:val="ad"/>
              <w:ind w:firstLine="0"/>
              <w:jc w:val="center"/>
              <w:rPr>
                <w:i/>
                <w:vertAlign w:val="subscript"/>
                <w:lang w:val="uk-UA"/>
              </w:rPr>
            </w:pPr>
            <w:r>
              <w:rPr>
                <w:i/>
                <w:lang w:val="uk-UA"/>
              </w:rPr>
              <w:t>х</w:t>
            </w:r>
            <w:r>
              <w:rPr>
                <w:i/>
                <w:vertAlign w:val="subscript"/>
                <w:lang w:val="uk-UA"/>
              </w:rPr>
              <w:t>і</w:t>
            </w:r>
          </w:p>
        </w:tc>
        <w:tc>
          <w:tcPr>
            <w:tcW w:w="1031" w:type="dxa"/>
          </w:tcPr>
          <w:p w:rsidR="00BA0E8E" w:rsidRDefault="00BA0E8E" w:rsidP="005B757F">
            <w:pPr>
              <w:pStyle w:val="ad"/>
              <w:ind w:firstLine="0"/>
              <w:jc w:val="center"/>
              <w:rPr>
                <w:lang w:val="uk-UA"/>
              </w:rPr>
            </w:pPr>
            <w:r>
              <w:rPr>
                <w:lang w:val="uk-UA"/>
              </w:rPr>
              <w:t>7,5</w:t>
            </w:r>
          </w:p>
        </w:tc>
        <w:tc>
          <w:tcPr>
            <w:tcW w:w="1031" w:type="dxa"/>
          </w:tcPr>
          <w:p w:rsidR="00BA0E8E" w:rsidRDefault="00BA0E8E" w:rsidP="005B757F">
            <w:pPr>
              <w:pStyle w:val="ad"/>
              <w:ind w:firstLine="0"/>
              <w:jc w:val="center"/>
              <w:rPr>
                <w:lang w:val="uk-UA"/>
              </w:rPr>
            </w:pPr>
            <w:r w:rsidRPr="00CD5D7B">
              <w:rPr>
                <w:lang w:val="uk-UA"/>
              </w:rPr>
              <w:t>12</w:t>
            </w:r>
            <w:r>
              <w:rPr>
                <w:lang w:val="uk-UA"/>
              </w:rPr>
              <w:t>,5</w:t>
            </w:r>
          </w:p>
        </w:tc>
        <w:tc>
          <w:tcPr>
            <w:tcW w:w="1031" w:type="dxa"/>
          </w:tcPr>
          <w:p w:rsidR="00BA0E8E" w:rsidRDefault="00BA0E8E" w:rsidP="005B757F">
            <w:pPr>
              <w:pStyle w:val="ad"/>
              <w:ind w:firstLine="0"/>
              <w:jc w:val="center"/>
              <w:rPr>
                <w:lang w:val="uk-UA"/>
              </w:rPr>
            </w:pPr>
            <w:r w:rsidRPr="00CD5D7B">
              <w:rPr>
                <w:lang w:val="uk-UA"/>
              </w:rPr>
              <w:t>1</w:t>
            </w:r>
            <w:r>
              <w:rPr>
                <w:lang w:val="uk-UA"/>
              </w:rPr>
              <w:t>7,5</w:t>
            </w:r>
          </w:p>
        </w:tc>
        <w:tc>
          <w:tcPr>
            <w:tcW w:w="1031" w:type="dxa"/>
          </w:tcPr>
          <w:p w:rsidR="00BA0E8E" w:rsidRDefault="00BA0E8E" w:rsidP="005B757F">
            <w:pPr>
              <w:pStyle w:val="ad"/>
              <w:ind w:firstLine="0"/>
              <w:jc w:val="center"/>
              <w:rPr>
                <w:lang w:val="uk-UA"/>
              </w:rPr>
            </w:pPr>
            <w:r w:rsidRPr="00CD5D7B">
              <w:rPr>
                <w:lang w:val="uk-UA"/>
              </w:rPr>
              <w:t>22</w:t>
            </w:r>
            <w:r>
              <w:rPr>
                <w:lang w:val="uk-UA"/>
              </w:rPr>
              <w:t>,5</w:t>
            </w:r>
          </w:p>
        </w:tc>
        <w:tc>
          <w:tcPr>
            <w:tcW w:w="1031" w:type="dxa"/>
          </w:tcPr>
          <w:p w:rsidR="00BA0E8E" w:rsidRDefault="00BA0E8E" w:rsidP="005B757F">
            <w:pPr>
              <w:pStyle w:val="ad"/>
              <w:ind w:firstLine="0"/>
              <w:jc w:val="center"/>
              <w:rPr>
                <w:lang w:val="uk-UA"/>
              </w:rPr>
            </w:pPr>
            <w:r w:rsidRPr="00CD5D7B">
              <w:rPr>
                <w:lang w:val="uk-UA"/>
              </w:rPr>
              <w:t>2</w:t>
            </w:r>
            <w:r>
              <w:rPr>
                <w:lang w:val="uk-UA"/>
              </w:rPr>
              <w:t>7,5</w:t>
            </w:r>
          </w:p>
        </w:tc>
        <w:tc>
          <w:tcPr>
            <w:tcW w:w="1031" w:type="dxa"/>
          </w:tcPr>
          <w:p w:rsidR="00BA0E8E" w:rsidRDefault="00BA0E8E" w:rsidP="005B757F">
            <w:pPr>
              <w:pStyle w:val="ad"/>
              <w:ind w:firstLine="0"/>
              <w:jc w:val="center"/>
              <w:rPr>
                <w:lang w:val="uk-UA"/>
              </w:rPr>
            </w:pPr>
            <w:r>
              <w:rPr>
                <w:lang w:val="uk-UA"/>
              </w:rPr>
              <w:t>3</w:t>
            </w:r>
            <w:r w:rsidRPr="00CD5D7B">
              <w:rPr>
                <w:lang w:val="uk-UA"/>
              </w:rPr>
              <w:t>2</w:t>
            </w:r>
            <w:r>
              <w:rPr>
                <w:lang w:val="uk-UA"/>
              </w:rPr>
              <w:t>,5</w:t>
            </w:r>
          </w:p>
        </w:tc>
        <w:tc>
          <w:tcPr>
            <w:tcW w:w="1031" w:type="dxa"/>
          </w:tcPr>
          <w:p w:rsidR="00BA0E8E" w:rsidRDefault="00BA0E8E" w:rsidP="005B757F">
            <w:pPr>
              <w:pStyle w:val="ad"/>
              <w:ind w:firstLine="0"/>
              <w:jc w:val="center"/>
              <w:rPr>
                <w:lang w:val="uk-UA"/>
              </w:rPr>
            </w:pPr>
            <w:r>
              <w:rPr>
                <w:lang w:val="uk-UA"/>
              </w:rPr>
              <w:t>37,5</w:t>
            </w:r>
          </w:p>
        </w:tc>
        <w:tc>
          <w:tcPr>
            <w:tcW w:w="1031" w:type="dxa"/>
            <w:vMerge/>
          </w:tcPr>
          <w:p w:rsidR="00BA0E8E" w:rsidRDefault="00BA0E8E" w:rsidP="005B757F">
            <w:pPr>
              <w:pStyle w:val="ad"/>
              <w:ind w:firstLine="0"/>
              <w:jc w:val="center"/>
              <w:rPr>
                <w:lang w:val="uk-UA"/>
              </w:rPr>
            </w:pPr>
          </w:p>
        </w:tc>
      </w:tr>
      <w:tr w:rsidR="00BA0E8E" w:rsidTr="00A87F11">
        <w:tc>
          <w:tcPr>
            <w:tcW w:w="1031" w:type="dxa"/>
          </w:tcPr>
          <w:p w:rsidR="00BA0E8E" w:rsidRDefault="00BA0E8E" w:rsidP="005B757F">
            <w:pPr>
              <w:pStyle w:val="ad"/>
              <w:ind w:firstLine="0"/>
              <w:jc w:val="center"/>
              <w:rPr>
                <w:i/>
                <w:vertAlign w:val="subscript"/>
                <w:lang w:val="uk-UA"/>
              </w:rPr>
            </w:pPr>
            <w:r>
              <w:rPr>
                <w:i/>
                <w:lang w:val="uk-UA"/>
              </w:rPr>
              <w:t>f</w:t>
            </w:r>
            <w:r>
              <w:rPr>
                <w:i/>
                <w:vertAlign w:val="subscript"/>
                <w:lang w:val="uk-UA"/>
              </w:rPr>
              <w:t>i</w:t>
            </w:r>
          </w:p>
        </w:tc>
        <w:tc>
          <w:tcPr>
            <w:tcW w:w="1031" w:type="dxa"/>
          </w:tcPr>
          <w:p w:rsidR="00BA0E8E" w:rsidRDefault="00BA0E8E" w:rsidP="005B757F">
            <w:pPr>
              <w:pStyle w:val="ad"/>
              <w:ind w:firstLine="0"/>
              <w:jc w:val="center"/>
              <w:rPr>
                <w:lang w:val="uk-UA"/>
              </w:rPr>
            </w:pPr>
            <w:r>
              <w:rPr>
                <w:lang w:val="uk-UA"/>
              </w:rPr>
              <w:t>4</w:t>
            </w:r>
          </w:p>
        </w:tc>
        <w:tc>
          <w:tcPr>
            <w:tcW w:w="1031" w:type="dxa"/>
          </w:tcPr>
          <w:p w:rsidR="00BA0E8E" w:rsidRDefault="00BA0E8E" w:rsidP="005B757F">
            <w:pPr>
              <w:pStyle w:val="ad"/>
              <w:ind w:firstLine="0"/>
              <w:jc w:val="center"/>
              <w:rPr>
                <w:lang w:val="uk-UA"/>
              </w:rPr>
            </w:pPr>
            <w:r>
              <w:rPr>
                <w:lang w:val="uk-UA"/>
              </w:rPr>
              <w:t>6</w:t>
            </w:r>
          </w:p>
        </w:tc>
        <w:tc>
          <w:tcPr>
            <w:tcW w:w="1031" w:type="dxa"/>
          </w:tcPr>
          <w:p w:rsidR="00BA0E8E" w:rsidRDefault="00BA0E8E" w:rsidP="005B757F">
            <w:pPr>
              <w:pStyle w:val="ad"/>
              <w:ind w:firstLine="0"/>
              <w:jc w:val="center"/>
              <w:rPr>
                <w:lang w:val="uk-UA"/>
              </w:rPr>
            </w:pPr>
            <w:r w:rsidRPr="00CD5D7B">
              <w:rPr>
                <w:lang w:val="uk-UA"/>
              </w:rPr>
              <w:t>1</w:t>
            </w:r>
            <w:r>
              <w:rPr>
                <w:lang w:val="uk-UA"/>
              </w:rPr>
              <w:t>6</w:t>
            </w:r>
          </w:p>
        </w:tc>
        <w:tc>
          <w:tcPr>
            <w:tcW w:w="1031" w:type="dxa"/>
          </w:tcPr>
          <w:p w:rsidR="00BA0E8E" w:rsidRDefault="00BA0E8E" w:rsidP="005B757F">
            <w:pPr>
              <w:pStyle w:val="ad"/>
              <w:ind w:firstLine="0"/>
              <w:jc w:val="center"/>
              <w:rPr>
                <w:lang w:val="uk-UA"/>
              </w:rPr>
            </w:pPr>
            <w:r>
              <w:rPr>
                <w:lang w:val="uk-UA"/>
              </w:rPr>
              <w:t>36</w:t>
            </w:r>
          </w:p>
        </w:tc>
        <w:tc>
          <w:tcPr>
            <w:tcW w:w="1031" w:type="dxa"/>
          </w:tcPr>
          <w:p w:rsidR="00BA0E8E" w:rsidRDefault="00BA0E8E" w:rsidP="005B757F">
            <w:pPr>
              <w:pStyle w:val="ad"/>
              <w:ind w:firstLine="0"/>
              <w:jc w:val="center"/>
              <w:rPr>
                <w:lang w:val="uk-UA"/>
              </w:rPr>
            </w:pPr>
            <w:r w:rsidRPr="00CD5D7B">
              <w:rPr>
                <w:lang w:val="uk-UA"/>
              </w:rPr>
              <w:t>2</w:t>
            </w:r>
            <w:r>
              <w:rPr>
                <w:lang w:val="uk-UA"/>
              </w:rPr>
              <w:t>4</w:t>
            </w:r>
          </w:p>
        </w:tc>
        <w:tc>
          <w:tcPr>
            <w:tcW w:w="1031" w:type="dxa"/>
          </w:tcPr>
          <w:p w:rsidR="00BA0E8E" w:rsidRDefault="00BA0E8E" w:rsidP="005B757F">
            <w:pPr>
              <w:pStyle w:val="ad"/>
              <w:ind w:firstLine="0"/>
              <w:jc w:val="center"/>
              <w:rPr>
                <w:lang w:val="uk-UA"/>
              </w:rPr>
            </w:pPr>
            <w:r w:rsidRPr="00CD5D7B">
              <w:rPr>
                <w:lang w:val="uk-UA"/>
              </w:rPr>
              <w:t>1</w:t>
            </w:r>
            <w:r>
              <w:rPr>
                <w:lang w:val="uk-UA"/>
              </w:rPr>
              <w:t>0</w:t>
            </w:r>
          </w:p>
        </w:tc>
        <w:tc>
          <w:tcPr>
            <w:tcW w:w="1031" w:type="dxa"/>
          </w:tcPr>
          <w:p w:rsidR="00BA0E8E" w:rsidRDefault="00BA0E8E" w:rsidP="005B757F">
            <w:pPr>
              <w:pStyle w:val="ad"/>
              <w:ind w:firstLine="0"/>
              <w:jc w:val="center"/>
              <w:rPr>
                <w:lang w:val="uk-UA"/>
              </w:rPr>
            </w:pPr>
            <w:r>
              <w:rPr>
                <w:lang w:val="uk-UA"/>
              </w:rPr>
              <w:t>4</w:t>
            </w:r>
          </w:p>
        </w:tc>
        <w:tc>
          <w:tcPr>
            <w:tcW w:w="1031" w:type="dxa"/>
          </w:tcPr>
          <w:p w:rsidR="00BA0E8E" w:rsidRDefault="00BA0E8E" w:rsidP="005B757F">
            <w:pPr>
              <w:pStyle w:val="ad"/>
              <w:ind w:firstLine="0"/>
              <w:jc w:val="center"/>
              <w:rPr>
                <w:lang w:val="uk-UA"/>
              </w:rPr>
            </w:pPr>
            <w:r w:rsidRPr="00CD5D7B">
              <w:rPr>
                <w:lang w:val="uk-UA"/>
              </w:rPr>
              <w:t>1</w:t>
            </w:r>
            <w:r>
              <w:rPr>
                <w:lang w:val="uk-UA"/>
              </w:rPr>
              <w:t>00</w:t>
            </w:r>
          </w:p>
        </w:tc>
      </w:tr>
      <w:tr w:rsidR="00BA0E8E" w:rsidTr="00A87F11">
        <w:tc>
          <w:tcPr>
            <w:tcW w:w="1031" w:type="dxa"/>
          </w:tcPr>
          <w:p w:rsidR="00BA0E8E" w:rsidRDefault="00BA0E8E" w:rsidP="005B757F">
            <w:pPr>
              <w:pStyle w:val="ad"/>
              <w:ind w:firstLine="0"/>
              <w:jc w:val="center"/>
              <w:rPr>
                <w:i/>
                <w:vertAlign w:val="subscript"/>
                <w:lang w:val="uk-UA"/>
              </w:rPr>
            </w:pPr>
            <w:r>
              <w:rPr>
                <w:i/>
                <w:lang w:val="uk-UA"/>
              </w:rPr>
              <w:t>S</w:t>
            </w:r>
            <w:r>
              <w:rPr>
                <w:i/>
                <w:vertAlign w:val="subscript"/>
                <w:lang w:val="uk-UA"/>
              </w:rPr>
              <w:t>i</w:t>
            </w:r>
          </w:p>
        </w:tc>
        <w:tc>
          <w:tcPr>
            <w:tcW w:w="1031" w:type="dxa"/>
          </w:tcPr>
          <w:p w:rsidR="00BA0E8E" w:rsidRDefault="00BA0E8E" w:rsidP="005B757F">
            <w:pPr>
              <w:pStyle w:val="ad"/>
              <w:ind w:firstLine="0"/>
              <w:jc w:val="center"/>
              <w:rPr>
                <w:lang w:val="uk-UA"/>
              </w:rPr>
            </w:pPr>
            <w:r>
              <w:rPr>
                <w:lang w:val="uk-UA"/>
              </w:rPr>
              <w:t>4</w:t>
            </w:r>
          </w:p>
        </w:tc>
        <w:tc>
          <w:tcPr>
            <w:tcW w:w="1031" w:type="dxa"/>
          </w:tcPr>
          <w:p w:rsidR="00BA0E8E" w:rsidRDefault="00BA0E8E" w:rsidP="005B757F">
            <w:pPr>
              <w:pStyle w:val="ad"/>
              <w:ind w:firstLine="0"/>
              <w:jc w:val="center"/>
              <w:rPr>
                <w:lang w:val="uk-UA"/>
              </w:rPr>
            </w:pPr>
            <w:r w:rsidRPr="00CD5D7B">
              <w:rPr>
                <w:lang w:val="uk-UA"/>
              </w:rPr>
              <w:t>1</w:t>
            </w:r>
            <w:r>
              <w:rPr>
                <w:lang w:val="uk-UA"/>
              </w:rPr>
              <w:t>0</w:t>
            </w:r>
          </w:p>
        </w:tc>
        <w:tc>
          <w:tcPr>
            <w:tcW w:w="1031" w:type="dxa"/>
          </w:tcPr>
          <w:p w:rsidR="00BA0E8E" w:rsidRDefault="00BA0E8E" w:rsidP="005B757F">
            <w:pPr>
              <w:pStyle w:val="ad"/>
              <w:ind w:firstLine="0"/>
              <w:jc w:val="center"/>
              <w:rPr>
                <w:lang w:val="uk-UA"/>
              </w:rPr>
            </w:pPr>
            <w:r w:rsidRPr="00CD5D7B">
              <w:rPr>
                <w:lang w:val="uk-UA"/>
              </w:rPr>
              <w:t>2</w:t>
            </w:r>
            <w:r>
              <w:rPr>
                <w:lang w:val="uk-UA"/>
              </w:rPr>
              <w:t>6</w:t>
            </w:r>
          </w:p>
        </w:tc>
        <w:tc>
          <w:tcPr>
            <w:tcW w:w="1031" w:type="dxa"/>
          </w:tcPr>
          <w:p w:rsidR="00BA0E8E" w:rsidRDefault="00BA0E8E" w:rsidP="005B757F">
            <w:pPr>
              <w:pStyle w:val="ad"/>
              <w:ind w:firstLine="0"/>
              <w:jc w:val="center"/>
              <w:rPr>
                <w:lang w:val="uk-UA"/>
              </w:rPr>
            </w:pPr>
            <w:r>
              <w:rPr>
                <w:lang w:val="uk-UA"/>
              </w:rPr>
              <w:t>6</w:t>
            </w:r>
            <w:r w:rsidRPr="00CD5D7B">
              <w:rPr>
                <w:lang w:val="uk-UA"/>
              </w:rPr>
              <w:t>2</w:t>
            </w:r>
          </w:p>
        </w:tc>
        <w:tc>
          <w:tcPr>
            <w:tcW w:w="1031" w:type="dxa"/>
          </w:tcPr>
          <w:p w:rsidR="00BA0E8E" w:rsidRDefault="00BA0E8E" w:rsidP="005B757F">
            <w:pPr>
              <w:pStyle w:val="ad"/>
              <w:ind w:firstLine="0"/>
              <w:jc w:val="center"/>
              <w:rPr>
                <w:lang w:val="uk-UA"/>
              </w:rPr>
            </w:pPr>
            <w:r>
              <w:rPr>
                <w:lang w:val="uk-UA"/>
              </w:rPr>
              <w:t>86</w:t>
            </w:r>
          </w:p>
        </w:tc>
        <w:tc>
          <w:tcPr>
            <w:tcW w:w="1031" w:type="dxa"/>
          </w:tcPr>
          <w:p w:rsidR="00BA0E8E" w:rsidRDefault="00BA0E8E" w:rsidP="005B757F">
            <w:pPr>
              <w:pStyle w:val="ad"/>
              <w:ind w:firstLine="0"/>
              <w:jc w:val="center"/>
              <w:rPr>
                <w:lang w:val="uk-UA"/>
              </w:rPr>
            </w:pPr>
            <w:r>
              <w:rPr>
                <w:lang w:val="uk-UA"/>
              </w:rPr>
              <w:t>96</w:t>
            </w:r>
          </w:p>
        </w:tc>
        <w:tc>
          <w:tcPr>
            <w:tcW w:w="1031" w:type="dxa"/>
          </w:tcPr>
          <w:p w:rsidR="00BA0E8E" w:rsidRDefault="00BA0E8E" w:rsidP="005B757F">
            <w:pPr>
              <w:pStyle w:val="ad"/>
              <w:ind w:firstLine="0"/>
              <w:jc w:val="center"/>
              <w:rPr>
                <w:lang w:val="uk-UA"/>
              </w:rPr>
            </w:pPr>
            <w:r w:rsidRPr="00CD5D7B">
              <w:rPr>
                <w:lang w:val="uk-UA"/>
              </w:rPr>
              <w:t>1</w:t>
            </w:r>
            <w:r>
              <w:rPr>
                <w:lang w:val="uk-UA"/>
              </w:rPr>
              <w:t>00</w:t>
            </w:r>
          </w:p>
        </w:tc>
        <w:tc>
          <w:tcPr>
            <w:tcW w:w="1031" w:type="dxa"/>
          </w:tcPr>
          <w:p w:rsidR="00BA0E8E" w:rsidRDefault="00BA0E8E" w:rsidP="005B757F">
            <w:pPr>
              <w:pStyle w:val="ad"/>
              <w:ind w:firstLine="0"/>
              <w:jc w:val="center"/>
              <w:rPr>
                <w:lang w:val="uk-UA"/>
              </w:rPr>
            </w:pPr>
            <w:r>
              <w:rPr>
                <w:lang w:val="uk-UA"/>
              </w:rPr>
              <w:t>×</w:t>
            </w:r>
          </w:p>
        </w:tc>
      </w:tr>
    </w:tbl>
    <w:p w:rsidR="00BA0E8E" w:rsidRDefault="00BA0E8E" w:rsidP="005B757F">
      <w:pPr>
        <w:pStyle w:val="ad"/>
        <w:ind w:firstLine="0"/>
        <w:rPr>
          <w:lang w:val="uk-UA"/>
        </w:rPr>
      </w:pPr>
    </w:p>
    <w:p w:rsidR="00BA0E8E" w:rsidRPr="00192EEF" w:rsidRDefault="00A01E6B" w:rsidP="005B757F">
      <w:pPr>
        <w:pStyle w:val="ad"/>
        <w:ind w:firstLine="0"/>
        <w:rPr>
          <w:color w:val="FF0000"/>
          <w:sz w:val="16"/>
          <w:szCs w:val="16"/>
          <w:lang w:val="uk-UA"/>
        </w:rPr>
      </w:pPr>
      <w:r w:rsidRPr="00192EEF">
        <w:rPr>
          <w:noProof/>
          <w:color w:val="FF0000"/>
        </w:rPr>
        <w:lastRenderedPageBreak/>
        <mc:AlternateContent>
          <mc:Choice Requires="wpg">
            <w:drawing>
              <wp:anchor distT="0" distB="0" distL="114300" distR="114300" simplePos="0" relativeHeight="251650560" behindDoc="0" locked="0" layoutInCell="0" allowOverlap="1" wp14:anchorId="1C34B92F" wp14:editId="2DB0EFCE">
                <wp:simplePos x="0" y="0"/>
                <wp:positionH relativeFrom="column">
                  <wp:posOffset>13970</wp:posOffset>
                </wp:positionH>
                <wp:positionV relativeFrom="paragraph">
                  <wp:posOffset>110490</wp:posOffset>
                </wp:positionV>
                <wp:extent cx="5669280" cy="2743200"/>
                <wp:effectExtent l="0" t="0" r="7620" b="0"/>
                <wp:wrapTopAndBottom/>
                <wp:docPr id="88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2743200"/>
                          <a:chOff x="1440" y="8208"/>
                          <a:chExt cx="8928" cy="4320"/>
                        </a:xfrm>
                      </wpg:grpSpPr>
                      <wps:wsp>
                        <wps:cNvPr id="885" name="Text Box 93"/>
                        <wps:cNvSpPr txBox="1">
                          <a:spLocks noChangeArrowheads="1"/>
                        </wps:cNvSpPr>
                        <wps:spPr bwMode="auto">
                          <a:xfrm>
                            <a:off x="1440" y="8208"/>
                            <a:ext cx="720" cy="3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Pr="00A87F11" w:rsidRDefault="001C307F" w:rsidP="005B757F">
                              <w:pPr>
                                <w:jc w:val="right"/>
                                <w:rPr>
                                  <w:i/>
                                  <w:sz w:val="28"/>
                                  <w:szCs w:val="28"/>
                                  <w:lang w:val="en-US"/>
                                </w:rPr>
                              </w:pPr>
                              <w:r w:rsidRPr="00A87F11">
                                <w:rPr>
                                  <w:i/>
                                  <w:sz w:val="28"/>
                                  <w:szCs w:val="28"/>
                                  <w:lang w:val="en-US"/>
                                </w:rPr>
                                <w:t>f</w:t>
                              </w:r>
                            </w:p>
                            <w:p w:rsidR="001C307F" w:rsidRDefault="001C307F" w:rsidP="005B757F">
                              <w:pPr>
                                <w:jc w:val="right"/>
                                <w:rPr>
                                  <w:i/>
                                  <w:sz w:val="40"/>
                                  <w:lang w:val="en-US"/>
                                </w:rPr>
                              </w:pPr>
                            </w:p>
                            <w:p w:rsidR="001C307F" w:rsidRDefault="001C307F" w:rsidP="005B757F">
                              <w:pPr>
                                <w:jc w:val="right"/>
                                <w:rPr>
                                  <w:sz w:val="28"/>
                                  <w:lang w:val="en-US"/>
                                </w:rPr>
                              </w:pPr>
                              <w:r>
                                <w:rPr>
                                  <w:sz w:val="28"/>
                                  <w:lang w:val="en-US"/>
                                </w:rPr>
                                <w:t>40</w:t>
                              </w:r>
                            </w:p>
                            <w:p w:rsidR="001C307F" w:rsidRDefault="001C307F" w:rsidP="005B757F">
                              <w:pPr>
                                <w:jc w:val="right"/>
                                <w:rPr>
                                  <w:sz w:val="12"/>
                                  <w:lang w:val="en-US"/>
                                </w:rPr>
                              </w:pPr>
                            </w:p>
                            <w:p w:rsidR="001C307F" w:rsidRDefault="001C307F" w:rsidP="005B757F">
                              <w:pPr>
                                <w:jc w:val="right"/>
                                <w:rPr>
                                  <w:sz w:val="22"/>
                                  <w:lang w:val="en-US"/>
                                </w:rPr>
                              </w:pPr>
                            </w:p>
                            <w:p w:rsidR="001C307F" w:rsidRDefault="001C307F" w:rsidP="005B757F">
                              <w:pPr>
                                <w:jc w:val="right"/>
                                <w:rPr>
                                  <w:sz w:val="28"/>
                                  <w:lang w:val="en-US"/>
                                </w:rPr>
                              </w:pPr>
                              <w:r>
                                <w:rPr>
                                  <w:sz w:val="28"/>
                                  <w:lang w:val="en-US"/>
                                </w:rPr>
                                <w:t>30</w:t>
                              </w:r>
                            </w:p>
                            <w:p w:rsidR="001C307F" w:rsidRDefault="001C307F" w:rsidP="005B757F">
                              <w:pPr>
                                <w:rPr>
                                  <w:sz w:val="32"/>
                                  <w:lang w:val="en-US"/>
                                </w:rPr>
                              </w:pPr>
                            </w:p>
                            <w:p w:rsidR="001C307F" w:rsidRDefault="001C307F" w:rsidP="005B757F">
                              <w:pPr>
                                <w:jc w:val="right"/>
                                <w:rPr>
                                  <w:sz w:val="28"/>
                                  <w:lang w:val="en-US"/>
                                </w:rPr>
                              </w:pPr>
                              <w:r w:rsidRPr="00CD5D7B">
                                <w:rPr>
                                  <w:sz w:val="28"/>
                                  <w:lang w:val="en-US"/>
                                </w:rPr>
                                <w:t>2</w:t>
                              </w:r>
                              <w:r>
                                <w:rPr>
                                  <w:sz w:val="28"/>
                                  <w:lang w:val="en-US"/>
                                </w:rPr>
                                <w:t>0</w:t>
                              </w:r>
                            </w:p>
                            <w:p w:rsidR="001C307F" w:rsidRDefault="001C307F" w:rsidP="005B757F">
                              <w:pPr>
                                <w:rPr>
                                  <w:sz w:val="32"/>
                                  <w:lang w:val="en-US"/>
                                </w:rPr>
                              </w:pPr>
                            </w:p>
                            <w:p w:rsidR="001C307F" w:rsidRDefault="001C307F" w:rsidP="005B757F">
                              <w:pPr>
                                <w:jc w:val="right"/>
                                <w:rPr>
                                  <w:sz w:val="28"/>
                                  <w:lang w:val="en-US"/>
                                </w:rPr>
                              </w:pPr>
                              <w:r w:rsidRPr="00CD5D7B">
                                <w:rPr>
                                  <w:sz w:val="28"/>
                                  <w:lang w:val="en-US"/>
                                </w:rPr>
                                <w:t>1</w:t>
                              </w:r>
                              <w:r>
                                <w:rPr>
                                  <w:sz w:val="28"/>
                                  <w:lang w:val="en-US"/>
                                </w:rPr>
                                <w:t>0</w:t>
                              </w:r>
                            </w:p>
                          </w:txbxContent>
                        </wps:txbx>
                        <wps:bodyPr rot="0" vert="horz" wrap="square" lIns="91440" tIns="45720" rIns="91440" bIns="45720" anchor="t" anchorCtr="0" upright="1">
                          <a:noAutofit/>
                        </wps:bodyPr>
                      </wps:wsp>
                      <wps:wsp>
                        <wps:cNvPr id="886" name="Text Box 94"/>
                        <wps:cNvSpPr txBox="1">
                          <a:spLocks noChangeArrowheads="1"/>
                        </wps:cNvSpPr>
                        <wps:spPr bwMode="auto">
                          <a:xfrm>
                            <a:off x="1584" y="11984"/>
                            <a:ext cx="8784" cy="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5B757F">
                              <w:pPr>
                                <w:rPr>
                                  <w:i/>
                                  <w:sz w:val="28"/>
                                  <w:lang w:val="uk-UA"/>
                                </w:rPr>
                              </w:pPr>
                              <w:r>
                                <w:rPr>
                                  <w:sz w:val="24"/>
                                  <w:lang w:val="uk-UA"/>
                                </w:rPr>
                                <w:t xml:space="preserve">   </w:t>
                              </w:r>
                              <w:r w:rsidRPr="00A87F11">
                                <w:rPr>
                                  <w:i/>
                                  <w:sz w:val="24"/>
                                  <w:lang w:val="uk-UA"/>
                                </w:rPr>
                                <w:t>О</w:t>
                              </w:r>
                              <w:r>
                                <w:rPr>
                                  <w:sz w:val="24"/>
                                  <w:lang w:val="uk-UA"/>
                                </w:rPr>
                                <w:t xml:space="preserve">            5  7,5  </w:t>
                              </w:r>
                              <w:r w:rsidRPr="00CD5D7B">
                                <w:rPr>
                                  <w:sz w:val="24"/>
                                  <w:lang w:val="uk-UA"/>
                                </w:rPr>
                                <w:t>1</w:t>
                              </w:r>
                              <w:r>
                                <w:rPr>
                                  <w:sz w:val="24"/>
                                  <w:lang w:val="uk-UA"/>
                                </w:rPr>
                                <w:t xml:space="preserve">0  </w:t>
                              </w:r>
                              <w:r w:rsidRPr="00CD5D7B">
                                <w:rPr>
                                  <w:sz w:val="24"/>
                                  <w:lang w:val="uk-UA"/>
                                </w:rPr>
                                <w:t>12</w:t>
                              </w:r>
                              <w:r>
                                <w:rPr>
                                  <w:sz w:val="24"/>
                                  <w:lang w:val="uk-UA"/>
                                </w:rPr>
                                <w:t xml:space="preserve">,5  </w:t>
                              </w:r>
                              <w:r w:rsidRPr="00CD5D7B">
                                <w:rPr>
                                  <w:sz w:val="24"/>
                                  <w:lang w:val="uk-UA"/>
                                </w:rPr>
                                <w:t>1</w:t>
                              </w:r>
                              <w:r>
                                <w:rPr>
                                  <w:sz w:val="24"/>
                                  <w:lang w:val="uk-UA"/>
                                </w:rPr>
                                <w:t xml:space="preserve">5  </w:t>
                              </w:r>
                              <w:r w:rsidRPr="00CD5D7B">
                                <w:rPr>
                                  <w:sz w:val="24"/>
                                  <w:lang w:val="uk-UA"/>
                                </w:rPr>
                                <w:t>1</w:t>
                              </w:r>
                              <w:r>
                                <w:rPr>
                                  <w:sz w:val="24"/>
                                  <w:lang w:val="uk-UA"/>
                                </w:rPr>
                                <w:t xml:space="preserve">7,5  </w:t>
                              </w:r>
                              <w:r w:rsidRPr="00CD5D7B">
                                <w:rPr>
                                  <w:sz w:val="24"/>
                                  <w:lang w:val="uk-UA"/>
                                </w:rPr>
                                <w:t>2</w:t>
                              </w:r>
                              <w:r>
                                <w:rPr>
                                  <w:sz w:val="24"/>
                                  <w:lang w:val="uk-UA"/>
                                </w:rPr>
                                <w:t xml:space="preserve">0  </w:t>
                              </w:r>
                              <w:r w:rsidRPr="00CD5D7B">
                                <w:rPr>
                                  <w:sz w:val="24"/>
                                  <w:lang w:val="uk-UA"/>
                                </w:rPr>
                                <w:t>22</w:t>
                              </w:r>
                              <w:r>
                                <w:rPr>
                                  <w:sz w:val="24"/>
                                  <w:lang w:val="uk-UA"/>
                                </w:rPr>
                                <w:t xml:space="preserve">,5  </w:t>
                              </w:r>
                              <w:r w:rsidRPr="00CD5D7B">
                                <w:rPr>
                                  <w:sz w:val="24"/>
                                  <w:lang w:val="uk-UA"/>
                                </w:rPr>
                                <w:t>2</w:t>
                              </w:r>
                              <w:r>
                                <w:rPr>
                                  <w:sz w:val="24"/>
                                  <w:lang w:val="uk-UA"/>
                                </w:rPr>
                                <w:t xml:space="preserve">5  </w:t>
                              </w:r>
                              <w:r w:rsidRPr="00CD5D7B">
                                <w:rPr>
                                  <w:sz w:val="24"/>
                                  <w:lang w:val="uk-UA"/>
                                </w:rPr>
                                <w:t>2</w:t>
                              </w:r>
                              <w:r>
                                <w:rPr>
                                  <w:sz w:val="24"/>
                                  <w:lang w:val="uk-UA"/>
                                </w:rPr>
                                <w:t>7,5</w:t>
                              </w:r>
                              <w:r>
                                <w:rPr>
                                  <w:sz w:val="28"/>
                                  <w:lang w:val="uk-UA"/>
                                </w:rPr>
                                <w:t xml:space="preserve"> </w:t>
                              </w:r>
                              <w:r>
                                <w:rPr>
                                  <w:sz w:val="24"/>
                                  <w:lang w:val="uk-UA"/>
                                </w:rPr>
                                <w:t>30  3</w:t>
                              </w:r>
                              <w:r w:rsidRPr="00CD5D7B">
                                <w:rPr>
                                  <w:sz w:val="24"/>
                                  <w:lang w:val="uk-UA"/>
                                </w:rPr>
                                <w:t>2</w:t>
                              </w:r>
                              <w:r>
                                <w:rPr>
                                  <w:sz w:val="24"/>
                                  <w:lang w:val="uk-UA"/>
                                </w:rPr>
                                <w:t>,5  35  37,5  40</w:t>
                              </w:r>
                              <w:r>
                                <w:rPr>
                                  <w:i/>
                                  <w:sz w:val="28"/>
                                  <w:lang w:val="uk-UA"/>
                                </w:rPr>
                                <w:t xml:space="preserve">            х</w:t>
                              </w:r>
                            </w:p>
                          </w:txbxContent>
                        </wps:txbx>
                        <wps:bodyPr rot="0" vert="horz" wrap="square" lIns="91440" tIns="45720" rIns="91440" bIns="45720" anchor="t" anchorCtr="0" upright="1">
                          <a:noAutofit/>
                        </wps:bodyPr>
                      </wps:wsp>
                      <wps:wsp>
                        <wps:cNvPr id="847" name="Line 95"/>
                        <wps:cNvCnPr/>
                        <wps:spPr bwMode="auto">
                          <a:xfrm flipV="1">
                            <a:off x="2160" y="8478"/>
                            <a:ext cx="0" cy="3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8" name="Line 96"/>
                        <wps:cNvCnPr/>
                        <wps:spPr bwMode="auto">
                          <a:xfrm flipV="1">
                            <a:off x="2016" y="11952"/>
                            <a:ext cx="7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9" name="Line 97"/>
                        <wps:cNvCnPr/>
                        <wps:spPr bwMode="auto">
                          <a:xfrm>
                            <a:off x="2075" y="11310"/>
                            <a:ext cx="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 name="Line 98"/>
                        <wps:cNvCnPr/>
                        <wps:spPr bwMode="auto">
                          <a:xfrm>
                            <a:off x="2075" y="10656"/>
                            <a:ext cx="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1" name="Line 99"/>
                        <wps:cNvCnPr/>
                        <wps:spPr bwMode="auto">
                          <a:xfrm>
                            <a:off x="2075" y="9936"/>
                            <a:ext cx="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2" name="Line 100"/>
                        <wps:cNvCnPr/>
                        <wps:spPr bwMode="auto">
                          <a:xfrm>
                            <a:off x="2075" y="9216"/>
                            <a:ext cx="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Line 101"/>
                        <wps:cNvCnPr/>
                        <wps:spPr bwMode="auto">
                          <a:xfrm>
                            <a:off x="2736" y="1195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6" name="Line 102"/>
                        <wps:cNvCnPr/>
                        <wps:spPr bwMode="auto">
                          <a:xfrm>
                            <a:off x="3168" y="1195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 name="Line 103"/>
                        <wps:cNvCnPr/>
                        <wps:spPr bwMode="auto">
                          <a:xfrm>
                            <a:off x="3600" y="1195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6" name="Line 104"/>
                        <wps:cNvCnPr/>
                        <wps:spPr bwMode="auto">
                          <a:xfrm>
                            <a:off x="4032" y="1195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7" name="Line 105"/>
                        <wps:cNvCnPr/>
                        <wps:spPr bwMode="auto">
                          <a:xfrm>
                            <a:off x="4464" y="1195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8" name="Line 106"/>
                        <wps:cNvCnPr/>
                        <wps:spPr bwMode="auto">
                          <a:xfrm>
                            <a:off x="4896" y="1195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 name="Line 107"/>
                        <wps:cNvCnPr/>
                        <wps:spPr bwMode="auto">
                          <a:xfrm>
                            <a:off x="5328" y="1195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 name="Line 108"/>
                        <wps:cNvCnPr/>
                        <wps:spPr bwMode="auto">
                          <a:xfrm>
                            <a:off x="5760" y="1195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 name="Line 109"/>
                        <wps:cNvCnPr/>
                        <wps:spPr bwMode="auto">
                          <a:xfrm>
                            <a:off x="6192" y="1195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Line 110"/>
                        <wps:cNvCnPr/>
                        <wps:spPr bwMode="auto">
                          <a:xfrm>
                            <a:off x="6624" y="1195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 name="Line 111"/>
                        <wps:cNvCnPr/>
                        <wps:spPr bwMode="auto">
                          <a:xfrm>
                            <a:off x="7056" y="1195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Line 112"/>
                        <wps:cNvCnPr/>
                        <wps:spPr bwMode="auto">
                          <a:xfrm>
                            <a:off x="7488" y="1195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 name="Line 113"/>
                        <wps:cNvCnPr/>
                        <wps:spPr bwMode="auto">
                          <a:xfrm>
                            <a:off x="7920" y="1195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 name="Line 114"/>
                        <wps:cNvCnPr/>
                        <wps:spPr bwMode="auto">
                          <a:xfrm>
                            <a:off x="8352" y="1195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 name="Line 115"/>
                        <wps:cNvCnPr/>
                        <wps:spPr bwMode="auto">
                          <a:xfrm>
                            <a:off x="8784" y="1195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 name="Line 116"/>
                        <wps:cNvCnPr/>
                        <wps:spPr bwMode="auto">
                          <a:xfrm flipV="1">
                            <a:off x="3168" y="11808"/>
                            <a:ext cx="0" cy="1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9" name="Line 117"/>
                        <wps:cNvCnPr/>
                        <wps:spPr bwMode="auto">
                          <a:xfrm flipV="1">
                            <a:off x="4032" y="11664"/>
                            <a:ext cx="0" cy="288"/>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0" name="Line 118"/>
                        <wps:cNvCnPr/>
                        <wps:spPr bwMode="auto">
                          <a:xfrm flipH="1">
                            <a:off x="2160" y="11808"/>
                            <a:ext cx="6192" cy="0"/>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1" name="Line 119"/>
                        <wps:cNvCnPr/>
                        <wps:spPr bwMode="auto">
                          <a:xfrm flipH="1">
                            <a:off x="2160" y="11664"/>
                            <a:ext cx="1872" cy="0"/>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2" name="Line 120"/>
                        <wps:cNvCnPr/>
                        <wps:spPr bwMode="auto">
                          <a:xfrm flipV="1">
                            <a:off x="4896" y="10944"/>
                            <a:ext cx="0" cy="1008"/>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3" name="Line 121"/>
                        <wps:cNvCnPr/>
                        <wps:spPr bwMode="auto">
                          <a:xfrm flipV="1">
                            <a:off x="5760" y="9504"/>
                            <a:ext cx="0" cy="2448"/>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4" name="Line 122"/>
                        <wps:cNvCnPr/>
                        <wps:spPr bwMode="auto">
                          <a:xfrm flipV="1">
                            <a:off x="6624" y="10368"/>
                            <a:ext cx="0" cy="1584"/>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5" name="Line 123"/>
                        <wps:cNvCnPr/>
                        <wps:spPr bwMode="auto">
                          <a:xfrm flipV="1">
                            <a:off x="7488" y="11376"/>
                            <a:ext cx="0" cy="576"/>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6" name="Line 124"/>
                        <wps:cNvCnPr/>
                        <wps:spPr bwMode="auto">
                          <a:xfrm>
                            <a:off x="2160" y="9504"/>
                            <a:ext cx="3600" cy="0"/>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7" name="Line 125"/>
                        <wps:cNvCnPr/>
                        <wps:spPr bwMode="auto">
                          <a:xfrm>
                            <a:off x="2160" y="10368"/>
                            <a:ext cx="4464" cy="0"/>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8" name="Line 126"/>
                        <wps:cNvCnPr/>
                        <wps:spPr bwMode="auto">
                          <a:xfrm>
                            <a:off x="2160" y="10944"/>
                            <a:ext cx="2736" cy="0"/>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9" name="Line 127"/>
                        <wps:cNvCnPr/>
                        <wps:spPr bwMode="auto">
                          <a:xfrm>
                            <a:off x="2160" y="11376"/>
                            <a:ext cx="5328" cy="0"/>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0" name="Freeform 128"/>
                        <wps:cNvSpPr>
                          <a:spLocks/>
                        </wps:cNvSpPr>
                        <wps:spPr bwMode="auto">
                          <a:xfrm>
                            <a:off x="3168" y="9504"/>
                            <a:ext cx="5184" cy="2448"/>
                          </a:xfrm>
                          <a:custGeom>
                            <a:avLst/>
                            <a:gdLst>
                              <a:gd name="T0" fmla="*/ 0 w 5184"/>
                              <a:gd name="T1" fmla="*/ 2304 h 2448"/>
                              <a:gd name="T2" fmla="*/ 864 w 5184"/>
                              <a:gd name="T3" fmla="*/ 2160 h 2448"/>
                              <a:gd name="T4" fmla="*/ 1728 w 5184"/>
                              <a:gd name="T5" fmla="*/ 1440 h 2448"/>
                              <a:gd name="T6" fmla="*/ 2592 w 5184"/>
                              <a:gd name="T7" fmla="*/ 0 h 2448"/>
                              <a:gd name="T8" fmla="*/ 3456 w 5184"/>
                              <a:gd name="T9" fmla="*/ 864 h 2448"/>
                              <a:gd name="T10" fmla="*/ 4320 w 5184"/>
                              <a:gd name="T11" fmla="*/ 1872 h 2448"/>
                              <a:gd name="T12" fmla="*/ 5184 w 5184"/>
                              <a:gd name="T13" fmla="*/ 2304 h 2448"/>
                              <a:gd name="T14" fmla="*/ 5184 w 5184"/>
                              <a:gd name="T15" fmla="*/ 2448 h 24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84" h="2448">
                                <a:moveTo>
                                  <a:pt x="0" y="2304"/>
                                </a:moveTo>
                                <a:lnTo>
                                  <a:pt x="864" y="2160"/>
                                </a:lnTo>
                                <a:lnTo>
                                  <a:pt x="1728" y="1440"/>
                                </a:lnTo>
                                <a:lnTo>
                                  <a:pt x="2592" y="0"/>
                                </a:lnTo>
                                <a:lnTo>
                                  <a:pt x="3456" y="864"/>
                                </a:lnTo>
                                <a:lnTo>
                                  <a:pt x="4320" y="1872"/>
                                </a:lnTo>
                                <a:lnTo>
                                  <a:pt x="5184" y="2304"/>
                                </a:lnTo>
                                <a:lnTo>
                                  <a:pt x="5184" y="244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Oval 129"/>
                        <wps:cNvSpPr>
                          <a:spLocks noChangeArrowheads="1"/>
                        </wps:cNvSpPr>
                        <wps:spPr bwMode="auto">
                          <a:xfrm>
                            <a:off x="3168" y="1180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2" name="Oval 130"/>
                        <wps:cNvSpPr>
                          <a:spLocks noChangeArrowheads="1"/>
                        </wps:cNvSpPr>
                        <wps:spPr bwMode="auto">
                          <a:xfrm>
                            <a:off x="3168" y="11952"/>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3" name="Oval 131"/>
                        <wps:cNvSpPr>
                          <a:spLocks noChangeArrowheads="1"/>
                        </wps:cNvSpPr>
                        <wps:spPr bwMode="auto">
                          <a:xfrm>
                            <a:off x="3975" y="1166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4" name="Oval 132"/>
                        <wps:cNvSpPr>
                          <a:spLocks noChangeArrowheads="1"/>
                        </wps:cNvSpPr>
                        <wps:spPr bwMode="auto">
                          <a:xfrm>
                            <a:off x="4839" y="1094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5" name="Oval 133"/>
                        <wps:cNvSpPr>
                          <a:spLocks noChangeArrowheads="1"/>
                        </wps:cNvSpPr>
                        <wps:spPr bwMode="auto">
                          <a:xfrm>
                            <a:off x="5760" y="950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6" name="Oval 134"/>
                        <wps:cNvSpPr>
                          <a:spLocks noChangeArrowheads="1"/>
                        </wps:cNvSpPr>
                        <wps:spPr bwMode="auto">
                          <a:xfrm>
                            <a:off x="6624" y="1036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7" name="Oval 135"/>
                        <wps:cNvSpPr>
                          <a:spLocks noChangeArrowheads="1"/>
                        </wps:cNvSpPr>
                        <wps:spPr bwMode="auto">
                          <a:xfrm>
                            <a:off x="7431" y="11319"/>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8" name="Oval 136"/>
                        <wps:cNvSpPr>
                          <a:spLocks noChangeArrowheads="1"/>
                        </wps:cNvSpPr>
                        <wps:spPr bwMode="auto">
                          <a:xfrm>
                            <a:off x="8295" y="11952"/>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9" name="Oval 137"/>
                        <wps:cNvSpPr>
                          <a:spLocks noChangeArrowheads="1"/>
                        </wps:cNvSpPr>
                        <wps:spPr bwMode="auto">
                          <a:xfrm>
                            <a:off x="8295" y="1175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4B92F" id="Group 92" o:spid="_x0000_s1089" style="position:absolute;left:0;text-align:left;margin-left:1.1pt;margin-top:8.7pt;width:446.4pt;height:3in;z-index:251650560;mso-position-horizontal-relative:text;mso-position-vertical-relative:text" coordorigin="1440,8208" coordsize="8928,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" o:allowincell="f">
                <v:shape id="Text Box 93" o:spid="_x0000_s1090" type="#_x0000_t202" style="position:absolute;left:1440;top:8208;width:720;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" stroked="f">
                  <v:textbox>
                    <w:txbxContent>
                      <w:p w:rsidR="001C307F" w:rsidRPr="00A87F11" w:rsidRDefault="001C307F" w:rsidP="005B757F">
                        <w:pPr>
                          <w:jc w:val="right"/>
                          <w:rPr>
                            <w:i/>
                            <w:sz w:val="28"/>
                            <w:szCs w:val="28"/>
                            <w:lang w:val="en-US"/>
                          </w:rPr>
                        </w:pPr>
                        <w:r w:rsidRPr="00A87F11">
                          <w:rPr>
                            <w:i/>
                            <w:sz w:val="28"/>
                            <w:szCs w:val="28"/>
                            <w:lang w:val="en-US"/>
                          </w:rPr>
                          <w:t>f</w:t>
                        </w:r>
                      </w:p>
                      <w:p w:rsidR="001C307F" w:rsidRDefault="001C307F" w:rsidP="005B757F">
                        <w:pPr>
                          <w:jc w:val="right"/>
                          <w:rPr>
                            <w:i/>
                            <w:sz w:val="40"/>
                            <w:lang w:val="en-US"/>
                          </w:rPr>
                        </w:pPr>
                      </w:p>
                      <w:p w:rsidR="001C307F" w:rsidRDefault="001C307F" w:rsidP="005B757F">
                        <w:pPr>
                          <w:jc w:val="right"/>
                          <w:rPr>
                            <w:sz w:val="28"/>
                            <w:lang w:val="en-US"/>
                          </w:rPr>
                        </w:pPr>
                        <w:r>
                          <w:rPr>
                            <w:sz w:val="28"/>
                            <w:lang w:val="en-US"/>
                          </w:rPr>
                          <w:t>40</w:t>
                        </w:r>
                      </w:p>
                      <w:p w:rsidR="001C307F" w:rsidRDefault="001C307F" w:rsidP="005B757F">
                        <w:pPr>
                          <w:jc w:val="right"/>
                          <w:rPr>
                            <w:sz w:val="12"/>
                            <w:lang w:val="en-US"/>
                          </w:rPr>
                        </w:pPr>
                      </w:p>
                      <w:p w:rsidR="001C307F" w:rsidRDefault="001C307F" w:rsidP="005B757F">
                        <w:pPr>
                          <w:jc w:val="right"/>
                          <w:rPr>
                            <w:sz w:val="22"/>
                            <w:lang w:val="en-US"/>
                          </w:rPr>
                        </w:pPr>
                      </w:p>
                      <w:p w:rsidR="001C307F" w:rsidRDefault="001C307F" w:rsidP="005B757F">
                        <w:pPr>
                          <w:jc w:val="right"/>
                          <w:rPr>
                            <w:sz w:val="28"/>
                            <w:lang w:val="en-US"/>
                          </w:rPr>
                        </w:pPr>
                        <w:r>
                          <w:rPr>
                            <w:sz w:val="28"/>
                            <w:lang w:val="en-US"/>
                          </w:rPr>
                          <w:t>30</w:t>
                        </w:r>
                      </w:p>
                      <w:p w:rsidR="001C307F" w:rsidRDefault="001C307F" w:rsidP="005B757F">
                        <w:pPr>
                          <w:rPr>
                            <w:sz w:val="32"/>
                            <w:lang w:val="en-US"/>
                          </w:rPr>
                        </w:pPr>
                      </w:p>
                      <w:p w:rsidR="001C307F" w:rsidRDefault="001C307F" w:rsidP="005B757F">
                        <w:pPr>
                          <w:jc w:val="right"/>
                          <w:rPr>
                            <w:sz w:val="28"/>
                            <w:lang w:val="en-US"/>
                          </w:rPr>
                        </w:pPr>
                        <w:r w:rsidRPr="00CD5D7B">
                          <w:rPr>
                            <w:sz w:val="28"/>
                            <w:lang w:val="en-US"/>
                          </w:rPr>
                          <w:t>2</w:t>
                        </w:r>
                        <w:r>
                          <w:rPr>
                            <w:sz w:val="28"/>
                            <w:lang w:val="en-US"/>
                          </w:rPr>
                          <w:t>0</w:t>
                        </w:r>
                      </w:p>
                      <w:p w:rsidR="001C307F" w:rsidRDefault="001C307F" w:rsidP="005B757F">
                        <w:pPr>
                          <w:rPr>
                            <w:sz w:val="32"/>
                            <w:lang w:val="en-US"/>
                          </w:rPr>
                        </w:pPr>
                      </w:p>
                      <w:p w:rsidR="001C307F" w:rsidRDefault="001C307F" w:rsidP="005B757F">
                        <w:pPr>
                          <w:jc w:val="right"/>
                          <w:rPr>
                            <w:sz w:val="28"/>
                            <w:lang w:val="en-US"/>
                          </w:rPr>
                        </w:pPr>
                        <w:r w:rsidRPr="00CD5D7B">
                          <w:rPr>
                            <w:sz w:val="28"/>
                            <w:lang w:val="en-US"/>
                          </w:rPr>
                          <w:t>1</w:t>
                        </w:r>
                        <w:r>
                          <w:rPr>
                            <w:sz w:val="28"/>
                            <w:lang w:val="en-US"/>
                          </w:rPr>
                          <w:t>0</w:t>
                        </w:r>
                      </w:p>
                    </w:txbxContent>
                  </v:textbox>
                </v:shape>
                <v:shape id="Text Box 94" o:spid="_x0000_s1091" type="#_x0000_t202" style="position:absolute;left:1584;top:11984;width:8784;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" stroked="f">
                  <v:textbox>
                    <w:txbxContent>
                      <w:p w:rsidR="001C307F" w:rsidRDefault="001C307F" w:rsidP="005B757F">
                        <w:pPr>
                          <w:rPr>
                            <w:i/>
                            <w:sz w:val="28"/>
                            <w:lang w:val="uk-UA"/>
                          </w:rPr>
                        </w:pPr>
                        <w:r>
                          <w:rPr>
                            <w:sz w:val="24"/>
                            <w:lang w:val="uk-UA"/>
                          </w:rPr>
                          <w:t xml:space="preserve">   </w:t>
                        </w:r>
                        <w:r w:rsidRPr="00A87F11">
                          <w:rPr>
                            <w:i/>
                            <w:sz w:val="24"/>
                            <w:lang w:val="uk-UA"/>
                          </w:rPr>
                          <w:t>О</w:t>
                        </w:r>
                        <w:r>
                          <w:rPr>
                            <w:sz w:val="24"/>
                            <w:lang w:val="uk-UA"/>
                          </w:rPr>
                          <w:t xml:space="preserve">            5  7,5  </w:t>
                        </w:r>
                        <w:r w:rsidRPr="00CD5D7B">
                          <w:rPr>
                            <w:sz w:val="24"/>
                            <w:lang w:val="uk-UA"/>
                          </w:rPr>
                          <w:t>1</w:t>
                        </w:r>
                        <w:r>
                          <w:rPr>
                            <w:sz w:val="24"/>
                            <w:lang w:val="uk-UA"/>
                          </w:rPr>
                          <w:t xml:space="preserve">0  </w:t>
                        </w:r>
                        <w:r w:rsidRPr="00CD5D7B">
                          <w:rPr>
                            <w:sz w:val="24"/>
                            <w:lang w:val="uk-UA"/>
                          </w:rPr>
                          <w:t>12</w:t>
                        </w:r>
                        <w:r>
                          <w:rPr>
                            <w:sz w:val="24"/>
                            <w:lang w:val="uk-UA"/>
                          </w:rPr>
                          <w:t xml:space="preserve">,5  </w:t>
                        </w:r>
                        <w:r w:rsidRPr="00CD5D7B">
                          <w:rPr>
                            <w:sz w:val="24"/>
                            <w:lang w:val="uk-UA"/>
                          </w:rPr>
                          <w:t>1</w:t>
                        </w:r>
                        <w:r>
                          <w:rPr>
                            <w:sz w:val="24"/>
                            <w:lang w:val="uk-UA"/>
                          </w:rPr>
                          <w:t xml:space="preserve">5  </w:t>
                        </w:r>
                        <w:r w:rsidRPr="00CD5D7B">
                          <w:rPr>
                            <w:sz w:val="24"/>
                            <w:lang w:val="uk-UA"/>
                          </w:rPr>
                          <w:t>1</w:t>
                        </w:r>
                        <w:r>
                          <w:rPr>
                            <w:sz w:val="24"/>
                            <w:lang w:val="uk-UA"/>
                          </w:rPr>
                          <w:t xml:space="preserve">7,5  </w:t>
                        </w:r>
                        <w:r w:rsidRPr="00CD5D7B">
                          <w:rPr>
                            <w:sz w:val="24"/>
                            <w:lang w:val="uk-UA"/>
                          </w:rPr>
                          <w:t>2</w:t>
                        </w:r>
                        <w:r>
                          <w:rPr>
                            <w:sz w:val="24"/>
                            <w:lang w:val="uk-UA"/>
                          </w:rPr>
                          <w:t xml:space="preserve">0  </w:t>
                        </w:r>
                        <w:r w:rsidRPr="00CD5D7B">
                          <w:rPr>
                            <w:sz w:val="24"/>
                            <w:lang w:val="uk-UA"/>
                          </w:rPr>
                          <w:t>22</w:t>
                        </w:r>
                        <w:r>
                          <w:rPr>
                            <w:sz w:val="24"/>
                            <w:lang w:val="uk-UA"/>
                          </w:rPr>
                          <w:t xml:space="preserve">,5  </w:t>
                        </w:r>
                        <w:r w:rsidRPr="00CD5D7B">
                          <w:rPr>
                            <w:sz w:val="24"/>
                            <w:lang w:val="uk-UA"/>
                          </w:rPr>
                          <w:t>2</w:t>
                        </w:r>
                        <w:r>
                          <w:rPr>
                            <w:sz w:val="24"/>
                            <w:lang w:val="uk-UA"/>
                          </w:rPr>
                          <w:t xml:space="preserve">5  </w:t>
                        </w:r>
                        <w:r w:rsidRPr="00CD5D7B">
                          <w:rPr>
                            <w:sz w:val="24"/>
                            <w:lang w:val="uk-UA"/>
                          </w:rPr>
                          <w:t>2</w:t>
                        </w:r>
                        <w:r>
                          <w:rPr>
                            <w:sz w:val="24"/>
                            <w:lang w:val="uk-UA"/>
                          </w:rPr>
                          <w:t>7,5</w:t>
                        </w:r>
                        <w:r>
                          <w:rPr>
                            <w:sz w:val="28"/>
                            <w:lang w:val="uk-UA"/>
                          </w:rPr>
                          <w:t xml:space="preserve"> </w:t>
                        </w:r>
                        <w:r>
                          <w:rPr>
                            <w:sz w:val="24"/>
                            <w:lang w:val="uk-UA"/>
                          </w:rPr>
                          <w:t>30  3</w:t>
                        </w:r>
                        <w:r w:rsidRPr="00CD5D7B">
                          <w:rPr>
                            <w:sz w:val="24"/>
                            <w:lang w:val="uk-UA"/>
                          </w:rPr>
                          <w:t>2</w:t>
                        </w:r>
                        <w:r>
                          <w:rPr>
                            <w:sz w:val="24"/>
                            <w:lang w:val="uk-UA"/>
                          </w:rPr>
                          <w:t>,5  35  37,5  40</w:t>
                        </w:r>
                        <w:r>
                          <w:rPr>
                            <w:i/>
                            <w:sz w:val="28"/>
                            <w:lang w:val="uk-UA"/>
                          </w:rPr>
                          <w:t xml:space="preserve">            х</w:t>
                        </w:r>
                      </w:p>
                    </w:txbxContent>
                  </v:textbox>
                </v:shape>
                <v:line id="Line 95" o:spid="_x0000_s1092" style="position:absolute;flip:y;visibility:visible;mso-wrap-style:square" from="2160,8478" to="2160,1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">
                  <v:stroke endarrow="block"/>
                </v:line>
                <v:line id="Line 96" o:spid="_x0000_s1093" style="position:absolute;flip:y;visibility:visible;mso-wrap-style:square" from="2016,11952" to="9936,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">
                  <v:stroke endarrow="block"/>
                </v:line>
                <v:line id="Line 97" o:spid="_x0000_s1094" style="position:absolute;visibility:visible;mso-wrap-style:square" from="2075,11310" to="2160,1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"/>
                <v:line id="Line 98" o:spid="_x0000_s1095" style="position:absolute;visibility:visible;mso-wrap-style:square" from="2075,10656" to="2160,10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"/>
                <v:line id="Line 99" o:spid="_x0000_s1096" style="position:absolute;visibility:visible;mso-wrap-style:square" from="2075,9936" to="216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"/>
                <v:line id="Line 100" o:spid="_x0000_s1097" style="position:absolute;visibility:visible;mso-wrap-style:square" from="2075,9216" to="2160,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"/>
                <v:line id="Line 101" o:spid="_x0000_s1098" style="position:absolute;visibility:visible;mso-wrap-style:square" from="2736,11952" to="2736,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"/>
                <v:line id="Line 102" o:spid="_x0000_s1099" style="position:absolute;visibility:visible;mso-wrap-style:square" from="3168,11952" to="3168,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SCxgAAANwAAAAPAAAAZHJzL2Rvd25yZXYueG1sRI9Ba8JA&#10;FITvgv9heYI33VhpkN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JRBEgsYAAADcAAAA&#10;DwAAAAAAAAAAAAAAAAAHAgAAZHJzL2Rvd25yZXYueG1sUEsFBgAAAAADAAMAtwAAAPoCAAAAAA==&#10;"/>
                <v:line id="Line 103" o:spid="_x0000_s1100" style="position:absolute;visibility:visible;mso-wrap-style:square" from="3600,11952" to="3600,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"/>
                <v:line id="Line 104" o:spid="_x0000_s1101" style="position:absolute;visibility:visible;mso-wrap-style:square" from="4032,11952" to="4032,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"/>
                <v:line id="Line 105" o:spid="_x0000_s1102" style="position:absolute;visibility:visible;mso-wrap-style:square" from="4464,11952" to="4464,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"/>
                <v:line id="Line 106" o:spid="_x0000_s1103" style="position:absolute;visibility:visible;mso-wrap-style:square" from="4896,11952" to="4896,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xxAAAANwAAAAPAAAAZHJzL2Rvd25yZXYueG1sRE/LasJA&#10;FN0X/IfhCt3ViRWCj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MB6z/HEAAAA3AAAAA8A&#10;AAAAAAAAAAAAAAAABwIAAGRycy9kb3ducmV2LnhtbFBLBQYAAAAAAwADALcAAAD4AgAAAAA=&#10;"/>
                <v:line id="Line 107" o:spid="_x0000_s1104" style="position:absolute;visibility:visible;mso-wrap-style:square" from="5328,11952" to="5328,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"/>
                <v:line id="Line 108" o:spid="_x0000_s1105" style="position:absolute;visibility:visible;mso-wrap-style:square" from="5760,11952" to="5760,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"/>
                <v:line id="Line 109" o:spid="_x0000_s1106" style="position:absolute;visibility:visible;mso-wrap-style:square" from="6192,11952" to="6192,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"/>
                <v:line id="Line 110" o:spid="_x0000_s1107" style="position:absolute;visibility:visible;mso-wrap-style:square" from="6624,11952" to="6624,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B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vCSTODvTDwCcvELAAD//wMAUEsBAi0AFAAGAAgAAAAhANvh9svuAAAAhQEAABMAAAAAAAAA&#10;AAAAAAAAAAAAAFtDb250ZW50X1R5cGVzXS54bWxQSwECLQAUAAYACAAAACEAWvQsW78AAAAVAQAA&#10;CwAAAAAAAAAAAAAAAAAfAQAAX3JlbHMvLnJlbHNQSwECLQAUAAYACAAAACEAP3liAcYAAADcAAAA&#10;DwAAAAAAAAAAAAAAAAAHAgAAZHJzL2Rvd25yZXYueG1sUEsFBgAAAAADAAMAtwAAAPoCAAAAAA==&#10;"/>
                <v:line id="Line 111" o:spid="_x0000_s1108" style="position:absolute;visibility:visible;mso-wrap-style:square" from="7056,11952" to="7056,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"/>
                <v:line id="Line 112" o:spid="_x0000_s1109" style="position:absolute;visibility:visible;mso-wrap-style:square" from="7488,11952" to="7488,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"/>
                <v:line id="Line 113" o:spid="_x0000_s1110" style="position:absolute;visibility:visible;mso-wrap-style:square" from="7920,11952" to="7920,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"/>
                <v:line id="Line 114" o:spid="_x0000_s1111" style="position:absolute;visibility:visible;mso-wrap-style:square" from="8352,11952" to="8352,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"/>
                <v:line id="Line 115" o:spid="_x0000_s1112" style="position:absolute;visibility:visible;mso-wrap-style:square" from="8784,11952" to="8784,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"/>
                <v:line id="Line 116" o:spid="_x0000_s1113" style="position:absolute;flip:y;visibility:visible;mso-wrap-style:square" from="3168,11808" to="3168,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" strokeweight="1pt"/>
                <v:line id="Line 117" o:spid="_x0000_s1114" style="position:absolute;flip:y;visibility:visible;mso-wrap-style:square" from="4032,11664" to="4032,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">
                  <v:stroke dashstyle="dash" endcap="round"/>
                </v:line>
                <v:line id="Line 118" o:spid="_x0000_s1115" style="position:absolute;flip:x;visibility:visible;mso-wrap-style:square" from="2160,11808" to="8352,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">
                  <v:stroke dashstyle="dash" endcap="round"/>
                </v:line>
                <v:line id="Line 119" o:spid="_x0000_s1116" style="position:absolute;flip:x;visibility:visible;mso-wrap-style:square" from="2160,11664" to="4032,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">
                  <v:stroke dashstyle="dash" endcap="round"/>
                </v:line>
                <v:line id="Line 120" o:spid="_x0000_s1117" style="position:absolute;flip:y;visibility:visible;mso-wrap-style:square" from="4896,10944" to="4896,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">
                  <v:stroke dashstyle="dash" endcap="round"/>
                </v:line>
                <v:line id="Line 121" o:spid="_x0000_s1118" style="position:absolute;flip:y;visibility:visible;mso-wrap-style:square" from="5760,9504" to="5760,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">
                  <v:stroke dashstyle="dash" endcap="round"/>
                </v:line>
                <v:line id="Line 122" o:spid="_x0000_s1119" style="position:absolute;flip:y;visibility:visible;mso-wrap-style:square" from="6624,10368" to="6624,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">
                  <v:stroke dashstyle="dash" endcap="round"/>
                </v:line>
                <v:line id="Line 123" o:spid="_x0000_s1120" style="position:absolute;flip:y;visibility:visible;mso-wrap-style:square" from="7488,11376" to="7488,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">
                  <v:stroke dashstyle="dash" endcap="round"/>
                </v:line>
                <v:line id="Line 124" o:spid="_x0000_s1121" style="position:absolute;visibility:visible;mso-wrap-style:square" from="2160,9504" to="5760,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">
                  <v:stroke dashstyle="dash" endcap="round"/>
                </v:line>
                <v:line id="Line 125" o:spid="_x0000_s1122" style="position:absolute;visibility:visible;mso-wrap-style:square" from="2160,10368" to="6624,10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">
                  <v:stroke dashstyle="dash" endcap="round"/>
                </v:line>
                <v:line id="Line 126" o:spid="_x0000_s1123" style="position:absolute;visibility:visible;mso-wrap-style:square" from="2160,10944" to="4896,1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">
                  <v:stroke dashstyle="dash" endcap="round"/>
                </v:line>
                <v:line id="Line 127" o:spid="_x0000_s1124" style="position:absolute;visibility:visible;mso-wrap-style:square" from="2160,11376" to="7488,1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">
                  <v:stroke dashstyle="dash" endcap="round"/>
                </v:line>
                <v:shape id="Freeform 128" o:spid="_x0000_s1125" style="position:absolute;left:3168;top:9504;width:5184;height:2448;visibility:visible;mso-wrap-style:square;v-text-anchor:top" coordsize="5184,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" path="m,2304l864,2160r864,-720l2592,r864,864l4320,1872r864,432l5184,2448e" filled="f" strokeweight="1pt">
                  <v:path arrowok="t" o:connecttype="custom" o:connectlocs="0,2304;864,2160;1728,1440;2592,0;3456,864;4320,1872;5184,2304;5184,2448" o:connectangles="0,0,0,0,0,0,0,0"/>
                </v:shape>
                <v:oval id="Oval 129" o:spid="_x0000_s1126" style="position:absolute;left:3168;top:1180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" fillcolor="black"/>
                <v:oval id="Oval 130" o:spid="_x0000_s1127" style="position:absolute;left:3168;top:1195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" fillcolor="black"/>
                <v:oval id="Oval 131" o:spid="_x0000_s1128" style="position:absolute;left:3975;top:1166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" fillcolor="black"/>
                <v:oval id="Oval 132" o:spid="_x0000_s1129" style="position:absolute;left:4839;top:1094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" fillcolor="black"/>
                <v:oval id="Oval 133" o:spid="_x0000_s1130" style="position:absolute;left:5760;top:950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" fillcolor="black"/>
                <v:oval id="Oval 134" o:spid="_x0000_s1131" style="position:absolute;left:6624;top:1036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" fillcolor="black"/>
                <v:oval id="Oval 135" o:spid="_x0000_s1132" style="position:absolute;left:7431;top:1131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" fillcolor="black"/>
                <v:oval id="Oval 136" o:spid="_x0000_s1133" style="position:absolute;left:8295;top:1195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" fillcolor="black"/>
                <v:oval id="Oval 137" o:spid="_x0000_s1134" style="position:absolute;left:8295;top:1175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" fillcolor="black"/>
                <w10:wrap type="topAndBottom"/>
              </v:group>
            </w:pict>
          </mc:Fallback>
        </mc:AlternateContent>
      </w:r>
    </w:p>
    <w:p w:rsidR="00BA0E8E" w:rsidRPr="00192EEF" w:rsidRDefault="00BA0E8E" w:rsidP="005B757F">
      <w:pPr>
        <w:pStyle w:val="ad"/>
        <w:ind w:firstLine="0"/>
        <w:rPr>
          <w:color w:val="FF0000"/>
          <w:lang w:val="uk-UA"/>
        </w:rPr>
      </w:pPr>
      <w:r w:rsidRPr="00192EEF">
        <w:rPr>
          <w:color w:val="FF0000"/>
          <w:lang w:val="uk-UA"/>
        </w:rPr>
        <w:tab/>
      </w:r>
      <w:r w:rsidRPr="00A87F11">
        <w:rPr>
          <w:lang w:val="uk-UA"/>
        </w:rPr>
        <w:t>Рис. 1.4. Полігон частот для д. в. р. </w:t>
      </w:r>
      <w:r w:rsidRPr="00A87F11">
        <w:rPr>
          <w:i/>
          <w:lang w:val="uk-UA"/>
        </w:rPr>
        <w:t>f</w:t>
      </w:r>
    </w:p>
    <w:p w:rsidR="00BA0E8E" w:rsidRPr="007C2CDC" w:rsidRDefault="00BA0E8E" w:rsidP="005B757F">
      <w:pPr>
        <w:pStyle w:val="ad"/>
        <w:rPr>
          <w:sz w:val="16"/>
          <w:szCs w:val="16"/>
          <w:lang w:val="uk-UA"/>
        </w:rPr>
      </w:pPr>
    </w:p>
    <w:p w:rsidR="00BA0E8E" w:rsidRDefault="00BA0E8E" w:rsidP="005B757F">
      <w:pPr>
        <w:pStyle w:val="ad"/>
        <w:rPr>
          <w:lang w:val="uk-UA"/>
        </w:rPr>
      </w:pPr>
      <w:r>
        <w:rPr>
          <w:i/>
          <w:lang w:val="uk-UA"/>
        </w:rPr>
        <w:t>Мо=х</w:t>
      </w:r>
      <w:r w:rsidRPr="00320209">
        <w:rPr>
          <w:vertAlign w:val="subscript"/>
          <w:lang w:val="uk-UA"/>
        </w:rPr>
        <w:t>4</w:t>
      </w:r>
      <w:r>
        <w:rPr>
          <w:lang w:val="uk-UA"/>
        </w:rPr>
        <w:t>=</w:t>
      </w:r>
      <w:r w:rsidRPr="00CD5D7B">
        <w:rPr>
          <w:lang w:val="uk-UA"/>
        </w:rPr>
        <w:t>22</w:t>
      </w:r>
      <w:r>
        <w:rPr>
          <w:lang w:val="uk-UA"/>
        </w:rPr>
        <w:t xml:space="preserve">,5, оскільки </w:t>
      </w:r>
      <w:r>
        <w:rPr>
          <w:i/>
          <w:lang w:val="uk-UA"/>
        </w:rPr>
        <w:t>f</w:t>
      </w:r>
      <w:r w:rsidRPr="00320209">
        <w:rPr>
          <w:vertAlign w:val="subscript"/>
          <w:lang w:val="uk-UA"/>
        </w:rPr>
        <w:t>4</w:t>
      </w:r>
      <w:r>
        <w:rPr>
          <w:i/>
          <w:lang w:val="uk-UA"/>
        </w:rPr>
        <w:t>=</w:t>
      </w:r>
      <w:r>
        <w:rPr>
          <w:lang w:val="uk-UA"/>
        </w:rPr>
        <w:t>36 – найбільша з усіх частот даного</w:t>
      </w:r>
      <w:r>
        <w:rPr>
          <w:i/>
          <w:lang w:val="uk-UA"/>
        </w:rPr>
        <w:t xml:space="preserve"> </w:t>
      </w:r>
      <w:r>
        <w:rPr>
          <w:lang w:val="uk-UA"/>
        </w:rPr>
        <w:t>д. в. р. </w:t>
      </w:r>
      <w:r>
        <w:rPr>
          <w:i/>
          <w:lang w:val="uk-UA"/>
        </w:rPr>
        <w:t>f.</w:t>
      </w:r>
      <w:r>
        <w:rPr>
          <w:lang w:val="uk-UA"/>
        </w:rPr>
        <w:t xml:space="preserve"> </w:t>
      </w:r>
      <w:r>
        <w:rPr>
          <w:i/>
          <w:lang w:val="uk-UA"/>
        </w:rPr>
        <w:t>Ме=х</w:t>
      </w:r>
      <w:r w:rsidRPr="00320209">
        <w:rPr>
          <w:vertAlign w:val="subscript"/>
          <w:lang w:val="uk-UA"/>
        </w:rPr>
        <w:t>4</w:t>
      </w:r>
      <w:r>
        <w:rPr>
          <w:lang w:val="uk-UA"/>
        </w:rPr>
        <w:t>=</w:t>
      </w:r>
      <w:r w:rsidRPr="00CD5D7B">
        <w:rPr>
          <w:lang w:val="uk-UA"/>
        </w:rPr>
        <w:t>22</w:t>
      </w:r>
      <w:r>
        <w:rPr>
          <w:lang w:val="uk-UA"/>
        </w:rPr>
        <w:t xml:space="preserve">,5, оскільки </w:t>
      </w:r>
      <w:r>
        <w:rPr>
          <w:i/>
          <w:lang w:val="uk-UA"/>
        </w:rPr>
        <w:t>х</w:t>
      </w:r>
      <w:r w:rsidRPr="00320209">
        <w:rPr>
          <w:vertAlign w:val="subscript"/>
          <w:lang w:val="uk-UA"/>
        </w:rPr>
        <w:t>4</w:t>
      </w:r>
      <w:r>
        <w:rPr>
          <w:lang w:val="uk-UA"/>
        </w:rPr>
        <w:t xml:space="preserve"> – перша з варіант, для яких накопичена частота перевищує половину обсягу сукупності: </w:t>
      </w:r>
      <w:r w:rsidRPr="007C2CDC">
        <w:rPr>
          <w:position w:val="-26"/>
          <w:lang w:val="uk-UA"/>
        </w:rPr>
        <w:object w:dxaOrig="2400" w:dyaOrig="700">
          <v:shape id="_x0000_i1172" type="#_x0000_t75" style="width:115.2pt;height:36pt" o:ole="" fillcolor="window">
            <v:imagedata r:id="rId275" o:title=""/>
          </v:shape>
          <o:OLEObject Type="Embed" ProgID="Equation.3" ShapeID="_x0000_i1172" DrawAspect="Content" ObjectID="_1822481405" r:id="rId276"/>
        </w:object>
      </w:r>
      <w:r>
        <w:rPr>
          <w:lang w:val="uk-UA"/>
        </w:rPr>
        <w:t>.</w:t>
      </w:r>
    </w:p>
    <w:p w:rsidR="00BA0E8E" w:rsidRDefault="00BA0E8E" w:rsidP="005B757F">
      <w:pPr>
        <w:pStyle w:val="ad"/>
        <w:spacing w:before="360"/>
        <w:ind w:firstLine="0"/>
        <w:jc w:val="center"/>
        <w:rPr>
          <w:b/>
          <w:lang w:val="uk-UA"/>
        </w:rPr>
      </w:pPr>
      <w:r>
        <w:rPr>
          <w:b/>
          <w:lang w:val="uk-UA"/>
        </w:rPr>
        <w:t>Контрольні запитання</w:t>
      </w:r>
    </w:p>
    <w:p w:rsidR="00BA0E8E" w:rsidRDefault="00BA0E8E" w:rsidP="005B757F">
      <w:pPr>
        <w:pStyle w:val="ad"/>
        <w:numPr>
          <w:ilvl w:val="0"/>
          <w:numId w:val="9"/>
        </w:numPr>
        <w:tabs>
          <w:tab w:val="clear" w:pos="360"/>
          <w:tab w:val="num" w:pos="426"/>
        </w:tabs>
        <w:ind w:left="426" w:hanging="426"/>
        <w:rPr>
          <w:lang w:val="uk-UA"/>
        </w:rPr>
      </w:pPr>
      <w:r>
        <w:rPr>
          <w:lang w:val="uk-UA"/>
        </w:rPr>
        <w:t>Дати визначення звичайного варіаційного ряду, дискретного варіаційного ряду, інтервального варіаційного ряду, полігону, гістограми, вершини і числових характеристик д. в. р. та і. в. р. </w:t>
      </w:r>
    </w:p>
    <w:p w:rsidR="00BA0E8E" w:rsidRDefault="00BA0E8E" w:rsidP="005B757F">
      <w:pPr>
        <w:pStyle w:val="ad"/>
        <w:numPr>
          <w:ilvl w:val="0"/>
          <w:numId w:val="9"/>
        </w:numPr>
        <w:tabs>
          <w:tab w:val="clear" w:pos="360"/>
          <w:tab w:val="num" w:pos="426"/>
        </w:tabs>
        <w:ind w:left="426" w:hanging="426"/>
        <w:rPr>
          <w:lang w:val="uk-UA"/>
        </w:rPr>
      </w:pPr>
      <w:r>
        <w:rPr>
          <w:lang w:val="uk-UA"/>
        </w:rPr>
        <w:t>Записати формули для обчислення числових характеристик різних типів варіаційних рядів та пояснити зміст змінних, що входять до них.</w:t>
      </w:r>
    </w:p>
    <w:p w:rsidR="00BA0E8E" w:rsidRDefault="00BA0E8E" w:rsidP="005B757F">
      <w:pPr>
        <w:pStyle w:val="ad"/>
        <w:numPr>
          <w:ilvl w:val="0"/>
          <w:numId w:val="9"/>
        </w:numPr>
        <w:tabs>
          <w:tab w:val="clear" w:pos="360"/>
          <w:tab w:val="num" w:pos="426"/>
        </w:tabs>
        <w:ind w:left="426" w:hanging="426"/>
        <w:rPr>
          <w:lang w:val="uk-UA"/>
        </w:rPr>
      </w:pPr>
      <w:r>
        <w:rPr>
          <w:lang w:val="uk-UA"/>
        </w:rPr>
        <w:t>Пояснити, що і як характеризують числові характеристики варіаційних рядів.</w:t>
      </w:r>
    </w:p>
    <w:p w:rsidR="00BA0E8E" w:rsidRDefault="00BA0E8E" w:rsidP="005B757F">
      <w:pPr>
        <w:pStyle w:val="ad"/>
        <w:numPr>
          <w:ilvl w:val="0"/>
          <w:numId w:val="9"/>
        </w:numPr>
        <w:tabs>
          <w:tab w:val="clear" w:pos="360"/>
          <w:tab w:val="num" w:pos="426"/>
        </w:tabs>
        <w:ind w:left="426" w:hanging="426"/>
        <w:rPr>
          <w:lang w:val="uk-UA"/>
        </w:rPr>
      </w:pPr>
      <w:r>
        <w:rPr>
          <w:lang w:val="uk-UA"/>
        </w:rPr>
        <w:t>У яких випадках статистична сукупність вважається однорідною, частково однорідною, неоднорідною?</w:t>
      </w:r>
    </w:p>
    <w:p w:rsidR="00BA0E8E" w:rsidRDefault="00BA0E8E" w:rsidP="005B757F">
      <w:pPr>
        <w:pStyle w:val="ad"/>
        <w:numPr>
          <w:ilvl w:val="0"/>
          <w:numId w:val="9"/>
        </w:numPr>
        <w:tabs>
          <w:tab w:val="clear" w:pos="360"/>
          <w:tab w:val="num" w:pos="426"/>
        </w:tabs>
        <w:ind w:left="426" w:hanging="426"/>
        <w:rPr>
          <w:lang w:val="uk-UA"/>
        </w:rPr>
      </w:pPr>
      <w:r>
        <w:rPr>
          <w:lang w:val="uk-UA"/>
        </w:rPr>
        <w:t>Дати означення симетричності розподілу, варіанти, частоти (частки, накопиченої частоти, накопиченої частки) варіант для д. в. р. та інтервалів для і. в. р. , модального та медіанного інтервалів для і. в. р. , форми розподілу.</w:t>
      </w:r>
    </w:p>
    <w:p w:rsidR="00BA0E8E" w:rsidRDefault="00BA0E8E" w:rsidP="005B757F">
      <w:pPr>
        <w:pStyle w:val="ad"/>
        <w:numPr>
          <w:ilvl w:val="0"/>
          <w:numId w:val="9"/>
        </w:numPr>
        <w:tabs>
          <w:tab w:val="clear" w:pos="360"/>
          <w:tab w:val="num" w:pos="426"/>
        </w:tabs>
        <w:ind w:left="426" w:hanging="426"/>
        <w:rPr>
          <w:lang w:val="uk-UA"/>
        </w:rPr>
      </w:pPr>
      <w:r>
        <w:rPr>
          <w:lang w:val="uk-UA"/>
        </w:rPr>
        <w:t>Які ознаки в статистиці прийнято вважати дискретними, а які – неперервними?</w:t>
      </w:r>
    </w:p>
    <w:p w:rsidR="00BA0E8E" w:rsidRDefault="00BA0E8E" w:rsidP="005B757F">
      <w:pPr>
        <w:pStyle w:val="ad"/>
        <w:numPr>
          <w:ilvl w:val="0"/>
          <w:numId w:val="9"/>
        </w:numPr>
        <w:tabs>
          <w:tab w:val="clear" w:pos="360"/>
          <w:tab w:val="num" w:pos="426"/>
        </w:tabs>
        <w:ind w:left="426" w:hanging="426"/>
        <w:rPr>
          <w:lang w:val="uk-UA"/>
        </w:rPr>
      </w:pPr>
      <w:r>
        <w:rPr>
          <w:lang w:val="uk-UA"/>
        </w:rPr>
        <w:t>У яких випадках та для яких ознак статистичну сукупність прийнято групувати у д. в. р. та і. в. р. ?</w:t>
      </w:r>
    </w:p>
    <w:p w:rsidR="00BA0E8E" w:rsidRDefault="00BA0E8E" w:rsidP="005B757F">
      <w:pPr>
        <w:pStyle w:val="ad"/>
        <w:numPr>
          <w:ilvl w:val="0"/>
          <w:numId w:val="9"/>
        </w:numPr>
        <w:tabs>
          <w:tab w:val="clear" w:pos="360"/>
          <w:tab w:val="num" w:pos="426"/>
        </w:tabs>
        <w:ind w:left="426" w:hanging="426"/>
        <w:rPr>
          <w:lang w:val="uk-UA"/>
        </w:rPr>
      </w:pPr>
      <w:r>
        <w:rPr>
          <w:lang w:val="uk-UA"/>
        </w:rPr>
        <w:t>Чим відрізняються різні види д. в. р. та і. в. р. ?</w:t>
      </w:r>
    </w:p>
    <w:p w:rsidR="00BA0E8E" w:rsidRDefault="00BA0E8E" w:rsidP="005B757F">
      <w:pPr>
        <w:pStyle w:val="ad"/>
        <w:numPr>
          <w:ilvl w:val="0"/>
          <w:numId w:val="9"/>
        </w:numPr>
        <w:tabs>
          <w:tab w:val="clear" w:pos="360"/>
          <w:tab w:val="num" w:pos="426"/>
        </w:tabs>
        <w:ind w:left="426" w:hanging="426"/>
        <w:rPr>
          <w:lang w:val="uk-UA"/>
        </w:rPr>
      </w:pPr>
      <w:r>
        <w:rPr>
          <w:lang w:val="uk-UA"/>
        </w:rPr>
        <w:t xml:space="preserve">Як знаходять число </w:t>
      </w:r>
      <w:r>
        <w:rPr>
          <w:i/>
          <w:lang w:val="uk-UA"/>
        </w:rPr>
        <w:t>т</w:t>
      </w:r>
      <w:r>
        <w:rPr>
          <w:lang w:val="uk-UA"/>
        </w:rPr>
        <w:t xml:space="preserve"> та ширину </w:t>
      </w:r>
      <w:r>
        <w:rPr>
          <w:i/>
          <w:lang w:val="uk-UA"/>
        </w:rPr>
        <w:t>h</w:t>
      </w:r>
      <w:r>
        <w:rPr>
          <w:lang w:val="uk-UA"/>
        </w:rPr>
        <w:t xml:space="preserve"> рівних інтервалів для і. в. р. ?</w:t>
      </w:r>
    </w:p>
    <w:p w:rsidR="00BA0E8E" w:rsidRDefault="00BA0E8E" w:rsidP="005B757F">
      <w:pPr>
        <w:pStyle w:val="ad"/>
        <w:numPr>
          <w:ilvl w:val="0"/>
          <w:numId w:val="9"/>
        </w:numPr>
        <w:tabs>
          <w:tab w:val="clear" w:pos="360"/>
          <w:tab w:val="num" w:pos="426"/>
        </w:tabs>
        <w:ind w:left="426" w:hanging="426"/>
        <w:rPr>
          <w:lang w:val="uk-UA"/>
        </w:rPr>
      </w:pPr>
      <w:r>
        <w:rPr>
          <w:lang w:val="uk-UA"/>
        </w:rPr>
        <w:lastRenderedPageBreak/>
        <w:t xml:space="preserve">Чому ширину </w:t>
      </w:r>
      <w:r>
        <w:rPr>
          <w:i/>
          <w:lang w:val="uk-UA"/>
        </w:rPr>
        <w:t>h</w:t>
      </w:r>
      <w:r>
        <w:rPr>
          <w:lang w:val="uk-UA"/>
        </w:rPr>
        <w:t xml:space="preserve"> інтервалів і. в. р. необхідно округлювати тільки з надлишком?</w:t>
      </w:r>
    </w:p>
    <w:p w:rsidR="00BA0E8E" w:rsidRDefault="00BA0E8E" w:rsidP="005B757F">
      <w:pPr>
        <w:pStyle w:val="ad"/>
        <w:numPr>
          <w:ilvl w:val="0"/>
          <w:numId w:val="9"/>
        </w:numPr>
        <w:tabs>
          <w:tab w:val="clear" w:pos="360"/>
          <w:tab w:val="num" w:pos="426"/>
        </w:tabs>
        <w:ind w:left="426" w:hanging="426"/>
        <w:rPr>
          <w:lang w:val="uk-UA"/>
        </w:rPr>
      </w:pPr>
      <w:r>
        <w:rPr>
          <w:lang w:val="uk-UA"/>
        </w:rPr>
        <w:t>Чим відрізняється полігон (гістограма) часток від полігону (гістограми) частот?</w:t>
      </w:r>
    </w:p>
    <w:p w:rsidR="00BA0E8E" w:rsidRDefault="00BA0E8E" w:rsidP="005B757F">
      <w:pPr>
        <w:pStyle w:val="ad"/>
        <w:numPr>
          <w:ilvl w:val="0"/>
          <w:numId w:val="9"/>
        </w:numPr>
        <w:tabs>
          <w:tab w:val="clear" w:pos="360"/>
          <w:tab w:val="num" w:pos="426"/>
        </w:tabs>
        <w:ind w:left="426" w:hanging="426"/>
        <w:rPr>
          <w:lang w:val="uk-UA"/>
        </w:rPr>
      </w:pPr>
      <w:r>
        <w:rPr>
          <w:lang w:val="uk-UA"/>
        </w:rPr>
        <w:t>Чи завжди варіаційні ряди мають моду (медіану), якщо ні, то в яких випадках?</w:t>
      </w:r>
    </w:p>
    <w:p w:rsidR="00BA0E8E" w:rsidRDefault="00BA0E8E" w:rsidP="005B757F">
      <w:pPr>
        <w:pStyle w:val="ad"/>
        <w:numPr>
          <w:ilvl w:val="0"/>
          <w:numId w:val="9"/>
        </w:numPr>
        <w:tabs>
          <w:tab w:val="clear" w:pos="360"/>
          <w:tab w:val="num" w:pos="426"/>
        </w:tabs>
        <w:ind w:left="426" w:hanging="426"/>
        <w:rPr>
          <w:lang w:val="uk-UA"/>
        </w:rPr>
      </w:pPr>
      <w:r>
        <w:rPr>
          <w:lang w:val="uk-UA"/>
        </w:rPr>
        <w:t>Якщо варіаційний ряд має моду (медіану), то чи буде вона єдиною, якщо ні, то в яких випадках?</w:t>
      </w:r>
    </w:p>
    <w:p w:rsidR="00BA0E8E" w:rsidRDefault="00BA0E8E" w:rsidP="005B757F">
      <w:pPr>
        <w:pStyle w:val="ad"/>
        <w:numPr>
          <w:ilvl w:val="0"/>
          <w:numId w:val="9"/>
        </w:numPr>
        <w:tabs>
          <w:tab w:val="clear" w:pos="360"/>
          <w:tab w:val="num" w:pos="426"/>
        </w:tabs>
        <w:ind w:left="426" w:hanging="426"/>
        <w:rPr>
          <w:lang w:val="uk-UA"/>
        </w:rPr>
      </w:pPr>
      <w:r>
        <w:rPr>
          <w:lang w:val="uk-UA"/>
        </w:rPr>
        <w:t>Чи обов’язково мода (медіана, середня) є одним із можливих значень ознаки, якщо ні, то в яких випадках?</w:t>
      </w:r>
    </w:p>
    <w:p w:rsidR="00BA0E8E" w:rsidRDefault="00BA0E8E" w:rsidP="005B757F">
      <w:pPr>
        <w:pStyle w:val="ad"/>
        <w:numPr>
          <w:ilvl w:val="0"/>
          <w:numId w:val="9"/>
        </w:numPr>
        <w:tabs>
          <w:tab w:val="clear" w:pos="360"/>
          <w:tab w:val="num" w:pos="426"/>
        </w:tabs>
        <w:ind w:left="426" w:hanging="426"/>
        <w:rPr>
          <w:lang w:val="uk-UA"/>
        </w:rPr>
      </w:pPr>
      <w:r>
        <w:rPr>
          <w:lang w:val="uk-UA"/>
        </w:rPr>
        <w:t>Яке співвідношення має місце для лінійного і квадратичного коефіцієнтів варіації одного й того ж варіаційного ряду?</w:t>
      </w:r>
    </w:p>
    <w:p w:rsidR="00BA0E8E" w:rsidRDefault="00BA0E8E" w:rsidP="005B757F">
      <w:pPr>
        <w:pStyle w:val="ad"/>
        <w:numPr>
          <w:ilvl w:val="0"/>
          <w:numId w:val="9"/>
        </w:numPr>
        <w:tabs>
          <w:tab w:val="clear" w:pos="360"/>
          <w:tab w:val="num" w:pos="426"/>
        </w:tabs>
        <w:ind w:left="426" w:hanging="426"/>
        <w:rPr>
          <w:lang w:val="uk-UA"/>
        </w:rPr>
      </w:pPr>
      <w:r>
        <w:rPr>
          <w:lang w:val="uk-UA"/>
        </w:rPr>
        <w:t>У яких випадках величина варіації ознаки в різних рядах розподілу вважається наближено рівною?</w:t>
      </w:r>
    </w:p>
    <w:p w:rsidR="00BA0E8E" w:rsidRDefault="00BA0E8E" w:rsidP="005B757F">
      <w:pPr>
        <w:pStyle w:val="ad"/>
        <w:numPr>
          <w:ilvl w:val="0"/>
          <w:numId w:val="9"/>
        </w:numPr>
        <w:tabs>
          <w:tab w:val="clear" w:pos="360"/>
          <w:tab w:val="num" w:pos="426"/>
        </w:tabs>
        <w:ind w:left="426" w:hanging="426"/>
        <w:rPr>
          <w:lang w:val="uk-UA"/>
        </w:rPr>
      </w:pPr>
      <w:r>
        <w:rPr>
          <w:lang w:val="uk-UA"/>
        </w:rPr>
        <w:t>Як вимірюється величина асиметрії та визначається її вид?</w:t>
      </w:r>
    </w:p>
    <w:p w:rsidR="00BA0E8E" w:rsidRDefault="00BA0E8E" w:rsidP="005B757F">
      <w:pPr>
        <w:pStyle w:val="ad"/>
        <w:numPr>
          <w:ilvl w:val="0"/>
          <w:numId w:val="9"/>
        </w:numPr>
        <w:tabs>
          <w:tab w:val="clear" w:pos="360"/>
          <w:tab w:val="num" w:pos="426"/>
        </w:tabs>
        <w:ind w:left="426" w:hanging="426"/>
        <w:rPr>
          <w:lang w:val="uk-UA"/>
        </w:rPr>
      </w:pPr>
      <w:r>
        <w:rPr>
          <w:lang w:val="uk-UA"/>
        </w:rPr>
        <w:t>Які попередні орієнтовні ознаки симетричності розподілу та виду його асиметрії?</w:t>
      </w:r>
    </w:p>
    <w:p w:rsidR="00BA0E8E" w:rsidRPr="004113B7" w:rsidRDefault="00BA0E8E" w:rsidP="005B757F">
      <w:pPr>
        <w:pStyle w:val="ad"/>
        <w:numPr>
          <w:ilvl w:val="0"/>
          <w:numId w:val="9"/>
        </w:numPr>
        <w:tabs>
          <w:tab w:val="clear" w:pos="360"/>
          <w:tab w:val="num" w:pos="426"/>
        </w:tabs>
        <w:ind w:left="426" w:hanging="426"/>
        <w:rPr>
          <w:lang w:val="uk-UA"/>
        </w:rPr>
      </w:pPr>
      <w:r>
        <w:rPr>
          <w:lang w:val="uk-UA"/>
        </w:rPr>
        <w:t>Відносно чого встановлюється та як визначається гостро- чи плосковерхість розподілу?</w:t>
      </w:r>
    </w:p>
    <w:p w:rsidR="00BA0E8E" w:rsidRDefault="00BA0E8E" w:rsidP="005B757F">
      <w:pPr>
        <w:pStyle w:val="ad"/>
        <w:numPr>
          <w:ilvl w:val="0"/>
          <w:numId w:val="9"/>
        </w:numPr>
        <w:tabs>
          <w:tab w:val="clear" w:pos="360"/>
          <w:tab w:val="num" w:pos="426"/>
        </w:tabs>
        <w:ind w:left="426" w:hanging="426"/>
        <w:rPr>
          <w:lang w:val="uk-UA"/>
        </w:rPr>
      </w:pPr>
      <w:r>
        <w:rPr>
          <w:lang w:val="uk-UA"/>
        </w:rPr>
        <w:t>Чим відрізняються полігони частот або часток для д.</w:t>
      </w:r>
      <w:r w:rsidR="000975C9">
        <w:rPr>
          <w:lang w:val="uk-UA"/>
        </w:rPr>
        <w:t xml:space="preserve"> </w:t>
      </w:r>
      <w:r>
        <w:rPr>
          <w:lang w:val="uk-UA"/>
        </w:rPr>
        <w:t>в.</w:t>
      </w:r>
      <w:r w:rsidR="000975C9">
        <w:rPr>
          <w:lang w:val="uk-UA"/>
        </w:rPr>
        <w:t xml:space="preserve"> </w:t>
      </w:r>
      <w:r>
        <w:rPr>
          <w:lang w:val="uk-UA"/>
        </w:rPr>
        <w:t>р. та і.</w:t>
      </w:r>
      <w:r w:rsidR="000975C9">
        <w:rPr>
          <w:lang w:val="uk-UA"/>
        </w:rPr>
        <w:t xml:space="preserve"> </w:t>
      </w:r>
      <w:r>
        <w:rPr>
          <w:lang w:val="uk-UA"/>
        </w:rPr>
        <w:t>в.</w:t>
      </w:r>
      <w:r w:rsidR="000975C9">
        <w:rPr>
          <w:lang w:val="uk-UA"/>
        </w:rPr>
        <w:t xml:space="preserve"> </w:t>
      </w:r>
      <w:r>
        <w:rPr>
          <w:lang w:val="uk-UA"/>
        </w:rPr>
        <w:t>р.?</w:t>
      </w:r>
    </w:p>
    <w:p w:rsidR="00BA0E8E" w:rsidRDefault="00BA0E8E" w:rsidP="005B757F">
      <w:pPr>
        <w:jc w:val="center"/>
        <w:rPr>
          <w:b/>
          <w:sz w:val="28"/>
          <w:lang w:val="uk-UA"/>
        </w:rPr>
      </w:pPr>
      <w:r>
        <w:rPr>
          <w:b/>
          <w:sz w:val="28"/>
          <w:szCs w:val="28"/>
        </w:rPr>
        <w:br w:type="page"/>
      </w:r>
      <w:r>
        <w:rPr>
          <w:b/>
          <w:sz w:val="28"/>
          <w:lang w:val="uk-UA"/>
        </w:rPr>
        <w:lastRenderedPageBreak/>
        <w:t>ЛАБОРАТОРНА РОБОТА № 2</w:t>
      </w:r>
    </w:p>
    <w:p w:rsidR="00BA0E8E" w:rsidRDefault="00BA0E8E" w:rsidP="005B757F">
      <w:pPr>
        <w:jc w:val="center"/>
        <w:rPr>
          <w:b/>
          <w:sz w:val="28"/>
          <w:lang w:val="uk-UA"/>
        </w:rPr>
      </w:pPr>
    </w:p>
    <w:p w:rsidR="00BA0E8E" w:rsidRPr="00E011E5" w:rsidRDefault="00BA0E8E" w:rsidP="005B757F">
      <w:pPr>
        <w:ind w:firstLine="567"/>
        <w:jc w:val="both"/>
        <w:rPr>
          <w:b/>
          <w:sz w:val="28"/>
          <w:lang w:val="uk-UA"/>
        </w:rPr>
      </w:pPr>
      <w:r>
        <w:rPr>
          <w:b/>
          <w:sz w:val="28"/>
          <w:lang w:val="uk-UA"/>
        </w:rPr>
        <w:t xml:space="preserve">Тема. </w:t>
      </w:r>
      <w:r w:rsidRPr="00E011E5">
        <w:rPr>
          <w:b/>
          <w:sz w:val="28"/>
          <w:lang w:val="uk-UA"/>
        </w:rPr>
        <w:t>Вибіркове спостереження</w:t>
      </w:r>
    </w:p>
    <w:p w:rsidR="00BA0E8E" w:rsidRDefault="00BA0E8E" w:rsidP="005B757F">
      <w:pPr>
        <w:ind w:firstLine="567"/>
        <w:jc w:val="both"/>
        <w:rPr>
          <w:sz w:val="28"/>
          <w:lang w:val="uk-UA"/>
        </w:rPr>
      </w:pPr>
      <w:r>
        <w:rPr>
          <w:b/>
          <w:sz w:val="28"/>
          <w:lang w:val="uk-UA"/>
        </w:rPr>
        <w:t>Мета роботи:</w:t>
      </w:r>
      <w:r>
        <w:rPr>
          <w:sz w:val="28"/>
          <w:lang w:val="uk-UA"/>
        </w:rPr>
        <w:t xml:space="preserve"> Ознайомитись із методикою проведення вибіркового спостереження та навчитися вирішувати основні його завдання.</w:t>
      </w:r>
    </w:p>
    <w:p w:rsidR="00BA0E8E" w:rsidRDefault="00BA0E8E" w:rsidP="005B757F">
      <w:pPr>
        <w:ind w:firstLine="567"/>
        <w:jc w:val="both"/>
        <w:rPr>
          <w:sz w:val="28"/>
          <w:lang w:val="uk-UA"/>
        </w:rPr>
      </w:pPr>
      <w:r>
        <w:rPr>
          <w:b/>
          <w:sz w:val="28"/>
          <w:lang w:val="uk-UA"/>
        </w:rPr>
        <w:t>Вихідні дані:</w:t>
      </w:r>
      <w:r>
        <w:rPr>
          <w:sz w:val="28"/>
          <w:lang w:val="uk-UA"/>
        </w:rPr>
        <w:t xml:space="preserve"> Статистична сукупність, сформована виконавцем для л. р. 1, яку слід розглядати як 10 %-ну вибірку з нормально розподіленої генеральної сукупності.</w:t>
      </w:r>
    </w:p>
    <w:p w:rsidR="00BA0E8E" w:rsidRDefault="00BA0E8E" w:rsidP="005B757F">
      <w:pPr>
        <w:ind w:left="2410" w:hanging="1843"/>
        <w:jc w:val="both"/>
        <w:rPr>
          <w:sz w:val="28"/>
          <w:lang w:val="uk-UA"/>
        </w:rPr>
      </w:pPr>
    </w:p>
    <w:p w:rsidR="00BA0E8E" w:rsidRDefault="00BA0E8E" w:rsidP="005B757F">
      <w:pPr>
        <w:ind w:left="2410" w:hanging="1843"/>
        <w:jc w:val="center"/>
        <w:rPr>
          <w:b/>
          <w:sz w:val="28"/>
          <w:lang w:val="uk-UA"/>
        </w:rPr>
      </w:pPr>
      <w:r>
        <w:rPr>
          <w:b/>
          <w:sz w:val="28"/>
          <w:lang w:val="uk-UA"/>
        </w:rPr>
        <w:t>Основна теоретична інформація</w:t>
      </w:r>
    </w:p>
    <w:p w:rsidR="00BA0E8E" w:rsidRDefault="00BA0E8E" w:rsidP="005B757F">
      <w:pPr>
        <w:spacing w:before="120"/>
        <w:ind w:left="567"/>
        <w:jc w:val="both"/>
        <w:rPr>
          <w:b/>
          <w:sz w:val="28"/>
          <w:lang w:val="uk-UA"/>
        </w:rPr>
      </w:pPr>
      <w:r>
        <w:rPr>
          <w:b/>
          <w:sz w:val="28"/>
          <w:lang w:val="uk-UA"/>
        </w:rPr>
        <w:t xml:space="preserve">1. Основні поняття і </w:t>
      </w:r>
      <w:r w:rsidRPr="00E011E5">
        <w:rPr>
          <w:b/>
          <w:sz w:val="28"/>
          <w:lang w:val="uk-UA"/>
        </w:rPr>
        <w:t>завдання</w:t>
      </w:r>
      <w:r>
        <w:rPr>
          <w:b/>
          <w:sz w:val="28"/>
          <w:lang w:val="uk-UA"/>
        </w:rPr>
        <w:t xml:space="preserve"> вибіркового спостереження</w:t>
      </w:r>
    </w:p>
    <w:p w:rsidR="00BA0E8E" w:rsidRDefault="00BA0E8E" w:rsidP="005B757F">
      <w:pPr>
        <w:ind w:firstLine="567"/>
        <w:jc w:val="both"/>
        <w:rPr>
          <w:sz w:val="28"/>
          <w:lang w:val="uk-UA"/>
        </w:rPr>
      </w:pPr>
      <w:r>
        <w:rPr>
          <w:b/>
          <w:sz w:val="28"/>
          <w:lang w:val="uk-UA"/>
        </w:rPr>
        <w:t>Вибіркове спостереження</w:t>
      </w:r>
      <w:r>
        <w:rPr>
          <w:sz w:val="28"/>
          <w:lang w:val="uk-UA"/>
        </w:rPr>
        <w:t xml:space="preserve"> проводиться тоді, коли проведення суцільного спостереження неможливе або недоцільне і являє собою науково обґрунтований спосіб </w:t>
      </w:r>
      <w:r>
        <w:rPr>
          <w:b/>
          <w:sz w:val="28"/>
          <w:lang w:val="uk-UA"/>
        </w:rPr>
        <w:t>несуцільного спостереження</w:t>
      </w:r>
      <w:r>
        <w:rPr>
          <w:sz w:val="28"/>
          <w:lang w:val="uk-UA"/>
        </w:rPr>
        <w:t>, при якому досліджується лише незначна частина сукупності, що вивчається, відібрана за певними правилами. Правила відбору повинні забезпечувати одержання результатів, які адекватно характеризують всю сукупність, що вивчається.</w:t>
      </w:r>
    </w:p>
    <w:p w:rsidR="00BA0E8E" w:rsidRDefault="00BA0E8E" w:rsidP="005B757F">
      <w:pPr>
        <w:ind w:firstLine="567"/>
        <w:jc w:val="both"/>
        <w:rPr>
          <w:sz w:val="28"/>
          <w:lang w:val="uk-UA"/>
        </w:rPr>
      </w:pPr>
      <w:r>
        <w:rPr>
          <w:sz w:val="28"/>
          <w:lang w:val="uk-UA"/>
        </w:rPr>
        <w:t xml:space="preserve">Сукупність, що вивчається і з якої проводиться відбір, називається </w:t>
      </w:r>
      <w:r>
        <w:rPr>
          <w:b/>
          <w:sz w:val="28"/>
          <w:lang w:val="uk-UA"/>
        </w:rPr>
        <w:t>генеральною сукупністю</w:t>
      </w:r>
      <w:r>
        <w:rPr>
          <w:sz w:val="28"/>
          <w:lang w:val="uk-UA"/>
        </w:rPr>
        <w:t xml:space="preserve">. Відібрана її частина, що безпосередньо досліджується, називається </w:t>
      </w:r>
      <w:r>
        <w:rPr>
          <w:b/>
          <w:sz w:val="28"/>
          <w:lang w:val="uk-UA"/>
        </w:rPr>
        <w:t>вибірковою сукупністю</w:t>
      </w:r>
      <w:r>
        <w:rPr>
          <w:sz w:val="28"/>
          <w:lang w:val="uk-UA"/>
        </w:rPr>
        <w:t xml:space="preserve"> або </w:t>
      </w:r>
      <w:r>
        <w:rPr>
          <w:b/>
          <w:sz w:val="28"/>
          <w:lang w:val="uk-UA"/>
        </w:rPr>
        <w:t>вибіркою</w:t>
      </w:r>
      <w:r>
        <w:rPr>
          <w:sz w:val="28"/>
          <w:lang w:val="uk-UA"/>
        </w:rPr>
        <w:t>.</w:t>
      </w:r>
    </w:p>
    <w:p w:rsidR="00BA0E8E" w:rsidRDefault="00BA0E8E" w:rsidP="005B757F">
      <w:pPr>
        <w:ind w:firstLine="567"/>
        <w:jc w:val="both"/>
        <w:rPr>
          <w:sz w:val="28"/>
          <w:lang w:val="uk-UA"/>
        </w:rPr>
      </w:pPr>
      <w:r>
        <w:rPr>
          <w:sz w:val="28"/>
          <w:lang w:val="uk-UA"/>
        </w:rPr>
        <w:t xml:space="preserve">Числові характеристики вибірки приймаються як оцінки відповідних числових характеристик (далі – характеристика) генеральної сукупності. Очевидно, що вибіркові характеристики не можуть точно збігатися з відповідними генеральними характеристиками. Розбіжності між ними називаються </w:t>
      </w:r>
      <w:r>
        <w:rPr>
          <w:b/>
          <w:sz w:val="28"/>
          <w:lang w:val="uk-UA"/>
        </w:rPr>
        <w:t>помилками репрезентативності</w:t>
      </w:r>
      <w:r>
        <w:rPr>
          <w:sz w:val="28"/>
          <w:lang w:val="uk-UA"/>
        </w:rPr>
        <w:t xml:space="preserve"> й поділяються на дві основні групи: систематичні й випадкові.</w:t>
      </w:r>
    </w:p>
    <w:p w:rsidR="00BA0E8E" w:rsidRDefault="00BA0E8E" w:rsidP="005B757F">
      <w:pPr>
        <w:ind w:firstLine="567"/>
        <w:jc w:val="both"/>
        <w:rPr>
          <w:sz w:val="28"/>
          <w:lang w:val="uk-UA"/>
        </w:rPr>
      </w:pPr>
      <w:r>
        <w:rPr>
          <w:b/>
          <w:sz w:val="28"/>
          <w:lang w:val="uk-UA"/>
        </w:rPr>
        <w:t>Систематичні помилки</w:t>
      </w:r>
      <w:r>
        <w:rPr>
          <w:sz w:val="28"/>
          <w:lang w:val="uk-UA"/>
        </w:rPr>
        <w:t xml:space="preserve"> </w:t>
      </w:r>
      <w:r>
        <w:rPr>
          <w:sz w:val="28"/>
          <w:lang w:val="uk-UA"/>
        </w:rPr>
        <w:noBreakHyphen/>
        <w:t xml:space="preserve"> результат порушення правил відбору і, зазвичай, мають односторонній характер. Тому їх іноді називають </w:t>
      </w:r>
      <w:r>
        <w:rPr>
          <w:b/>
          <w:sz w:val="28"/>
          <w:lang w:val="uk-UA"/>
        </w:rPr>
        <w:t>помилками зміщення</w:t>
      </w:r>
      <w:r>
        <w:rPr>
          <w:sz w:val="28"/>
          <w:lang w:val="uk-UA"/>
        </w:rPr>
        <w:t xml:space="preserve">, а відповідні характеристики – </w:t>
      </w:r>
      <w:r>
        <w:rPr>
          <w:b/>
          <w:sz w:val="28"/>
          <w:lang w:val="uk-UA"/>
        </w:rPr>
        <w:t>зміщеними</w:t>
      </w:r>
      <w:r>
        <w:rPr>
          <w:sz w:val="28"/>
          <w:lang w:val="uk-UA"/>
        </w:rPr>
        <w:t xml:space="preserve">. При правильному формуванні </w:t>
      </w:r>
      <w:r w:rsidR="00AB47C6">
        <w:rPr>
          <w:sz w:val="28"/>
          <w:lang w:val="uk-UA"/>
        </w:rPr>
        <w:t xml:space="preserve">(тобто, забезпеченні репрезентативності) </w:t>
      </w:r>
      <w:r>
        <w:rPr>
          <w:sz w:val="28"/>
          <w:lang w:val="uk-UA"/>
        </w:rPr>
        <w:t>вибіркової сукупності систематичні помилки можуть бути виключені (або майже виключені).</w:t>
      </w:r>
    </w:p>
    <w:p w:rsidR="00BA0E8E" w:rsidRDefault="00BA0E8E" w:rsidP="005B757F">
      <w:pPr>
        <w:ind w:firstLine="567"/>
        <w:jc w:val="both"/>
        <w:rPr>
          <w:sz w:val="28"/>
          <w:lang w:val="uk-UA"/>
        </w:rPr>
      </w:pPr>
      <w:r>
        <w:rPr>
          <w:b/>
          <w:sz w:val="28"/>
          <w:lang w:val="uk-UA"/>
        </w:rPr>
        <w:t>Випадкові помилки</w:t>
      </w:r>
      <w:r>
        <w:rPr>
          <w:sz w:val="28"/>
          <w:lang w:val="uk-UA"/>
        </w:rPr>
        <w:t xml:space="preserve"> </w:t>
      </w:r>
      <w:r>
        <w:rPr>
          <w:sz w:val="28"/>
          <w:lang w:val="uk-UA"/>
        </w:rPr>
        <w:noBreakHyphen/>
        <w:t xml:space="preserve"> результат заміни дослідження генеральної сукупності дослідженням вибірки і тому неминучі, але на відміну від систематичних помилок не мають одностороннього (тенденційного) характеру, тому не призводять до зміщення оцінок.</w:t>
      </w:r>
    </w:p>
    <w:p w:rsidR="00AB47C6" w:rsidRDefault="00BA0E8E" w:rsidP="005B757F">
      <w:pPr>
        <w:ind w:firstLine="567"/>
        <w:jc w:val="both"/>
        <w:rPr>
          <w:sz w:val="28"/>
          <w:lang w:val="uk-UA"/>
        </w:rPr>
      </w:pPr>
      <w:r>
        <w:rPr>
          <w:sz w:val="28"/>
          <w:lang w:val="uk-UA"/>
        </w:rPr>
        <w:t xml:space="preserve">Вибірка може вважатись </w:t>
      </w:r>
      <w:r>
        <w:rPr>
          <w:b/>
          <w:sz w:val="28"/>
          <w:lang w:val="uk-UA"/>
        </w:rPr>
        <w:t>репрезентативною (</w:t>
      </w:r>
      <w:r w:rsidRPr="00B85C0F">
        <w:rPr>
          <w:sz w:val="28"/>
          <w:lang w:val="uk-UA"/>
        </w:rPr>
        <w:t>або</w:t>
      </w:r>
      <w:r>
        <w:rPr>
          <w:b/>
          <w:sz w:val="28"/>
          <w:lang w:val="uk-UA"/>
        </w:rPr>
        <w:t xml:space="preserve"> представницькою)</w:t>
      </w:r>
      <w:r>
        <w:rPr>
          <w:sz w:val="28"/>
          <w:lang w:val="uk-UA"/>
        </w:rPr>
        <w:t>, якщо її структура (пропорції, частки і т. ін.) загалом збігається зі структурою відповідної генеральної сукупності.</w:t>
      </w:r>
      <w:r w:rsidR="00AB47C6">
        <w:rPr>
          <w:sz w:val="28"/>
          <w:lang w:val="uk-UA"/>
        </w:rPr>
        <w:t xml:space="preserve"> Така вибірка забезпечує відсутність систематичних помилок в обчисленні характеристик і адекватно представляє (репрезентує) генеральну сукупність.</w:t>
      </w:r>
    </w:p>
    <w:p w:rsidR="00BA0E8E" w:rsidRDefault="00BA0E8E" w:rsidP="005B757F">
      <w:pPr>
        <w:ind w:firstLine="567"/>
        <w:jc w:val="both"/>
        <w:rPr>
          <w:sz w:val="28"/>
          <w:lang w:val="uk-UA"/>
        </w:rPr>
      </w:pPr>
      <w:r>
        <w:rPr>
          <w:sz w:val="28"/>
          <w:lang w:val="uk-UA"/>
        </w:rPr>
        <w:lastRenderedPageBreak/>
        <w:t>Для забезпечення репрезентативності вибірки необхідно: а) надати кожній одиниці генеральної сукупності рівні шанси потрапити у вибірку; б) обсяг вибірки повинен бути досить великим.</w:t>
      </w:r>
    </w:p>
    <w:p w:rsidR="00BA0E8E" w:rsidRDefault="00BA0E8E" w:rsidP="005B757F">
      <w:pPr>
        <w:ind w:firstLine="567"/>
        <w:jc w:val="both"/>
        <w:rPr>
          <w:sz w:val="28"/>
          <w:lang w:val="uk-UA"/>
        </w:rPr>
      </w:pPr>
      <w:r>
        <w:rPr>
          <w:sz w:val="28"/>
          <w:lang w:val="uk-UA"/>
        </w:rPr>
        <w:t>Основні завдання вибіркового спостереження: а) знаходження точкових й інтервальних оцінок параметрів генеральної сукупності; б) визначення мінімально необхідного обсягу вибірки для одержання інтервальних оцінок із заданою точніст</w:t>
      </w:r>
      <w:r w:rsidR="009B2650">
        <w:rPr>
          <w:sz w:val="28"/>
          <w:lang w:val="uk-UA"/>
        </w:rPr>
        <w:t>ю та надійністю; в) визначення й</w:t>
      </w:r>
      <w:r>
        <w:rPr>
          <w:sz w:val="28"/>
          <w:lang w:val="uk-UA"/>
        </w:rPr>
        <w:t>мовірності (або надійності), з якою заданий інтервал накриває параметр, що оцінюється.</w:t>
      </w:r>
    </w:p>
    <w:p w:rsidR="00BA0E8E" w:rsidRDefault="00BA0E8E" w:rsidP="005B757F">
      <w:pPr>
        <w:spacing w:before="120"/>
        <w:ind w:left="567"/>
        <w:jc w:val="both"/>
        <w:rPr>
          <w:b/>
          <w:sz w:val="28"/>
          <w:lang w:val="uk-UA"/>
        </w:rPr>
      </w:pPr>
      <w:r>
        <w:rPr>
          <w:b/>
          <w:sz w:val="28"/>
          <w:lang w:val="uk-UA"/>
        </w:rPr>
        <w:t>2. Схеми та основні види відбору</w:t>
      </w:r>
    </w:p>
    <w:p w:rsidR="00BA0E8E" w:rsidRDefault="00BA0E8E" w:rsidP="005B757F">
      <w:pPr>
        <w:ind w:firstLine="567"/>
        <w:jc w:val="both"/>
        <w:rPr>
          <w:sz w:val="28"/>
          <w:lang w:val="uk-UA"/>
        </w:rPr>
      </w:pPr>
      <w:r>
        <w:rPr>
          <w:sz w:val="28"/>
          <w:lang w:val="uk-UA"/>
        </w:rPr>
        <w:t xml:space="preserve">Існують дві схеми відбору елементів з генеральної сукупності у вибірку: </w:t>
      </w:r>
      <w:r>
        <w:rPr>
          <w:b/>
          <w:sz w:val="28"/>
          <w:lang w:val="uk-UA"/>
        </w:rPr>
        <w:t>повторна</w:t>
      </w:r>
      <w:r>
        <w:rPr>
          <w:sz w:val="28"/>
          <w:lang w:val="uk-UA"/>
        </w:rPr>
        <w:t xml:space="preserve"> і </w:t>
      </w:r>
      <w:r>
        <w:rPr>
          <w:b/>
          <w:sz w:val="28"/>
          <w:lang w:val="uk-UA"/>
        </w:rPr>
        <w:t>безповторна</w:t>
      </w:r>
      <w:r>
        <w:rPr>
          <w:sz w:val="28"/>
          <w:lang w:val="uk-UA"/>
        </w:rPr>
        <w:t>.</w:t>
      </w:r>
    </w:p>
    <w:p w:rsidR="00BA0E8E" w:rsidRDefault="00BA0E8E" w:rsidP="005B757F">
      <w:pPr>
        <w:ind w:firstLine="567"/>
        <w:jc w:val="both"/>
        <w:rPr>
          <w:sz w:val="28"/>
          <w:lang w:val="uk-UA"/>
        </w:rPr>
      </w:pPr>
      <w:r>
        <w:rPr>
          <w:sz w:val="28"/>
          <w:lang w:val="uk-UA"/>
        </w:rPr>
        <w:t xml:space="preserve">При </w:t>
      </w:r>
      <w:r>
        <w:rPr>
          <w:b/>
          <w:sz w:val="28"/>
          <w:lang w:val="uk-UA"/>
        </w:rPr>
        <w:t>повторному (безповторному)</w:t>
      </w:r>
      <w:r>
        <w:rPr>
          <w:sz w:val="28"/>
          <w:lang w:val="uk-UA"/>
        </w:rPr>
        <w:t xml:space="preserve"> відборі відібрана одиниця генеральної сукупності після її вивчення повертається (не повертається) до генеральної сукупності і може (не може) бути вибрана повторно. Відповідна вибірка називається </w:t>
      </w:r>
      <w:r>
        <w:rPr>
          <w:b/>
          <w:sz w:val="28"/>
          <w:lang w:val="uk-UA"/>
        </w:rPr>
        <w:t>повторною (безповторною)</w:t>
      </w:r>
      <w:r>
        <w:rPr>
          <w:sz w:val="28"/>
          <w:lang w:val="uk-UA"/>
        </w:rPr>
        <w:t>.</w:t>
      </w:r>
    </w:p>
    <w:p w:rsidR="00BA0E8E" w:rsidRDefault="00BA0E8E" w:rsidP="005B757F">
      <w:pPr>
        <w:ind w:firstLine="567"/>
        <w:jc w:val="both"/>
        <w:rPr>
          <w:sz w:val="28"/>
          <w:lang w:val="uk-UA"/>
        </w:rPr>
      </w:pPr>
      <w:r>
        <w:rPr>
          <w:sz w:val="28"/>
          <w:lang w:val="uk-UA"/>
        </w:rPr>
        <w:t>Основні види (або способи) відбору:</w:t>
      </w:r>
    </w:p>
    <w:p w:rsidR="00BA0E8E" w:rsidRDefault="00BA0E8E" w:rsidP="005B757F">
      <w:pPr>
        <w:ind w:firstLine="567"/>
        <w:jc w:val="both"/>
        <w:rPr>
          <w:sz w:val="28"/>
          <w:lang w:val="uk-UA"/>
        </w:rPr>
      </w:pPr>
      <w:r>
        <w:rPr>
          <w:b/>
          <w:sz w:val="28"/>
          <w:lang w:val="uk-UA"/>
        </w:rPr>
        <w:t>Простий випадковий відбір</w:t>
      </w:r>
      <w:r>
        <w:rPr>
          <w:sz w:val="28"/>
          <w:lang w:val="uk-UA"/>
        </w:rPr>
        <w:t>. Здійснюється за допомогою жеребкування або таблиць псевдовипадкових чисел. Організація такого відбору часто буває досить складною і вимагає ретельної підготовки. Тому на практиці частіше проводиться один із його різновидів – механічний відбір.</w:t>
      </w:r>
    </w:p>
    <w:p w:rsidR="00BA0E8E" w:rsidRDefault="00BA0E8E" w:rsidP="005B757F">
      <w:pPr>
        <w:ind w:firstLine="567"/>
        <w:jc w:val="both"/>
        <w:rPr>
          <w:sz w:val="28"/>
          <w:lang w:val="uk-UA"/>
        </w:rPr>
      </w:pPr>
      <w:r>
        <w:rPr>
          <w:b/>
          <w:sz w:val="28"/>
          <w:lang w:val="uk-UA"/>
        </w:rPr>
        <w:t>Механічний (</w:t>
      </w:r>
      <w:r w:rsidRPr="00B85C0F">
        <w:rPr>
          <w:sz w:val="28"/>
          <w:lang w:val="uk-UA"/>
        </w:rPr>
        <w:t>або</w:t>
      </w:r>
      <w:r>
        <w:rPr>
          <w:b/>
          <w:sz w:val="28"/>
          <w:lang w:val="uk-UA"/>
        </w:rPr>
        <w:t xml:space="preserve"> систематичний) відбір.</w:t>
      </w:r>
      <w:r>
        <w:rPr>
          <w:sz w:val="28"/>
          <w:lang w:val="uk-UA"/>
        </w:rPr>
        <w:t xml:space="preserve"> Передбачає: а) поділ генеральної сукупності на рівні за обсягом частини, кількість яких має дорівнювати обсягу вибірки; б) нумерацію елементів у кожній частині; в) </w:t>
      </w:r>
      <w:r w:rsidR="00AB47C6">
        <w:rPr>
          <w:sz w:val="28"/>
          <w:lang w:val="uk-UA"/>
        </w:rPr>
        <w:t>від</w:t>
      </w:r>
      <w:r>
        <w:rPr>
          <w:sz w:val="28"/>
          <w:lang w:val="uk-UA"/>
        </w:rPr>
        <w:t>бір одного елементу з довільної частини методом простого випадкового відбору; г) </w:t>
      </w:r>
      <w:r w:rsidR="00AB47C6">
        <w:rPr>
          <w:sz w:val="28"/>
          <w:lang w:val="uk-UA"/>
        </w:rPr>
        <w:t>від</w:t>
      </w:r>
      <w:r>
        <w:rPr>
          <w:sz w:val="28"/>
          <w:lang w:val="uk-UA"/>
        </w:rPr>
        <w:t>бір у вибірку по одному елементу з тим же номером з кожної частини.</w:t>
      </w:r>
    </w:p>
    <w:p w:rsidR="00BA0E8E" w:rsidRDefault="00BA0E8E" w:rsidP="005B757F">
      <w:pPr>
        <w:ind w:firstLine="567"/>
        <w:jc w:val="both"/>
        <w:rPr>
          <w:sz w:val="28"/>
          <w:lang w:val="uk-UA"/>
        </w:rPr>
      </w:pPr>
      <w:r>
        <w:rPr>
          <w:sz w:val="28"/>
          <w:lang w:val="uk-UA"/>
        </w:rPr>
        <w:t>Очевидно, що механічний відбір може бути тільки безповторним.</w:t>
      </w:r>
    </w:p>
    <w:p w:rsidR="00BA0E8E" w:rsidRDefault="00BA0E8E" w:rsidP="005B757F">
      <w:pPr>
        <w:ind w:firstLine="567"/>
        <w:jc w:val="both"/>
        <w:rPr>
          <w:sz w:val="28"/>
          <w:lang w:val="uk-UA"/>
        </w:rPr>
      </w:pPr>
      <w:r>
        <w:rPr>
          <w:sz w:val="28"/>
          <w:lang w:val="uk-UA"/>
        </w:rPr>
        <w:t>Простий випадковий і механічний відбори застосовуються тоді, коли генеральна сукупність є якісно однорідною за ознакою, що вивчається. У противному разі повинен застосовуватись типовий відбір.</w:t>
      </w:r>
    </w:p>
    <w:p w:rsidR="00BA0E8E" w:rsidRDefault="00BA0E8E" w:rsidP="005B757F">
      <w:pPr>
        <w:ind w:firstLine="567"/>
        <w:jc w:val="both"/>
        <w:rPr>
          <w:sz w:val="28"/>
          <w:lang w:val="uk-UA"/>
        </w:rPr>
      </w:pPr>
      <w:r>
        <w:rPr>
          <w:b/>
          <w:sz w:val="28"/>
          <w:lang w:val="uk-UA"/>
        </w:rPr>
        <w:t>Типовий відбір</w:t>
      </w:r>
      <w:r>
        <w:rPr>
          <w:sz w:val="28"/>
          <w:lang w:val="uk-UA"/>
        </w:rPr>
        <w:t>. Застосовується тоді, коли генеральна сукупність є якісно неоднорідною за ознакою, що вивчається. Передбачає попередній поділ генеральної сукупності на якісно однорідні групи, після чого з кожної групи відбираються одиниці генеральної сукупності одним з вищенаведених способів. При цьому число одиниць, відібраних з кожної групи, має бути пропорційним частці даної групи в генеральній сукупності.</w:t>
      </w:r>
    </w:p>
    <w:p w:rsidR="00BA0E8E" w:rsidRDefault="00BA0E8E" w:rsidP="005B757F">
      <w:pPr>
        <w:ind w:firstLine="567"/>
        <w:jc w:val="both"/>
        <w:rPr>
          <w:sz w:val="28"/>
          <w:lang w:val="uk-UA"/>
        </w:rPr>
      </w:pPr>
      <w:r>
        <w:rPr>
          <w:b/>
          <w:sz w:val="28"/>
          <w:lang w:val="uk-UA"/>
        </w:rPr>
        <w:t>Серійний відбір</w:t>
      </w:r>
      <w:r>
        <w:rPr>
          <w:sz w:val="28"/>
          <w:lang w:val="uk-UA"/>
        </w:rPr>
        <w:t xml:space="preserve">. Полягає в тому, що одним з перших двох способів добираються не окремі елементи генеральної сукупності, а групи (або серії) пов’язаних певним чином між собою елементів. Після цього в кожній серії проводиться суцільне або вибіркове обстеження одним з перших двох способів. В останньому випадку маємо так званий </w:t>
      </w:r>
      <w:r>
        <w:rPr>
          <w:b/>
          <w:sz w:val="28"/>
          <w:lang w:val="uk-UA"/>
        </w:rPr>
        <w:t>двоетапний відбір</w:t>
      </w:r>
      <w:r>
        <w:rPr>
          <w:sz w:val="28"/>
          <w:lang w:val="uk-UA"/>
        </w:rPr>
        <w:t>.</w:t>
      </w:r>
    </w:p>
    <w:p w:rsidR="00BA0E8E" w:rsidRDefault="00BA0E8E" w:rsidP="005B757F">
      <w:pPr>
        <w:ind w:firstLine="567"/>
        <w:jc w:val="both"/>
        <w:rPr>
          <w:sz w:val="28"/>
          <w:lang w:val="uk-UA"/>
        </w:rPr>
      </w:pPr>
      <w:r>
        <w:rPr>
          <w:sz w:val="28"/>
          <w:lang w:val="uk-UA"/>
        </w:rPr>
        <w:lastRenderedPageBreak/>
        <w:t>Застосування певного виду відбору залежить від умов та можливостей його проведення, а також мети дослідження.</w:t>
      </w:r>
    </w:p>
    <w:p w:rsidR="00BA0E8E" w:rsidRDefault="00BA0E8E" w:rsidP="005B757F">
      <w:pPr>
        <w:spacing w:before="120"/>
        <w:ind w:left="567"/>
        <w:jc w:val="both"/>
        <w:rPr>
          <w:b/>
          <w:sz w:val="28"/>
          <w:lang w:val="uk-UA"/>
        </w:rPr>
      </w:pPr>
      <w:r>
        <w:rPr>
          <w:b/>
          <w:sz w:val="28"/>
          <w:lang w:val="uk-UA"/>
        </w:rPr>
        <w:t>3. Інтервальні оцінки для генеральних середньої та частки</w:t>
      </w:r>
    </w:p>
    <w:p w:rsidR="00BA0E8E" w:rsidRDefault="00BA0E8E" w:rsidP="005B757F">
      <w:pPr>
        <w:ind w:firstLine="567"/>
        <w:jc w:val="both"/>
        <w:rPr>
          <w:sz w:val="28"/>
          <w:lang w:val="uk-UA"/>
        </w:rPr>
      </w:pPr>
      <w:r>
        <w:rPr>
          <w:b/>
          <w:sz w:val="28"/>
          <w:lang w:val="uk-UA"/>
        </w:rPr>
        <w:t>Інтервальною оцінкою (</w:t>
      </w:r>
      <w:r>
        <w:rPr>
          <w:sz w:val="28"/>
          <w:lang w:val="uk-UA"/>
        </w:rPr>
        <w:t>або</w:t>
      </w:r>
      <w:r>
        <w:rPr>
          <w:b/>
          <w:sz w:val="28"/>
          <w:lang w:val="uk-UA"/>
        </w:rPr>
        <w:t xml:space="preserve"> надійним, </w:t>
      </w:r>
      <w:r>
        <w:rPr>
          <w:sz w:val="28"/>
          <w:lang w:val="uk-UA"/>
        </w:rPr>
        <w:t>або</w:t>
      </w:r>
      <w:r>
        <w:rPr>
          <w:b/>
          <w:sz w:val="28"/>
          <w:lang w:val="uk-UA"/>
        </w:rPr>
        <w:t xml:space="preserve"> довірчим інтервалом) </w:t>
      </w:r>
      <w:r>
        <w:rPr>
          <w:sz w:val="28"/>
          <w:lang w:val="uk-UA"/>
        </w:rPr>
        <w:t xml:space="preserve">параметра </w:t>
      </w:r>
      <w:r w:rsidR="00AB47C6" w:rsidRPr="003A6A00">
        <w:rPr>
          <w:position w:val="-6"/>
          <w:sz w:val="28"/>
          <w:lang w:val="uk-UA"/>
        </w:rPr>
        <w:object w:dxaOrig="200" w:dyaOrig="279">
          <v:shape id="_x0000_i1173" type="#_x0000_t75" style="width:14.4pt;height:14.4pt" o:ole="" fillcolor="window">
            <v:imagedata r:id="rId277" o:title=""/>
          </v:shape>
          <o:OLEObject Type="Embed" ProgID="Equation.3" ShapeID="_x0000_i1173" DrawAspect="Content" ObjectID="_1822481406" r:id="rId278"/>
        </w:object>
      </w:r>
      <w:r>
        <w:rPr>
          <w:sz w:val="28"/>
          <w:lang w:val="uk-UA"/>
        </w:rPr>
        <w:t xml:space="preserve"> генеральної сукупності називається такий інтервал </w:t>
      </w:r>
      <w:r w:rsidRPr="00120155">
        <w:rPr>
          <w:position w:val="-14"/>
          <w:sz w:val="28"/>
          <w:lang w:val="uk-UA"/>
        </w:rPr>
        <w:object w:dxaOrig="859" w:dyaOrig="420">
          <v:shape id="_x0000_i1174" type="#_x0000_t75" style="width:43.2pt;height:21.6pt" o:ole="" fillcolor="window">
            <v:imagedata r:id="rId279" o:title=""/>
          </v:shape>
          <o:OLEObject Type="Embed" ProgID="Equation.3" ShapeID="_x0000_i1174" DrawAspect="Content" ObjectID="_1822481407" r:id="rId280"/>
        </w:object>
      </w:r>
      <w:r>
        <w:rPr>
          <w:sz w:val="28"/>
          <w:lang w:val="uk-UA"/>
        </w:rPr>
        <w:t xml:space="preserve">, який із заданою </w:t>
      </w:r>
      <w:r>
        <w:rPr>
          <w:b/>
          <w:sz w:val="28"/>
          <w:lang w:val="uk-UA"/>
        </w:rPr>
        <w:t>надійністю (</w:t>
      </w:r>
      <w:r>
        <w:rPr>
          <w:sz w:val="28"/>
          <w:lang w:val="uk-UA"/>
        </w:rPr>
        <w:t>або</w:t>
      </w:r>
      <w:r>
        <w:rPr>
          <w:b/>
          <w:sz w:val="28"/>
          <w:lang w:val="uk-UA"/>
        </w:rPr>
        <w:t xml:space="preserve"> надійною, </w:t>
      </w:r>
      <w:r>
        <w:rPr>
          <w:sz w:val="28"/>
          <w:lang w:val="uk-UA"/>
        </w:rPr>
        <w:t>або</w:t>
      </w:r>
      <w:r w:rsidR="00083F2A">
        <w:rPr>
          <w:b/>
          <w:sz w:val="28"/>
          <w:lang w:val="uk-UA"/>
        </w:rPr>
        <w:t xml:space="preserve"> довірчою й</w:t>
      </w:r>
      <w:r>
        <w:rPr>
          <w:b/>
          <w:sz w:val="28"/>
          <w:lang w:val="uk-UA"/>
        </w:rPr>
        <w:t>мовірністю)</w:t>
      </w:r>
      <w:r>
        <w:rPr>
          <w:sz w:val="28"/>
          <w:lang w:val="uk-UA"/>
        </w:rPr>
        <w:t xml:space="preserve"> </w:t>
      </w:r>
      <w:r>
        <w:rPr>
          <w:i/>
          <w:sz w:val="28"/>
          <w:lang w:val="uk-UA"/>
        </w:rPr>
        <w:t>γ</w:t>
      </w:r>
      <w:r>
        <w:rPr>
          <w:sz w:val="28"/>
          <w:lang w:val="uk-UA"/>
        </w:rPr>
        <w:t xml:space="preserve"> накриває параметр </w:t>
      </w:r>
      <w:r w:rsidR="00AB47C6" w:rsidRPr="003A6A00">
        <w:rPr>
          <w:position w:val="-6"/>
          <w:sz w:val="28"/>
          <w:lang w:val="uk-UA"/>
        </w:rPr>
        <w:object w:dxaOrig="200" w:dyaOrig="279">
          <v:shape id="_x0000_i1175" type="#_x0000_t75" style="width:14.4pt;height:14.4pt" o:ole="" fillcolor="window">
            <v:imagedata r:id="rId277" o:title=""/>
          </v:shape>
          <o:OLEObject Type="Embed" ProgID="Equation.3" ShapeID="_x0000_i1175" DrawAspect="Content" ObjectID="_1822481408" r:id="rId281"/>
        </w:object>
      </w:r>
      <w:r>
        <w:rPr>
          <w:sz w:val="28"/>
          <w:lang w:val="uk-UA"/>
        </w:rPr>
        <w:t xml:space="preserve">, що оцінюється. При цьому </w:t>
      </w:r>
      <w:r w:rsidRPr="00120155">
        <w:rPr>
          <w:position w:val="-12"/>
          <w:sz w:val="28"/>
          <w:lang w:val="uk-UA"/>
        </w:rPr>
        <w:object w:dxaOrig="1219" w:dyaOrig="380">
          <v:shape id="_x0000_i1176" type="#_x0000_t75" style="width:57.6pt;height:21.6pt" o:ole="" fillcolor="window">
            <v:imagedata r:id="rId282" o:title=""/>
          </v:shape>
          <o:OLEObject Type="Embed" ProgID="Equation.3" ShapeID="_x0000_i1176" DrawAspect="Content" ObjectID="_1822481409" r:id="rId283"/>
        </w:object>
      </w:r>
      <w:r>
        <w:rPr>
          <w:sz w:val="28"/>
          <w:lang w:val="uk-UA"/>
        </w:rPr>
        <w:t xml:space="preserve">, </w:t>
      </w:r>
      <w:r w:rsidRPr="00120155">
        <w:rPr>
          <w:position w:val="-12"/>
          <w:sz w:val="28"/>
          <w:lang w:val="uk-UA"/>
        </w:rPr>
        <w:object w:dxaOrig="1219" w:dyaOrig="380">
          <v:shape id="_x0000_i1177" type="#_x0000_t75" style="width:57.6pt;height:21.6pt" o:ole="" fillcolor="window">
            <v:imagedata r:id="rId284" o:title=""/>
          </v:shape>
          <o:OLEObject Type="Embed" ProgID="Equation.3" ShapeID="_x0000_i1177" DrawAspect="Content" ObjectID="_1822481410" r:id="rId285"/>
        </w:object>
      </w:r>
      <w:r>
        <w:rPr>
          <w:sz w:val="28"/>
          <w:lang w:val="uk-UA"/>
        </w:rPr>
        <w:t xml:space="preserve">, де </w:t>
      </w:r>
      <w:r w:rsidR="00AB47C6" w:rsidRPr="00AB47C6">
        <w:rPr>
          <w:position w:val="-10"/>
          <w:sz w:val="28"/>
          <w:lang w:val="uk-UA"/>
        </w:rPr>
        <w:object w:dxaOrig="260" w:dyaOrig="340">
          <v:shape id="_x0000_i1178" type="#_x0000_t75" style="width:14.4pt;height:21.6pt" o:ole="" fillcolor="window">
            <v:imagedata r:id="rId286" o:title=""/>
          </v:shape>
          <o:OLEObject Type="Embed" ProgID="Equation.3" ShapeID="_x0000_i1178" DrawAspect="Content" ObjectID="_1822481411" r:id="rId287"/>
        </w:object>
      </w:r>
      <w:r>
        <w:rPr>
          <w:sz w:val="28"/>
          <w:lang w:val="uk-UA"/>
        </w:rPr>
        <w:t xml:space="preserve"> – точкова оцінка (або вибіркове значення) параметра </w:t>
      </w:r>
      <w:r w:rsidR="00AB47C6" w:rsidRPr="003A6A00">
        <w:rPr>
          <w:position w:val="-6"/>
          <w:sz w:val="28"/>
          <w:lang w:val="uk-UA"/>
        </w:rPr>
        <w:object w:dxaOrig="200" w:dyaOrig="279">
          <v:shape id="_x0000_i1179" type="#_x0000_t75" style="width:14.4pt;height:14.4pt" o:ole="" fillcolor="window">
            <v:imagedata r:id="rId277" o:title=""/>
          </v:shape>
          <o:OLEObject Type="Embed" ProgID="Equation.3" ShapeID="_x0000_i1179" DrawAspect="Content" ObjectID="_1822481412" r:id="rId288"/>
        </w:object>
      </w:r>
      <w:r>
        <w:rPr>
          <w:sz w:val="28"/>
          <w:lang w:val="uk-UA"/>
        </w:rPr>
        <w:t xml:space="preserve">, величина </w:t>
      </w:r>
      <w:r>
        <w:rPr>
          <w:i/>
          <w:sz w:val="28"/>
          <w:lang w:val="uk-UA"/>
        </w:rPr>
        <w:t>δ</w:t>
      </w:r>
      <w:r>
        <w:rPr>
          <w:sz w:val="28"/>
          <w:lang w:val="uk-UA"/>
        </w:rPr>
        <w:t xml:space="preserve"> знаходиться за нижченаведеними формулами і визначає точність інтервальної оцінки: чим менше </w:t>
      </w:r>
      <w:r>
        <w:rPr>
          <w:i/>
          <w:sz w:val="28"/>
          <w:lang w:val="uk-UA"/>
        </w:rPr>
        <w:t>δ</w:t>
      </w:r>
      <w:r>
        <w:rPr>
          <w:sz w:val="28"/>
          <w:lang w:val="uk-UA"/>
        </w:rPr>
        <w:t>, тим вища точність.</w:t>
      </w:r>
    </w:p>
    <w:p w:rsidR="00BA0E8E" w:rsidRDefault="00BA0E8E" w:rsidP="005B757F">
      <w:pPr>
        <w:ind w:firstLine="567"/>
        <w:jc w:val="both"/>
        <w:rPr>
          <w:sz w:val="28"/>
          <w:lang w:val="uk-UA"/>
        </w:rPr>
      </w:pPr>
      <w:r>
        <w:rPr>
          <w:sz w:val="28"/>
          <w:lang w:val="uk-UA"/>
        </w:rPr>
        <w:t xml:space="preserve">У статистиці величина </w:t>
      </w:r>
      <w:r>
        <w:rPr>
          <w:i/>
          <w:sz w:val="28"/>
          <w:lang w:val="uk-UA"/>
        </w:rPr>
        <w:t>δ</w:t>
      </w:r>
      <w:r>
        <w:rPr>
          <w:sz w:val="28"/>
          <w:lang w:val="uk-UA"/>
        </w:rPr>
        <w:t xml:space="preserve"> називається </w:t>
      </w:r>
      <w:r>
        <w:rPr>
          <w:b/>
          <w:sz w:val="28"/>
          <w:lang w:val="uk-UA"/>
        </w:rPr>
        <w:t>граничною помилкою</w:t>
      </w:r>
      <w:r>
        <w:rPr>
          <w:sz w:val="28"/>
          <w:lang w:val="uk-UA"/>
        </w:rPr>
        <w:t xml:space="preserve"> і обчислюється за формулою:</w:t>
      </w:r>
    </w:p>
    <w:p w:rsidR="00BA0E8E" w:rsidRDefault="00BA0E8E" w:rsidP="005B757F">
      <w:pPr>
        <w:ind w:firstLine="567"/>
        <w:jc w:val="center"/>
        <w:rPr>
          <w:i/>
          <w:sz w:val="28"/>
          <w:lang w:val="uk-UA"/>
        </w:rPr>
      </w:pPr>
      <w:r w:rsidRPr="00D46310">
        <w:rPr>
          <w:i/>
          <w:sz w:val="28"/>
          <w:szCs w:val="28"/>
          <w:lang w:val="uk-UA"/>
        </w:rPr>
        <w:t>δ=t</w:t>
      </w:r>
      <w:r w:rsidR="00D46310">
        <w:rPr>
          <w:i/>
          <w:sz w:val="28"/>
          <w:szCs w:val="28"/>
          <w:lang w:val="uk-UA"/>
        </w:rPr>
        <w:t xml:space="preserve"> ·</w:t>
      </w:r>
      <w:r w:rsidRPr="00D46310">
        <w:rPr>
          <w:i/>
          <w:sz w:val="28"/>
          <w:szCs w:val="28"/>
          <w:lang w:val="uk-UA"/>
        </w:rPr>
        <w:t xml:space="preserve"> μ</w:t>
      </w:r>
      <w:r>
        <w:rPr>
          <w:i/>
          <w:sz w:val="28"/>
          <w:lang w:val="uk-UA"/>
        </w:rPr>
        <w:t>,</w:t>
      </w:r>
    </w:p>
    <w:p w:rsidR="00BA0E8E" w:rsidRDefault="00BA0E8E" w:rsidP="005B757F">
      <w:pPr>
        <w:jc w:val="both"/>
        <w:rPr>
          <w:sz w:val="28"/>
          <w:lang w:val="uk-UA"/>
        </w:rPr>
      </w:pPr>
      <w:r>
        <w:rPr>
          <w:sz w:val="28"/>
          <w:lang w:val="uk-UA"/>
        </w:rPr>
        <w:t xml:space="preserve">де величина </w:t>
      </w:r>
      <w:r>
        <w:rPr>
          <w:i/>
          <w:sz w:val="28"/>
          <w:lang w:val="uk-UA"/>
        </w:rPr>
        <w:t>t</w:t>
      </w:r>
      <w:r>
        <w:rPr>
          <w:sz w:val="28"/>
          <w:lang w:val="uk-UA"/>
        </w:rPr>
        <w:t xml:space="preserve"> називається </w:t>
      </w:r>
      <w:r>
        <w:rPr>
          <w:b/>
          <w:sz w:val="28"/>
          <w:lang w:val="uk-UA"/>
        </w:rPr>
        <w:t>довірчим числом</w:t>
      </w:r>
      <w:r>
        <w:rPr>
          <w:sz w:val="28"/>
          <w:lang w:val="uk-UA"/>
        </w:rPr>
        <w:t xml:space="preserve"> (або </w:t>
      </w:r>
      <w:r>
        <w:rPr>
          <w:b/>
          <w:sz w:val="28"/>
          <w:lang w:val="uk-UA"/>
        </w:rPr>
        <w:t>коефіцієнтом довіри</w:t>
      </w:r>
      <w:r>
        <w:rPr>
          <w:sz w:val="28"/>
          <w:lang w:val="uk-UA"/>
        </w:rPr>
        <w:t xml:space="preserve">), а </w:t>
      </w:r>
      <w:r>
        <w:rPr>
          <w:i/>
          <w:sz w:val="28"/>
          <w:lang w:val="uk-UA"/>
        </w:rPr>
        <w:t>μ</w:t>
      </w:r>
      <w:r>
        <w:rPr>
          <w:sz w:val="28"/>
          <w:lang w:val="uk-UA"/>
        </w:rPr>
        <w:t xml:space="preserve"> – </w:t>
      </w:r>
      <w:r>
        <w:rPr>
          <w:b/>
          <w:sz w:val="28"/>
          <w:lang w:val="uk-UA"/>
        </w:rPr>
        <w:t>середньою</w:t>
      </w:r>
      <w:r>
        <w:rPr>
          <w:sz w:val="28"/>
          <w:lang w:val="uk-UA"/>
        </w:rPr>
        <w:t xml:space="preserve"> (або</w:t>
      </w:r>
      <w:r>
        <w:rPr>
          <w:b/>
          <w:sz w:val="28"/>
          <w:lang w:val="uk-UA"/>
        </w:rPr>
        <w:t xml:space="preserve"> стандартною)</w:t>
      </w:r>
      <w:r>
        <w:rPr>
          <w:sz w:val="28"/>
          <w:lang w:val="uk-UA"/>
        </w:rPr>
        <w:t xml:space="preserve"> помилкою.</w:t>
      </w:r>
    </w:p>
    <w:p w:rsidR="00BA0E8E" w:rsidRDefault="00BA0E8E" w:rsidP="005B757F">
      <w:pPr>
        <w:ind w:firstLine="567"/>
        <w:jc w:val="both"/>
        <w:rPr>
          <w:sz w:val="28"/>
          <w:lang w:val="uk-UA"/>
        </w:rPr>
      </w:pPr>
      <w:r>
        <w:rPr>
          <w:sz w:val="28"/>
          <w:lang w:val="uk-UA"/>
        </w:rPr>
        <w:t xml:space="preserve">Довірче число </w:t>
      </w:r>
      <w:r>
        <w:rPr>
          <w:i/>
          <w:sz w:val="28"/>
          <w:lang w:val="uk-UA"/>
        </w:rPr>
        <w:t>t=t</w:t>
      </w:r>
      <w:r>
        <w:rPr>
          <w:i/>
          <w:sz w:val="28"/>
          <w:vertAlign w:val="subscript"/>
          <w:lang w:val="uk-UA"/>
        </w:rPr>
        <w:t>γ</w:t>
      </w:r>
      <w:r w:rsidR="00AB47C6">
        <w:rPr>
          <w:i/>
          <w:sz w:val="28"/>
          <w:vertAlign w:val="subscript"/>
          <w:lang w:val="uk-UA"/>
        </w:rPr>
        <w:t> </w:t>
      </w:r>
      <w:r w:rsidRPr="00D46310">
        <w:rPr>
          <w:sz w:val="28"/>
          <w:lang w:val="uk-UA"/>
        </w:rPr>
        <w:t>(</w:t>
      </w:r>
      <w:r>
        <w:rPr>
          <w:i/>
          <w:sz w:val="28"/>
          <w:lang w:val="uk-UA"/>
        </w:rPr>
        <w:t>n</w:t>
      </w:r>
      <w:r w:rsidRPr="00D46310">
        <w:rPr>
          <w:sz w:val="28"/>
          <w:lang w:val="uk-UA"/>
        </w:rPr>
        <w:t>)</w:t>
      </w:r>
      <w:r>
        <w:rPr>
          <w:sz w:val="28"/>
          <w:lang w:val="uk-UA"/>
        </w:rPr>
        <w:t xml:space="preserve"> знаходиться за таблиц</w:t>
      </w:r>
      <w:r w:rsidR="00AB47C6">
        <w:rPr>
          <w:sz w:val="28"/>
          <w:lang w:val="uk-UA"/>
        </w:rPr>
        <w:t>ею</w:t>
      </w:r>
      <w:r>
        <w:rPr>
          <w:sz w:val="28"/>
          <w:lang w:val="uk-UA"/>
        </w:rPr>
        <w:t xml:space="preserve"> критичних точок розподілу Стьюдента для двосторонньої критичної області в залежності від надійності </w:t>
      </w:r>
      <w:r>
        <w:rPr>
          <w:i/>
          <w:sz w:val="28"/>
          <w:lang w:val="uk-UA"/>
        </w:rPr>
        <w:t>γ</w:t>
      </w:r>
      <w:r>
        <w:rPr>
          <w:sz w:val="28"/>
          <w:lang w:val="uk-UA"/>
        </w:rPr>
        <w:t xml:space="preserve"> і обсягу вибірки </w:t>
      </w:r>
      <w:r>
        <w:rPr>
          <w:i/>
          <w:sz w:val="28"/>
          <w:lang w:val="uk-UA"/>
        </w:rPr>
        <w:t>п</w:t>
      </w:r>
      <w:r>
        <w:rPr>
          <w:sz w:val="28"/>
          <w:lang w:val="uk-UA"/>
        </w:rPr>
        <w:t xml:space="preserve"> (див. додаток 3, число ст</w:t>
      </w:r>
      <w:r w:rsidR="00936CCC">
        <w:rPr>
          <w:sz w:val="28"/>
          <w:lang w:val="uk-UA"/>
        </w:rPr>
        <w:t>упенів вільності</w:t>
      </w:r>
      <w:r>
        <w:rPr>
          <w:sz w:val="28"/>
          <w:lang w:val="uk-UA"/>
        </w:rPr>
        <w:t xml:space="preserve"> </w:t>
      </w:r>
      <w:r w:rsidR="00D46310">
        <w:rPr>
          <w:sz w:val="28"/>
          <w:lang w:val="uk-UA"/>
        </w:rPr>
        <w:br/>
      </w:r>
      <w:r>
        <w:rPr>
          <w:i/>
          <w:sz w:val="28"/>
          <w:lang w:val="uk-UA"/>
        </w:rPr>
        <w:t>k=n–</w:t>
      </w:r>
      <w:r>
        <w:rPr>
          <w:sz w:val="28"/>
          <w:lang w:val="uk-UA"/>
        </w:rPr>
        <w:t xml:space="preserve">1, </w:t>
      </w:r>
      <w:r>
        <w:rPr>
          <w:i/>
          <w:sz w:val="28"/>
          <w:lang w:val="uk-UA"/>
        </w:rPr>
        <w:t>α=</w:t>
      </w:r>
      <w:r>
        <w:rPr>
          <w:sz w:val="28"/>
          <w:lang w:val="uk-UA"/>
        </w:rPr>
        <w:t>1</w:t>
      </w:r>
      <w:r>
        <w:rPr>
          <w:i/>
          <w:sz w:val="28"/>
          <w:lang w:val="uk-UA"/>
        </w:rPr>
        <w:t>–γ</w:t>
      </w:r>
      <w:r>
        <w:rPr>
          <w:sz w:val="28"/>
          <w:lang w:val="uk-UA"/>
        </w:rPr>
        <w:t xml:space="preserve">). Так, наприклад, </w:t>
      </w:r>
      <w:r>
        <w:rPr>
          <w:i/>
          <w:sz w:val="28"/>
          <w:lang w:val="uk-UA"/>
        </w:rPr>
        <w:t>t</w:t>
      </w:r>
      <w:r>
        <w:rPr>
          <w:sz w:val="28"/>
          <w:vertAlign w:val="subscript"/>
          <w:lang w:val="uk-UA"/>
        </w:rPr>
        <w:t>0,95</w:t>
      </w:r>
      <w:r>
        <w:rPr>
          <w:sz w:val="28"/>
          <w:lang w:val="uk-UA"/>
        </w:rPr>
        <w:t>(10)=2,26.</w:t>
      </w:r>
    </w:p>
    <w:p w:rsidR="00BA0E8E" w:rsidRDefault="00BA0E8E" w:rsidP="005B757F">
      <w:pPr>
        <w:ind w:firstLine="567"/>
        <w:jc w:val="both"/>
        <w:rPr>
          <w:sz w:val="28"/>
          <w:lang w:val="uk-UA"/>
        </w:rPr>
      </w:pPr>
      <w:r>
        <w:rPr>
          <w:sz w:val="28"/>
          <w:lang w:val="uk-UA"/>
        </w:rPr>
        <w:t xml:space="preserve">Якщо </w:t>
      </w:r>
      <w:r>
        <w:rPr>
          <w:i/>
          <w:sz w:val="28"/>
          <w:lang w:val="uk-UA"/>
        </w:rPr>
        <w:t>п</w:t>
      </w:r>
      <w:r w:rsidR="00AB47C6">
        <w:rPr>
          <w:i/>
          <w:sz w:val="28"/>
          <w:lang w:val="uk-UA"/>
        </w:rPr>
        <w:t> </w:t>
      </w:r>
      <w:r>
        <w:rPr>
          <w:sz w:val="28"/>
          <w:lang w:val="uk-UA"/>
        </w:rPr>
        <w:t>&gt;</w:t>
      </w:r>
      <w:r w:rsidR="00AB47C6">
        <w:rPr>
          <w:sz w:val="28"/>
          <w:lang w:val="uk-UA"/>
        </w:rPr>
        <w:t> 5</w:t>
      </w:r>
      <w:r>
        <w:rPr>
          <w:sz w:val="28"/>
          <w:lang w:val="uk-UA"/>
        </w:rPr>
        <w:t xml:space="preserve">0, то прийнято вважати, що розподіл Стьюдента з достатньою для практичних потреб точністю </w:t>
      </w:r>
      <w:r w:rsidR="00B37BC6">
        <w:rPr>
          <w:sz w:val="28"/>
          <w:lang w:val="uk-UA"/>
        </w:rPr>
        <w:t>збігається</w:t>
      </w:r>
      <w:r>
        <w:rPr>
          <w:sz w:val="28"/>
          <w:lang w:val="uk-UA"/>
        </w:rPr>
        <w:t xml:space="preserve"> з нормальним розподілом і тоді число </w:t>
      </w:r>
      <w:r>
        <w:rPr>
          <w:i/>
          <w:sz w:val="28"/>
          <w:lang w:val="uk-UA"/>
        </w:rPr>
        <w:t>t=t</w:t>
      </w:r>
      <w:r>
        <w:rPr>
          <w:i/>
          <w:sz w:val="28"/>
          <w:vertAlign w:val="subscript"/>
          <w:lang w:val="uk-UA"/>
        </w:rPr>
        <w:t xml:space="preserve">γ </w:t>
      </w:r>
      <w:r>
        <w:rPr>
          <w:sz w:val="28"/>
          <w:lang w:val="uk-UA"/>
        </w:rPr>
        <w:t>можна знаходити за таблиц</w:t>
      </w:r>
      <w:r w:rsidR="00D46310">
        <w:rPr>
          <w:sz w:val="28"/>
          <w:lang w:val="uk-UA"/>
        </w:rPr>
        <w:t>ею</w:t>
      </w:r>
      <w:r>
        <w:rPr>
          <w:sz w:val="28"/>
          <w:lang w:val="uk-UA"/>
        </w:rPr>
        <w:t xml:space="preserve"> значень інтегральної функції Лапласа </w:t>
      </w:r>
      <w:r w:rsidRPr="00526DC5">
        <w:rPr>
          <w:sz w:val="28"/>
          <w:szCs w:val="28"/>
          <w:lang w:val="uk-UA"/>
        </w:rPr>
        <w:t>Ф</w:t>
      </w:r>
      <w:r w:rsidRPr="00C75BBC">
        <w:rPr>
          <w:sz w:val="28"/>
          <w:szCs w:val="28"/>
          <w:lang w:val="uk-UA"/>
        </w:rPr>
        <w:t>(</w:t>
      </w:r>
      <w:r w:rsidRPr="001649CF">
        <w:rPr>
          <w:i/>
          <w:sz w:val="28"/>
          <w:szCs w:val="28"/>
          <w:lang w:val="uk-UA"/>
        </w:rPr>
        <w:t>х</w:t>
      </w:r>
      <w:r w:rsidRPr="00C75BBC">
        <w:rPr>
          <w:sz w:val="28"/>
          <w:szCs w:val="28"/>
          <w:lang w:val="uk-UA"/>
        </w:rPr>
        <w:t>)</w:t>
      </w:r>
      <w:r w:rsidRPr="001649CF">
        <w:rPr>
          <w:sz w:val="28"/>
          <w:szCs w:val="28"/>
          <w:lang w:val="uk-UA"/>
        </w:rPr>
        <w:t xml:space="preserve"> </w:t>
      </w:r>
      <w:r>
        <w:rPr>
          <w:sz w:val="28"/>
          <w:lang w:val="uk-UA"/>
        </w:rPr>
        <w:t xml:space="preserve">(див. додаток 5) із умови: </w:t>
      </w:r>
      <w:r w:rsidRPr="00526DC5">
        <w:rPr>
          <w:sz w:val="28"/>
          <w:szCs w:val="28"/>
          <w:lang w:val="uk-UA"/>
        </w:rPr>
        <w:t>Ф</w:t>
      </w:r>
      <w:r w:rsidRPr="00C75BBC">
        <w:rPr>
          <w:sz w:val="28"/>
          <w:szCs w:val="28"/>
          <w:lang w:val="uk-UA"/>
        </w:rPr>
        <w:t>(</w:t>
      </w:r>
      <w:r w:rsidRPr="001649CF">
        <w:rPr>
          <w:i/>
          <w:sz w:val="28"/>
          <w:szCs w:val="28"/>
          <w:lang w:val="uk-UA"/>
        </w:rPr>
        <w:t>t</w:t>
      </w:r>
      <w:r w:rsidRPr="001649CF">
        <w:rPr>
          <w:i/>
          <w:sz w:val="28"/>
          <w:szCs w:val="28"/>
          <w:vertAlign w:val="subscript"/>
          <w:lang w:val="uk-UA"/>
        </w:rPr>
        <w:t>γ</w:t>
      </w:r>
      <w:r>
        <w:rPr>
          <w:i/>
          <w:sz w:val="28"/>
          <w:szCs w:val="28"/>
          <w:vertAlign w:val="subscript"/>
          <w:lang w:val="uk-UA"/>
        </w:rPr>
        <w:t> </w:t>
      </w:r>
      <w:r w:rsidRPr="00C75BBC">
        <w:rPr>
          <w:sz w:val="28"/>
          <w:szCs w:val="28"/>
          <w:lang w:val="uk-UA"/>
        </w:rPr>
        <w:t>)</w:t>
      </w:r>
      <w:r>
        <w:rPr>
          <w:i/>
          <w:sz w:val="28"/>
          <w:lang w:val="uk-UA"/>
        </w:rPr>
        <w:t>=γ</w:t>
      </w:r>
      <w:r w:rsidR="00AB47C6">
        <w:rPr>
          <w:i/>
          <w:sz w:val="28"/>
          <w:lang w:val="uk-UA"/>
        </w:rPr>
        <w:t> </w:t>
      </w:r>
      <w:r>
        <w:rPr>
          <w:i/>
          <w:sz w:val="28"/>
          <w:lang w:val="uk-UA"/>
        </w:rPr>
        <w:t>/</w:t>
      </w:r>
      <w:r w:rsidR="00AB47C6">
        <w:rPr>
          <w:i/>
          <w:sz w:val="28"/>
          <w:lang w:val="uk-UA"/>
        </w:rPr>
        <w:t> </w:t>
      </w:r>
      <w:r>
        <w:rPr>
          <w:sz w:val="28"/>
          <w:lang w:val="uk-UA"/>
        </w:rPr>
        <w:t xml:space="preserve">2. Так, наприклад, </w:t>
      </w:r>
      <w:r>
        <w:rPr>
          <w:i/>
          <w:sz w:val="28"/>
          <w:lang w:val="uk-UA"/>
        </w:rPr>
        <w:t>t</w:t>
      </w:r>
      <w:r>
        <w:rPr>
          <w:sz w:val="28"/>
          <w:vertAlign w:val="subscript"/>
          <w:lang w:val="uk-UA"/>
        </w:rPr>
        <w:t>0,95</w:t>
      </w:r>
      <w:r>
        <w:rPr>
          <w:sz w:val="28"/>
          <w:lang w:val="uk-UA"/>
        </w:rPr>
        <w:t xml:space="preserve">=1,96. Крім того, число </w:t>
      </w:r>
      <w:r>
        <w:rPr>
          <w:i/>
          <w:sz w:val="28"/>
          <w:lang w:val="uk-UA"/>
        </w:rPr>
        <w:t>t</w:t>
      </w:r>
      <w:r>
        <w:rPr>
          <w:i/>
          <w:sz w:val="28"/>
          <w:vertAlign w:val="subscript"/>
          <w:lang w:val="uk-UA"/>
        </w:rPr>
        <w:t xml:space="preserve">γ </w:t>
      </w:r>
      <w:r>
        <w:rPr>
          <w:sz w:val="28"/>
          <w:lang w:val="uk-UA"/>
        </w:rPr>
        <w:t xml:space="preserve">можна знаходити за таблицею додатку 3, поклавши </w:t>
      </w:r>
      <w:r w:rsidRPr="00733E0F">
        <w:rPr>
          <w:position w:val="-6"/>
          <w:sz w:val="28"/>
          <w:lang w:val="uk-UA"/>
        </w:rPr>
        <w:object w:dxaOrig="700" w:dyaOrig="300">
          <v:shape id="_x0000_i1180" type="#_x0000_t75" style="width:34.5pt;height:15.75pt" o:ole="">
            <v:imagedata r:id="rId289" o:title=""/>
          </v:shape>
          <o:OLEObject Type="Embed" ProgID="Equation.DSMT4" ShapeID="_x0000_i1180" DrawAspect="Content" ObjectID="_1822481413" r:id="rId290"/>
        </w:object>
      </w:r>
      <w:r>
        <w:rPr>
          <w:sz w:val="28"/>
          <w:lang w:val="uk-UA"/>
        </w:rPr>
        <w:t>.</w:t>
      </w:r>
    </w:p>
    <w:p w:rsidR="00BA0E8E" w:rsidRDefault="00BA0E8E" w:rsidP="005B757F">
      <w:pPr>
        <w:ind w:firstLine="567"/>
        <w:jc w:val="both"/>
        <w:rPr>
          <w:sz w:val="28"/>
          <w:lang w:val="uk-UA"/>
        </w:rPr>
      </w:pPr>
      <w:r>
        <w:rPr>
          <w:sz w:val="28"/>
          <w:lang w:val="uk-UA"/>
        </w:rPr>
        <w:t xml:space="preserve">Середні помилки </w:t>
      </w:r>
      <w:r>
        <w:rPr>
          <w:i/>
          <w:sz w:val="28"/>
          <w:lang w:val="uk-UA"/>
        </w:rPr>
        <w:t>μ</w:t>
      </w:r>
      <w:r>
        <w:rPr>
          <w:sz w:val="28"/>
          <w:lang w:val="uk-UA"/>
        </w:rPr>
        <w:t xml:space="preserve"> для інтервальних оцінок генеральної середньої </w:t>
      </w:r>
      <w:r w:rsidRPr="001649CF">
        <w:rPr>
          <w:position w:val="-8"/>
          <w:sz w:val="28"/>
          <w:szCs w:val="28"/>
          <w:lang w:val="uk-UA"/>
        </w:rPr>
        <w:object w:dxaOrig="320" w:dyaOrig="400">
          <v:shape id="_x0000_i1181" type="#_x0000_t75" style="width:16.5pt;height:19.5pt" o:ole="" fillcolor="window">
            <v:imagedata r:id="rId291" o:title=""/>
          </v:shape>
          <o:OLEObject Type="Embed" ProgID="Equation.3" ShapeID="_x0000_i1181" DrawAspect="Content" ObjectID="_1822481414" r:id="rId292"/>
        </w:object>
      </w:r>
      <w:r>
        <w:rPr>
          <w:sz w:val="28"/>
          <w:lang w:val="uk-UA"/>
        </w:rPr>
        <w:t xml:space="preserve"> та генеральної частки </w:t>
      </w:r>
      <w:r>
        <w:rPr>
          <w:i/>
          <w:sz w:val="28"/>
          <w:lang w:val="uk-UA"/>
        </w:rPr>
        <w:t>р</w:t>
      </w:r>
      <w:r>
        <w:rPr>
          <w:sz w:val="28"/>
          <w:lang w:val="uk-UA"/>
        </w:rPr>
        <w:t xml:space="preserve"> знаходяться за формулами, наведеними в таблиці 2.1:</w:t>
      </w:r>
    </w:p>
    <w:p w:rsidR="00BA0E8E" w:rsidRDefault="00BA0E8E" w:rsidP="005B757F">
      <w:pPr>
        <w:ind w:firstLine="567"/>
        <w:jc w:val="right"/>
        <w:rPr>
          <w:sz w:val="28"/>
          <w:lang w:val="uk-UA"/>
        </w:rPr>
      </w:pPr>
      <w:r>
        <w:rPr>
          <w:sz w:val="28"/>
          <w:lang w:val="uk-UA"/>
        </w:rPr>
        <w:t>Таблиця 2.1</w:t>
      </w:r>
    </w:p>
    <w:p w:rsidR="00BA0E8E" w:rsidRDefault="00BA0E8E" w:rsidP="005B757F">
      <w:pPr>
        <w:pStyle w:val="7"/>
        <w:rPr>
          <w:i/>
          <w:lang w:val="uk-UA"/>
        </w:rPr>
      </w:pPr>
      <w:r w:rsidRPr="00733E0F">
        <w:rPr>
          <w:b/>
          <w:lang w:val="uk-UA"/>
        </w:rPr>
        <w:t xml:space="preserve">Середні помилки інтервальних оцінок параметрів </w:t>
      </w:r>
      <w:r w:rsidRPr="001649CF">
        <w:rPr>
          <w:position w:val="-8"/>
          <w:szCs w:val="28"/>
          <w:lang w:val="uk-UA"/>
        </w:rPr>
        <w:object w:dxaOrig="320" w:dyaOrig="400">
          <v:shape id="_x0000_i1182" type="#_x0000_t75" style="width:16.5pt;height:19.5pt" o:ole="" fillcolor="window">
            <v:imagedata r:id="rId291" o:title=""/>
          </v:shape>
          <o:OLEObject Type="Embed" ProgID="Equation.3" ShapeID="_x0000_i1182" DrawAspect="Content" ObjectID="_1822481415" r:id="rId293"/>
        </w:object>
      </w:r>
      <w:r w:rsidRPr="00733E0F">
        <w:rPr>
          <w:b/>
          <w:lang w:val="uk-UA"/>
        </w:rPr>
        <w:t xml:space="preserve"> та </w:t>
      </w:r>
      <w:r>
        <w:rPr>
          <w:i/>
          <w:lang w:val="uk-UA"/>
        </w:rPr>
        <w:t>р</w:t>
      </w:r>
    </w:p>
    <w:p w:rsidR="00BA0E8E" w:rsidRDefault="00BA0E8E" w:rsidP="005B757F">
      <w:pPr>
        <w:rPr>
          <w:lang w:val="uk-U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268"/>
        <w:gridCol w:w="2268"/>
        <w:gridCol w:w="2835"/>
      </w:tblGrid>
      <w:tr w:rsidR="00BA0E8E">
        <w:tc>
          <w:tcPr>
            <w:tcW w:w="1951" w:type="dxa"/>
          </w:tcPr>
          <w:p w:rsidR="00BA0E8E" w:rsidRDefault="00BA0E8E" w:rsidP="005B757F">
            <w:pPr>
              <w:pStyle w:val="8"/>
              <w:ind w:left="-57" w:right="-57"/>
              <w:jc w:val="left"/>
              <w:rPr>
                <w:lang w:val="uk-UA"/>
              </w:rPr>
            </w:pPr>
            <w:r>
              <w:rPr>
                <w:lang w:val="uk-UA"/>
              </w:rPr>
              <w:t>Схема відбору</w:t>
            </w:r>
          </w:p>
        </w:tc>
        <w:tc>
          <w:tcPr>
            <w:tcW w:w="2268" w:type="dxa"/>
          </w:tcPr>
          <w:p w:rsidR="00BA0E8E" w:rsidRDefault="00BA0E8E" w:rsidP="00AB47C6">
            <w:pPr>
              <w:jc w:val="center"/>
              <w:rPr>
                <w:sz w:val="28"/>
                <w:lang w:val="uk-UA"/>
              </w:rPr>
            </w:pPr>
            <w:r>
              <w:rPr>
                <w:sz w:val="28"/>
                <w:lang w:val="uk-UA"/>
              </w:rPr>
              <w:t xml:space="preserve">для </w:t>
            </w:r>
            <w:r w:rsidRPr="001649CF">
              <w:rPr>
                <w:position w:val="-8"/>
                <w:sz w:val="28"/>
                <w:szCs w:val="28"/>
                <w:lang w:val="uk-UA"/>
              </w:rPr>
              <w:object w:dxaOrig="320" w:dyaOrig="400">
                <v:shape id="_x0000_i1183" type="#_x0000_t75" style="width:16.5pt;height:19.5pt" o:ole="" fillcolor="window">
                  <v:imagedata r:id="rId291" o:title=""/>
                </v:shape>
                <o:OLEObject Type="Embed" ProgID="Equation.3" ShapeID="_x0000_i1183" DrawAspect="Content" ObjectID="_1822481416" r:id="rId294"/>
              </w:object>
            </w:r>
            <w:r>
              <w:rPr>
                <w:sz w:val="28"/>
                <w:lang w:val="uk-UA"/>
              </w:rPr>
              <w:t xml:space="preserve"> (</w:t>
            </w:r>
            <w:r>
              <w:rPr>
                <w:i/>
                <w:sz w:val="28"/>
                <w:lang w:val="uk-UA"/>
              </w:rPr>
              <w:t>п</w:t>
            </w:r>
            <w:r w:rsidR="00AB47C6">
              <w:rPr>
                <w:i/>
                <w:sz w:val="28"/>
                <w:lang w:val="uk-UA"/>
              </w:rPr>
              <w:t> </w:t>
            </w:r>
            <w:r>
              <w:rPr>
                <w:sz w:val="28"/>
                <w:lang w:val="uk-UA"/>
              </w:rPr>
              <w:t>&gt;</w:t>
            </w:r>
            <w:r w:rsidR="00AB47C6">
              <w:rPr>
                <w:sz w:val="28"/>
                <w:lang w:val="uk-UA"/>
              </w:rPr>
              <w:t> 5</w:t>
            </w:r>
            <w:r>
              <w:rPr>
                <w:sz w:val="28"/>
                <w:lang w:val="uk-UA"/>
              </w:rPr>
              <w:t>0)</w:t>
            </w:r>
          </w:p>
        </w:tc>
        <w:tc>
          <w:tcPr>
            <w:tcW w:w="2268" w:type="dxa"/>
          </w:tcPr>
          <w:p w:rsidR="00BA0E8E" w:rsidRDefault="00BA0E8E" w:rsidP="00AB47C6">
            <w:pPr>
              <w:jc w:val="center"/>
              <w:rPr>
                <w:sz w:val="28"/>
                <w:lang w:val="uk-UA"/>
              </w:rPr>
            </w:pPr>
            <w:r>
              <w:rPr>
                <w:sz w:val="28"/>
                <w:lang w:val="uk-UA"/>
              </w:rPr>
              <w:t xml:space="preserve">для </w:t>
            </w:r>
            <w:r w:rsidRPr="001649CF">
              <w:rPr>
                <w:position w:val="-8"/>
                <w:sz w:val="28"/>
                <w:szCs w:val="28"/>
                <w:lang w:val="uk-UA"/>
              </w:rPr>
              <w:object w:dxaOrig="320" w:dyaOrig="400">
                <v:shape id="_x0000_i1184" type="#_x0000_t75" style="width:16.5pt;height:19.5pt" o:ole="" fillcolor="window">
                  <v:imagedata r:id="rId291" o:title=""/>
                </v:shape>
                <o:OLEObject Type="Embed" ProgID="Equation.3" ShapeID="_x0000_i1184" DrawAspect="Content" ObjectID="_1822481417" r:id="rId295"/>
              </w:object>
            </w:r>
            <w:r>
              <w:rPr>
                <w:sz w:val="28"/>
                <w:lang w:val="uk-UA"/>
              </w:rPr>
              <w:t xml:space="preserve"> (</w:t>
            </w:r>
            <w:r w:rsidR="00AB47C6">
              <w:rPr>
                <w:i/>
                <w:sz w:val="28"/>
                <w:lang w:val="uk-UA"/>
              </w:rPr>
              <w:t>п </w:t>
            </w:r>
            <w:r w:rsidR="00AB47C6">
              <w:rPr>
                <w:sz w:val="28"/>
                <w:lang w:val="uk-UA"/>
              </w:rPr>
              <w:t>≤ 50</w:t>
            </w:r>
            <w:r>
              <w:rPr>
                <w:sz w:val="28"/>
                <w:lang w:val="uk-UA"/>
              </w:rPr>
              <w:t>)</w:t>
            </w:r>
          </w:p>
        </w:tc>
        <w:tc>
          <w:tcPr>
            <w:tcW w:w="2835" w:type="dxa"/>
          </w:tcPr>
          <w:p w:rsidR="00BA0E8E" w:rsidRDefault="00BA0E8E" w:rsidP="005B757F">
            <w:pPr>
              <w:jc w:val="center"/>
              <w:rPr>
                <w:i/>
                <w:sz w:val="28"/>
                <w:lang w:val="uk-UA"/>
              </w:rPr>
            </w:pPr>
            <w:r>
              <w:rPr>
                <w:sz w:val="28"/>
                <w:lang w:val="uk-UA"/>
              </w:rPr>
              <w:t xml:space="preserve">для </w:t>
            </w:r>
            <w:r>
              <w:rPr>
                <w:i/>
                <w:sz w:val="28"/>
                <w:lang w:val="uk-UA"/>
              </w:rPr>
              <w:t>р</w:t>
            </w:r>
          </w:p>
        </w:tc>
      </w:tr>
      <w:tr w:rsidR="00BA0E8E">
        <w:trPr>
          <w:trHeight w:val="677"/>
        </w:trPr>
        <w:tc>
          <w:tcPr>
            <w:tcW w:w="1951" w:type="dxa"/>
          </w:tcPr>
          <w:p w:rsidR="00BA0E8E" w:rsidRDefault="00BA0E8E" w:rsidP="005B757F">
            <w:pPr>
              <w:rPr>
                <w:sz w:val="28"/>
                <w:lang w:val="uk-UA"/>
              </w:rPr>
            </w:pPr>
            <w:r>
              <w:rPr>
                <w:sz w:val="28"/>
                <w:lang w:val="uk-UA"/>
              </w:rPr>
              <w:t>Повторна</w:t>
            </w:r>
          </w:p>
        </w:tc>
        <w:tc>
          <w:tcPr>
            <w:tcW w:w="2268" w:type="dxa"/>
          </w:tcPr>
          <w:p w:rsidR="00BA0E8E" w:rsidRDefault="00BA0E8E" w:rsidP="005B757F">
            <w:pPr>
              <w:jc w:val="center"/>
              <w:rPr>
                <w:sz w:val="28"/>
                <w:lang w:val="uk-UA"/>
              </w:rPr>
            </w:pPr>
            <w:r w:rsidRPr="00311E25">
              <w:rPr>
                <w:position w:val="-32"/>
                <w:szCs w:val="28"/>
                <w:lang w:val="uk-UA"/>
              </w:rPr>
              <w:object w:dxaOrig="1060" w:dyaOrig="760">
                <v:shape id="_x0000_i1185" type="#_x0000_t75" style="width:53.25pt;height:38.25pt" o:ole="" fillcolor="window">
                  <v:imagedata r:id="rId296" o:title=""/>
                </v:shape>
                <o:OLEObject Type="Embed" ProgID="Equation.3" ShapeID="_x0000_i1185" DrawAspect="Content" ObjectID="_1822481418" r:id="rId297"/>
              </w:object>
            </w:r>
          </w:p>
        </w:tc>
        <w:tc>
          <w:tcPr>
            <w:tcW w:w="2268" w:type="dxa"/>
          </w:tcPr>
          <w:p w:rsidR="00BA0E8E" w:rsidRDefault="00BA0E8E" w:rsidP="005B757F">
            <w:pPr>
              <w:jc w:val="center"/>
              <w:rPr>
                <w:sz w:val="28"/>
                <w:lang w:val="uk-UA"/>
              </w:rPr>
            </w:pPr>
            <w:r w:rsidRPr="00311E25">
              <w:rPr>
                <w:position w:val="-32"/>
                <w:szCs w:val="28"/>
                <w:lang w:val="uk-UA"/>
              </w:rPr>
              <w:object w:dxaOrig="1060" w:dyaOrig="760">
                <v:shape id="_x0000_i1186" type="#_x0000_t75" style="width:53.25pt;height:38.25pt" o:ole="" fillcolor="window">
                  <v:imagedata r:id="rId298" o:title=""/>
                </v:shape>
                <o:OLEObject Type="Embed" ProgID="Equation.3" ShapeID="_x0000_i1186" DrawAspect="Content" ObjectID="_1822481419" r:id="rId299"/>
              </w:object>
            </w:r>
          </w:p>
        </w:tc>
        <w:tc>
          <w:tcPr>
            <w:tcW w:w="2835" w:type="dxa"/>
          </w:tcPr>
          <w:p w:rsidR="00BA0E8E" w:rsidRDefault="00BA0E8E" w:rsidP="005B757F">
            <w:pPr>
              <w:jc w:val="center"/>
              <w:rPr>
                <w:sz w:val="28"/>
                <w:lang w:val="uk-UA"/>
              </w:rPr>
            </w:pPr>
            <w:r w:rsidRPr="00311E25">
              <w:rPr>
                <w:position w:val="-30"/>
                <w:szCs w:val="28"/>
                <w:lang w:val="uk-UA"/>
              </w:rPr>
              <w:object w:dxaOrig="1860" w:dyaOrig="800">
                <v:shape id="_x0000_i1187" type="#_x0000_t75" style="width:93pt;height:39.75pt" o:ole="" fillcolor="window">
                  <v:imagedata r:id="rId300" o:title=""/>
                </v:shape>
                <o:OLEObject Type="Embed" ProgID="Equation.3" ShapeID="_x0000_i1187" DrawAspect="Content" ObjectID="_1822481420" r:id="rId301"/>
              </w:object>
            </w:r>
          </w:p>
        </w:tc>
      </w:tr>
      <w:tr w:rsidR="00BA0E8E">
        <w:trPr>
          <w:trHeight w:val="659"/>
        </w:trPr>
        <w:tc>
          <w:tcPr>
            <w:tcW w:w="1951" w:type="dxa"/>
          </w:tcPr>
          <w:p w:rsidR="00BA0E8E" w:rsidRDefault="00BA0E8E" w:rsidP="005B757F">
            <w:pPr>
              <w:rPr>
                <w:sz w:val="28"/>
                <w:lang w:val="uk-UA"/>
              </w:rPr>
            </w:pPr>
            <w:r>
              <w:rPr>
                <w:sz w:val="28"/>
                <w:lang w:val="uk-UA"/>
              </w:rPr>
              <w:t>Безповторна</w:t>
            </w:r>
          </w:p>
        </w:tc>
        <w:tc>
          <w:tcPr>
            <w:tcW w:w="2268" w:type="dxa"/>
          </w:tcPr>
          <w:p w:rsidR="00BA0E8E" w:rsidRDefault="00BA0E8E" w:rsidP="005B757F">
            <w:pPr>
              <w:jc w:val="center"/>
              <w:rPr>
                <w:sz w:val="28"/>
                <w:lang w:val="uk-UA"/>
              </w:rPr>
            </w:pPr>
            <w:r w:rsidRPr="00311E25">
              <w:rPr>
                <w:position w:val="-32"/>
                <w:szCs w:val="28"/>
                <w:lang w:val="uk-UA"/>
              </w:rPr>
              <w:object w:dxaOrig="2040" w:dyaOrig="820">
                <v:shape id="_x0000_i1188" type="#_x0000_t75" style="width:101.25pt;height:41.25pt" o:ole="" fillcolor="window">
                  <v:imagedata r:id="rId302" o:title=""/>
                </v:shape>
                <o:OLEObject Type="Embed" ProgID="Equation.3" ShapeID="_x0000_i1188" DrawAspect="Content" ObjectID="_1822481421" r:id="rId303"/>
              </w:object>
            </w:r>
          </w:p>
        </w:tc>
        <w:tc>
          <w:tcPr>
            <w:tcW w:w="2268" w:type="dxa"/>
          </w:tcPr>
          <w:p w:rsidR="00BA0E8E" w:rsidRDefault="00BA0E8E" w:rsidP="005B757F">
            <w:pPr>
              <w:jc w:val="center"/>
              <w:rPr>
                <w:sz w:val="28"/>
                <w:lang w:val="uk-UA"/>
              </w:rPr>
            </w:pPr>
            <w:r w:rsidRPr="00311E25">
              <w:rPr>
                <w:position w:val="-32"/>
                <w:szCs w:val="28"/>
                <w:lang w:val="uk-UA"/>
              </w:rPr>
              <w:object w:dxaOrig="2040" w:dyaOrig="820">
                <v:shape id="_x0000_i1189" type="#_x0000_t75" style="width:101.25pt;height:41.25pt" o:ole="" fillcolor="window">
                  <v:imagedata r:id="rId304" o:title=""/>
                </v:shape>
                <o:OLEObject Type="Embed" ProgID="Equation.3" ShapeID="_x0000_i1189" DrawAspect="Content" ObjectID="_1822481422" r:id="rId305"/>
              </w:object>
            </w:r>
          </w:p>
        </w:tc>
        <w:tc>
          <w:tcPr>
            <w:tcW w:w="2835" w:type="dxa"/>
          </w:tcPr>
          <w:p w:rsidR="00BA0E8E" w:rsidRDefault="00BA0E8E" w:rsidP="005B757F">
            <w:pPr>
              <w:jc w:val="center"/>
              <w:rPr>
                <w:sz w:val="28"/>
                <w:lang w:val="uk-UA"/>
              </w:rPr>
            </w:pPr>
            <w:r w:rsidRPr="00311E25">
              <w:rPr>
                <w:position w:val="-34"/>
                <w:szCs w:val="28"/>
                <w:lang w:val="uk-UA"/>
              </w:rPr>
              <w:object w:dxaOrig="2900" w:dyaOrig="859">
                <v:shape id="_x0000_i1190" type="#_x0000_t75" style="width:127.5pt;height:37.5pt" o:ole="" fillcolor="window">
                  <v:imagedata r:id="rId306" o:title=""/>
                </v:shape>
                <o:OLEObject Type="Embed" ProgID="Equation.3" ShapeID="_x0000_i1190" DrawAspect="Content" ObjectID="_1822481423" r:id="rId307"/>
              </w:object>
            </w:r>
          </w:p>
        </w:tc>
      </w:tr>
    </w:tbl>
    <w:p w:rsidR="00BA0E8E" w:rsidRDefault="00BA0E8E" w:rsidP="005B757F">
      <w:pPr>
        <w:jc w:val="center"/>
        <w:rPr>
          <w:sz w:val="28"/>
          <w:lang w:val="uk-UA"/>
        </w:rPr>
      </w:pPr>
    </w:p>
    <w:p w:rsidR="00BA0E8E" w:rsidRPr="00D46310" w:rsidRDefault="00BA0E8E" w:rsidP="00FA751D">
      <w:pPr>
        <w:spacing w:line="216" w:lineRule="auto"/>
        <w:ind w:firstLine="567"/>
        <w:jc w:val="both"/>
        <w:rPr>
          <w:sz w:val="28"/>
          <w:lang w:val="uk-UA"/>
        </w:rPr>
      </w:pPr>
      <w:r>
        <w:rPr>
          <w:sz w:val="28"/>
          <w:lang w:val="uk-UA"/>
        </w:rPr>
        <w:t xml:space="preserve">Позначення: </w:t>
      </w:r>
      <w:r w:rsidR="00AB47C6" w:rsidRPr="00C64DE6">
        <w:rPr>
          <w:position w:val="-12"/>
          <w:sz w:val="28"/>
          <w:lang w:val="uk-UA"/>
        </w:rPr>
        <w:object w:dxaOrig="340" w:dyaOrig="380">
          <v:shape id="_x0000_i1191" type="#_x0000_t75" style="width:21pt;height:21.75pt" o:ole="">
            <v:imagedata r:id="rId308" o:title=""/>
          </v:shape>
          <o:OLEObject Type="Embed" ProgID="Equation.DSMT4" ShapeID="_x0000_i1191" DrawAspect="Content" ObjectID="_1822481424" r:id="rId309"/>
        </w:object>
      </w:r>
      <w:r>
        <w:rPr>
          <w:sz w:val="28"/>
          <w:lang w:val="uk-UA"/>
        </w:rPr>
        <w:t xml:space="preserve"> – вибіркове середнє квадратичне відхилення, яке обчислюється за формулою (1.</w:t>
      </w:r>
      <w:r w:rsidR="00D46310">
        <w:rPr>
          <w:sz w:val="28"/>
          <w:lang w:val="uk-UA"/>
        </w:rPr>
        <w:t>9</w:t>
      </w:r>
      <w:r>
        <w:rPr>
          <w:sz w:val="28"/>
          <w:lang w:val="uk-UA"/>
        </w:rPr>
        <w:t xml:space="preserve">), наведеною в л. р. № 1 для відповідного </w:t>
      </w:r>
      <w:r>
        <w:rPr>
          <w:sz w:val="28"/>
          <w:lang w:val="uk-UA"/>
        </w:rPr>
        <w:lastRenderedPageBreak/>
        <w:t xml:space="preserve">варіаційного ряду: з. в. р., д. в. р. чи і. в. р.; </w:t>
      </w:r>
      <w:r w:rsidR="00AB47C6" w:rsidRPr="00D46310">
        <w:rPr>
          <w:position w:val="-30"/>
          <w:sz w:val="28"/>
          <w:lang w:val="uk-UA"/>
        </w:rPr>
        <w:object w:dxaOrig="1540" w:dyaOrig="780">
          <v:shape id="_x0000_i1192" type="#_x0000_t75" style="width:82.5pt;height:42pt" o:ole="">
            <v:imagedata r:id="rId310" o:title=""/>
          </v:shape>
          <o:OLEObject Type="Embed" ProgID="Equation.3" ShapeID="_x0000_i1192" DrawAspect="Content" ObjectID="_1822481425" r:id="rId311"/>
        </w:object>
      </w:r>
      <w:r>
        <w:rPr>
          <w:sz w:val="28"/>
          <w:lang w:val="uk-UA"/>
        </w:rPr>
        <w:t xml:space="preserve">– виправлене середнє квадратичне відхилення; </w:t>
      </w:r>
      <w:r w:rsidR="00AB47C6" w:rsidRPr="005F6FDC">
        <w:rPr>
          <w:position w:val="-24"/>
          <w:sz w:val="28"/>
          <w:lang w:val="uk-UA"/>
        </w:rPr>
        <w:object w:dxaOrig="660" w:dyaOrig="620">
          <v:shape id="_x0000_i1193" type="#_x0000_t75" style="width:36pt;height:34.5pt" o:ole="">
            <v:imagedata r:id="rId312" o:title=""/>
          </v:shape>
          <o:OLEObject Type="Embed" ProgID="Equation.3" ShapeID="_x0000_i1193" DrawAspect="Content" ObjectID="_1822481426" r:id="rId313"/>
        </w:object>
      </w:r>
      <w:r>
        <w:rPr>
          <w:sz w:val="28"/>
          <w:lang w:val="uk-UA"/>
        </w:rPr>
        <w:t xml:space="preserve"> – вибіркова частка варіант, що задовольняють задану умову; </w:t>
      </w:r>
      <w:r>
        <w:rPr>
          <w:i/>
          <w:sz w:val="28"/>
          <w:lang w:val="en-US"/>
        </w:rPr>
        <w:t>l</w:t>
      </w:r>
      <w:r>
        <w:rPr>
          <w:sz w:val="28"/>
          <w:lang w:val="uk-UA"/>
        </w:rPr>
        <w:t xml:space="preserve"> – число варіант, що задовольняють задану умову; </w:t>
      </w:r>
      <w:r>
        <w:rPr>
          <w:i/>
          <w:sz w:val="28"/>
          <w:lang w:val="uk-UA"/>
        </w:rPr>
        <w:t>N</w:t>
      </w:r>
      <w:r>
        <w:rPr>
          <w:sz w:val="28"/>
          <w:lang w:val="uk-UA"/>
        </w:rPr>
        <w:t xml:space="preserve"> – обсяг генеральної сукупності.</w:t>
      </w:r>
      <w:r w:rsidR="00D46310">
        <w:rPr>
          <w:sz w:val="28"/>
          <w:lang w:val="uk-UA"/>
        </w:rPr>
        <w:t xml:space="preserve"> При цьому число</w:t>
      </w:r>
      <w:r w:rsidR="00D46310" w:rsidRPr="00D46310">
        <w:rPr>
          <w:i/>
          <w:sz w:val="28"/>
        </w:rPr>
        <w:t xml:space="preserve"> </w:t>
      </w:r>
      <w:r w:rsidR="00D46310">
        <w:rPr>
          <w:i/>
          <w:sz w:val="28"/>
          <w:lang w:val="en-US"/>
        </w:rPr>
        <w:t>l</w:t>
      </w:r>
      <w:r w:rsidR="00D46310">
        <w:rPr>
          <w:i/>
          <w:sz w:val="28"/>
        </w:rPr>
        <w:t xml:space="preserve"> </w:t>
      </w:r>
      <w:r w:rsidR="00D46310">
        <w:rPr>
          <w:sz w:val="28"/>
        </w:rPr>
        <w:t xml:space="preserve">= </w:t>
      </w:r>
      <w:r w:rsidR="00D46310" w:rsidRPr="00D46310">
        <w:rPr>
          <w:position w:val="-12"/>
          <w:sz w:val="28"/>
        </w:rPr>
        <w:object w:dxaOrig="480" w:dyaOrig="420">
          <v:shape id="_x0000_i1194" type="#_x0000_t75" style="width:24pt;height:21pt" o:ole="">
            <v:imagedata r:id="rId314" o:title=""/>
          </v:shape>
          <o:OLEObject Type="Embed" ProgID="Equation.3" ShapeID="_x0000_i1194" DrawAspect="Content" ObjectID="_1822481427" r:id="rId315"/>
        </w:object>
      </w:r>
      <w:r w:rsidR="00D46310">
        <w:rPr>
          <w:sz w:val="28"/>
          <w:lang w:val="uk-UA"/>
        </w:rPr>
        <w:t xml:space="preserve"> будемо розглядати як одне із можливих значень дискретної випадкової величини (надалі – д.</w:t>
      </w:r>
      <w:r w:rsidR="00FA5341">
        <w:rPr>
          <w:sz w:val="28"/>
          <w:lang w:val="uk-UA"/>
        </w:rPr>
        <w:t xml:space="preserve"> </w:t>
      </w:r>
      <w:r w:rsidR="00D46310">
        <w:rPr>
          <w:sz w:val="28"/>
          <w:lang w:val="uk-UA"/>
        </w:rPr>
        <w:t>в.</w:t>
      </w:r>
      <w:r w:rsidR="00FA5341">
        <w:rPr>
          <w:sz w:val="28"/>
          <w:lang w:val="uk-UA"/>
        </w:rPr>
        <w:t xml:space="preserve"> </w:t>
      </w:r>
      <w:r w:rsidR="00D46310">
        <w:rPr>
          <w:sz w:val="28"/>
          <w:lang w:val="uk-UA"/>
        </w:rPr>
        <w:t xml:space="preserve">в.) </w:t>
      </w:r>
      <w:r w:rsidR="00D46310">
        <w:rPr>
          <w:i/>
          <w:sz w:val="28"/>
          <w:lang w:val="en-US"/>
        </w:rPr>
        <w:t>L</w:t>
      </w:r>
      <w:r w:rsidR="00D46310">
        <w:rPr>
          <w:sz w:val="28"/>
        </w:rPr>
        <w:t>.</w:t>
      </w:r>
      <w:r w:rsidR="00D46310">
        <w:rPr>
          <w:sz w:val="28"/>
          <w:lang w:val="uk-UA"/>
        </w:rPr>
        <w:t xml:space="preserve"> </w:t>
      </w:r>
    </w:p>
    <w:p w:rsidR="00BA0E8E" w:rsidRDefault="00BA0E8E" w:rsidP="00FA751D">
      <w:pPr>
        <w:spacing w:line="216" w:lineRule="auto"/>
        <w:ind w:firstLine="567"/>
        <w:jc w:val="both"/>
        <w:rPr>
          <w:sz w:val="28"/>
          <w:lang w:val="uk-UA"/>
        </w:rPr>
      </w:pPr>
      <w:r>
        <w:rPr>
          <w:b/>
          <w:sz w:val="28"/>
          <w:lang w:val="uk-UA"/>
        </w:rPr>
        <w:t xml:space="preserve">Точковими </w:t>
      </w:r>
      <w:r>
        <w:rPr>
          <w:sz w:val="28"/>
          <w:lang w:val="uk-UA"/>
        </w:rPr>
        <w:t xml:space="preserve">оцінками генеральних середньої </w:t>
      </w:r>
      <w:r w:rsidRPr="001649CF">
        <w:rPr>
          <w:position w:val="-8"/>
          <w:sz w:val="28"/>
          <w:szCs w:val="28"/>
          <w:lang w:val="uk-UA"/>
        </w:rPr>
        <w:object w:dxaOrig="320" w:dyaOrig="400">
          <v:shape id="_x0000_i1195" type="#_x0000_t75" style="width:16.5pt;height:19.5pt" o:ole="" fillcolor="window">
            <v:imagedata r:id="rId291" o:title=""/>
          </v:shape>
          <o:OLEObject Type="Embed" ProgID="Equation.3" ShapeID="_x0000_i1195" DrawAspect="Content" ObjectID="_1822481428" r:id="rId316"/>
        </w:object>
      </w:r>
      <w:r>
        <w:rPr>
          <w:sz w:val="28"/>
          <w:lang w:val="uk-UA"/>
        </w:rPr>
        <w:t xml:space="preserve"> та частки </w:t>
      </w:r>
      <w:r>
        <w:rPr>
          <w:i/>
          <w:sz w:val="28"/>
          <w:lang w:val="uk-UA"/>
        </w:rPr>
        <w:t>р</w:t>
      </w:r>
      <w:r>
        <w:rPr>
          <w:sz w:val="28"/>
          <w:lang w:val="uk-UA"/>
        </w:rPr>
        <w:t xml:space="preserve"> є відповідно вибіркові середня </w:t>
      </w:r>
      <w:r w:rsidR="00D46310" w:rsidRPr="00D46310">
        <w:rPr>
          <w:position w:val="-8"/>
          <w:sz w:val="28"/>
          <w:lang w:val="uk-UA"/>
        </w:rPr>
        <w:object w:dxaOrig="320" w:dyaOrig="380">
          <v:shape id="_x0000_i1196" type="#_x0000_t75" style="width:16.5pt;height:20.25pt" o:ole="" fillcolor="window">
            <v:imagedata r:id="rId317" o:title=""/>
          </v:shape>
          <o:OLEObject Type="Embed" ProgID="Equation.3" ShapeID="_x0000_i1196" DrawAspect="Content" ObjectID="_1822481429" r:id="rId318"/>
        </w:object>
      </w:r>
      <w:r>
        <w:rPr>
          <w:sz w:val="28"/>
          <w:lang w:val="uk-UA"/>
        </w:rPr>
        <w:t xml:space="preserve"> та частка </w:t>
      </w:r>
      <w:r>
        <w:rPr>
          <w:i/>
          <w:sz w:val="28"/>
          <w:lang w:val="uk-UA"/>
        </w:rPr>
        <w:t>w</w:t>
      </w:r>
      <w:r>
        <w:rPr>
          <w:sz w:val="28"/>
          <w:lang w:val="uk-UA"/>
        </w:rPr>
        <w:t xml:space="preserve">; при цьому </w:t>
      </w:r>
      <w:r w:rsidRPr="001649CF">
        <w:rPr>
          <w:position w:val="-8"/>
          <w:sz w:val="28"/>
          <w:szCs w:val="28"/>
          <w:lang w:val="uk-UA"/>
        </w:rPr>
        <w:object w:dxaOrig="320" w:dyaOrig="400">
          <v:shape id="_x0000_i1197" type="#_x0000_t75" style="width:16.5pt;height:19.5pt" o:ole="" fillcolor="window">
            <v:imagedata r:id="rId319" o:title=""/>
          </v:shape>
          <o:OLEObject Type="Embed" ProgID="Equation.3" ShapeID="_x0000_i1197" DrawAspect="Content" ObjectID="_1822481430" r:id="rId320"/>
        </w:object>
      </w:r>
      <w:r>
        <w:rPr>
          <w:sz w:val="28"/>
          <w:lang w:val="uk-UA"/>
        </w:rPr>
        <w:t xml:space="preserve"> обчислюється за формулами (1.</w:t>
      </w:r>
      <w:r w:rsidR="00D46310">
        <w:rPr>
          <w:sz w:val="28"/>
          <w:lang w:val="uk-UA"/>
        </w:rPr>
        <w:t>3</w:t>
      </w:r>
      <w:r>
        <w:rPr>
          <w:sz w:val="28"/>
          <w:lang w:val="uk-UA"/>
        </w:rPr>
        <w:t>) – (1.</w:t>
      </w:r>
      <w:r w:rsidR="00D46310">
        <w:rPr>
          <w:sz w:val="28"/>
          <w:lang w:val="uk-UA"/>
        </w:rPr>
        <w:t>5</w:t>
      </w:r>
      <w:r>
        <w:rPr>
          <w:sz w:val="28"/>
          <w:lang w:val="uk-UA"/>
        </w:rPr>
        <w:t>), наведеними в л. р. № 1 для відповідного варіаційного ряду: з. в. р., д.</w:t>
      </w:r>
      <w:r>
        <w:rPr>
          <w:sz w:val="28"/>
        </w:rPr>
        <w:t> </w:t>
      </w:r>
      <w:r>
        <w:rPr>
          <w:sz w:val="28"/>
          <w:lang w:val="uk-UA"/>
        </w:rPr>
        <w:t>в. р. чи і. в. р.</w:t>
      </w:r>
    </w:p>
    <w:p w:rsidR="00BA0E8E" w:rsidRDefault="00BA0E8E" w:rsidP="005B757F">
      <w:pPr>
        <w:ind w:firstLine="567"/>
        <w:jc w:val="both"/>
        <w:rPr>
          <w:sz w:val="28"/>
          <w:lang w:val="uk-UA"/>
        </w:rPr>
      </w:pPr>
      <w:r>
        <w:rPr>
          <w:sz w:val="28"/>
          <w:lang w:val="uk-UA"/>
        </w:rPr>
        <w:t>Таким чином, надійні інтервали для генеральних середньої та частки мають такий вид:</w:t>
      </w:r>
    </w:p>
    <w:p w:rsidR="00BA0E8E" w:rsidRDefault="00BA0E8E" w:rsidP="005B757F">
      <w:pPr>
        <w:ind w:left="567"/>
        <w:jc w:val="both"/>
        <w:rPr>
          <w:sz w:val="28"/>
          <w:lang w:val="uk-UA"/>
        </w:rPr>
      </w:pPr>
      <w:r>
        <w:rPr>
          <w:sz w:val="28"/>
          <w:lang w:val="uk-UA"/>
        </w:rPr>
        <w:t>– для повторної вибірки:</w:t>
      </w:r>
    </w:p>
    <w:p w:rsidR="00BA0E8E" w:rsidRDefault="00BA0E8E" w:rsidP="005B757F">
      <w:pPr>
        <w:tabs>
          <w:tab w:val="left" w:pos="6804"/>
        </w:tabs>
        <w:ind w:left="567"/>
        <w:jc w:val="right"/>
        <w:rPr>
          <w:sz w:val="28"/>
          <w:lang w:val="uk-UA"/>
        </w:rPr>
      </w:pPr>
      <w:r w:rsidRPr="00297DF1">
        <w:rPr>
          <w:position w:val="-32"/>
          <w:sz w:val="28"/>
          <w:lang w:val="uk-UA"/>
        </w:rPr>
        <w:object w:dxaOrig="3360" w:dyaOrig="760">
          <v:shape id="_x0000_i1198" type="#_x0000_t75" style="width:165pt;height:38.25pt" o:ole="" fillcolor="window">
            <v:imagedata r:id="rId321" o:title=""/>
          </v:shape>
          <o:OLEObject Type="Embed" ProgID="Equation.3" ShapeID="_x0000_i1198" DrawAspect="Content" ObjectID="_1822481431" r:id="rId322"/>
        </w:object>
      </w:r>
      <w:r>
        <w:rPr>
          <w:sz w:val="28"/>
          <w:lang w:val="uk-UA"/>
        </w:rPr>
        <w:t xml:space="preserve">, якщо </w:t>
      </w:r>
      <w:r>
        <w:rPr>
          <w:i/>
          <w:sz w:val="28"/>
          <w:lang w:val="uk-UA"/>
        </w:rPr>
        <w:t>п</w:t>
      </w:r>
      <w:r w:rsidR="00AB47C6">
        <w:rPr>
          <w:i/>
          <w:sz w:val="28"/>
          <w:lang w:val="uk-UA"/>
        </w:rPr>
        <w:t> </w:t>
      </w:r>
      <w:r>
        <w:rPr>
          <w:sz w:val="28"/>
          <w:lang w:val="uk-UA"/>
        </w:rPr>
        <w:t>&gt;</w:t>
      </w:r>
      <w:r w:rsidR="00AB47C6">
        <w:rPr>
          <w:sz w:val="28"/>
          <w:lang w:val="uk-UA"/>
        </w:rPr>
        <w:t> 5</w:t>
      </w:r>
      <w:r>
        <w:rPr>
          <w:sz w:val="28"/>
          <w:lang w:val="uk-UA"/>
        </w:rPr>
        <w:t>0;</w:t>
      </w:r>
      <w:r>
        <w:rPr>
          <w:sz w:val="28"/>
          <w:lang w:val="uk-UA"/>
        </w:rPr>
        <w:tab/>
        <w:t>(2.1)</w:t>
      </w:r>
    </w:p>
    <w:p w:rsidR="00BA0E8E" w:rsidRDefault="00BA0E8E" w:rsidP="005B757F">
      <w:pPr>
        <w:ind w:left="567"/>
        <w:jc w:val="right"/>
        <w:rPr>
          <w:sz w:val="28"/>
          <w:lang w:val="uk-UA"/>
        </w:rPr>
      </w:pPr>
      <w:r w:rsidRPr="005F6FDC">
        <w:rPr>
          <w:position w:val="-10"/>
          <w:sz w:val="28"/>
          <w:lang w:val="uk-UA"/>
        </w:rPr>
        <w:object w:dxaOrig="180" w:dyaOrig="340">
          <v:shape id="_x0000_i1199" type="#_x0000_t75" style="width:9pt;height:18pt" o:ole="">
            <v:imagedata r:id="rId323" o:title=""/>
          </v:shape>
          <o:OLEObject Type="Embed" ProgID="Equation.3" ShapeID="_x0000_i1199" DrawAspect="Content" ObjectID="_1822481432" r:id="rId324"/>
        </w:object>
      </w:r>
      <w:r w:rsidRPr="00297DF1">
        <w:rPr>
          <w:position w:val="-32"/>
          <w:sz w:val="28"/>
          <w:lang w:val="uk-UA"/>
        </w:rPr>
        <w:object w:dxaOrig="4099" w:dyaOrig="760">
          <v:shape id="_x0000_i1200" type="#_x0000_t75" style="width:204pt;height:38.25pt" o:ole="" fillcolor="window">
            <v:imagedata r:id="rId325" o:title=""/>
          </v:shape>
          <o:OLEObject Type="Embed" ProgID="Equation.3" ShapeID="_x0000_i1200" DrawAspect="Content" ObjectID="_1822481433" r:id="rId326"/>
        </w:object>
      </w:r>
      <w:r>
        <w:rPr>
          <w:sz w:val="28"/>
          <w:lang w:val="uk-UA"/>
        </w:rPr>
        <w:t xml:space="preserve">, якщо </w:t>
      </w:r>
      <w:r>
        <w:rPr>
          <w:i/>
          <w:sz w:val="28"/>
          <w:lang w:val="uk-UA"/>
        </w:rPr>
        <w:t>п</w:t>
      </w:r>
      <w:r w:rsidR="00AB47C6">
        <w:rPr>
          <w:i/>
          <w:sz w:val="28"/>
          <w:lang w:val="uk-UA"/>
        </w:rPr>
        <w:t> </w:t>
      </w:r>
      <w:r>
        <w:rPr>
          <w:sz w:val="28"/>
          <w:lang w:val="uk-UA"/>
        </w:rPr>
        <w:t>≤</w:t>
      </w:r>
      <w:r w:rsidR="00AB47C6">
        <w:rPr>
          <w:sz w:val="28"/>
          <w:lang w:val="uk-UA"/>
        </w:rPr>
        <w:t> 5</w:t>
      </w:r>
      <w:r>
        <w:rPr>
          <w:sz w:val="28"/>
          <w:lang w:val="uk-UA"/>
        </w:rPr>
        <w:t>0;</w:t>
      </w:r>
      <w:r>
        <w:rPr>
          <w:sz w:val="28"/>
          <w:lang w:val="uk-UA"/>
        </w:rPr>
        <w:tab/>
      </w:r>
      <w:r>
        <w:rPr>
          <w:sz w:val="28"/>
          <w:lang w:val="uk-UA"/>
        </w:rPr>
        <w:tab/>
        <w:t>(2.2)</w:t>
      </w:r>
    </w:p>
    <w:p w:rsidR="00BA0E8E" w:rsidRDefault="00BA0E8E" w:rsidP="005B757F">
      <w:pPr>
        <w:ind w:left="567"/>
        <w:jc w:val="right"/>
        <w:rPr>
          <w:sz w:val="28"/>
          <w:lang w:val="uk-UA"/>
        </w:rPr>
      </w:pPr>
      <w:r w:rsidRPr="00297DF1">
        <w:rPr>
          <w:position w:val="-30"/>
          <w:sz w:val="28"/>
          <w:lang w:val="uk-UA"/>
        </w:rPr>
        <w:object w:dxaOrig="4720" w:dyaOrig="800">
          <v:shape id="_x0000_i1201" type="#_x0000_t75" style="width:234pt;height:39.75pt" o:ole="" fillcolor="window">
            <v:imagedata r:id="rId327" o:title=""/>
          </v:shape>
          <o:OLEObject Type="Embed" ProgID="Equation.3" ShapeID="_x0000_i1201" DrawAspect="Content" ObjectID="_1822481434" r:id="rId328"/>
        </w:object>
      </w:r>
      <w:r>
        <w:rPr>
          <w:sz w:val="28"/>
          <w:lang w:val="uk-UA"/>
        </w:rPr>
        <w:t>.</w:t>
      </w:r>
      <w:r>
        <w:rPr>
          <w:sz w:val="28"/>
          <w:lang w:val="uk-UA"/>
        </w:rPr>
        <w:tab/>
      </w:r>
      <w:r>
        <w:rPr>
          <w:sz w:val="28"/>
          <w:lang w:val="uk-UA"/>
        </w:rPr>
        <w:tab/>
      </w:r>
      <w:r>
        <w:rPr>
          <w:sz w:val="28"/>
          <w:lang w:val="uk-UA"/>
        </w:rPr>
        <w:tab/>
        <w:t>(2.3)</w:t>
      </w:r>
    </w:p>
    <w:p w:rsidR="00BA0E8E" w:rsidRDefault="00BA0E8E" w:rsidP="005B757F">
      <w:pPr>
        <w:numPr>
          <w:ilvl w:val="0"/>
          <w:numId w:val="7"/>
        </w:numPr>
        <w:tabs>
          <w:tab w:val="clear" w:pos="927"/>
          <w:tab w:val="num" w:pos="142"/>
        </w:tabs>
        <w:ind w:left="567" w:firstLine="0"/>
        <w:jc w:val="both"/>
        <w:rPr>
          <w:sz w:val="28"/>
          <w:lang w:val="uk-UA"/>
        </w:rPr>
      </w:pPr>
      <w:r>
        <w:rPr>
          <w:sz w:val="28"/>
          <w:lang w:val="uk-UA"/>
        </w:rPr>
        <w:t xml:space="preserve"> для безповторної вибірки:</w:t>
      </w:r>
    </w:p>
    <w:p w:rsidR="00BA0E8E" w:rsidRDefault="00BA0E8E" w:rsidP="005B757F">
      <w:pPr>
        <w:tabs>
          <w:tab w:val="left" w:pos="7513"/>
        </w:tabs>
        <w:jc w:val="right"/>
        <w:rPr>
          <w:sz w:val="28"/>
          <w:lang w:val="uk-UA"/>
        </w:rPr>
      </w:pPr>
      <w:r w:rsidRPr="00297DF1">
        <w:rPr>
          <w:position w:val="-32"/>
          <w:sz w:val="28"/>
          <w:lang w:val="uk-UA"/>
        </w:rPr>
        <w:object w:dxaOrig="5280" w:dyaOrig="820">
          <v:shape id="_x0000_i1202" type="#_x0000_t75" style="width:261pt;height:41.25pt" o:ole="" fillcolor="window">
            <v:imagedata r:id="rId329" o:title=""/>
          </v:shape>
          <o:OLEObject Type="Embed" ProgID="Equation.3" ShapeID="_x0000_i1202" DrawAspect="Content" ObjectID="_1822481435" r:id="rId330"/>
        </w:object>
      </w:r>
      <w:r>
        <w:rPr>
          <w:sz w:val="28"/>
          <w:lang w:val="uk-UA"/>
        </w:rPr>
        <w:t xml:space="preserve">, якщо </w:t>
      </w:r>
      <w:r w:rsidR="00AB47C6">
        <w:rPr>
          <w:i/>
          <w:sz w:val="28"/>
          <w:lang w:val="uk-UA"/>
        </w:rPr>
        <w:t>п </w:t>
      </w:r>
      <w:r w:rsidR="00AB47C6">
        <w:rPr>
          <w:sz w:val="28"/>
          <w:lang w:val="uk-UA"/>
        </w:rPr>
        <w:t>&gt; 50</w:t>
      </w:r>
      <w:r>
        <w:rPr>
          <w:sz w:val="28"/>
          <w:lang w:val="uk-UA"/>
        </w:rPr>
        <w:t>;</w:t>
      </w:r>
      <w:r>
        <w:rPr>
          <w:sz w:val="28"/>
          <w:lang w:val="uk-UA"/>
        </w:rPr>
        <w:tab/>
        <w:t>(2.4)</w:t>
      </w:r>
    </w:p>
    <w:p w:rsidR="00BA0E8E" w:rsidRDefault="00BA0E8E" w:rsidP="005B757F">
      <w:pPr>
        <w:jc w:val="right"/>
        <w:rPr>
          <w:sz w:val="28"/>
          <w:lang w:val="uk-UA"/>
        </w:rPr>
      </w:pPr>
      <w:r w:rsidRPr="00297DF1">
        <w:rPr>
          <w:position w:val="-32"/>
          <w:sz w:val="28"/>
          <w:lang w:val="uk-UA"/>
        </w:rPr>
        <w:object w:dxaOrig="6100" w:dyaOrig="820">
          <v:shape id="_x0000_i1203" type="#_x0000_t75" style="width:305.25pt;height:41.25pt" o:ole="" fillcolor="window">
            <v:imagedata r:id="rId331" o:title=""/>
          </v:shape>
          <o:OLEObject Type="Embed" ProgID="Equation.3" ShapeID="_x0000_i1203" DrawAspect="Content" ObjectID="_1822481436" r:id="rId332"/>
        </w:object>
      </w:r>
      <w:r>
        <w:rPr>
          <w:sz w:val="28"/>
          <w:lang w:val="uk-UA"/>
        </w:rPr>
        <w:t xml:space="preserve">, якщо </w:t>
      </w:r>
      <w:r w:rsidR="00AB47C6">
        <w:rPr>
          <w:i/>
          <w:sz w:val="28"/>
          <w:lang w:val="uk-UA"/>
        </w:rPr>
        <w:t>п </w:t>
      </w:r>
      <w:r w:rsidR="00AB47C6">
        <w:rPr>
          <w:sz w:val="28"/>
          <w:lang w:val="uk-UA"/>
        </w:rPr>
        <w:t>≤ 50</w:t>
      </w:r>
      <w:r>
        <w:rPr>
          <w:sz w:val="28"/>
          <w:lang w:val="uk-UA"/>
        </w:rPr>
        <w:t>;</w:t>
      </w:r>
      <w:r>
        <w:rPr>
          <w:sz w:val="28"/>
          <w:lang w:val="uk-UA"/>
        </w:rPr>
        <w:tab/>
        <w:t>(2.5)</w:t>
      </w:r>
    </w:p>
    <w:p w:rsidR="00BA0E8E" w:rsidRDefault="00BA0E8E" w:rsidP="005B757F">
      <w:pPr>
        <w:jc w:val="right"/>
        <w:rPr>
          <w:sz w:val="28"/>
          <w:lang w:val="uk-UA"/>
        </w:rPr>
      </w:pPr>
      <w:r w:rsidRPr="00297DF1">
        <w:rPr>
          <w:position w:val="-34"/>
          <w:sz w:val="28"/>
          <w:lang w:val="uk-UA"/>
        </w:rPr>
        <w:object w:dxaOrig="6640" w:dyaOrig="859">
          <v:shape id="_x0000_i1204" type="#_x0000_t75" style="width:332.25pt;height:42.75pt" o:ole="" fillcolor="window">
            <v:imagedata r:id="rId333" o:title=""/>
          </v:shape>
          <o:OLEObject Type="Embed" ProgID="Equation.3" ShapeID="_x0000_i1204" DrawAspect="Content" ObjectID="_1822481437" r:id="rId334"/>
        </w:object>
      </w:r>
      <w:r>
        <w:rPr>
          <w:sz w:val="28"/>
          <w:lang w:val="uk-UA"/>
        </w:rPr>
        <w:t>.</w:t>
      </w:r>
      <w:r>
        <w:rPr>
          <w:sz w:val="28"/>
          <w:lang w:val="uk-UA"/>
        </w:rPr>
        <w:tab/>
        <w:t>(2.6)</w:t>
      </w:r>
    </w:p>
    <w:p w:rsidR="00BA0E8E" w:rsidRDefault="00BA0E8E" w:rsidP="00FA751D">
      <w:pPr>
        <w:spacing w:line="216" w:lineRule="auto"/>
        <w:ind w:firstLine="567"/>
        <w:jc w:val="both"/>
        <w:rPr>
          <w:sz w:val="28"/>
          <w:lang w:val="uk-UA"/>
        </w:rPr>
      </w:pPr>
      <w:r>
        <w:rPr>
          <w:sz w:val="28"/>
          <w:lang w:val="uk-UA"/>
        </w:rPr>
        <w:t xml:space="preserve">Очевидно, якщо обсяг вибірки </w:t>
      </w:r>
      <w:r>
        <w:rPr>
          <w:i/>
          <w:sz w:val="28"/>
          <w:lang w:val="uk-UA"/>
        </w:rPr>
        <w:t>п</w:t>
      </w:r>
      <w:r>
        <w:rPr>
          <w:sz w:val="28"/>
          <w:lang w:val="uk-UA"/>
        </w:rPr>
        <w:t xml:space="preserve"> набагато менший за обсяг генеральної сукупності</w:t>
      </w:r>
      <w:r>
        <w:rPr>
          <w:i/>
          <w:sz w:val="28"/>
          <w:lang w:val="uk-UA"/>
        </w:rPr>
        <w:t xml:space="preserve"> N </w:t>
      </w:r>
      <w:r w:rsidRPr="00D46310">
        <w:rPr>
          <w:sz w:val="28"/>
          <w:lang w:val="uk-UA"/>
        </w:rPr>
        <w:t>(</w:t>
      </w:r>
      <w:r>
        <w:rPr>
          <w:i/>
          <w:sz w:val="28"/>
          <w:lang w:val="en-US"/>
        </w:rPr>
        <w:t>n</w:t>
      </w:r>
      <w:r w:rsidRPr="003B58DC">
        <w:rPr>
          <w:i/>
          <w:sz w:val="28"/>
          <w:lang w:val="uk-UA"/>
        </w:rPr>
        <w:t>&lt;&lt;</w:t>
      </w:r>
      <w:r>
        <w:rPr>
          <w:i/>
          <w:sz w:val="28"/>
          <w:lang w:val="en-US"/>
        </w:rPr>
        <w:t>N</w:t>
      </w:r>
      <w:r w:rsidRPr="00D46310">
        <w:rPr>
          <w:sz w:val="28"/>
          <w:lang w:val="uk-UA"/>
        </w:rPr>
        <w:t>)</w:t>
      </w:r>
      <w:r>
        <w:rPr>
          <w:sz w:val="28"/>
          <w:lang w:val="uk-UA"/>
        </w:rPr>
        <w:t xml:space="preserve">, то </w:t>
      </w:r>
      <w:r>
        <w:rPr>
          <w:i/>
          <w:sz w:val="28"/>
          <w:lang w:val="uk-UA"/>
        </w:rPr>
        <w:t xml:space="preserve">n/N ≈ </w:t>
      </w:r>
      <w:r>
        <w:rPr>
          <w:sz w:val="28"/>
          <w:lang w:val="uk-UA"/>
        </w:rPr>
        <w:t xml:space="preserve">0 і формули (2.1) – (2.3) майже збігаються з </w:t>
      </w:r>
      <w:r w:rsidR="00AB47C6">
        <w:rPr>
          <w:sz w:val="28"/>
          <w:lang w:val="uk-UA"/>
        </w:rPr>
        <w:t xml:space="preserve">відповідними </w:t>
      </w:r>
      <w:r>
        <w:rPr>
          <w:sz w:val="28"/>
          <w:lang w:val="uk-UA"/>
        </w:rPr>
        <w:t xml:space="preserve">формулами (2.4) – (2.6). Тому у статистичній практиці прийнято вважати, що якщо </w:t>
      </w:r>
      <w:r>
        <w:rPr>
          <w:i/>
          <w:sz w:val="28"/>
          <w:lang w:val="uk-UA"/>
        </w:rPr>
        <w:t>n</w:t>
      </w:r>
      <w:r w:rsidR="00AB47C6">
        <w:rPr>
          <w:i/>
          <w:sz w:val="28"/>
          <w:lang w:val="uk-UA"/>
        </w:rPr>
        <w:t> </w:t>
      </w:r>
      <w:r>
        <w:rPr>
          <w:i/>
          <w:sz w:val="28"/>
          <w:lang w:val="uk-UA"/>
        </w:rPr>
        <w:t>/</w:t>
      </w:r>
      <w:r w:rsidR="00AB47C6">
        <w:rPr>
          <w:i/>
          <w:sz w:val="28"/>
          <w:lang w:val="uk-UA"/>
        </w:rPr>
        <w:t> </w:t>
      </w:r>
      <w:r>
        <w:rPr>
          <w:i/>
          <w:sz w:val="28"/>
          <w:lang w:val="uk-UA"/>
        </w:rPr>
        <w:t>N</w:t>
      </w:r>
      <w:r w:rsidR="00AB47C6">
        <w:rPr>
          <w:i/>
          <w:sz w:val="28"/>
          <w:lang w:val="uk-UA"/>
        </w:rPr>
        <w:t> </w:t>
      </w:r>
      <w:r>
        <w:rPr>
          <w:i/>
          <w:sz w:val="28"/>
          <w:lang w:val="uk-UA"/>
        </w:rPr>
        <w:t>&lt;</w:t>
      </w:r>
      <w:r w:rsidR="00AB47C6">
        <w:rPr>
          <w:i/>
          <w:sz w:val="28"/>
          <w:lang w:val="uk-UA"/>
        </w:rPr>
        <w:t> </w:t>
      </w:r>
      <w:r>
        <w:rPr>
          <w:sz w:val="28"/>
          <w:lang w:val="uk-UA"/>
        </w:rPr>
        <w:t>0,05, то надійні інтервали можна знаходити за більш простими формулами (2.1) – (2.3) незалежно від схеми відбору.</w:t>
      </w:r>
    </w:p>
    <w:p w:rsidR="00BA0E8E" w:rsidRPr="008C1494" w:rsidRDefault="00BA0E8E" w:rsidP="00FA751D">
      <w:pPr>
        <w:spacing w:line="216" w:lineRule="auto"/>
        <w:ind w:firstLine="567"/>
        <w:jc w:val="both"/>
        <w:rPr>
          <w:sz w:val="28"/>
          <w:lang w:val="uk-UA"/>
        </w:rPr>
      </w:pPr>
      <w:r>
        <w:rPr>
          <w:sz w:val="28"/>
          <w:lang w:val="uk-UA"/>
        </w:rPr>
        <w:t xml:space="preserve">Слід зауважити, що формули для </w:t>
      </w:r>
      <w:r>
        <w:rPr>
          <w:i/>
          <w:sz w:val="28"/>
          <w:lang w:val="uk-UA"/>
        </w:rPr>
        <w:t>μ</w:t>
      </w:r>
      <w:r>
        <w:rPr>
          <w:i/>
          <w:sz w:val="28"/>
          <w:vertAlign w:val="subscript"/>
          <w:lang w:val="uk-UA"/>
        </w:rPr>
        <w:t>х</w:t>
      </w:r>
      <w:r>
        <w:rPr>
          <w:sz w:val="28"/>
          <w:lang w:val="uk-UA"/>
        </w:rPr>
        <w:t xml:space="preserve"> та </w:t>
      </w:r>
      <w:r>
        <w:rPr>
          <w:i/>
          <w:sz w:val="28"/>
          <w:lang w:val="uk-UA"/>
        </w:rPr>
        <w:t>μ</w:t>
      </w:r>
      <w:r>
        <w:rPr>
          <w:i/>
          <w:sz w:val="28"/>
          <w:vertAlign w:val="subscript"/>
          <w:lang w:val="uk-UA"/>
        </w:rPr>
        <w:t>w</w:t>
      </w:r>
      <w:r>
        <w:rPr>
          <w:sz w:val="28"/>
          <w:lang w:val="uk-UA"/>
        </w:rPr>
        <w:t xml:space="preserve"> виведено в припущенні відповідно нормального</w:t>
      </w:r>
      <w:r w:rsidR="008C1494">
        <w:rPr>
          <w:sz w:val="28"/>
          <w:lang w:val="uk-UA"/>
        </w:rPr>
        <w:t xml:space="preserve"> закону</w:t>
      </w:r>
      <w:r>
        <w:rPr>
          <w:sz w:val="28"/>
          <w:lang w:val="uk-UA"/>
        </w:rPr>
        <w:t xml:space="preserve"> розподіл</w:t>
      </w:r>
      <w:r w:rsidR="008C1494">
        <w:rPr>
          <w:sz w:val="28"/>
          <w:lang w:val="uk-UA"/>
        </w:rPr>
        <w:t>у</w:t>
      </w:r>
      <w:r>
        <w:rPr>
          <w:sz w:val="28"/>
          <w:lang w:val="uk-UA"/>
        </w:rPr>
        <w:t xml:space="preserve"> генеральної сукупності</w:t>
      </w:r>
      <w:r w:rsidR="008C1494">
        <w:rPr>
          <w:sz w:val="28"/>
          <w:lang w:val="uk-UA"/>
        </w:rPr>
        <w:t xml:space="preserve"> або</w:t>
      </w:r>
      <w:r>
        <w:rPr>
          <w:sz w:val="28"/>
          <w:lang w:val="uk-UA"/>
        </w:rPr>
        <w:t xml:space="preserve">, </w:t>
      </w:r>
      <w:r w:rsidR="008C1494">
        <w:rPr>
          <w:sz w:val="28"/>
          <w:lang w:val="uk-UA"/>
        </w:rPr>
        <w:t xml:space="preserve">що те ж саме, неперервної випадкової величини </w:t>
      </w:r>
      <w:r w:rsidR="008C1494">
        <w:rPr>
          <w:i/>
          <w:sz w:val="28"/>
          <w:lang w:val="en-US"/>
        </w:rPr>
        <w:t>X</w:t>
      </w:r>
      <w:r w:rsidR="008C1494">
        <w:rPr>
          <w:sz w:val="28"/>
          <w:lang w:val="uk-UA"/>
        </w:rPr>
        <w:t xml:space="preserve"> та біноміального закону розподілу</w:t>
      </w:r>
      <w:r w:rsidR="008C1494" w:rsidRPr="008C1494">
        <w:rPr>
          <w:sz w:val="28"/>
          <w:lang w:val="uk-UA"/>
        </w:rPr>
        <w:t xml:space="preserve"> </w:t>
      </w:r>
      <w:r w:rsidR="008C1494">
        <w:rPr>
          <w:sz w:val="28"/>
          <w:lang w:val="uk-UA"/>
        </w:rPr>
        <w:t>д.</w:t>
      </w:r>
      <w:r w:rsidR="00FA5341">
        <w:rPr>
          <w:sz w:val="28"/>
          <w:lang w:val="uk-UA"/>
        </w:rPr>
        <w:t xml:space="preserve"> </w:t>
      </w:r>
      <w:r w:rsidR="008C1494">
        <w:rPr>
          <w:sz w:val="28"/>
          <w:lang w:val="uk-UA"/>
        </w:rPr>
        <w:t>в.</w:t>
      </w:r>
      <w:r w:rsidR="00FA5341">
        <w:rPr>
          <w:sz w:val="28"/>
          <w:lang w:val="uk-UA"/>
        </w:rPr>
        <w:t xml:space="preserve"> </w:t>
      </w:r>
      <w:r w:rsidR="008C1494">
        <w:rPr>
          <w:sz w:val="28"/>
          <w:lang w:val="uk-UA"/>
        </w:rPr>
        <w:t xml:space="preserve">в. </w:t>
      </w:r>
      <w:r w:rsidR="008C1494">
        <w:rPr>
          <w:i/>
          <w:sz w:val="28"/>
          <w:lang w:val="en-US"/>
        </w:rPr>
        <w:t>L</w:t>
      </w:r>
      <w:r w:rsidR="008C1494" w:rsidRPr="008C1494">
        <w:rPr>
          <w:sz w:val="28"/>
          <w:lang w:val="uk-UA"/>
        </w:rPr>
        <w:t>,</w:t>
      </w:r>
      <w:r w:rsidR="008C1494">
        <w:rPr>
          <w:sz w:val="28"/>
          <w:lang w:val="uk-UA"/>
        </w:rPr>
        <w:t xml:space="preserve"> </w:t>
      </w:r>
      <w:r>
        <w:rPr>
          <w:sz w:val="28"/>
          <w:lang w:val="uk-UA"/>
        </w:rPr>
        <w:t xml:space="preserve">проте на практиці </w:t>
      </w:r>
      <w:r w:rsidR="008C1494">
        <w:rPr>
          <w:sz w:val="28"/>
          <w:lang w:val="uk-UA"/>
        </w:rPr>
        <w:t>ці формули</w:t>
      </w:r>
      <w:r>
        <w:rPr>
          <w:sz w:val="28"/>
          <w:lang w:val="uk-UA"/>
        </w:rPr>
        <w:t xml:space="preserve"> використовуються незалежно від </w:t>
      </w:r>
      <w:r w:rsidR="008C1494">
        <w:rPr>
          <w:sz w:val="28"/>
          <w:lang w:val="uk-UA"/>
        </w:rPr>
        <w:t>законів</w:t>
      </w:r>
      <w:r>
        <w:rPr>
          <w:sz w:val="28"/>
          <w:lang w:val="uk-UA"/>
        </w:rPr>
        <w:t xml:space="preserve"> розподілу </w:t>
      </w:r>
      <w:r w:rsidR="008C1494">
        <w:rPr>
          <w:sz w:val="28"/>
          <w:lang w:val="uk-UA"/>
        </w:rPr>
        <w:t>в.</w:t>
      </w:r>
      <w:r w:rsidR="00FA5341">
        <w:rPr>
          <w:sz w:val="28"/>
          <w:lang w:val="uk-UA"/>
        </w:rPr>
        <w:t xml:space="preserve"> </w:t>
      </w:r>
      <w:r w:rsidR="008C1494">
        <w:rPr>
          <w:sz w:val="28"/>
          <w:lang w:val="uk-UA"/>
        </w:rPr>
        <w:t xml:space="preserve">в. </w:t>
      </w:r>
      <w:r w:rsidR="008C1494">
        <w:rPr>
          <w:i/>
          <w:sz w:val="28"/>
          <w:lang w:val="en-US"/>
        </w:rPr>
        <w:t>X</w:t>
      </w:r>
      <w:r w:rsidR="008C1494">
        <w:rPr>
          <w:sz w:val="28"/>
          <w:lang w:val="uk-UA"/>
        </w:rPr>
        <w:t xml:space="preserve"> та </w:t>
      </w:r>
      <w:r w:rsidR="008C1494">
        <w:rPr>
          <w:i/>
          <w:sz w:val="28"/>
          <w:lang w:val="en-US"/>
        </w:rPr>
        <w:t>L</w:t>
      </w:r>
      <w:r w:rsidR="008C1494">
        <w:rPr>
          <w:sz w:val="28"/>
          <w:lang w:val="uk-UA"/>
        </w:rPr>
        <w:t>.</w:t>
      </w:r>
    </w:p>
    <w:p w:rsidR="00BA0E8E" w:rsidRDefault="00BA0E8E" w:rsidP="008C1494">
      <w:pPr>
        <w:keepNext/>
        <w:spacing w:before="120"/>
        <w:ind w:left="567"/>
        <w:jc w:val="both"/>
        <w:rPr>
          <w:b/>
          <w:sz w:val="28"/>
          <w:lang w:val="uk-UA"/>
        </w:rPr>
      </w:pPr>
      <w:r>
        <w:rPr>
          <w:b/>
          <w:sz w:val="28"/>
          <w:lang w:val="uk-UA"/>
        </w:rPr>
        <w:lastRenderedPageBreak/>
        <w:t>4. Визначення мінімально необхідного обсягу вибірки</w:t>
      </w:r>
    </w:p>
    <w:p w:rsidR="00BA0E8E" w:rsidRDefault="00BA0E8E" w:rsidP="005B757F">
      <w:pPr>
        <w:ind w:firstLine="567"/>
        <w:jc w:val="both"/>
        <w:rPr>
          <w:sz w:val="28"/>
          <w:lang w:val="uk-UA"/>
        </w:rPr>
      </w:pPr>
      <w:r>
        <w:rPr>
          <w:sz w:val="28"/>
          <w:lang w:val="uk-UA"/>
        </w:rPr>
        <w:t xml:space="preserve">При плануванні вибіркового спостереження іноді виникає необхідність хоча б наближено визначити мінімально необхідний обсяг вибірки, який забезпечував би із заданою надійністю задану точність інтервальних оцінок параметрів генеральної сукупності. Цей обсяг визначається з умови: фактична гранична помилка інтервальної оцінки не повинна перевищувати задану максимально допустиму помилку </w:t>
      </w:r>
      <w:r>
        <w:rPr>
          <w:i/>
          <w:sz w:val="28"/>
          <w:lang w:val="uk-UA"/>
        </w:rPr>
        <w:t>δ</w:t>
      </w:r>
      <w:r>
        <w:rPr>
          <w:sz w:val="28"/>
          <w:lang w:val="uk-UA"/>
        </w:rPr>
        <w:t xml:space="preserve"> із заданою надійністю </w:t>
      </w:r>
      <w:r>
        <w:rPr>
          <w:i/>
          <w:sz w:val="28"/>
          <w:lang w:val="uk-UA"/>
        </w:rPr>
        <w:t>γ</w:t>
      </w:r>
      <w:r>
        <w:rPr>
          <w:sz w:val="28"/>
          <w:lang w:val="uk-UA"/>
        </w:rPr>
        <w:t xml:space="preserve">. Так, наприклад, при повторному відборі для оцінки </w:t>
      </w:r>
      <w:r w:rsidRPr="003628C4">
        <w:rPr>
          <w:position w:val="-6"/>
          <w:sz w:val="28"/>
          <w:lang w:val="uk-UA"/>
        </w:rPr>
        <w:object w:dxaOrig="300" w:dyaOrig="380">
          <v:shape id="_x0000_i1205" type="#_x0000_t75" style="width:15.75pt;height:18.75pt" o:ole="" fillcolor="window">
            <v:imagedata r:id="rId335" o:title=""/>
          </v:shape>
          <o:OLEObject Type="Embed" ProgID="Equation.3" ShapeID="_x0000_i1205" DrawAspect="Content" ObjectID="_1822481438" r:id="rId336"/>
        </w:object>
      </w:r>
      <w:r>
        <w:rPr>
          <w:sz w:val="28"/>
          <w:lang w:val="uk-UA"/>
        </w:rPr>
        <w:t xml:space="preserve"> </w:t>
      </w:r>
      <w:r w:rsidR="00FA751D" w:rsidRPr="003628C4">
        <w:rPr>
          <w:position w:val="-16"/>
          <w:sz w:val="28"/>
          <w:lang w:val="uk-UA"/>
        </w:rPr>
        <w:object w:dxaOrig="1520" w:dyaOrig="480">
          <v:shape id="_x0000_i1206" type="#_x0000_t75" style="width:76.5pt;height:24.75pt" o:ole="" fillcolor="window">
            <v:imagedata r:id="rId337" o:title=""/>
          </v:shape>
          <o:OLEObject Type="Embed" ProgID="Equation.3" ShapeID="_x0000_i1206" DrawAspect="Content" ObjectID="_1822481439" r:id="rId338"/>
        </w:object>
      </w:r>
      <w:r>
        <w:rPr>
          <w:sz w:val="28"/>
          <w:lang w:val="uk-UA"/>
        </w:rPr>
        <w:t xml:space="preserve">, звідки </w:t>
      </w:r>
      <w:r w:rsidR="00FA751D" w:rsidRPr="003628C4">
        <w:rPr>
          <w:position w:val="-16"/>
          <w:sz w:val="28"/>
          <w:lang w:val="uk-UA"/>
        </w:rPr>
        <w:object w:dxaOrig="1500" w:dyaOrig="460">
          <v:shape id="_x0000_i1207" type="#_x0000_t75" style="width:79.5pt;height:22.5pt" o:ole="" fillcolor="window">
            <v:imagedata r:id="rId339" o:title=""/>
          </v:shape>
          <o:OLEObject Type="Embed" ProgID="Equation.3" ShapeID="_x0000_i1207" DrawAspect="Content" ObjectID="_1822481440" r:id="rId340"/>
        </w:object>
      </w:r>
      <w:r>
        <w:rPr>
          <w:sz w:val="28"/>
          <w:lang w:val="uk-UA"/>
        </w:rPr>
        <w:t>. Аналогічно можна одержати величини мінімально необхідних обсягів вибірки для інших випадків (табл. 2.2).</w:t>
      </w:r>
    </w:p>
    <w:p w:rsidR="00BA0E8E" w:rsidRDefault="00BA0E8E" w:rsidP="005B757F">
      <w:pPr>
        <w:ind w:firstLine="567"/>
        <w:jc w:val="both"/>
        <w:rPr>
          <w:sz w:val="28"/>
          <w:lang w:val="uk-UA"/>
        </w:rPr>
      </w:pPr>
      <w:r>
        <w:rPr>
          <w:sz w:val="28"/>
          <w:lang w:val="uk-UA"/>
        </w:rPr>
        <w:t xml:space="preserve">У формулах, наведених у таблиці 2.2 використовуються значення </w:t>
      </w:r>
      <w:r w:rsidRPr="00D51B01">
        <w:rPr>
          <w:position w:val="-12"/>
          <w:sz w:val="28"/>
          <w:lang w:val="uk-UA"/>
        </w:rPr>
        <w:object w:dxaOrig="340" w:dyaOrig="380">
          <v:shape id="_x0000_i1208" type="#_x0000_t75" style="width:18pt;height:18.75pt" o:ole="">
            <v:imagedata r:id="rId341" o:title=""/>
          </v:shape>
          <o:OLEObject Type="Embed" ProgID="Equation.DSMT4" ShapeID="_x0000_i1208" DrawAspect="Content" ObjectID="_1822481441" r:id="rId342"/>
        </w:object>
      </w:r>
      <w:r>
        <w:rPr>
          <w:sz w:val="28"/>
          <w:lang w:val="uk-UA"/>
        </w:rPr>
        <w:t xml:space="preserve"> та </w:t>
      </w:r>
      <w:r>
        <w:rPr>
          <w:i/>
          <w:sz w:val="28"/>
          <w:lang w:val="uk-UA"/>
        </w:rPr>
        <w:t>w</w:t>
      </w:r>
      <w:r>
        <w:rPr>
          <w:sz w:val="28"/>
          <w:lang w:val="uk-UA"/>
        </w:rPr>
        <w:t>, які до проведення вибірки і обробки її результатів невідомі. Тому ці значення необхідно визначати хоча б наближено на підставі, наприклад, вже проведених аналогічних досліджень, або проводячи спеціальні пробні дослідження.</w:t>
      </w:r>
    </w:p>
    <w:p w:rsidR="00BA0E8E" w:rsidRDefault="00BA0E8E" w:rsidP="005B757F">
      <w:pPr>
        <w:ind w:firstLine="567"/>
        <w:jc w:val="right"/>
        <w:rPr>
          <w:sz w:val="28"/>
          <w:lang w:val="uk-UA"/>
        </w:rPr>
      </w:pPr>
      <w:r>
        <w:rPr>
          <w:sz w:val="28"/>
          <w:lang w:val="uk-UA"/>
        </w:rPr>
        <w:t>Таблиця 2.2</w:t>
      </w:r>
    </w:p>
    <w:p w:rsidR="00BA0E8E" w:rsidRPr="003628C4" w:rsidRDefault="00BA0E8E" w:rsidP="005B757F">
      <w:pPr>
        <w:pStyle w:val="7"/>
        <w:spacing w:after="120"/>
        <w:rPr>
          <w:b/>
          <w:lang w:val="uk-UA"/>
        </w:rPr>
      </w:pPr>
      <w:r w:rsidRPr="003628C4">
        <w:rPr>
          <w:b/>
          <w:lang w:val="uk-UA"/>
        </w:rPr>
        <w:t>Мінімально необхідні обсяги вибірки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402"/>
        <w:gridCol w:w="3969"/>
      </w:tblGrid>
      <w:tr w:rsidR="00BA0E8E">
        <w:trPr>
          <w:tblHeader/>
        </w:trPr>
        <w:tc>
          <w:tcPr>
            <w:tcW w:w="1951" w:type="dxa"/>
          </w:tcPr>
          <w:p w:rsidR="00BA0E8E" w:rsidRDefault="00BA0E8E" w:rsidP="005B757F">
            <w:pPr>
              <w:ind w:left="-57" w:right="-57"/>
              <w:rPr>
                <w:sz w:val="28"/>
                <w:lang w:val="uk-UA"/>
              </w:rPr>
            </w:pPr>
            <w:r>
              <w:rPr>
                <w:sz w:val="28"/>
                <w:lang w:val="uk-UA"/>
              </w:rPr>
              <w:t>Схема відбору</w:t>
            </w:r>
          </w:p>
        </w:tc>
        <w:tc>
          <w:tcPr>
            <w:tcW w:w="3402" w:type="dxa"/>
          </w:tcPr>
          <w:p w:rsidR="00BA0E8E" w:rsidRDefault="00BA0E8E" w:rsidP="005B757F">
            <w:pPr>
              <w:jc w:val="center"/>
              <w:rPr>
                <w:sz w:val="28"/>
                <w:lang w:val="uk-UA"/>
              </w:rPr>
            </w:pPr>
            <w:r>
              <w:rPr>
                <w:sz w:val="28"/>
                <w:lang w:val="uk-UA"/>
              </w:rPr>
              <w:t xml:space="preserve">для  </w:t>
            </w:r>
            <w:r w:rsidRPr="003628C4">
              <w:rPr>
                <w:position w:val="-6"/>
                <w:sz w:val="28"/>
                <w:lang w:val="uk-UA"/>
              </w:rPr>
              <w:object w:dxaOrig="300" w:dyaOrig="380">
                <v:shape id="_x0000_i1209" type="#_x0000_t75" style="width:15.75pt;height:18.75pt" o:ole="" fillcolor="window">
                  <v:imagedata r:id="rId335" o:title=""/>
                </v:shape>
                <o:OLEObject Type="Embed" ProgID="Equation.3" ShapeID="_x0000_i1209" DrawAspect="Content" ObjectID="_1822481442" r:id="rId343"/>
              </w:object>
            </w:r>
          </w:p>
        </w:tc>
        <w:tc>
          <w:tcPr>
            <w:tcW w:w="3969" w:type="dxa"/>
          </w:tcPr>
          <w:p w:rsidR="00BA0E8E" w:rsidRDefault="00BA0E8E" w:rsidP="005B757F">
            <w:pPr>
              <w:jc w:val="center"/>
              <w:rPr>
                <w:i/>
                <w:sz w:val="28"/>
                <w:lang w:val="uk-UA"/>
              </w:rPr>
            </w:pPr>
            <w:r>
              <w:rPr>
                <w:sz w:val="28"/>
                <w:lang w:val="uk-UA"/>
              </w:rPr>
              <w:t xml:space="preserve">для  </w:t>
            </w:r>
            <w:r>
              <w:rPr>
                <w:i/>
                <w:sz w:val="28"/>
                <w:lang w:val="uk-UA"/>
              </w:rPr>
              <w:t>р</w:t>
            </w:r>
          </w:p>
        </w:tc>
      </w:tr>
      <w:tr w:rsidR="00BA0E8E">
        <w:trPr>
          <w:trHeight w:val="619"/>
        </w:trPr>
        <w:tc>
          <w:tcPr>
            <w:tcW w:w="1951" w:type="dxa"/>
            <w:vAlign w:val="center"/>
          </w:tcPr>
          <w:p w:rsidR="00BA0E8E" w:rsidRDefault="00BA0E8E" w:rsidP="005B757F">
            <w:pPr>
              <w:rPr>
                <w:sz w:val="28"/>
                <w:lang w:val="uk-UA"/>
              </w:rPr>
            </w:pPr>
            <w:r>
              <w:rPr>
                <w:sz w:val="28"/>
                <w:lang w:val="uk-UA"/>
              </w:rPr>
              <w:t>Повторна</w:t>
            </w:r>
          </w:p>
        </w:tc>
        <w:tc>
          <w:tcPr>
            <w:tcW w:w="3402" w:type="dxa"/>
          </w:tcPr>
          <w:p w:rsidR="00BA0E8E" w:rsidRDefault="00BA0E8E" w:rsidP="005B757F">
            <w:pPr>
              <w:jc w:val="center"/>
              <w:rPr>
                <w:sz w:val="28"/>
                <w:lang w:val="uk-UA"/>
              </w:rPr>
            </w:pPr>
            <w:r w:rsidRPr="003628C4">
              <w:rPr>
                <w:position w:val="-38"/>
                <w:sz w:val="28"/>
                <w:lang w:val="uk-UA"/>
              </w:rPr>
              <w:object w:dxaOrig="1880" w:dyaOrig="900">
                <v:shape id="_x0000_i1210" type="#_x0000_t75" style="width:92.25pt;height:44.25pt" o:ole="" fillcolor="window">
                  <v:imagedata r:id="rId344" o:title=""/>
                </v:shape>
                <o:OLEObject Type="Embed" ProgID="Equation.3" ShapeID="_x0000_i1210" DrawAspect="Content" ObjectID="_1822481443" r:id="rId345"/>
              </w:object>
            </w:r>
          </w:p>
        </w:tc>
        <w:tc>
          <w:tcPr>
            <w:tcW w:w="3969" w:type="dxa"/>
          </w:tcPr>
          <w:p w:rsidR="00BA0E8E" w:rsidRDefault="00BA0E8E" w:rsidP="005B757F">
            <w:pPr>
              <w:jc w:val="center"/>
              <w:rPr>
                <w:sz w:val="28"/>
                <w:lang w:val="uk-UA"/>
              </w:rPr>
            </w:pPr>
            <w:r w:rsidRPr="003628C4">
              <w:rPr>
                <w:position w:val="-38"/>
                <w:sz w:val="28"/>
                <w:lang w:val="uk-UA"/>
              </w:rPr>
              <w:object w:dxaOrig="2720" w:dyaOrig="900">
                <v:shape id="_x0000_i1211" type="#_x0000_t75" style="width:135pt;height:44.25pt" o:ole="" fillcolor="window">
                  <v:imagedata r:id="rId346" o:title=""/>
                </v:shape>
                <o:OLEObject Type="Embed" ProgID="Equation.3" ShapeID="_x0000_i1211" DrawAspect="Content" ObjectID="_1822481444" r:id="rId347"/>
              </w:object>
            </w:r>
          </w:p>
        </w:tc>
      </w:tr>
      <w:tr w:rsidR="00BA0E8E">
        <w:trPr>
          <w:trHeight w:val="858"/>
        </w:trPr>
        <w:tc>
          <w:tcPr>
            <w:tcW w:w="1951" w:type="dxa"/>
            <w:vAlign w:val="center"/>
          </w:tcPr>
          <w:p w:rsidR="00BA0E8E" w:rsidRDefault="00BA0E8E" w:rsidP="005B757F">
            <w:pPr>
              <w:rPr>
                <w:sz w:val="28"/>
                <w:lang w:val="uk-UA"/>
              </w:rPr>
            </w:pPr>
            <w:r>
              <w:rPr>
                <w:sz w:val="28"/>
                <w:lang w:val="uk-UA"/>
              </w:rPr>
              <w:t>Безповторна</w:t>
            </w:r>
          </w:p>
        </w:tc>
        <w:tc>
          <w:tcPr>
            <w:tcW w:w="3402" w:type="dxa"/>
          </w:tcPr>
          <w:p w:rsidR="00BA0E8E" w:rsidRDefault="00BA0E8E" w:rsidP="005B757F">
            <w:pPr>
              <w:jc w:val="center"/>
              <w:rPr>
                <w:sz w:val="28"/>
                <w:lang w:val="uk-UA"/>
              </w:rPr>
            </w:pPr>
            <w:r w:rsidRPr="003628C4">
              <w:rPr>
                <w:position w:val="-40"/>
                <w:sz w:val="28"/>
                <w:lang w:val="uk-UA"/>
              </w:rPr>
              <w:object w:dxaOrig="2780" w:dyaOrig="940">
                <v:shape id="_x0000_i1212" type="#_x0000_t75" style="width:137.25pt;height:48pt" o:ole="" fillcolor="window">
                  <v:imagedata r:id="rId348" o:title=""/>
                </v:shape>
                <o:OLEObject Type="Embed" ProgID="Equation.3" ShapeID="_x0000_i1212" DrawAspect="Content" ObjectID="_1822481445" r:id="rId349"/>
              </w:object>
            </w:r>
          </w:p>
        </w:tc>
        <w:tc>
          <w:tcPr>
            <w:tcW w:w="3969" w:type="dxa"/>
          </w:tcPr>
          <w:p w:rsidR="00BA0E8E" w:rsidRDefault="00BA0E8E" w:rsidP="005B757F">
            <w:pPr>
              <w:jc w:val="center"/>
              <w:rPr>
                <w:sz w:val="28"/>
                <w:lang w:val="uk-UA"/>
              </w:rPr>
            </w:pPr>
            <w:r w:rsidRPr="003628C4">
              <w:rPr>
                <w:position w:val="-40"/>
                <w:sz w:val="28"/>
                <w:lang w:val="uk-UA"/>
              </w:rPr>
              <w:object w:dxaOrig="3620" w:dyaOrig="940">
                <v:shape id="_x0000_i1213" type="#_x0000_t75" style="width:180pt;height:48pt" o:ole="" fillcolor="window">
                  <v:imagedata r:id="rId350" o:title=""/>
                </v:shape>
                <o:OLEObject Type="Embed" ProgID="Equation.3" ShapeID="_x0000_i1213" DrawAspect="Content" ObjectID="_1822481446" r:id="rId351"/>
              </w:object>
            </w:r>
          </w:p>
        </w:tc>
      </w:tr>
    </w:tbl>
    <w:p w:rsidR="00BA0E8E" w:rsidRPr="00D51B01" w:rsidRDefault="00BA0E8E" w:rsidP="005B757F">
      <w:pPr>
        <w:ind w:firstLine="567"/>
        <w:jc w:val="both"/>
        <w:rPr>
          <w:lang w:val="uk-UA"/>
        </w:rPr>
      </w:pPr>
    </w:p>
    <w:p w:rsidR="00BA0E8E" w:rsidRDefault="00BA0E8E" w:rsidP="005B757F">
      <w:pPr>
        <w:ind w:left="567"/>
        <w:jc w:val="both"/>
        <w:rPr>
          <w:b/>
          <w:sz w:val="28"/>
          <w:lang w:val="uk-UA"/>
        </w:rPr>
      </w:pPr>
      <w:r>
        <w:rPr>
          <w:b/>
          <w:sz w:val="28"/>
          <w:lang w:val="uk-UA"/>
        </w:rPr>
        <w:t>5. Визначення надійності інтервальної оцінки</w:t>
      </w:r>
    </w:p>
    <w:p w:rsidR="00BA0E8E" w:rsidRDefault="00BA0E8E" w:rsidP="005B757F">
      <w:pPr>
        <w:ind w:firstLine="567"/>
        <w:jc w:val="both"/>
        <w:rPr>
          <w:sz w:val="28"/>
          <w:lang w:val="uk-UA"/>
        </w:rPr>
      </w:pPr>
      <w:r>
        <w:rPr>
          <w:sz w:val="28"/>
          <w:lang w:val="uk-UA"/>
        </w:rPr>
        <w:t xml:space="preserve">У практичних дослідженнях може виникнути необхідність оцінити надійність </w:t>
      </w:r>
      <w:r>
        <w:rPr>
          <w:i/>
          <w:sz w:val="28"/>
          <w:lang w:val="uk-UA"/>
        </w:rPr>
        <w:t>γ</w:t>
      </w:r>
      <w:r>
        <w:rPr>
          <w:sz w:val="28"/>
          <w:lang w:val="uk-UA"/>
        </w:rPr>
        <w:t xml:space="preserve">, з якою заданий надійний інтервал </w:t>
      </w:r>
      <w:r w:rsidRPr="00D51B01">
        <w:rPr>
          <w:position w:val="-14"/>
          <w:sz w:val="28"/>
          <w:lang w:val="uk-UA"/>
        </w:rPr>
        <w:object w:dxaOrig="1680" w:dyaOrig="420">
          <v:shape id="_x0000_i1214" type="#_x0000_t75" style="width:83.25pt;height:21pt" o:ole="" fillcolor="window">
            <v:imagedata r:id="rId352" o:title=""/>
          </v:shape>
          <o:OLEObject Type="Embed" ProgID="Equation.3" ShapeID="_x0000_i1214" DrawAspect="Content" ObjectID="_1822481447" r:id="rId353"/>
        </w:object>
      </w:r>
      <w:r>
        <w:rPr>
          <w:sz w:val="28"/>
          <w:lang w:val="uk-UA"/>
        </w:rPr>
        <w:t xml:space="preserve"> накриває параметр </w:t>
      </w:r>
      <w:r w:rsidR="00FA751D" w:rsidRPr="003A6A00">
        <w:rPr>
          <w:position w:val="-6"/>
          <w:sz w:val="28"/>
          <w:lang w:val="uk-UA"/>
        </w:rPr>
        <w:object w:dxaOrig="200" w:dyaOrig="279">
          <v:shape id="_x0000_i1215" type="#_x0000_t75" style="width:12pt;height:16.5pt" o:ole="" fillcolor="window">
            <v:imagedata r:id="rId354" o:title=""/>
          </v:shape>
          <o:OLEObject Type="Embed" ProgID="Equation.3" ShapeID="_x0000_i1215" DrawAspect="Content" ObjectID="_1822481448" r:id="rId355"/>
        </w:object>
      </w:r>
      <w:r>
        <w:rPr>
          <w:sz w:val="28"/>
          <w:lang w:val="uk-UA"/>
        </w:rPr>
        <w:t xml:space="preserve"> генеральної сукупності. Ця надійність знаходиться за формулою </w:t>
      </w:r>
      <w:r w:rsidRPr="003628C4">
        <w:rPr>
          <w:position w:val="-12"/>
          <w:sz w:val="28"/>
          <w:lang w:val="uk-UA"/>
        </w:rPr>
        <w:object w:dxaOrig="1280" w:dyaOrig="360">
          <v:shape id="_x0000_i1216" type="#_x0000_t75" style="width:63pt;height:18.75pt" o:ole="">
            <v:imagedata r:id="rId356" o:title=""/>
          </v:shape>
          <o:OLEObject Type="Embed" ProgID="Equation.DSMT4" ShapeID="_x0000_i1216" DrawAspect="Content" ObjectID="_1822481449" r:id="rId357"/>
        </w:object>
      </w:r>
      <w:r>
        <w:rPr>
          <w:sz w:val="28"/>
          <w:lang w:val="uk-UA"/>
        </w:rPr>
        <w:t xml:space="preserve">, де </w:t>
      </w:r>
      <w:r w:rsidRPr="003628C4">
        <w:rPr>
          <w:position w:val="-12"/>
          <w:sz w:val="28"/>
          <w:lang w:val="uk-UA"/>
        </w:rPr>
        <w:object w:dxaOrig="580" w:dyaOrig="360">
          <v:shape id="_x0000_i1217" type="#_x0000_t75" style="width:29.25pt;height:18.75pt" o:ole="">
            <v:imagedata r:id="rId358" o:title=""/>
          </v:shape>
          <o:OLEObject Type="Embed" ProgID="Equation.DSMT4" ShapeID="_x0000_i1217" DrawAspect="Content" ObjectID="_1822481450" r:id="rId359"/>
        </w:object>
      </w:r>
      <w:r>
        <w:rPr>
          <w:sz w:val="28"/>
          <w:lang w:val="uk-UA"/>
        </w:rPr>
        <w:t xml:space="preserve"> – інтегральна функція Лапласа, </w:t>
      </w:r>
      <w:r>
        <w:rPr>
          <w:i/>
          <w:sz w:val="28"/>
          <w:lang w:val="uk-UA"/>
        </w:rPr>
        <w:t>t</w:t>
      </w:r>
      <w:r>
        <w:rPr>
          <w:sz w:val="28"/>
          <w:lang w:val="uk-UA"/>
        </w:rPr>
        <w:t xml:space="preserve"> обчислюється за формулами, наведеними в таблиці 2.3.</w:t>
      </w:r>
    </w:p>
    <w:p w:rsidR="00BA0E8E" w:rsidRDefault="00BA0E8E" w:rsidP="005B757F">
      <w:pPr>
        <w:ind w:firstLine="567"/>
        <w:jc w:val="right"/>
        <w:rPr>
          <w:sz w:val="28"/>
          <w:lang w:val="uk-UA"/>
        </w:rPr>
      </w:pPr>
      <w:r>
        <w:rPr>
          <w:sz w:val="28"/>
          <w:lang w:val="uk-UA"/>
        </w:rPr>
        <w:t>Таблиця 2.3</w:t>
      </w:r>
    </w:p>
    <w:p w:rsidR="00BA0E8E" w:rsidRPr="003628C4" w:rsidRDefault="00BA0E8E" w:rsidP="005B757F">
      <w:pPr>
        <w:pStyle w:val="7"/>
        <w:spacing w:after="120"/>
        <w:rPr>
          <w:b/>
          <w:lang w:val="uk-UA"/>
        </w:rPr>
      </w:pPr>
      <w:r w:rsidRPr="003628C4">
        <w:rPr>
          <w:b/>
          <w:lang w:val="uk-UA"/>
        </w:rPr>
        <w:t>Максимальні значення коефіцієнта довіри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402"/>
        <w:gridCol w:w="3507"/>
      </w:tblGrid>
      <w:tr w:rsidR="00BA0E8E">
        <w:tc>
          <w:tcPr>
            <w:tcW w:w="2376" w:type="dxa"/>
          </w:tcPr>
          <w:p w:rsidR="00BA0E8E" w:rsidRDefault="00BA0E8E" w:rsidP="005B757F">
            <w:pPr>
              <w:rPr>
                <w:sz w:val="28"/>
                <w:lang w:val="uk-UA"/>
              </w:rPr>
            </w:pPr>
            <w:r>
              <w:rPr>
                <w:sz w:val="28"/>
                <w:lang w:val="uk-UA"/>
              </w:rPr>
              <w:t>Схема відбору</w:t>
            </w:r>
          </w:p>
        </w:tc>
        <w:tc>
          <w:tcPr>
            <w:tcW w:w="3402" w:type="dxa"/>
          </w:tcPr>
          <w:p w:rsidR="00BA0E8E" w:rsidRDefault="00BA0E8E" w:rsidP="005B757F">
            <w:pPr>
              <w:jc w:val="center"/>
              <w:rPr>
                <w:sz w:val="28"/>
                <w:lang w:val="uk-UA"/>
              </w:rPr>
            </w:pPr>
            <w:r>
              <w:rPr>
                <w:sz w:val="28"/>
                <w:lang w:val="uk-UA"/>
              </w:rPr>
              <w:t xml:space="preserve">для  </w:t>
            </w:r>
            <w:r w:rsidRPr="003A6A00">
              <w:rPr>
                <w:position w:val="-6"/>
                <w:sz w:val="28"/>
                <w:lang w:val="uk-UA"/>
              </w:rPr>
              <w:object w:dxaOrig="279" w:dyaOrig="340">
                <v:shape id="_x0000_i1218" type="#_x0000_t75" style="width:13.5pt;height:18pt" o:ole="" fillcolor="window">
                  <v:imagedata r:id="rId360" o:title=""/>
                </v:shape>
                <o:OLEObject Type="Embed" ProgID="Equation.3" ShapeID="_x0000_i1218" DrawAspect="Content" ObjectID="_1822481451" r:id="rId361"/>
              </w:object>
            </w:r>
          </w:p>
        </w:tc>
        <w:tc>
          <w:tcPr>
            <w:tcW w:w="3507" w:type="dxa"/>
          </w:tcPr>
          <w:p w:rsidR="00BA0E8E" w:rsidRDefault="00BA0E8E" w:rsidP="005B757F">
            <w:pPr>
              <w:jc w:val="center"/>
              <w:rPr>
                <w:i/>
                <w:sz w:val="28"/>
                <w:lang w:val="uk-UA"/>
              </w:rPr>
            </w:pPr>
            <w:r>
              <w:rPr>
                <w:sz w:val="28"/>
                <w:lang w:val="uk-UA"/>
              </w:rPr>
              <w:t xml:space="preserve">для  </w:t>
            </w:r>
            <w:r>
              <w:rPr>
                <w:i/>
                <w:sz w:val="28"/>
                <w:lang w:val="uk-UA"/>
              </w:rPr>
              <w:t>р</w:t>
            </w:r>
          </w:p>
        </w:tc>
      </w:tr>
      <w:tr w:rsidR="00BA0E8E">
        <w:trPr>
          <w:trHeight w:val="619"/>
        </w:trPr>
        <w:tc>
          <w:tcPr>
            <w:tcW w:w="2376" w:type="dxa"/>
            <w:vAlign w:val="center"/>
          </w:tcPr>
          <w:p w:rsidR="00BA0E8E" w:rsidRDefault="00BA0E8E" w:rsidP="005B757F">
            <w:pPr>
              <w:rPr>
                <w:sz w:val="28"/>
                <w:lang w:val="uk-UA"/>
              </w:rPr>
            </w:pPr>
            <w:r>
              <w:rPr>
                <w:sz w:val="28"/>
                <w:lang w:val="uk-UA"/>
              </w:rPr>
              <w:t>Повторна</w:t>
            </w:r>
          </w:p>
        </w:tc>
        <w:tc>
          <w:tcPr>
            <w:tcW w:w="3402" w:type="dxa"/>
          </w:tcPr>
          <w:p w:rsidR="00BA0E8E" w:rsidRDefault="00BA0E8E" w:rsidP="005B757F">
            <w:pPr>
              <w:jc w:val="center"/>
              <w:rPr>
                <w:sz w:val="28"/>
                <w:lang w:val="uk-UA"/>
              </w:rPr>
            </w:pPr>
            <w:r w:rsidRPr="000A29B3">
              <w:rPr>
                <w:position w:val="-34"/>
                <w:sz w:val="28"/>
                <w:lang w:val="uk-UA"/>
              </w:rPr>
              <w:object w:dxaOrig="1359" w:dyaOrig="840">
                <v:shape id="_x0000_i1219" type="#_x0000_t75" style="width:66.75pt;height:42pt" o:ole="" fillcolor="window">
                  <v:imagedata r:id="rId362" o:title=""/>
                </v:shape>
                <o:OLEObject Type="Embed" ProgID="Equation.3" ShapeID="_x0000_i1219" DrawAspect="Content" ObjectID="_1822481452" r:id="rId363"/>
              </w:object>
            </w:r>
          </w:p>
        </w:tc>
        <w:tc>
          <w:tcPr>
            <w:tcW w:w="3507" w:type="dxa"/>
          </w:tcPr>
          <w:p w:rsidR="00BA0E8E" w:rsidRDefault="00BA0E8E" w:rsidP="005B757F">
            <w:pPr>
              <w:jc w:val="center"/>
              <w:rPr>
                <w:sz w:val="28"/>
                <w:lang w:val="uk-UA"/>
              </w:rPr>
            </w:pPr>
            <w:r w:rsidRPr="000A29B3">
              <w:rPr>
                <w:position w:val="-42"/>
                <w:sz w:val="28"/>
                <w:lang w:val="uk-UA"/>
              </w:rPr>
              <w:object w:dxaOrig="1900" w:dyaOrig="920">
                <v:shape id="_x0000_i1220" type="#_x0000_t75" style="width:91.5pt;height:45.75pt" o:ole="" fillcolor="window">
                  <v:imagedata r:id="rId364" o:title=""/>
                </v:shape>
                <o:OLEObject Type="Embed" ProgID="Equation.3" ShapeID="_x0000_i1220" DrawAspect="Content" ObjectID="_1822481453" r:id="rId365"/>
              </w:object>
            </w:r>
          </w:p>
        </w:tc>
      </w:tr>
      <w:tr w:rsidR="00BA0E8E">
        <w:trPr>
          <w:trHeight w:val="858"/>
        </w:trPr>
        <w:tc>
          <w:tcPr>
            <w:tcW w:w="2376" w:type="dxa"/>
            <w:vAlign w:val="center"/>
          </w:tcPr>
          <w:p w:rsidR="00BA0E8E" w:rsidRDefault="00BA0E8E" w:rsidP="005B757F">
            <w:pPr>
              <w:rPr>
                <w:sz w:val="28"/>
                <w:lang w:val="uk-UA"/>
              </w:rPr>
            </w:pPr>
            <w:r>
              <w:rPr>
                <w:sz w:val="28"/>
                <w:lang w:val="uk-UA"/>
              </w:rPr>
              <w:t>Безповторна</w:t>
            </w:r>
          </w:p>
        </w:tc>
        <w:tc>
          <w:tcPr>
            <w:tcW w:w="3402" w:type="dxa"/>
          </w:tcPr>
          <w:p w:rsidR="00BA0E8E" w:rsidRDefault="00BA0E8E" w:rsidP="005B757F">
            <w:pPr>
              <w:jc w:val="center"/>
              <w:rPr>
                <w:sz w:val="28"/>
                <w:lang w:val="uk-UA"/>
              </w:rPr>
            </w:pPr>
            <w:r w:rsidRPr="000A29B3">
              <w:rPr>
                <w:position w:val="-36"/>
                <w:sz w:val="28"/>
                <w:lang w:val="uk-UA"/>
              </w:rPr>
              <w:object w:dxaOrig="1840" w:dyaOrig="859">
                <v:shape id="_x0000_i1221" type="#_x0000_t75" style="width:89.25pt;height:42.75pt" o:ole="" fillcolor="window">
                  <v:imagedata r:id="rId366" o:title=""/>
                </v:shape>
                <o:OLEObject Type="Embed" ProgID="Equation.3" ShapeID="_x0000_i1221" DrawAspect="Content" ObjectID="_1822481454" r:id="rId367"/>
              </w:object>
            </w:r>
          </w:p>
        </w:tc>
        <w:tc>
          <w:tcPr>
            <w:tcW w:w="3507" w:type="dxa"/>
          </w:tcPr>
          <w:p w:rsidR="00BA0E8E" w:rsidRDefault="00BA0E8E" w:rsidP="005B757F">
            <w:pPr>
              <w:jc w:val="center"/>
              <w:rPr>
                <w:sz w:val="28"/>
                <w:lang w:val="uk-UA"/>
              </w:rPr>
            </w:pPr>
            <w:r w:rsidRPr="000A29B3">
              <w:rPr>
                <w:position w:val="-42"/>
                <w:sz w:val="28"/>
                <w:lang w:val="uk-UA"/>
              </w:rPr>
              <w:object w:dxaOrig="2900" w:dyaOrig="920">
                <v:shape id="_x0000_i1222" type="#_x0000_t75" style="width:141.75pt;height:45.75pt" o:ole="" fillcolor="window">
                  <v:imagedata r:id="rId368" o:title=""/>
                </v:shape>
                <o:OLEObject Type="Embed" ProgID="Equation.3" ShapeID="_x0000_i1222" DrawAspect="Content" ObjectID="_1822481455" r:id="rId369"/>
              </w:object>
            </w:r>
          </w:p>
        </w:tc>
      </w:tr>
    </w:tbl>
    <w:p w:rsidR="00BA0E8E" w:rsidRPr="00D51B01" w:rsidRDefault="00BA0E8E" w:rsidP="005B757F">
      <w:pPr>
        <w:ind w:firstLine="567"/>
        <w:jc w:val="center"/>
        <w:rPr>
          <w:sz w:val="16"/>
          <w:szCs w:val="16"/>
          <w:lang w:val="uk-UA"/>
        </w:rPr>
      </w:pPr>
    </w:p>
    <w:p w:rsidR="00BA0E8E" w:rsidRDefault="00BA0E8E" w:rsidP="005B757F">
      <w:pPr>
        <w:pStyle w:val="31"/>
        <w:jc w:val="both"/>
      </w:pPr>
      <w:r>
        <w:t>6. Аналіз взаємозалежності між точністю, надійністю та обсягом вибірки</w:t>
      </w:r>
    </w:p>
    <w:p w:rsidR="00BA0E8E" w:rsidRDefault="00BA0E8E" w:rsidP="005B757F">
      <w:pPr>
        <w:ind w:firstLine="567"/>
        <w:jc w:val="both"/>
        <w:rPr>
          <w:sz w:val="28"/>
          <w:lang w:val="uk-UA"/>
        </w:rPr>
      </w:pPr>
      <w:r>
        <w:rPr>
          <w:sz w:val="28"/>
          <w:lang w:val="uk-UA"/>
        </w:rPr>
        <w:t xml:space="preserve">Існує певна взаємозалежність між обсягом вибірки </w:t>
      </w:r>
      <w:r>
        <w:rPr>
          <w:i/>
          <w:sz w:val="28"/>
          <w:lang w:val="uk-UA"/>
        </w:rPr>
        <w:t>п</w:t>
      </w:r>
      <w:r>
        <w:rPr>
          <w:sz w:val="28"/>
          <w:lang w:val="uk-UA"/>
        </w:rPr>
        <w:t xml:space="preserve"> та точністю </w:t>
      </w:r>
      <w:r>
        <w:rPr>
          <w:i/>
          <w:sz w:val="28"/>
          <w:lang w:val="uk-UA"/>
        </w:rPr>
        <w:t>δ</w:t>
      </w:r>
      <w:r>
        <w:rPr>
          <w:sz w:val="28"/>
          <w:lang w:val="uk-UA"/>
        </w:rPr>
        <w:t xml:space="preserve"> і надійністю </w:t>
      </w:r>
      <w:r>
        <w:rPr>
          <w:i/>
          <w:sz w:val="28"/>
          <w:lang w:val="uk-UA"/>
        </w:rPr>
        <w:t>γ</w:t>
      </w:r>
      <w:r>
        <w:rPr>
          <w:sz w:val="28"/>
          <w:lang w:val="uk-UA"/>
        </w:rPr>
        <w:t xml:space="preserve"> інтервальної оцінки будь-якого параметра генеральної сукупності незалежно від схеми відбору. Проаналізуємо цю залежність на прикладі інтервального оцінювання генеральної середньої </w:t>
      </w:r>
      <w:r w:rsidR="00FA5341" w:rsidRPr="003A6A00">
        <w:rPr>
          <w:position w:val="-6"/>
          <w:sz w:val="28"/>
          <w:lang w:val="uk-UA"/>
        </w:rPr>
        <w:object w:dxaOrig="279" w:dyaOrig="340">
          <v:shape id="_x0000_i1223" type="#_x0000_t75" style="width:15pt;height:19.5pt" o:ole="" fillcolor="window">
            <v:imagedata r:id="rId360" o:title=""/>
          </v:shape>
          <o:OLEObject Type="Embed" ProgID="Equation.3" ShapeID="_x0000_i1223" DrawAspect="Content" ObjectID="_1822481456" r:id="rId370"/>
        </w:object>
      </w:r>
      <w:r>
        <w:rPr>
          <w:sz w:val="28"/>
          <w:lang w:val="uk-UA"/>
        </w:rPr>
        <w:t xml:space="preserve"> для повторної вибірки:</w:t>
      </w:r>
    </w:p>
    <w:p w:rsidR="00BA0E8E" w:rsidRDefault="00BA0E8E" w:rsidP="005B757F">
      <w:pPr>
        <w:ind w:firstLine="567"/>
        <w:jc w:val="right"/>
        <w:rPr>
          <w:sz w:val="28"/>
          <w:lang w:val="uk-UA"/>
        </w:rPr>
      </w:pPr>
      <w:r w:rsidRPr="003628C4">
        <w:rPr>
          <w:position w:val="-32"/>
          <w:sz w:val="28"/>
          <w:lang w:val="uk-UA"/>
        </w:rPr>
        <w:object w:dxaOrig="1100" w:dyaOrig="800">
          <v:shape id="_x0000_i1224" type="#_x0000_t75" style="width:54pt;height:39.75pt" o:ole="" fillcolor="window">
            <v:imagedata r:id="rId371" o:title=""/>
          </v:shape>
          <o:OLEObject Type="Embed" ProgID="Equation.3" ShapeID="_x0000_i1224" DrawAspect="Content" ObjectID="_1822481457" r:id="rId372"/>
        </w:object>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t>(2.7)</w:t>
      </w:r>
    </w:p>
    <w:p w:rsidR="00BA0E8E" w:rsidRDefault="00BA0E8E" w:rsidP="005B757F">
      <w:pPr>
        <w:ind w:firstLine="567"/>
        <w:jc w:val="both"/>
        <w:rPr>
          <w:sz w:val="28"/>
          <w:lang w:val="uk-UA"/>
        </w:rPr>
      </w:pPr>
      <w:r>
        <w:rPr>
          <w:sz w:val="28"/>
          <w:lang w:val="uk-UA"/>
        </w:rPr>
        <w:t xml:space="preserve">Оскільки інтегральна функція Лапласа </w:t>
      </w:r>
      <w:r w:rsidRPr="003628C4">
        <w:rPr>
          <w:sz w:val="28"/>
          <w:lang w:val="uk-UA"/>
        </w:rPr>
        <w:t>Ф</w:t>
      </w:r>
      <w:r w:rsidRPr="00FA751D">
        <w:rPr>
          <w:sz w:val="28"/>
          <w:lang w:val="uk-UA"/>
        </w:rPr>
        <w:t>(</w:t>
      </w:r>
      <w:r>
        <w:rPr>
          <w:i/>
          <w:sz w:val="28"/>
          <w:lang w:val="uk-UA"/>
        </w:rPr>
        <w:t>х</w:t>
      </w:r>
      <w:r w:rsidRPr="00FA751D">
        <w:rPr>
          <w:sz w:val="28"/>
          <w:lang w:val="uk-UA"/>
        </w:rPr>
        <w:t>)</w:t>
      </w:r>
      <w:r>
        <w:rPr>
          <w:sz w:val="28"/>
          <w:lang w:val="uk-UA"/>
        </w:rPr>
        <w:t xml:space="preserve"> є зростаючою, то із рівності </w:t>
      </w:r>
      <w:r w:rsidRPr="003628C4">
        <w:rPr>
          <w:position w:val="-16"/>
          <w:sz w:val="28"/>
          <w:lang w:val="uk-UA"/>
        </w:rPr>
        <w:object w:dxaOrig="1400" w:dyaOrig="420">
          <v:shape id="_x0000_i1225" type="#_x0000_t75" style="width:68.25pt;height:21pt" o:ole="">
            <v:imagedata r:id="rId373" o:title=""/>
          </v:shape>
          <o:OLEObject Type="Embed" ProgID="Equation.DSMT4" ShapeID="_x0000_i1225" DrawAspect="Content" ObjectID="_1822481458" r:id="rId374"/>
        </w:object>
      </w:r>
      <w:r>
        <w:rPr>
          <w:sz w:val="28"/>
          <w:lang w:val="uk-UA"/>
        </w:rPr>
        <w:t xml:space="preserve"> витікає, що із збільшенням надійності </w:t>
      </w:r>
      <w:r>
        <w:rPr>
          <w:i/>
          <w:sz w:val="28"/>
          <w:lang w:val="uk-UA"/>
        </w:rPr>
        <w:t>γ</w:t>
      </w:r>
      <w:r>
        <w:rPr>
          <w:sz w:val="28"/>
          <w:lang w:val="uk-UA"/>
        </w:rPr>
        <w:t xml:space="preserve"> збільшується значення довірчого числа </w:t>
      </w:r>
      <w:r>
        <w:rPr>
          <w:i/>
          <w:sz w:val="28"/>
          <w:lang w:val="uk-UA"/>
        </w:rPr>
        <w:t>t</w:t>
      </w:r>
      <w:r>
        <w:rPr>
          <w:i/>
          <w:sz w:val="28"/>
          <w:vertAlign w:val="subscript"/>
          <w:lang w:val="uk-UA"/>
        </w:rPr>
        <w:t>γ</w:t>
      </w:r>
      <w:r>
        <w:rPr>
          <w:i/>
          <w:sz w:val="28"/>
          <w:lang w:val="uk-UA"/>
        </w:rPr>
        <w:t>.</w:t>
      </w:r>
      <w:r>
        <w:rPr>
          <w:sz w:val="28"/>
          <w:lang w:val="uk-UA"/>
        </w:rPr>
        <w:t xml:space="preserve"> Це, в свою чергу, призводить до збільшення граничної помилки </w:t>
      </w:r>
      <w:r>
        <w:rPr>
          <w:i/>
          <w:sz w:val="28"/>
          <w:lang w:val="uk-UA"/>
        </w:rPr>
        <w:t>δ</w:t>
      </w:r>
      <w:r>
        <w:rPr>
          <w:sz w:val="28"/>
          <w:lang w:val="uk-UA"/>
        </w:rPr>
        <w:t xml:space="preserve"> (див. (2.7)</w:t>
      </w:r>
      <w:r w:rsidR="00FA751D">
        <w:rPr>
          <w:sz w:val="28"/>
          <w:lang w:val="uk-UA"/>
        </w:rPr>
        <w:t>)</w:t>
      </w:r>
      <w:r>
        <w:rPr>
          <w:sz w:val="28"/>
          <w:lang w:val="uk-UA"/>
        </w:rPr>
        <w:t xml:space="preserve">, тобто зменшення точності </w:t>
      </w:r>
      <w:r w:rsidR="00556FD1">
        <w:rPr>
          <w:sz w:val="28"/>
          <w:lang w:val="uk-UA"/>
        </w:rPr>
        <w:t xml:space="preserve">інтервальної </w:t>
      </w:r>
      <w:r>
        <w:rPr>
          <w:sz w:val="28"/>
          <w:lang w:val="uk-UA"/>
        </w:rPr>
        <w:t xml:space="preserve">оцінки при фіксованому </w:t>
      </w:r>
      <w:r>
        <w:rPr>
          <w:i/>
          <w:sz w:val="28"/>
          <w:lang w:val="uk-UA"/>
        </w:rPr>
        <w:t>п</w:t>
      </w:r>
      <w:r>
        <w:rPr>
          <w:sz w:val="28"/>
          <w:lang w:val="uk-UA"/>
        </w:rPr>
        <w:t xml:space="preserve">. Навпаки, збільшення точності </w:t>
      </w:r>
      <w:r w:rsidR="00556FD1">
        <w:rPr>
          <w:sz w:val="28"/>
          <w:lang w:val="uk-UA"/>
        </w:rPr>
        <w:t xml:space="preserve">інтервальної </w:t>
      </w:r>
      <w:r>
        <w:rPr>
          <w:sz w:val="28"/>
          <w:lang w:val="uk-UA"/>
        </w:rPr>
        <w:t xml:space="preserve">оцінки (тобто зменшення </w:t>
      </w:r>
      <w:r>
        <w:rPr>
          <w:i/>
          <w:sz w:val="28"/>
          <w:lang w:val="uk-UA"/>
        </w:rPr>
        <w:t>δ</w:t>
      </w:r>
      <w:r>
        <w:rPr>
          <w:sz w:val="28"/>
          <w:lang w:val="uk-UA"/>
        </w:rPr>
        <w:t xml:space="preserve">) неминуче тягне за собою зменшення її надійності </w:t>
      </w:r>
      <w:r>
        <w:rPr>
          <w:i/>
          <w:sz w:val="28"/>
          <w:lang w:val="uk-UA"/>
        </w:rPr>
        <w:t>γ</w:t>
      </w:r>
      <w:r>
        <w:rPr>
          <w:sz w:val="28"/>
          <w:lang w:val="uk-UA"/>
        </w:rPr>
        <w:t>.</w:t>
      </w:r>
    </w:p>
    <w:p w:rsidR="00BA0E8E" w:rsidRDefault="00BA0E8E" w:rsidP="005B757F">
      <w:pPr>
        <w:ind w:firstLine="567"/>
        <w:jc w:val="both"/>
        <w:rPr>
          <w:sz w:val="28"/>
          <w:lang w:val="uk-UA"/>
        </w:rPr>
      </w:pPr>
      <w:r>
        <w:rPr>
          <w:sz w:val="28"/>
          <w:lang w:val="uk-UA"/>
        </w:rPr>
        <w:t>Існує єдина можливість збільшувати надійність без зменшення точності, або збільшувати точність без зменшення надійності, або одночас</w:t>
      </w:r>
      <w:r>
        <w:rPr>
          <w:sz w:val="28"/>
          <w:lang w:val="uk-UA"/>
        </w:rPr>
        <w:softHyphen/>
        <w:t xml:space="preserve">но збільшувати точність і надійність – це збільшення обсягу вибірки </w:t>
      </w:r>
      <w:r>
        <w:rPr>
          <w:i/>
          <w:sz w:val="28"/>
          <w:lang w:val="uk-UA"/>
        </w:rPr>
        <w:t>п</w:t>
      </w:r>
      <w:r>
        <w:rPr>
          <w:sz w:val="28"/>
          <w:lang w:val="uk-UA"/>
        </w:rPr>
        <w:t>.</w:t>
      </w:r>
    </w:p>
    <w:p w:rsidR="00BA0E8E" w:rsidRDefault="00BA0E8E" w:rsidP="005B757F">
      <w:pPr>
        <w:pStyle w:val="31"/>
        <w:spacing w:before="120" w:after="120"/>
      </w:pPr>
      <w:r>
        <w:t>Приклад постановки і розв’язування типової задачі.</w:t>
      </w:r>
    </w:p>
    <w:p w:rsidR="00BA0E8E" w:rsidRDefault="00BA0E8E" w:rsidP="005B757F">
      <w:pPr>
        <w:ind w:firstLine="567"/>
        <w:jc w:val="center"/>
        <w:rPr>
          <w:sz w:val="28"/>
          <w:lang w:val="uk-UA"/>
        </w:rPr>
      </w:pPr>
      <w:r w:rsidRPr="00556FD1">
        <w:rPr>
          <w:b/>
          <w:sz w:val="28"/>
          <w:lang w:val="uk-UA"/>
        </w:rPr>
        <w:t>Постановка задачі</w:t>
      </w:r>
      <w:r>
        <w:rPr>
          <w:sz w:val="28"/>
          <w:lang w:val="uk-UA"/>
        </w:rPr>
        <w:t>.</w:t>
      </w:r>
    </w:p>
    <w:p w:rsidR="00BA0E8E" w:rsidRDefault="00BA0E8E" w:rsidP="005B757F">
      <w:pPr>
        <w:ind w:firstLine="567"/>
        <w:jc w:val="both"/>
        <w:rPr>
          <w:sz w:val="28"/>
          <w:lang w:val="uk-UA"/>
        </w:rPr>
      </w:pPr>
      <w:r>
        <w:rPr>
          <w:sz w:val="28"/>
          <w:lang w:val="uk-UA"/>
        </w:rPr>
        <w:t xml:space="preserve">За даними 10%-ої вибірки </w:t>
      </w:r>
      <w:r w:rsidR="00556FD1" w:rsidRPr="00556FD1">
        <w:rPr>
          <w:sz w:val="28"/>
          <w:lang w:val="uk-UA"/>
        </w:rPr>
        <w:t>5,1;  6,7;  7,8;  9,2;  10,2;  11,4;  12,5;  13,7;  14,1;  14,8;  15,1;  15,5;  15,9;  16,2;  16,6;  16,8;  17,3;  17,7;  17,9;  18,4;  18,4;  18,8;  19,0;  19,1;  19,5;  19,5; 20,0;  20,1;  20,3;  20,5;  20,6;  20,7;  20,7;  20,8;  21,0;  21,0;  21,5;  21,6;  21,7;  22,3;  22,3;  22,3;  22,5;  22,8;  22,9;  23,1;  23,2;  23,4;  23,6;  23,8;  23,8;  24,0;  24,0.;  24,1;  24,1;  24,2;  24,3;  24,5;  24,5;  24,6;  24,7;  24,7;  25,0;  25,2;  25,4;  25,4;  25,6;  26,2;  26,3;  26,3;  26,7;  26,8;  27,0;  27,4;  27,4;  27,5;  27,8;  28,1;  28,5;  28,7;  28,8;  28,9;  29,1;  29,3;  29,6;  29,7;  30,2;  30,6;  31,3;  31,5;  32,4;  32,5;  33,5;  33,9;  34,0;  3</w:t>
      </w:r>
      <w:r w:rsidR="00556FD1">
        <w:rPr>
          <w:sz w:val="28"/>
          <w:lang w:val="uk-UA"/>
        </w:rPr>
        <w:t xml:space="preserve">4,8;  35,0;  36,1;  37,6;  39,8 </w:t>
      </w:r>
      <w:r>
        <w:rPr>
          <w:sz w:val="28"/>
          <w:lang w:val="uk-UA"/>
        </w:rPr>
        <w:t xml:space="preserve">з нормально розподіленої генеральної сукупності </w:t>
      </w:r>
      <w:r w:rsidRPr="003628C4">
        <w:rPr>
          <w:i/>
          <w:sz w:val="28"/>
          <w:lang w:val="en-US"/>
        </w:rPr>
        <w:t>X</w:t>
      </w:r>
      <w:r w:rsidRPr="003628C4">
        <w:rPr>
          <w:sz w:val="28"/>
        </w:rPr>
        <w:t>:</w:t>
      </w:r>
    </w:p>
    <w:p w:rsidR="00BA0E8E" w:rsidRDefault="00BA0E8E" w:rsidP="005B757F">
      <w:pPr>
        <w:ind w:firstLine="567"/>
        <w:jc w:val="both"/>
        <w:rPr>
          <w:sz w:val="28"/>
          <w:lang w:val="uk-UA"/>
        </w:rPr>
      </w:pPr>
      <w:r>
        <w:rPr>
          <w:sz w:val="28"/>
          <w:lang w:val="uk-UA"/>
        </w:rPr>
        <w:t xml:space="preserve">1. З надійністю </w:t>
      </w:r>
      <w:r>
        <w:rPr>
          <w:i/>
          <w:sz w:val="28"/>
          <w:lang w:val="uk-UA"/>
        </w:rPr>
        <w:t>γ</w:t>
      </w:r>
      <w:r>
        <w:rPr>
          <w:i/>
          <w:sz w:val="28"/>
          <w:lang w:val="en-US"/>
        </w:rPr>
        <w:t> </w:t>
      </w:r>
      <w:r>
        <w:rPr>
          <w:sz w:val="28"/>
          <w:lang w:val="uk-UA"/>
        </w:rPr>
        <w:t>=</w:t>
      </w:r>
      <w:r>
        <w:rPr>
          <w:sz w:val="28"/>
          <w:lang w:val="en-US"/>
        </w:rPr>
        <w:t> </w:t>
      </w:r>
      <w:r>
        <w:rPr>
          <w:sz w:val="28"/>
          <w:lang w:val="uk-UA"/>
        </w:rPr>
        <w:t>95 % знайти надійн</w:t>
      </w:r>
      <w:r w:rsidR="00556FD1">
        <w:rPr>
          <w:sz w:val="28"/>
          <w:lang w:val="uk-UA"/>
        </w:rPr>
        <w:t>і</w:t>
      </w:r>
      <w:r>
        <w:rPr>
          <w:sz w:val="28"/>
          <w:lang w:val="uk-UA"/>
        </w:rPr>
        <w:t xml:space="preserve"> інтервал</w:t>
      </w:r>
      <w:r w:rsidR="00556FD1">
        <w:rPr>
          <w:sz w:val="28"/>
          <w:lang w:val="uk-UA"/>
        </w:rPr>
        <w:t>и</w:t>
      </w:r>
      <w:r>
        <w:rPr>
          <w:sz w:val="28"/>
          <w:lang w:val="uk-UA"/>
        </w:rPr>
        <w:t xml:space="preserve"> для генеральної середньої </w:t>
      </w:r>
      <w:r w:rsidR="00556FD1" w:rsidRPr="00556FD1">
        <w:rPr>
          <w:position w:val="-8"/>
          <w:sz w:val="28"/>
          <w:lang w:val="uk-UA"/>
        </w:rPr>
        <w:object w:dxaOrig="300" w:dyaOrig="380">
          <v:shape id="_x0000_i1226" type="#_x0000_t75" style="width:15.75pt;height:20.25pt" o:ole="" fillcolor="window">
            <v:imagedata r:id="rId375" o:title=""/>
          </v:shape>
          <o:OLEObject Type="Embed" ProgID="Equation.3" ShapeID="_x0000_i1226" DrawAspect="Content" ObjectID="_1822481459" r:id="rId376"/>
        </w:object>
      </w:r>
      <w:r>
        <w:rPr>
          <w:sz w:val="28"/>
          <w:lang w:val="uk-UA"/>
        </w:rPr>
        <w:t xml:space="preserve"> та генеральної частки </w:t>
      </w:r>
      <w:r>
        <w:rPr>
          <w:i/>
          <w:sz w:val="28"/>
          <w:lang w:val="uk-UA"/>
        </w:rPr>
        <w:t>р</w:t>
      </w:r>
      <w:r>
        <w:rPr>
          <w:sz w:val="28"/>
          <w:lang w:val="uk-UA"/>
        </w:rPr>
        <w:t xml:space="preserve"> значень ознаки </w:t>
      </w:r>
      <w:r>
        <w:rPr>
          <w:i/>
          <w:sz w:val="28"/>
          <w:lang w:val="uk-UA"/>
        </w:rPr>
        <w:t>Х</w:t>
      </w:r>
      <w:r>
        <w:rPr>
          <w:sz w:val="28"/>
          <w:lang w:val="uk-UA"/>
        </w:rPr>
        <w:t xml:space="preserve">, менших за </w:t>
      </w:r>
      <w:r w:rsidR="00556FD1" w:rsidRPr="00556FD1">
        <w:rPr>
          <w:position w:val="-8"/>
          <w:sz w:val="28"/>
          <w:lang w:val="uk-UA"/>
        </w:rPr>
        <w:object w:dxaOrig="300" w:dyaOrig="380">
          <v:shape id="_x0000_i1227" type="#_x0000_t75" style="width:15.75pt;height:20.25pt" o:ole="" fillcolor="window">
            <v:imagedata r:id="rId377" o:title=""/>
          </v:shape>
          <o:OLEObject Type="Embed" ProgID="Equation.3" ShapeID="_x0000_i1227" DrawAspect="Content" ObjectID="_1822481460" r:id="rId378"/>
        </w:object>
      </w:r>
      <w:r>
        <w:rPr>
          <w:sz w:val="28"/>
          <w:lang w:val="uk-UA"/>
        </w:rPr>
        <w:t>.</w:t>
      </w:r>
    </w:p>
    <w:p w:rsidR="00BA0E8E" w:rsidRDefault="00BA0E8E" w:rsidP="005B757F">
      <w:pPr>
        <w:ind w:firstLine="567"/>
        <w:jc w:val="both"/>
        <w:rPr>
          <w:sz w:val="28"/>
          <w:lang w:val="uk-UA"/>
        </w:rPr>
      </w:pPr>
      <w:r>
        <w:rPr>
          <w:sz w:val="28"/>
          <w:lang w:val="uk-UA"/>
        </w:rPr>
        <w:t xml:space="preserve">2. Знайти мінімально необхідні обсяги вибірок </w:t>
      </w:r>
      <w:r>
        <w:rPr>
          <w:i/>
          <w:sz w:val="28"/>
          <w:lang w:val="uk-UA"/>
        </w:rPr>
        <w:t>п</w:t>
      </w:r>
      <w:r>
        <w:rPr>
          <w:sz w:val="28"/>
          <w:lang w:val="uk-UA"/>
        </w:rPr>
        <w:t xml:space="preserve">, які з надійністю </w:t>
      </w:r>
      <w:r>
        <w:rPr>
          <w:i/>
          <w:sz w:val="28"/>
          <w:lang w:val="uk-UA"/>
        </w:rPr>
        <w:t>γ </w:t>
      </w:r>
      <w:r>
        <w:rPr>
          <w:sz w:val="28"/>
          <w:lang w:val="uk-UA"/>
        </w:rPr>
        <w:t xml:space="preserve">= 95 % забезпечать граничні помилки </w:t>
      </w:r>
      <w:r w:rsidR="00D16916" w:rsidRPr="00D16916">
        <w:rPr>
          <w:position w:val="-12"/>
          <w:sz w:val="28"/>
          <w:lang w:val="uk-UA"/>
        </w:rPr>
        <w:object w:dxaOrig="1480" w:dyaOrig="420">
          <v:shape id="_x0000_i1228" type="#_x0000_t75" style="width:74.25pt;height:21pt" o:ole="">
            <v:imagedata r:id="rId379" o:title=""/>
          </v:shape>
          <o:OLEObject Type="Embed" ProgID="Equation.3" ShapeID="_x0000_i1228" DrawAspect="Content" ObjectID="_1822481461" r:id="rId380"/>
        </w:object>
      </w:r>
      <w:r w:rsidR="00FA751D">
        <w:rPr>
          <w:position w:val="-12"/>
          <w:sz w:val="28"/>
          <w:lang w:val="uk-UA"/>
        </w:rPr>
        <w:t xml:space="preserve"> </w:t>
      </w:r>
      <w:r>
        <w:rPr>
          <w:sz w:val="28"/>
          <w:lang w:val="uk-UA"/>
        </w:rPr>
        <w:t xml:space="preserve">для </w:t>
      </w:r>
      <w:r w:rsidR="00D16916">
        <w:rPr>
          <w:sz w:val="28"/>
          <w:lang w:val="uk-UA"/>
        </w:rPr>
        <w:t xml:space="preserve">інтервальної </w:t>
      </w:r>
      <w:r>
        <w:rPr>
          <w:sz w:val="28"/>
          <w:lang w:val="uk-UA"/>
        </w:rPr>
        <w:t xml:space="preserve">оцінки генеральної середньої </w:t>
      </w:r>
      <w:r w:rsidR="00D16916" w:rsidRPr="00556FD1">
        <w:rPr>
          <w:position w:val="-8"/>
          <w:sz w:val="28"/>
          <w:lang w:val="uk-UA"/>
        </w:rPr>
        <w:object w:dxaOrig="300" w:dyaOrig="380">
          <v:shape id="_x0000_i1229" type="#_x0000_t75" style="width:15.75pt;height:20.25pt" o:ole="" fillcolor="window">
            <v:imagedata r:id="rId381" o:title=""/>
          </v:shape>
          <o:OLEObject Type="Embed" ProgID="Equation.3" ShapeID="_x0000_i1229" DrawAspect="Content" ObjectID="_1822481462" r:id="rId382"/>
        </w:object>
      </w:r>
      <w:r>
        <w:rPr>
          <w:sz w:val="28"/>
          <w:lang w:val="uk-UA"/>
        </w:rPr>
        <w:t xml:space="preserve"> та </w:t>
      </w:r>
      <w:r>
        <w:rPr>
          <w:i/>
          <w:sz w:val="28"/>
          <w:lang w:val="uk-UA"/>
        </w:rPr>
        <w:t>δ</w:t>
      </w:r>
      <w:r>
        <w:rPr>
          <w:i/>
          <w:sz w:val="28"/>
          <w:vertAlign w:val="subscript"/>
          <w:lang w:val="uk-UA"/>
        </w:rPr>
        <w:t>w</w:t>
      </w:r>
      <w:r>
        <w:rPr>
          <w:sz w:val="28"/>
          <w:lang w:val="uk-UA"/>
        </w:rPr>
        <w:t>= </w:t>
      </w:r>
      <w:r w:rsidRPr="003628C4">
        <w:rPr>
          <w:position w:val="-10"/>
          <w:sz w:val="28"/>
          <w:lang w:val="uk-UA"/>
        </w:rPr>
        <w:object w:dxaOrig="780" w:dyaOrig="340">
          <v:shape id="_x0000_i1230" type="#_x0000_t75" style="width:36.75pt;height:18pt" o:ole="">
            <v:imagedata r:id="rId383" o:title=""/>
          </v:shape>
          <o:OLEObject Type="Embed" ProgID="Equation.DSMT4" ShapeID="_x0000_i1230" DrawAspect="Content" ObjectID="_1822481463" r:id="rId384"/>
        </w:object>
      </w:r>
      <w:r>
        <w:rPr>
          <w:sz w:val="28"/>
          <w:lang w:val="uk-UA"/>
        </w:rPr>
        <w:t xml:space="preserve"> для </w:t>
      </w:r>
      <w:r w:rsidR="00D16916">
        <w:rPr>
          <w:sz w:val="28"/>
          <w:lang w:val="uk-UA"/>
        </w:rPr>
        <w:t xml:space="preserve">інтервальної оцінки </w:t>
      </w:r>
      <w:r>
        <w:rPr>
          <w:sz w:val="28"/>
          <w:lang w:val="uk-UA"/>
        </w:rPr>
        <w:t xml:space="preserve">генеральної частки </w:t>
      </w:r>
      <w:r>
        <w:rPr>
          <w:i/>
          <w:sz w:val="28"/>
          <w:lang w:val="uk-UA"/>
        </w:rPr>
        <w:t>р</w:t>
      </w:r>
      <w:r>
        <w:rPr>
          <w:sz w:val="28"/>
          <w:lang w:val="uk-UA"/>
        </w:rPr>
        <w:t xml:space="preserve">, розглядаючи дослідження, проведені в л. р. № 1, як пробні для наближеного обчислення </w:t>
      </w:r>
      <w:r w:rsidRPr="00526DC5">
        <w:rPr>
          <w:position w:val="-6"/>
          <w:sz w:val="28"/>
          <w:lang w:val="uk-UA"/>
        </w:rPr>
        <w:object w:dxaOrig="300" w:dyaOrig="380">
          <v:shape id="_x0000_i1231" type="#_x0000_t75" style="width:15.75pt;height:18.75pt" o:ole="" fillcolor="window">
            <v:imagedata r:id="rId385" o:title=""/>
          </v:shape>
          <o:OLEObject Type="Embed" ProgID="Equation.3" ShapeID="_x0000_i1231" DrawAspect="Content" ObjectID="_1822481464" r:id="rId386"/>
        </w:object>
      </w:r>
      <w:r>
        <w:rPr>
          <w:sz w:val="28"/>
          <w:lang w:val="uk-UA"/>
        </w:rPr>
        <w:t xml:space="preserve"> та </w:t>
      </w:r>
      <w:r w:rsidRPr="00526DC5">
        <w:rPr>
          <w:i/>
          <w:sz w:val="28"/>
          <w:lang w:val="en-US"/>
        </w:rPr>
        <w:t>w</w:t>
      </w:r>
      <w:r>
        <w:rPr>
          <w:sz w:val="28"/>
          <w:lang w:val="uk-UA"/>
        </w:rPr>
        <w:t>.</w:t>
      </w:r>
    </w:p>
    <w:p w:rsidR="00BA0E8E" w:rsidRDefault="00BA0E8E" w:rsidP="005B757F">
      <w:pPr>
        <w:ind w:firstLine="567"/>
        <w:jc w:val="both"/>
        <w:rPr>
          <w:sz w:val="28"/>
          <w:lang w:val="uk-UA"/>
        </w:rPr>
      </w:pPr>
      <w:r>
        <w:rPr>
          <w:sz w:val="28"/>
          <w:lang w:val="uk-UA"/>
        </w:rPr>
        <w:lastRenderedPageBreak/>
        <w:t xml:space="preserve">3. Знайти надійності </w:t>
      </w:r>
      <w:r>
        <w:rPr>
          <w:i/>
          <w:sz w:val="28"/>
          <w:lang w:val="uk-UA"/>
        </w:rPr>
        <w:t>γ</w:t>
      </w:r>
      <w:r>
        <w:rPr>
          <w:sz w:val="28"/>
          <w:lang w:val="uk-UA"/>
        </w:rPr>
        <w:t xml:space="preserve">, з якими заданий надійний інтервал </w:t>
      </w:r>
      <w:r>
        <w:rPr>
          <w:sz w:val="28"/>
          <w:lang w:val="uk-UA"/>
        </w:rPr>
        <w:br/>
        <w:t>(</w:t>
      </w:r>
      <w:r w:rsidRPr="00526DC5">
        <w:rPr>
          <w:position w:val="-6"/>
          <w:sz w:val="28"/>
          <w:lang w:val="uk-UA"/>
        </w:rPr>
        <w:object w:dxaOrig="300" w:dyaOrig="380">
          <v:shape id="_x0000_i1232" type="#_x0000_t75" style="width:15.75pt;height:18.75pt" o:ole="" fillcolor="window">
            <v:imagedata r:id="rId385" o:title=""/>
          </v:shape>
          <o:OLEObject Type="Embed" ProgID="Equation.3" ShapeID="_x0000_i1232" DrawAspect="Content" ObjectID="_1822481465" r:id="rId387"/>
        </w:object>
      </w:r>
      <w:r>
        <w:rPr>
          <w:sz w:val="28"/>
          <w:lang w:val="uk-UA"/>
        </w:rPr>
        <w:t>– 0,05</w:t>
      </w:r>
      <w:r>
        <w:rPr>
          <w:sz w:val="16"/>
          <w:lang w:val="uk-UA"/>
        </w:rPr>
        <w:t> </w:t>
      </w:r>
      <w:r w:rsidR="006971BC" w:rsidRPr="006971BC">
        <w:rPr>
          <w:sz w:val="28"/>
          <w:szCs w:val="28"/>
          <w:lang w:val="uk-UA"/>
        </w:rPr>
        <w:t>·</w:t>
      </w:r>
      <w:r w:rsidRPr="00526DC5">
        <w:rPr>
          <w:position w:val="-6"/>
          <w:sz w:val="28"/>
          <w:lang w:val="uk-UA"/>
        </w:rPr>
        <w:object w:dxaOrig="300" w:dyaOrig="380">
          <v:shape id="_x0000_i1233" type="#_x0000_t75" style="width:15.75pt;height:18.75pt" o:ole="" fillcolor="window">
            <v:imagedata r:id="rId385" o:title=""/>
          </v:shape>
          <o:OLEObject Type="Embed" ProgID="Equation.3" ShapeID="_x0000_i1233" DrawAspect="Content" ObjectID="_1822481466" r:id="rId388"/>
        </w:object>
      </w:r>
      <w:r>
        <w:rPr>
          <w:sz w:val="28"/>
          <w:lang w:val="uk-UA"/>
        </w:rPr>
        <w:t xml:space="preserve">; </w:t>
      </w:r>
      <w:r w:rsidRPr="00526DC5">
        <w:rPr>
          <w:position w:val="-6"/>
          <w:sz w:val="28"/>
          <w:lang w:val="uk-UA"/>
        </w:rPr>
        <w:object w:dxaOrig="300" w:dyaOrig="380">
          <v:shape id="_x0000_i1234" type="#_x0000_t75" style="width:15.75pt;height:18.75pt" o:ole="" fillcolor="window">
            <v:imagedata r:id="rId385" o:title=""/>
          </v:shape>
          <o:OLEObject Type="Embed" ProgID="Equation.3" ShapeID="_x0000_i1234" DrawAspect="Content" ObjectID="_1822481467" r:id="rId389"/>
        </w:object>
      </w:r>
      <w:r>
        <w:rPr>
          <w:sz w:val="28"/>
          <w:lang w:val="uk-UA"/>
        </w:rPr>
        <w:t>+ 0,05</w:t>
      </w:r>
      <w:r>
        <w:rPr>
          <w:sz w:val="16"/>
          <w:lang w:val="uk-UA"/>
        </w:rPr>
        <w:t> </w:t>
      </w:r>
      <w:r w:rsidR="006971BC" w:rsidRPr="006971BC">
        <w:rPr>
          <w:sz w:val="28"/>
          <w:szCs w:val="28"/>
          <w:lang w:val="uk-UA"/>
        </w:rPr>
        <w:t>·</w:t>
      </w:r>
      <w:r w:rsidRPr="00526DC5">
        <w:rPr>
          <w:position w:val="-6"/>
          <w:sz w:val="28"/>
          <w:lang w:val="uk-UA"/>
        </w:rPr>
        <w:object w:dxaOrig="300" w:dyaOrig="380">
          <v:shape id="_x0000_i1235" type="#_x0000_t75" style="width:15.75pt;height:18.75pt" o:ole="" fillcolor="window">
            <v:imagedata r:id="rId385" o:title=""/>
          </v:shape>
          <o:OLEObject Type="Embed" ProgID="Equation.3" ShapeID="_x0000_i1235" DrawAspect="Content" ObjectID="_1822481468" r:id="rId390"/>
        </w:object>
      </w:r>
      <w:r>
        <w:rPr>
          <w:sz w:val="28"/>
          <w:lang w:val="uk-UA"/>
        </w:rPr>
        <w:t xml:space="preserve">) накриває генеральну середню </w:t>
      </w:r>
      <w:r w:rsidR="00FA751D" w:rsidRPr="003A6A00">
        <w:rPr>
          <w:position w:val="-6"/>
          <w:sz w:val="28"/>
          <w:lang w:val="uk-UA"/>
        </w:rPr>
        <w:object w:dxaOrig="279" w:dyaOrig="340">
          <v:shape id="_x0000_i1236" type="#_x0000_t75" style="width:16.5pt;height:21pt" o:ole="" fillcolor="window">
            <v:imagedata r:id="rId360" o:title=""/>
          </v:shape>
          <o:OLEObject Type="Embed" ProgID="Equation.3" ShapeID="_x0000_i1236" DrawAspect="Content" ObjectID="_1822481469" r:id="rId391"/>
        </w:object>
      </w:r>
      <w:r>
        <w:rPr>
          <w:sz w:val="28"/>
          <w:lang w:val="uk-UA"/>
        </w:rPr>
        <w:t>, а надійний інтервал (</w:t>
      </w:r>
      <w:r>
        <w:rPr>
          <w:i/>
          <w:sz w:val="28"/>
          <w:lang w:val="uk-UA"/>
        </w:rPr>
        <w:t>w</w:t>
      </w:r>
      <w:r>
        <w:rPr>
          <w:sz w:val="28"/>
          <w:lang w:val="uk-UA"/>
        </w:rPr>
        <w:t>– 0,15</w:t>
      </w:r>
      <w:r>
        <w:rPr>
          <w:sz w:val="16"/>
          <w:lang w:val="uk-UA"/>
        </w:rPr>
        <w:t xml:space="preserve"> </w:t>
      </w:r>
      <w:r w:rsidR="006971BC">
        <w:rPr>
          <w:sz w:val="28"/>
          <w:szCs w:val="28"/>
          <w:lang w:val="uk-UA"/>
        </w:rPr>
        <w:t>·</w:t>
      </w:r>
      <w:r>
        <w:rPr>
          <w:sz w:val="16"/>
          <w:lang w:val="uk-UA"/>
        </w:rPr>
        <w:t xml:space="preserve"> </w:t>
      </w:r>
      <w:r>
        <w:rPr>
          <w:i/>
          <w:sz w:val="28"/>
          <w:lang w:val="uk-UA"/>
        </w:rPr>
        <w:t>w</w:t>
      </w:r>
      <w:r>
        <w:rPr>
          <w:sz w:val="28"/>
          <w:lang w:val="uk-UA"/>
        </w:rPr>
        <w:t xml:space="preserve">; </w:t>
      </w:r>
      <w:r>
        <w:rPr>
          <w:i/>
          <w:sz w:val="28"/>
          <w:lang w:val="uk-UA"/>
        </w:rPr>
        <w:t>w</w:t>
      </w:r>
      <w:r>
        <w:rPr>
          <w:sz w:val="28"/>
          <w:lang w:val="uk-UA"/>
        </w:rPr>
        <w:t>+ 0,15</w:t>
      </w:r>
      <w:r>
        <w:rPr>
          <w:sz w:val="16"/>
          <w:lang w:val="uk-UA"/>
        </w:rPr>
        <w:t xml:space="preserve"> </w:t>
      </w:r>
      <w:r w:rsidR="006971BC">
        <w:rPr>
          <w:sz w:val="28"/>
          <w:szCs w:val="28"/>
          <w:lang w:val="uk-UA"/>
        </w:rPr>
        <w:t xml:space="preserve">· </w:t>
      </w:r>
      <w:r>
        <w:rPr>
          <w:i/>
          <w:sz w:val="28"/>
          <w:lang w:val="uk-UA"/>
        </w:rPr>
        <w:t>w</w:t>
      </w:r>
      <w:r>
        <w:rPr>
          <w:sz w:val="28"/>
          <w:lang w:val="uk-UA"/>
        </w:rPr>
        <w:t xml:space="preserve">) – генеральну частку </w:t>
      </w:r>
      <w:r>
        <w:rPr>
          <w:i/>
          <w:sz w:val="28"/>
          <w:lang w:val="uk-UA"/>
        </w:rPr>
        <w:t>р</w:t>
      </w:r>
      <w:r>
        <w:rPr>
          <w:sz w:val="28"/>
          <w:lang w:val="uk-UA"/>
        </w:rPr>
        <w:t xml:space="preserve">. </w:t>
      </w:r>
    </w:p>
    <w:p w:rsidR="00BA0E8E" w:rsidRDefault="00BA0E8E" w:rsidP="005B757F">
      <w:pPr>
        <w:ind w:firstLine="567"/>
        <w:jc w:val="both"/>
        <w:rPr>
          <w:sz w:val="28"/>
          <w:lang w:val="uk-UA"/>
        </w:rPr>
      </w:pPr>
      <w:r>
        <w:rPr>
          <w:sz w:val="28"/>
          <w:lang w:val="uk-UA"/>
        </w:rPr>
        <w:t>Всі обчислення провести для повторної і безповторної схем відбору.</w:t>
      </w:r>
    </w:p>
    <w:p w:rsidR="00BA0E8E" w:rsidRDefault="00BA0E8E" w:rsidP="005B757F">
      <w:pPr>
        <w:ind w:firstLine="567"/>
        <w:jc w:val="both"/>
        <w:rPr>
          <w:sz w:val="28"/>
          <w:lang w:val="uk-UA"/>
        </w:rPr>
      </w:pPr>
      <w:r>
        <w:rPr>
          <w:sz w:val="28"/>
          <w:lang w:val="uk-UA"/>
        </w:rPr>
        <w:t>4. Зробити висновки.</w:t>
      </w:r>
    </w:p>
    <w:p w:rsidR="00BA0E8E" w:rsidRPr="006971BC" w:rsidRDefault="00BA0E8E" w:rsidP="005B757F">
      <w:pPr>
        <w:pStyle w:val="31"/>
      </w:pPr>
      <w:r w:rsidRPr="006971BC">
        <w:t>Розв’язування задачі</w:t>
      </w:r>
    </w:p>
    <w:p w:rsidR="00BA0E8E" w:rsidRDefault="00BA0E8E" w:rsidP="005B757F">
      <w:pPr>
        <w:ind w:firstLine="567"/>
        <w:jc w:val="both"/>
        <w:rPr>
          <w:sz w:val="28"/>
          <w:lang w:val="uk-UA"/>
        </w:rPr>
      </w:pPr>
      <w:r>
        <w:rPr>
          <w:sz w:val="28"/>
          <w:lang w:val="uk-UA"/>
        </w:rPr>
        <w:t xml:space="preserve">1. Оскільки обсяг вибірки </w:t>
      </w:r>
      <w:r>
        <w:rPr>
          <w:i/>
          <w:sz w:val="28"/>
          <w:lang w:val="uk-UA"/>
        </w:rPr>
        <w:t>п</w:t>
      </w:r>
      <w:r w:rsidR="00FA751D">
        <w:rPr>
          <w:i/>
          <w:sz w:val="28"/>
          <w:lang w:val="uk-UA"/>
        </w:rPr>
        <w:t> </w:t>
      </w:r>
      <w:r>
        <w:rPr>
          <w:sz w:val="28"/>
          <w:lang w:val="uk-UA"/>
        </w:rPr>
        <w:t>=</w:t>
      </w:r>
      <w:r w:rsidR="00FA751D">
        <w:rPr>
          <w:sz w:val="28"/>
          <w:lang w:val="uk-UA"/>
        </w:rPr>
        <w:t> </w:t>
      </w:r>
      <w:r>
        <w:rPr>
          <w:sz w:val="28"/>
          <w:lang w:val="uk-UA"/>
        </w:rPr>
        <w:t>100</w:t>
      </w:r>
      <w:r w:rsidR="00FA751D">
        <w:rPr>
          <w:sz w:val="28"/>
          <w:lang w:val="uk-UA"/>
        </w:rPr>
        <w:t> </w:t>
      </w:r>
      <w:r>
        <w:rPr>
          <w:sz w:val="28"/>
          <w:lang w:val="uk-UA"/>
        </w:rPr>
        <w:t>&gt;</w:t>
      </w:r>
      <w:r w:rsidR="00FA751D">
        <w:rPr>
          <w:sz w:val="28"/>
          <w:lang w:val="uk-UA"/>
        </w:rPr>
        <w:t> 5</w:t>
      </w:r>
      <w:r>
        <w:rPr>
          <w:sz w:val="28"/>
          <w:lang w:val="uk-UA"/>
        </w:rPr>
        <w:t xml:space="preserve">0, то надійні інтервали для генеральних середньої </w:t>
      </w:r>
      <w:r w:rsidR="006971BC" w:rsidRPr="006971BC">
        <w:rPr>
          <w:position w:val="-8"/>
          <w:sz w:val="28"/>
          <w:lang w:val="uk-UA"/>
        </w:rPr>
        <w:object w:dxaOrig="320" w:dyaOrig="380">
          <v:shape id="_x0000_i1237" type="#_x0000_t75" style="width:16.5pt;height:20.25pt" o:ole="" fillcolor="window">
            <v:imagedata r:id="rId392" o:title=""/>
          </v:shape>
          <o:OLEObject Type="Embed" ProgID="Equation.3" ShapeID="_x0000_i1237" DrawAspect="Content" ObjectID="_1822481470" r:id="rId393"/>
        </w:object>
      </w:r>
      <w:r>
        <w:rPr>
          <w:sz w:val="28"/>
          <w:lang w:val="uk-UA"/>
        </w:rPr>
        <w:t xml:space="preserve"> та частки </w:t>
      </w:r>
      <w:r>
        <w:rPr>
          <w:i/>
          <w:sz w:val="28"/>
          <w:lang w:val="uk-UA"/>
        </w:rPr>
        <w:t>р</w:t>
      </w:r>
      <w:r>
        <w:rPr>
          <w:sz w:val="28"/>
          <w:lang w:val="uk-UA"/>
        </w:rPr>
        <w:t xml:space="preserve"> будемо знаходити </w:t>
      </w:r>
      <w:r w:rsidR="006971BC">
        <w:rPr>
          <w:sz w:val="28"/>
          <w:lang w:val="uk-UA"/>
        </w:rPr>
        <w:t>у вигляді подвійних нерівностей</w:t>
      </w:r>
      <w:r>
        <w:rPr>
          <w:sz w:val="28"/>
          <w:lang w:val="uk-UA"/>
        </w:rPr>
        <w:t xml:space="preserve">: для повторної вибірки – відповідно (2.1) і (2.3), для безповторної вибірки – відповідно (2.4) і (2.6). Оскільки у вибірку обсягом </w:t>
      </w:r>
      <w:r>
        <w:rPr>
          <w:i/>
          <w:sz w:val="28"/>
          <w:lang w:val="uk-UA"/>
        </w:rPr>
        <w:t>п</w:t>
      </w:r>
      <w:r>
        <w:rPr>
          <w:sz w:val="28"/>
          <w:lang w:val="uk-UA"/>
        </w:rPr>
        <w:t xml:space="preserve">=100 відібрано 10 % елементів генеральної сукупності, то обсяг останньої </w:t>
      </w:r>
      <w:r w:rsidRPr="00120155">
        <w:rPr>
          <w:position w:val="-28"/>
          <w:sz w:val="28"/>
          <w:lang w:val="uk-UA"/>
        </w:rPr>
        <w:object w:dxaOrig="1540" w:dyaOrig="720">
          <v:shape id="_x0000_i1238" type="#_x0000_t75" style="width:76.5pt;height:36pt" o:ole="">
            <v:imagedata r:id="rId394" o:title=""/>
          </v:shape>
          <o:OLEObject Type="Embed" ProgID="Equation.DSMT4" ShapeID="_x0000_i1238" DrawAspect="Content" ObjectID="_1822481471" r:id="rId395"/>
        </w:object>
      </w:r>
      <w:r>
        <w:rPr>
          <w:sz w:val="28"/>
          <w:lang w:val="uk-UA"/>
        </w:rPr>
        <w:t>=1000. За таблиц</w:t>
      </w:r>
      <w:r w:rsidR="006971BC">
        <w:rPr>
          <w:sz w:val="28"/>
          <w:lang w:val="uk-UA"/>
        </w:rPr>
        <w:t>ею значень</w:t>
      </w:r>
      <w:r>
        <w:rPr>
          <w:sz w:val="28"/>
          <w:lang w:val="uk-UA"/>
        </w:rPr>
        <w:t xml:space="preserve"> інтегральної функції Лапласа (див. додаток 5) із умови </w:t>
      </w:r>
      <w:r w:rsidRPr="00526DC5">
        <w:rPr>
          <w:sz w:val="28"/>
          <w:szCs w:val="28"/>
          <w:lang w:val="uk-UA"/>
        </w:rPr>
        <w:t>Ф</w:t>
      </w:r>
      <w:r w:rsidRPr="00C75BBC">
        <w:rPr>
          <w:sz w:val="28"/>
          <w:szCs w:val="28"/>
          <w:lang w:val="uk-UA"/>
        </w:rPr>
        <w:t>(</w:t>
      </w:r>
      <w:r w:rsidRPr="001649CF">
        <w:rPr>
          <w:i/>
          <w:sz w:val="28"/>
          <w:szCs w:val="28"/>
          <w:lang w:val="uk-UA"/>
        </w:rPr>
        <w:t>t</w:t>
      </w:r>
      <w:r w:rsidRPr="001649CF">
        <w:rPr>
          <w:i/>
          <w:sz w:val="28"/>
          <w:szCs w:val="28"/>
          <w:vertAlign w:val="subscript"/>
          <w:lang w:val="uk-UA"/>
        </w:rPr>
        <w:t>γ</w:t>
      </w:r>
      <w:r>
        <w:rPr>
          <w:i/>
          <w:sz w:val="28"/>
          <w:szCs w:val="28"/>
          <w:vertAlign w:val="subscript"/>
          <w:lang w:val="uk-UA"/>
        </w:rPr>
        <w:t> </w:t>
      </w:r>
      <w:r w:rsidRPr="00C75BBC">
        <w:rPr>
          <w:sz w:val="28"/>
          <w:szCs w:val="28"/>
          <w:lang w:val="uk-UA"/>
        </w:rPr>
        <w:t>)</w:t>
      </w:r>
      <w:r>
        <w:rPr>
          <w:i/>
          <w:sz w:val="28"/>
          <w:lang w:val="uk-UA"/>
        </w:rPr>
        <w:t>=γ</w:t>
      </w:r>
      <w:r w:rsidR="00FA751D">
        <w:rPr>
          <w:i/>
          <w:sz w:val="28"/>
          <w:lang w:val="uk-UA"/>
        </w:rPr>
        <w:t> </w:t>
      </w:r>
      <w:r>
        <w:rPr>
          <w:i/>
          <w:sz w:val="28"/>
          <w:lang w:val="uk-UA"/>
        </w:rPr>
        <w:t>/</w:t>
      </w:r>
      <w:r w:rsidR="00FA751D">
        <w:rPr>
          <w:i/>
          <w:sz w:val="28"/>
          <w:lang w:val="uk-UA"/>
        </w:rPr>
        <w:t> </w:t>
      </w:r>
      <w:r>
        <w:rPr>
          <w:sz w:val="28"/>
          <w:lang w:val="uk-UA"/>
        </w:rPr>
        <w:t xml:space="preserve">2 знаходимо </w:t>
      </w:r>
      <w:r>
        <w:rPr>
          <w:i/>
          <w:sz w:val="28"/>
          <w:lang w:val="uk-UA"/>
        </w:rPr>
        <w:t>t</w:t>
      </w:r>
      <w:r>
        <w:rPr>
          <w:sz w:val="28"/>
          <w:vertAlign w:val="subscript"/>
          <w:lang w:val="uk-UA"/>
        </w:rPr>
        <w:t xml:space="preserve">0,95 </w:t>
      </w:r>
      <w:r>
        <w:rPr>
          <w:sz w:val="28"/>
          <w:lang w:val="uk-UA"/>
        </w:rPr>
        <w:t xml:space="preserve">=1,96. За результатами виконання л. р. № 1 </w:t>
      </w:r>
      <w:r w:rsidRPr="00526DC5">
        <w:rPr>
          <w:position w:val="-6"/>
          <w:sz w:val="28"/>
          <w:lang w:val="uk-UA"/>
        </w:rPr>
        <w:object w:dxaOrig="300" w:dyaOrig="380">
          <v:shape id="_x0000_i1239" type="#_x0000_t75" style="width:15.75pt;height:18.75pt" o:ole="" fillcolor="window">
            <v:imagedata r:id="rId385" o:title=""/>
          </v:shape>
          <o:OLEObject Type="Embed" ProgID="Equation.3" ShapeID="_x0000_i1239" DrawAspect="Content" ObjectID="_1822481472" r:id="rId396"/>
        </w:object>
      </w:r>
      <w:r>
        <w:rPr>
          <w:sz w:val="28"/>
          <w:lang w:val="uk-UA"/>
        </w:rPr>
        <w:t xml:space="preserve">=23,3; </w:t>
      </w:r>
      <w:r w:rsidRPr="00526DC5">
        <w:rPr>
          <w:position w:val="-12"/>
          <w:sz w:val="28"/>
          <w:lang w:val="uk-UA"/>
        </w:rPr>
        <w:object w:dxaOrig="340" w:dyaOrig="380">
          <v:shape id="_x0000_i1240" type="#_x0000_t75" style="width:18pt;height:18.75pt" o:ole="">
            <v:imagedata r:id="rId397" o:title=""/>
          </v:shape>
          <o:OLEObject Type="Embed" ProgID="Equation.DSMT4" ShapeID="_x0000_i1240" DrawAspect="Content" ObjectID="_1822481473" r:id="rId398"/>
        </w:object>
      </w:r>
      <w:r>
        <w:rPr>
          <w:sz w:val="28"/>
          <w:lang w:val="uk-UA"/>
        </w:rPr>
        <w:t xml:space="preserve">=6,58. За точкову оцінку генеральної частки </w:t>
      </w:r>
      <w:r>
        <w:rPr>
          <w:i/>
          <w:sz w:val="28"/>
          <w:lang w:val="uk-UA"/>
        </w:rPr>
        <w:t xml:space="preserve">р </w:t>
      </w:r>
      <w:r>
        <w:rPr>
          <w:sz w:val="28"/>
          <w:lang w:val="uk-UA"/>
        </w:rPr>
        <w:t xml:space="preserve">значень </w:t>
      </w:r>
      <w:r>
        <w:rPr>
          <w:i/>
          <w:sz w:val="28"/>
          <w:lang w:val="uk-UA"/>
        </w:rPr>
        <w:t xml:space="preserve">Х, </w:t>
      </w:r>
      <w:r>
        <w:rPr>
          <w:sz w:val="28"/>
          <w:lang w:val="uk-UA"/>
        </w:rPr>
        <w:t xml:space="preserve">менших за </w:t>
      </w:r>
      <w:r w:rsidR="006971BC" w:rsidRPr="006971BC">
        <w:rPr>
          <w:position w:val="-8"/>
          <w:sz w:val="28"/>
          <w:lang w:val="uk-UA"/>
        </w:rPr>
        <w:object w:dxaOrig="320" w:dyaOrig="380">
          <v:shape id="_x0000_i1241" type="#_x0000_t75" style="width:16.5pt;height:20.25pt" o:ole="" fillcolor="window">
            <v:imagedata r:id="rId399" o:title=""/>
          </v:shape>
          <o:OLEObject Type="Embed" ProgID="Equation.3" ShapeID="_x0000_i1241" DrawAspect="Content" ObjectID="_1822481474" r:id="rId400"/>
        </w:object>
      </w:r>
      <w:r>
        <w:rPr>
          <w:sz w:val="28"/>
          <w:lang w:val="uk-UA"/>
        </w:rPr>
        <w:t xml:space="preserve">, візьмемо вибіркову частку </w:t>
      </w:r>
      <w:r>
        <w:rPr>
          <w:i/>
          <w:sz w:val="28"/>
          <w:lang w:val="uk-UA"/>
        </w:rPr>
        <w:t>w</w:t>
      </w:r>
      <w:r>
        <w:rPr>
          <w:sz w:val="28"/>
          <w:lang w:val="uk-UA"/>
        </w:rPr>
        <w:t xml:space="preserve"> варіант, менших за </w:t>
      </w:r>
      <w:r w:rsidR="006971BC" w:rsidRPr="00526DC5">
        <w:rPr>
          <w:position w:val="-6"/>
          <w:sz w:val="28"/>
          <w:lang w:val="uk-UA"/>
        </w:rPr>
        <w:object w:dxaOrig="300" w:dyaOrig="380">
          <v:shape id="_x0000_i1242" type="#_x0000_t75" style="width:18.75pt;height:22.5pt" o:ole="" fillcolor="window">
            <v:imagedata r:id="rId385" o:title=""/>
          </v:shape>
          <o:OLEObject Type="Embed" ProgID="Equation.3" ShapeID="_x0000_i1242" DrawAspect="Content" ObjectID="_1822481475" r:id="rId401"/>
        </w:object>
      </w:r>
      <w:r>
        <w:rPr>
          <w:sz w:val="28"/>
          <w:lang w:val="uk-UA"/>
        </w:rPr>
        <w:t>:</w:t>
      </w:r>
    </w:p>
    <w:p w:rsidR="00BA0E8E" w:rsidRDefault="00FA751D" w:rsidP="005B757F">
      <w:pPr>
        <w:ind w:firstLine="567"/>
        <w:jc w:val="center"/>
        <w:rPr>
          <w:sz w:val="28"/>
          <w:lang w:val="uk-UA"/>
        </w:rPr>
      </w:pPr>
      <w:r w:rsidRPr="005F6FDC">
        <w:rPr>
          <w:position w:val="-24"/>
          <w:sz w:val="28"/>
          <w:lang w:val="uk-UA"/>
        </w:rPr>
        <w:object w:dxaOrig="660" w:dyaOrig="620">
          <v:shape id="_x0000_i1243" type="#_x0000_t75" style="width:36.75pt;height:35.25pt" o:ole="">
            <v:imagedata r:id="rId312" o:title=""/>
          </v:shape>
          <o:OLEObject Type="Embed" ProgID="Equation.3" ShapeID="_x0000_i1243" DrawAspect="Content" ObjectID="_1822481476" r:id="rId402"/>
        </w:object>
      </w:r>
      <w:r w:rsidR="00BA0E8E">
        <w:rPr>
          <w:sz w:val="28"/>
          <w:lang w:val="uk-UA"/>
        </w:rPr>
        <w:t>,</w:t>
      </w:r>
    </w:p>
    <w:p w:rsidR="00BA0E8E" w:rsidRDefault="00BA0E8E" w:rsidP="005B757F">
      <w:pPr>
        <w:jc w:val="both"/>
        <w:rPr>
          <w:sz w:val="28"/>
          <w:lang w:val="uk-UA"/>
        </w:rPr>
      </w:pPr>
      <w:r>
        <w:rPr>
          <w:sz w:val="28"/>
          <w:lang w:val="uk-UA"/>
        </w:rPr>
        <w:t xml:space="preserve">де </w:t>
      </w:r>
      <w:r w:rsidRPr="005E7162">
        <w:rPr>
          <w:i/>
          <w:sz w:val="28"/>
          <w:lang w:val="en-US"/>
        </w:rPr>
        <w:t>l</w:t>
      </w:r>
      <w:r>
        <w:rPr>
          <w:sz w:val="28"/>
          <w:lang w:val="uk-UA"/>
        </w:rPr>
        <w:t xml:space="preserve"> – кількість варіант, менших за </w:t>
      </w:r>
      <w:r w:rsidR="006971BC" w:rsidRPr="00526DC5">
        <w:rPr>
          <w:position w:val="-6"/>
          <w:sz w:val="28"/>
          <w:lang w:val="uk-UA"/>
        </w:rPr>
        <w:object w:dxaOrig="300" w:dyaOrig="380">
          <v:shape id="_x0000_i1244" type="#_x0000_t75" style="width:18.75pt;height:22.5pt" o:ole="" fillcolor="window">
            <v:imagedata r:id="rId385" o:title=""/>
          </v:shape>
          <o:OLEObject Type="Embed" ProgID="Equation.3" ShapeID="_x0000_i1244" DrawAspect="Content" ObjectID="_1822481477" r:id="rId403"/>
        </w:object>
      </w:r>
      <w:r>
        <w:rPr>
          <w:sz w:val="28"/>
          <w:lang w:val="uk-UA"/>
        </w:rPr>
        <w:t xml:space="preserve">. Для нашого прикладу </w:t>
      </w:r>
      <w:r>
        <w:rPr>
          <w:i/>
          <w:sz w:val="28"/>
          <w:lang w:val="en-US"/>
        </w:rPr>
        <w:t>l</w:t>
      </w:r>
      <w:r>
        <w:rPr>
          <w:i/>
          <w:sz w:val="28"/>
          <w:lang w:val="uk-UA"/>
        </w:rPr>
        <w:t> </w:t>
      </w:r>
      <w:r>
        <w:rPr>
          <w:sz w:val="28"/>
          <w:lang w:val="uk-UA"/>
        </w:rPr>
        <w:t xml:space="preserve">= 47 і, відповідно, </w:t>
      </w:r>
      <w:r>
        <w:rPr>
          <w:i/>
          <w:sz w:val="28"/>
          <w:lang w:val="uk-UA"/>
        </w:rPr>
        <w:t xml:space="preserve">w </w:t>
      </w:r>
      <w:r>
        <w:rPr>
          <w:sz w:val="28"/>
          <w:lang w:val="uk-UA"/>
        </w:rPr>
        <w:t>= 0,470. Тоді:</w:t>
      </w:r>
    </w:p>
    <w:p w:rsidR="00BA0E8E" w:rsidRDefault="00BA0E8E" w:rsidP="005B757F">
      <w:pPr>
        <w:numPr>
          <w:ilvl w:val="0"/>
          <w:numId w:val="15"/>
        </w:numPr>
        <w:tabs>
          <w:tab w:val="clear" w:pos="720"/>
          <w:tab w:val="num" w:pos="1134"/>
        </w:tabs>
        <w:ind w:left="1134"/>
        <w:jc w:val="both"/>
        <w:rPr>
          <w:sz w:val="28"/>
          <w:lang w:val="uk-UA"/>
        </w:rPr>
      </w:pPr>
      <w:r>
        <w:rPr>
          <w:sz w:val="28"/>
          <w:lang w:val="uk-UA"/>
        </w:rPr>
        <w:t>для повторної вибірки:</w:t>
      </w:r>
    </w:p>
    <w:p w:rsidR="00BA0E8E" w:rsidRDefault="00BA0E8E" w:rsidP="005B757F">
      <w:pPr>
        <w:jc w:val="both"/>
        <w:rPr>
          <w:sz w:val="28"/>
          <w:lang w:val="uk-UA"/>
        </w:rPr>
      </w:pPr>
      <w:r w:rsidRPr="00526DC5">
        <w:rPr>
          <w:position w:val="-32"/>
          <w:sz w:val="28"/>
          <w:lang w:val="uk-UA"/>
        </w:rPr>
        <w:object w:dxaOrig="4840" w:dyaOrig="760">
          <v:shape id="_x0000_i1245" type="#_x0000_t75" style="width:241.5pt;height:38.25pt" o:ole="" fillcolor="window">
            <v:imagedata r:id="rId404" o:title=""/>
          </v:shape>
          <o:OLEObject Type="Embed" ProgID="Equation.3" ShapeID="_x0000_i1245" DrawAspect="Content" ObjectID="_1822481478" r:id="rId405"/>
        </w:object>
      </w:r>
      <w:r>
        <w:rPr>
          <w:sz w:val="28"/>
          <w:lang w:val="uk-UA"/>
        </w:rPr>
        <w:t xml:space="preserve"> або </w:t>
      </w:r>
      <w:r w:rsidRPr="00526DC5">
        <w:rPr>
          <w:position w:val="-6"/>
          <w:sz w:val="28"/>
          <w:lang w:val="uk-UA"/>
        </w:rPr>
        <w:object w:dxaOrig="520" w:dyaOrig="380">
          <v:shape id="_x0000_i1246" type="#_x0000_t75" style="width:25.5pt;height:18.75pt" o:ole="" fillcolor="window">
            <v:imagedata r:id="rId406" o:title=""/>
          </v:shape>
          <o:OLEObject Type="Embed" ProgID="Equation.3" ShapeID="_x0000_i1246" DrawAspect="Content" ObjectID="_1822481479" r:id="rId407"/>
        </w:object>
      </w:r>
      <w:r>
        <w:rPr>
          <w:sz w:val="28"/>
          <w:lang w:val="uk-UA"/>
        </w:rPr>
        <w:t> (22,</w:t>
      </w:r>
      <w:r w:rsidR="006971BC">
        <w:rPr>
          <w:sz w:val="28"/>
          <w:lang w:val="uk-UA"/>
        </w:rPr>
        <w:t>01</w:t>
      </w:r>
      <w:r>
        <w:rPr>
          <w:sz w:val="28"/>
          <w:lang w:val="uk-UA"/>
        </w:rPr>
        <w:t>; 24,</w:t>
      </w:r>
      <w:r w:rsidR="006971BC">
        <w:rPr>
          <w:sz w:val="28"/>
          <w:lang w:val="uk-UA"/>
        </w:rPr>
        <w:t>59</w:t>
      </w:r>
      <w:r>
        <w:rPr>
          <w:sz w:val="28"/>
          <w:lang w:val="uk-UA"/>
        </w:rPr>
        <w:t>);</w:t>
      </w:r>
    </w:p>
    <w:p w:rsidR="00BA0E8E" w:rsidRDefault="00BA0E8E" w:rsidP="005B757F">
      <w:pPr>
        <w:jc w:val="both"/>
        <w:rPr>
          <w:sz w:val="28"/>
          <w:lang w:val="uk-UA"/>
        </w:rPr>
      </w:pPr>
      <w:r w:rsidRPr="00526DC5">
        <w:rPr>
          <w:position w:val="-30"/>
          <w:sz w:val="28"/>
          <w:lang w:val="uk-UA"/>
        </w:rPr>
        <w:object w:dxaOrig="7780" w:dyaOrig="840">
          <v:shape id="_x0000_i1247" type="#_x0000_t75" style="width:378pt;height:42pt" o:ole="" fillcolor="window">
            <v:imagedata r:id="rId408" o:title=""/>
          </v:shape>
          <o:OLEObject Type="Embed" ProgID="Equation.3" ShapeID="_x0000_i1247" DrawAspect="Content" ObjectID="_1822481480" r:id="rId409"/>
        </w:object>
      </w:r>
      <w:r>
        <w:rPr>
          <w:sz w:val="28"/>
          <w:lang w:val="uk-UA"/>
        </w:rPr>
        <w:t xml:space="preserve"> </w:t>
      </w:r>
      <w:r>
        <w:rPr>
          <w:sz w:val="28"/>
          <w:lang w:val="uk-UA"/>
        </w:rPr>
        <w:br/>
        <w:t xml:space="preserve">або </w:t>
      </w:r>
      <w:r w:rsidRPr="00526DC5">
        <w:rPr>
          <w:position w:val="-12"/>
          <w:sz w:val="28"/>
          <w:lang w:val="uk-UA"/>
        </w:rPr>
        <w:object w:dxaOrig="460" w:dyaOrig="300">
          <v:shape id="_x0000_i1248" type="#_x0000_t75" style="width:21pt;height:15.75pt" o:ole="">
            <v:imagedata r:id="rId410" o:title=""/>
          </v:shape>
          <o:OLEObject Type="Embed" ProgID="Equation.DSMT4" ShapeID="_x0000_i1248" DrawAspect="Content" ObjectID="_1822481481" r:id="rId411"/>
        </w:object>
      </w:r>
      <w:r>
        <w:rPr>
          <w:lang w:val="uk-UA"/>
        </w:rPr>
        <w:t> </w:t>
      </w:r>
      <w:r>
        <w:rPr>
          <w:sz w:val="28"/>
          <w:lang w:val="uk-UA"/>
        </w:rPr>
        <w:t>(0,372; 0,568)</w:t>
      </w:r>
      <w:r w:rsidR="00FA751D">
        <w:rPr>
          <w:sz w:val="28"/>
          <w:lang w:val="uk-UA"/>
        </w:rPr>
        <w:t>;</w:t>
      </w:r>
    </w:p>
    <w:p w:rsidR="00BA0E8E" w:rsidRDefault="00BA0E8E" w:rsidP="005B757F">
      <w:pPr>
        <w:numPr>
          <w:ilvl w:val="0"/>
          <w:numId w:val="15"/>
        </w:numPr>
        <w:tabs>
          <w:tab w:val="clear" w:pos="720"/>
          <w:tab w:val="num" w:pos="1134"/>
        </w:tabs>
        <w:ind w:left="1134"/>
        <w:jc w:val="both"/>
        <w:rPr>
          <w:sz w:val="28"/>
          <w:lang w:val="uk-UA"/>
        </w:rPr>
      </w:pPr>
      <w:r>
        <w:rPr>
          <w:sz w:val="28"/>
          <w:lang w:val="uk-UA"/>
        </w:rPr>
        <w:t>для безповторної вибірки:</w:t>
      </w:r>
    </w:p>
    <w:p w:rsidR="00BA0E8E" w:rsidRDefault="00BA0E8E" w:rsidP="005B757F">
      <w:pPr>
        <w:jc w:val="both"/>
        <w:rPr>
          <w:sz w:val="28"/>
          <w:lang w:val="uk-UA"/>
        </w:rPr>
      </w:pPr>
      <w:r w:rsidRPr="00526DC5">
        <w:rPr>
          <w:position w:val="-32"/>
          <w:sz w:val="28"/>
          <w:lang w:val="uk-UA"/>
        </w:rPr>
        <w:object w:dxaOrig="7400" w:dyaOrig="820">
          <v:shape id="_x0000_i1249" type="#_x0000_t75" style="width:5in;height:41.25pt" o:ole="" fillcolor="window">
            <v:imagedata r:id="rId412" o:title=""/>
          </v:shape>
          <o:OLEObject Type="Embed" ProgID="Equation.3" ShapeID="_x0000_i1249" DrawAspect="Content" ObjectID="_1822481482" r:id="rId413"/>
        </w:object>
      </w:r>
      <w:r>
        <w:rPr>
          <w:sz w:val="28"/>
          <w:lang w:val="uk-UA"/>
        </w:rPr>
        <w:t xml:space="preserve"> </w:t>
      </w:r>
      <w:r>
        <w:rPr>
          <w:sz w:val="28"/>
          <w:lang w:val="uk-UA"/>
        </w:rPr>
        <w:br/>
        <w:t xml:space="preserve">або </w:t>
      </w:r>
      <w:r w:rsidR="006971BC" w:rsidRPr="00526DC5">
        <w:rPr>
          <w:position w:val="-6"/>
          <w:sz w:val="28"/>
          <w:lang w:val="uk-UA"/>
        </w:rPr>
        <w:object w:dxaOrig="520" w:dyaOrig="380">
          <v:shape id="_x0000_i1250" type="#_x0000_t75" style="width:29.25pt;height:21pt" o:ole="" fillcolor="window">
            <v:imagedata r:id="rId406" o:title=""/>
          </v:shape>
          <o:OLEObject Type="Embed" ProgID="Equation.3" ShapeID="_x0000_i1250" DrawAspect="Content" ObjectID="_1822481483" r:id="rId414"/>
        </w:object>
      </w:r>
      <w:r>
        <w:rPr>
          <w:sz w:val="28"/>
          <w:lang w:val="uk-UA"/>
        </w:rPr>
        <w:t> (22,</w:t>
      </w:r>
      <w:r w:rsidR="006971BC">
        <w:rPr>
          <w:sz w:val="28"/>
          <w:lang w:val="uk-UA"/>
        </w:rPr>
        <w:t>08</w:t>
      </w:r>
      <w:r>
        <w:rPr>
          <w:sz w:val="28"/>
          <w:lang w:val="uk-UA"/>
        </w:rPr>
        <w:t>; 24,5</w:t>
      </w:r>
      <w:r w:rsidR="006971BC">
        <w:rPr>
          <w:sz w:val="28"/>
          <w:lang w:val="uk-UA"/>
        </w:rPr>
        <w:t>2</w:t>
      </w:r>
      <w:r>
        <w:rPr>
          <w:sz w:val="28"/>
          <w:lang w:val="uk-UA"/>
        </w:rPr>
        <w:t>);</w:t>
      </w:r>
    </w:p>
    <w:p w:rsidR="00BA0E8E" w:rsidRDefault="00BA0E8E" w:rsidP="005B757F">
      <w:pPr>
        <w:jc w:val="both"/>
        <w:rPr>
          <w:sz w:val="28"/>
          <w:lang w:val="uk-UA"/>
        </w:rPr>
      </w:pPr>
      <w:r w:rsidRPr="00120155">
        <w:rPr>
          <w:position w:val="-34"/>
          <w:sz w:val="28"/>
          <w:lang w:val="uk-UA"/>
        </w:rPr>
        <w:object w:dxaOrig="5420" w:dyaOrig="880">
          <v:shape id="_x0000_i1251" type="#_x0000_t75" style="width:268.5pt;height:44.25pt" o:ole="" fillcolor="window">
            <v:imagedata r:id="rId415" o:title=""/>
          </v:shape>
          <o:OLEObject Type="Embed" ProgID="Equation.3" ShapeID="_x0000_i1251" DrawAspect="Content" ObjectID="_1822481484" r:id="rId416"/>
        </w:object>
      </w:r>
      <w:r>
        <w:rPr>
          <w:sz w:val="28"/>
          <w:lang w:val="uk-UA"/>
        </w:rPr>
        <w:t xml:space="preserve"> </w:t>
      </w:r>
    </w:p>
    <w:p w:rsidR="00BA0E8E" w:rsidRDefault="00BA0E8E" w:rsidP="005B757F">
      <w:pPr>
        <w:jc w:val="both"/>
        <w:rPr>
          <w:sz w:val="28"/>
          <w:lang w:val="uk-UA"/>
        </w:rPr>
      </w:pPr>
      <w:r w:rsidRPr="00120155">
        <w:rPr>
          <w:position w:val="-34"/>
          <w:sz w:val="28"/>
          <w:lang w:val="uk-UA"/>
        </w:rPr>
        <w:object w:dxaOrig="4980" w:dyaOrig="880">
          <v:shape id="_x0000_i1252" type="#_x0000_t75" style="width:249pt;height:44.25pt" o:ole="">
            <v:imagedata r:id="rId417" o:title=""/>
          </v:shape>
          <o:OLEObject Type="Embed" ProgID="Equation.DSMT4" ShapeID="_x0000_i1252" DrawAspect="Content" ObjectID="_1822481485" r:id="rId418"/>
        </w:object>
      </w:r>
      <w:r>
        <w:rPr>
          <w:sz w:val="28"/>
          <w:lang w:val="uk-UA"/>
        </w:rPr>
        <w:t xml:space="preserve"> або </w:t>
      </w:r>
      <w:r w:rsidRPr="00526DC5">
        <w:rPr>
          <w:position w:val="-12"/>
          <w:sz w:val="28"/>
          <w:lang w:val="uk-UA"/>
        </w:rPr>
        <w:object w:dxaOrig="460" w:dyaOrig="300">
          <v:shape id="_x0000_i1253" type="#_x0000_t75" style="width:21pt;height:15.75pt" o:ole="">
            <v:imagedata r:id="rId410" o:title=""/>
          </v:shape>
          <o:OLEObject Type="Embed" ProgID="Equation.DSMT4" ShapeID="_x0000_i1253" DrawAspect="Content" ObjectID="_1822481486" r:id="rId419"/>
        </w:object>
      </w:r>
      <w:r>
        <w:rPr>
          <w:sz w:val="28"/>
          <w:lang w:val="uk-UA"/>
        </w:rPr>
        <w:t xml:space="preserve"> (0,377; 0,563).</w:t>
      </w:r>
    </w:p>
    <w:p w:rsidR="00BA0E8E" w:rsidRDefault="00BA0E8E" w:rsidP="005B757F">
      <w:pPr>
        <w:ind w:firstLine="567"/>
        <w:jc w:val="both"/>
        <w:rPr>
          <w:sz w:val="28"/>
          <w:lang w:val="uk-UA"/>
        </w:rPr>
      </w:pPr>
      <w:r>
        <w:rPr>
          <w:sz w:val="28"/>
          <w:lang w:val="uk-UA"/>
        </w:rPr>
        <w:lastRenderedPageBreak/>
        <w:t xml:space="preserve">2. Мінімально необхідні обсяги вибірок знаходитимемо за формулами, наведеними в таблиці 2.2. За умовою задачі задані граничні помилки інтервальних оцінок повинні становити: для середньої – </w:t>
      </w:r>
    </w:p>
    <w:p w:rsidR="00BA0E8E" w:rsidRDefault="00BA0E8E" w:rsidP="005E7162">
      <w:pPr>
        <w:jc w:val="both"/>
        <w:rPr>
          <w:sz w:val="28"/>
          <w:lang w:val="uk-UA"/>
        </w:rPr>
      </w:pPr>
      <w:r>
        <w:rPr>
          <w:i/>
          <w:sz w:val="28"/>
          <w:lang w:val="uk-UA"/>
        </w:rPr>
        <w:t>δ</w:t>
      </w:r>
      <w:r>
        <w:rPr>
          <w:i/>
          <w:sz w:val="28"/>
          <w:vertAlign w:val="subscript"/>
          <w:lang w:val="uk-UA"/>
        </w:rPr>
        <w:t>х</w:t>
      </w:r>
      <w:r>
        <w:rPr>
          <w:sz w:val="28"/>
          <w:lang w:val="uk-UA"/>
        </w:rPr>
        <w:t>=0,</w:t>
      </w:r>
      <w:r w:rsidR="006971BC">
        <w:rPr>
          <w:sz w:val="28"/>
          <w:lang w:val="uk-UA"/>
        </w:rPr>
        <w:t>06</w:t>
      </w:r>
      <w:r>
        <w:rPr>
          <w:sz w:val="28"/>
          <w:lang w:val="uk-UA"/>
        </w:rPr>
        <w:t>·</w:t>
      </w:r>
      <w:r w:rsidR="006971BC" w:rsidRPr="003A6A00">
        <w:rPr>
          <w:position w:val="-6"/>
          <w:sz w:val="28"/>
          <w:lang w:val="uk-UA"/>
        </w:rPr>
        <w:object w:dxaOrig="300" w:dyaOrig="340">
          <v:shape id="_x0000_i1254" type="#_x0000_t75" style="width:19.5pt;height:22.5pt" o:ole="" fillcolor="window">
            <v:imagedata r:id="rId420" o:title=""/>
          </v:shape>
          <o:OLEObject Type="Embed" ProgID="Equation.3" ShapeID="_x0000_i1254" DrawAspect="Content" ObjectID="_1822481487" r:id="rId421"/>
        </w:object>
      </w:r>
      <w:r w:rsidR="006971BC">
        <w:rPr>
          <w:sz w:val="28"/>
          <w:lang w:val="uk-UA"/>
        </w:rPr>
        <w:t>=1,40</w:t>
      </w:r>
      <w:r>
        <w:rPr>
          <w:sz w:val="28"/>
          <w:lang w:val="uk-UA"/>
        </w:rPr>
        <w:t xml:space="preserve">; для частки – </w:t>
      </w:r>
      <w:r>
        <w:rPr>
          <w:i/>
          <w:sz w:val="28"/>
          <w:lang w:val="uk-UA"/>
        </w:rPr>
        <w:t>δ</w:t>
      </w:r>
      <w:r>
        <w:rPr>
          <w:i/>
          <w:sz w:val="28"/>
          <w:vertAlign w:val="subscript"/>
          <w:lang w:val="uk-UA"/>
        </w:rPr>
        <w:t>w</w:t>
      </w:r>
      <w:r>
        <w:rPr>
          <w:sz w:val="28"/>
          <w:lang w:val="uk-UA"/>
        </w:rPr>
        <w:t>=0,2</w:t>
      </w:r>
      <w:r>
        <w:rPr>
          <w:sz w:val="16"/>
          <w:lang w:val="uk-UA"/>
        </w:rPr>
        <w:t xml:space="preserve">· </w:t>
      </w:r>
      <w:r>
        <w:rPr>
          <w:i/>
          <w:sz w:val="28"/>
          <w:lang w:val="uk-UA"/>
        </w:rPr>
        <w:t>w</w:t>
      </w:r>
      <w:r>
        <w:rPr>
          <w:sz w:val="28"/>
          <w:lang w:val="uk-UA"/>
        </w:rPr>
        <w:t>=0,094. Тоді:</w:t>
      </w:r>
    </w:p>
    <w:p w:rsidR="00BA0E8E" w:rsidRDefault="00BA0E8E" w:rsidP="005B757F">
      <w:pPr>
        <w:numPr>
          <w:ilvl w:val="0"/>
          <w:numId w:val="15"/>
        </w:numPr>
        <w:tabs>
          <w:tab w:val="clear" w:pos="720"/>
          <w:tab w:val="num" w:pos="1134"/>
        </w:tabs>
        <w:ind w:left="1134"/>
        <w:jc w:val="both"/>
        <w:rPr>
          <w:sz w:val="28"/>
          <w:lang w:val="uk-UA"/>
        </w:rPr>
      </w:pPr>
      <w:r>
        <w:rPr>
          <w:sz w:val="28"/>
          <w:lang w:val="uk-UA"/>
        </w:rPr>
        <w:t>для повторної вибірки:</w:t>
      </w:r>
    </w:p>
    <w:p w:rsidR="00355A28" w:rsidRDefault="006971BC" w:rsidP="005B757F">
      <w:pPr>
        <w:jc w:val="both"/>
        <w:rPr>
          <w:position w:val="-38"/>
          <w:sz w:val="28"/>
          <w:lang w:val="uk-UA"/>
        </w:rPr>
      </w:pPr>
      <w:r w:rsidRPr="003628C4">
        <w:rPr>
          <w:position w:val="-38"/>
          <w:sz w:val="28"/>
          <w:lang w:val="uk-UA"/>
        </w:rPr>
        <w:object w:dxaOrig="1880" w:dyaOrig="900">
          <v:shape id="_x0000_i1255" type="#_x0000_t75" style="width:92.25pt;height:44.25pt" o:ole="" fillcolor="window">
            <v:imagedata r:id="rId344" o:title=""/>
          </v:shape>
          <o:OLEObject Type="Embed" ProgID="Equation.3" ShapeID="_x0000_i1255" DrawAspect="Content" ObjectID="_1822481488" r:id="rId422"/>
        </w:object>
      </w:r>
      <w:r w:rsidR="00420495" w:rsidRPr="006971BC">
        <w:rPr>
          <w:position w:val="-42"/>
          <w:sz w:val="28"/>
          <w:lang w:val="uk-UA"/>
        </w:rPr>
        <w:object w:dxaOrig="3019" w:dyaOrig="980">
          <v:shape id="_x0000_i1256" type="#_x0000_t75" style="width:150.75pt;height:49.5pt" o:ole="">
            <v:imagedata r:id="rId423" o:title=""/>
          </v:shape>
          <o:OLEObject Type="Embed" ProgID="Equation.3" ShapeID="_x0000_i1256" DrawAspect="Content" ObjectID="_1822481489" r:id="rId424"/>
        </w:object>
      </w:r>
    </w:p>
    <w:p w:rsidR="00BA0E8E" w:rsidRDefault="00355A28" w:rsidP="005B757F">
      <w:pPr>
        <w:jc w:val="both"/>
        <w:rPr>
          <w:sz w:val="28"/>
          <w:lang w:val="uk-UA"/>
        </w:rPr>
      </w:pPr>
      <w:r w:rsidRPr="003628C4">
        <w:rPr>
          <w:position w:val="-38"/>
          <w:sz w:val="28"/>
          <w:lang w:val="uk-UA"/>
        </w:rPr>
        <w:object w:dxaOrig="2720" w:dyaOrig="900">
          <v:shape id="_x0000_i1257" type="#_x0000_t75" style="width:135pt;height:44.25pt" o:ole="" fillcolor="window">
            <v:imagedata r:id="rId346" o:title=""/>
          </v:shape>
          <o:OLEObject Type="Embed" ProgID="Equation.3" ShapeID="_x0000_i1257" DrawAspect="Content" ObjectID="_1822481490" r:id="rId425"/>
        </w:object>
      </w:r>
      <w:r w:rsidRPr="00355A28">
        <w:rPr>
          <w:position w:val="-42"/>
          <w:sz w:val="28"/>
          <w:lang w:val="uk-UA"/>
        </w:rPr>
        <w:object w:dxaOrig="4520" w:dyaOrig="980">
          <v:shape id="_x0000_i1258" type="#_x0000_t75" style="width:226.5pt;height:49.5pt" o:ole="">
            <v:imagedata r:id="rId426" o:title=""/>
          </v:shape>
          <o:OLEObject Type="Embed" ProgID="Equation.3" ShapeID="_x0000_i1258" DrawAspect="Content" ObjectID="_1822481491" r:id="rId427"/>
        </w:object>
      </w:r>
    </w:p>
    <w:p w:rsidR="00BA0E8E" w:rsidRDefault="00BA0E8E" w:rsidP="005B757F">
      <w:pPr>
        <w:numPr>
          <w:ilvl w:val="0"/>
          <w:numId w:val="15"/>
        </w:numPr>
        <w:tabs>
          <w:tab w:val="clear" w:pos="720"/>
          <w:tab w:val="num" w:pos="1134"/>
        </w:tabs>
        <w:ind w:left="1134"/>
        <w:jc w:val="both"/>
        <w:rPr>
          <w:sz w:val="28"/>
          <w:lang w:val="uk-UA"/>
        </w:rPr>
      </w:pPr>
      <w:r>
        <w:rPr>
          <w:sz w:val="28"/>
          <w:lang w:val="uk-UA"/>
        </w:rPr>
        <w:t>для безповторної вибірки:</w:t>
      </w:r>
    </w:p>
    <w:p w:rsidR="00355A28" w:rsidRDefault="00355A28" w:rsidP="00355A28">
      <w:pPr>
        <w:rPr>
          <w:position w:val="-40"/>
          <w:sz w:val="28"/>
          <w:lang w:val="uk-UA"/>
        </w:rPr>
      </w:pPr>
      <w:r w:rsidRPr="003628C4">
        <w:rPr>
          <w:position w:val="-40"/>
          <w:sz w:val="28"/>
          <w:lang w:val="uk-UA"/>
        </w:rPr>
        <w:object w:dxaOrig="2780" w:dyaOrig="940">
          <v:shape id="_x0000_i1259" type="#_x0000_t75" style="width:137.25pt;height:48pt" o:ole="" fillcolor="window">
            <v:imagedata r:id="rId348" o:title=""/>
          </v:shape>
          <o:OLEObject Type="Embed" ProgID="Equation.3" ShapeID="_x0000_i1259" DrawAspect="Content" ObjectID="_1822481492" r:id="rId428"/>
        </w:object>
      </w:r>
      <w:r w:rsidRPr="00355A28">
        <w:rPr>
          <w:position w:val="-38"/>
          <w:sz w:val="28"/>
          <w:lang w:val="uk-UA"/>
        </w:rPr>
        <w:object w:dxaOrig="4440" w:dyaOrig="900">
          <v:shape id="_x0000_i1260" type="#_x0000_t75" style="width:222.75pt;height:44.25pt" o:ole="">
            <v:imagedata r:id="rId429" o:title=""/>
          </v:shape>
          <o:OLEObject Type="Embed" ProgID="Equation.3" ShapeID="_x0000_i1260" DrawAspect="Content" ObjectID="_1822481493" r:id="rId430"/>
        </w:object>
      </w:r>
    </w:p>
    <w:p w:rsidR="00BA0E8E" w:rsidRDefault="00355A28" w:rsidP="00355A28">
      <w:pPr>
        <w:rPr>
          <w:sz w:val="28"/>
          <w:lang w:val="uk-UA"/>
        </w:rPr>
      </w:pPr>
      <w:r w:rsidRPr="003628C4">
        <w:rPr>
          <w:position w:val="-40"/>
          <w:sz w:val="28"/>
          <w:lang w:val="uk-UA"/>
        </w:rPr>
        <w:object w:dxaOrig="3620" w:dyaOrig="940">
          <v:shape id="_x0000_i1261" type="#_x0000_t75" style="width:180pt;height:48pt" o:ole="" fillcolor="window">
            <v:imagedata r:id="rId350" o:title=""/>
          </v:shape>
          <o:OLEObject Type="Embed" ProgID="Equation.3" ShapeID="_x0000_i1261" DrawAspect="Content" ObjectID="_1822481494" r:id="rId431"/>
        </w:object>
      </w:r>
      <w:r w:rsidR="003B7BE0" w:rsidRPr="00355A28">
        <w:rPr>
          <w:position w:val="-36"/>
          <w:sz w:val="28"/>
          <w:lang w:val="uk-UA"/>
        </w:rPr>
        <w:object w:dxaOrig="5640" w:dyaOrig="859">
          <v:shape id="_x0000_i1262" type="#_x0000_t75" style="width:281.25pt;height:42.75pt" o:ole="">
            <v:imagedata r:id="rId432" o:title=""/>
          </v:shape>
          <o:OLEObject Type="Embed" ProgID="Equation.3" ShapeID="_x0000_i1262" DrawAspect="Content" ObjectID="_1822481495" r:id="rId433"/>
        </w:object>
      </w:r>
    </w:p>
    <w:p w:rsidR="00BA0E8E" w:rsidRDefault="00BA0E8E" w:rsidP="005B757F">
      <w:pPr>
        <w:ind w:firstLine="567"/>
        <w:jc w:val="both"/>
        <w:rPr>
          <w:sz w:val="28"/>
          <w:lang w:val="uk-UA"/>
        </w:rPr>
      </w:pPr>
      <w:r>
        <w:rPr>
          <w:sz w:val="28"/>
          <w:lang w:val="uk-UA"/>
        </w:rPr>
        <w:t>3. Дл</w:t>
      </w:r>
      <w:r w:rsidR="00FA5341">
        <w:rPr>
          <w:sz w:val="28"/>
          <w:lang w:val="uk-UA"/>
        </w:rPr>
        <w:t>я знаходження шуканих надійних й</w:t>
      </w:r>
      <w:r>
        <w:rPr>
          <w:sz w:val="28"/>
          <w:lang w:val="uk-UA"/>
        </w:rPr>
        <w:t xml:space="preserve">мовірностей </w:t>
      </w:r>
      <w:r>
        <w:rPr>
          <w:i/>
          <w:sz w:val="28"/>
          <w:lang w:val="uk-UA"/>
        </w:rPr>
        <w:t>γ</w:t>
      </w:r>
      <w:r>
        <w:rPr>
          <w:sz w:val="28"/>
          <w:lang w:val="uk-UA"/>
        </w:rPr>
        <w:t xml:space="preserve"> спочатку обчислимо максимальні значення відповідних коефіцієнтів довіри </w:t>
      </w:r>
      <w:r>
        <w:rPr>
          <w:i/>
          <w:sz w:val="28"/>
          <w:lang w:val="uk-UA"/>
        </w:rPr>
        <w:t>t</w:t>
      </w:r>
      <w:r>
        <w:rPr>
          <w:sz w:val="28"/>
          <w:lang w:val="uk-UA"/>
        </w:rPr>
        <w:t xml:space="preserve"> за формулами, наведеними в таблиці 2.3. За умовою задачі граничні помилки інтервальних оцінок повинні становити: для середньої – </w:t>
      </w:r>
      <w:r>
        <w:rPr>
          <w:i/>
          <w:sz w:val="28"/>
          <w:lang w:val="uk-UA"/>
        </w:rPr>
        <w:t>δ</w:t>
      </w:r>
      <w:r>
        <w:rPr>
          <w:i/>
          <w:sz w:val="28"/>
          <w:vertAlign w:val="subscript"/>
          <w:lang w:val="uk-UA"/>
        </w:rPr>
        <w:t>х</w:t>
      </w:r>
      <w:r>
        <w:rPr>
          <w:sz w:val="28"/>
          <w:lang w:val="uk-UA"/>
        </w:rPr>
        <w:t>=0,05</w:t>
      </w:r>
      <w:r w:rsidR="003B7BE0">
        <w:rPr>
          <w:sz w:val="28"/>
          <w:lang w:val="uk-UA"/>
        </w:rPr>
        <w:t>·</w:t>
      </w:r>
      <w:r w:rsidR="003B7BE0" w:rsidRPr="003A6A00">
        <w:rPr>
          <w:position w:val="-6"/>
          <w:sz w:val="28"/>
          <w:lang w:val="uk-UA"/>
        </w:rPr>
        <w:object w:dxaOrig="300" w:dyaOrig="340">
          <v:shape id="_x0000_i1263" type="#_x0000_t75" style="width:19.5pt;height:22.5pt" o:ole="" fillcolor="window">
            <v:imagedata r:id="rId420" o:title=""/>
          </v:shape>
          <o:OLEObject Type="Embed" ProgID="Equation.3" ShapeID="_x0000_i1263" DrawAspect="Content" ObjectID="_1822481496" r:id="rId434"/>
        </w:object>
      </w:r>
      <w:r>
        <w:rPr>
          <w:sz w:val="28"/>
          <w:lang w:val="uk-UA"/>
        </w:rPr>
        <w:t xml:space="preserve">=1,165; для частки – </w:t>
      </w:r>
      <w:r>
        <w:rPr>
          <w:i/>
          <w:sz w:val="28"/>
          <w:lang w:val="uk-UA"/>
        </w:rPr>
        <w:t>δ</w:t>
      </w:r>
      <w:r>
        <w:rPr>
          <w:i/>
          <w:sz w:val="28"/>
          <w:vertAlign w:val="subscript"/>
          <w:lang w:val="uk-UA"/>
        </w:rPr>
        <w:t>w</w:t>
      </w:r>
      <w:r>
        <w:rPr>
          <w:sz w:val="28"/>
          <w:lang w:val="uk-UA"/>
        </w:rPr>
        <w:t>=0,15</w:t>
      </w:r>
      <w:r>
        <w:rPr>
          <w:sz w:val="16"/>
          <w:lang w:val="uk-UA"/>
        </w:rPr>
        <w:t xml:space="preserve"> ·</w:t>
      </w:r>
      <w:r>
        <w:rPr>
          <w:i/>
          <w:sz w:val="28"/>
          <w:lang w:val="uk-UA"/>
        </w:rPr>
        <w:t>w</w:t>
      </w:r>
      <w:r>
        <w:rPr>
          <w:sz w:val="28"/>
          <w:lang w:val="uk-UA"/>
        </w:rPr>
        <w:t>=0,0705. Тоді:</w:t>
      </w:r>
    </w:p>
    <w:p w:rsidR="00BA0E8E" w:rsidRDefault="00BA0E8E" w:rsidP="005B757F">
      <w:pPr>
        <w:numPr>
          <w:ilvl w:val="0"/>
          <w:numId w:val="15"/>
        </w:numPr>
        <w:tabs>
          <w:tab w:val="clear" w:pos="720"/>
          <w:tab w:val="num" w:pos="1134"/>
        </w:tabs>
        <w:ind w:left="1134"/>
        <w:jc w:val="both"/>
        <w:rPr>
          <w:sz w:val="28"/>
          <w:lang w:val="uk-UA"/>
        </w:rPr>
      </w:pPr>
      <w:r>
        <w:rPr>
          <w:sz w:val="28"/>
          <w:lang w:val="uk-UA"/>
        </w:rPr>
        <w:t>для повторної вибірки:</w:t>
      </w:r>
    </w:p>
    <w:p w:rsidR="00BA0E8E" w:rsidRDefault="00947EEE" w:rsidP="005B757F">
      <w:pPr>
        <w:jc w:val="both"/>
        <w:rPr>
          <w:sz w:val="28"/>
          <w:lang w:val="uk-UA"/>
        </w:rPr>
      </w:pPr>
      <w:r w:rsidRPr="000A29B3">
        <w:rPr>
          <w:position w:val="-34"/>
          <w:sz w:val="28"/>
          <w:lang w:val="uk-UA"/>
        </w:rPr>
        <w:object w:dxaOrig="1359" w:dyaOrig="840">
          <v:shape id="_x0000_i1264" type="#_x0000_t75" style="width:66.75pt;height:42pt" o:ole="" fillcolor="window">
            <v:imagedata r:id="rId362" o:title=""/>
          </v:shape>
          <o:OLEObject Type="Embed" ProgID="Equation.3" ShapeID="_x0000_i1264" DrawAspect="Content" ObjectID="_1822481497" r:id="rId435"/>
        </w:object>
      </w:r>
      <w:r w:rsidRPr="00947EEE">
        <w:rPr>
          <w:position w:val="-32"/>
          <w:sz w:val="28"/>
          <w:lang w:val="uk-UA"/>
        </w:rPr>
        <w:object w:dxaOrig="2439" w:dyaOrig="800">
          <v:shape id="_x0000_i1265" type="#_x0000_t75" style="width:121.5pt;height:39.75pt" o:ole="">
            <v:imagedata r:id="rId436" o:title=""/>
          </v:shape>
          <o:OLEObject Type="Embed" ProgID="Equation.3" ShapeID="_x0000_i1265" DrawAspect="Content" ObjectID="_1822481498" r:id="rId437"/>
        </w:object>
      </w:r>
      <w:r>
        <w:rPr>
          <w:sz w:val="28"/>
          <w:lang w:val="uk-UA"/>
        </w:rPr>
        <w:t xml:space="preserve">    </w:t>
      </w:r>
      <w:r w:rsidR="00BA0E8E">
        <w:rPr>
          <w:i/>
          <w:sz w:val="28"/>
          <w:lang w:val="uk-UA"/>
        </w:rPr>
        <w:t>γ</w:t>
      </w:r>
      <w:r>
        <w:rPr>
          <w:i/>
          <w:sz w:val="28"/>
          <w:lang w:val="uk-UA"/>
        </w:rPr>
        <w:t xml:space="preserve"> </w:t>
      </w:r>
      <w:r w:rsidR="00BA0E8E">
        <w:rPr>
          <w:sz w:val="28"/>
          <w:lang w:val="uk-UA"/>
        </w:rPr>
        <w:t>=</w:t>
      </w:r>
      <w:r>
        <w:rPr>
          <w:sz w:val="28"/>
          <w:lang w:val="uk-UA"/>
        </w:rPr>
        <w:t xml:space="preserve"> </w:t>
      </w:r>
      <w:r w:rsidR="00BA0E8E">
        <w:rPr>
          <w:sz w:val="28"/>
          <w:lang w:val="uk-UA"/>
        </w:rPr>
        <w:t>2</w:t>
      </w:r>
      <w:r w:rsidR="00BA0E8E">
        <w:rPr>
          <w:sz w:val="16"/>
          <w:lang w:val="uk-UA"/>
        </w:rPr>
        <w:t xml:space="preserve"> </w:t>
      </w:r>
      <w:r w:rsidR="00BA0E8E" w:rsidRPr="00947EEE">
        <w:rPr>
          <w:sz w:val="28"/>
          <w:szCs w:val="28"/>
          <w:lang w:val="uk-UA"/>
        </w:rPr>
        <w:t xml:space="preserve">· </w:t>
      </w:r>
      <w:r w:rsidR="00BA0E8E" w:rsidRPr="000A29B3">
        <w:rPr>
          <w:sz w:val="28"/>
          <w:lang w:val="uk-UA"/>
        </w:rPr>
        <w:t>Ф</w:t>
      </w:r>
      <w:r w:rsidR="00BA0E8E">
        <w:rPr>
          <w:sz w:val="28"/>
          <w:lang w:val="uk-UA"/>
        </w:rPr>
        <w:t>(1,77)=0,9232;</w:t>
      </w:r>
    </w:p>
    <w:p w:rsidR="00BA0E8E" w:rsidRPr="00947EEE" w:rsidRDefault="00947EEE" w:rsidP="005B757F">
      <w:pPr>
        <w:jc w:val="both"/>
        <w:rPr>
          <w:position w:val="-42"/>
          <w:sz w:val="28"/>
          <w:lang w:val="uk-UA"/>
        </w:rPr>
      </w:pPr>
      <w:r w:rsidRPr="000A29B3">
        <w:rPr>
          <w:position w:val="-42"/>
          <w:sz w:val="28"/>
          <w:lang w:val="uk-UA"/>
        </w:rPr>
        <w:object w:dxaOrig="1900" w:dyaOrig="920">
          <v:shape id="_x0000_i1266" type="#_x0000_t75" style="width:91.5pt;height:45.75pt" o:ole="" fillcolor="window">
            <v:imagedata r:id="rId364" o:title=""/>
          </v:shape>
          <o:OLEObject Type="Embed" ProgID="Equation.3" ShapeID="_x0000_i1266" DrawAspect="Content" ObjectID="_1822481499" r:id="rId438"/>
        </w:object>
      </w:r>
      <w:r w:rsidRPr="00947EEE">
        <w:rPr>
          <w:position w:val="-36"/>
          <w:sz w:val="28"/>
          <w:lang w:val="uk-UA"/>
        </w:rPr>
        <w:object w:dxaOrig="2980" w:dyaOrig="840">
          <v:shape id="_x0000_i1267" type="#_x0000_t75" style="width:148.5pt;height:42pt" o:ole="">
            <v:imagedata r:id="rId439" o:title=""/>
          </v:shape>
          <o:OLEObject Type="Embed" ProgID="Equation.3" ShapeID="_x0000_i1267" DrawAspect="Content" ObjectID="_1822481500" r:id="rId440"/>
        </w:object>
      </w:r>
      <w:r>
        <w:rPr>
          <w:sz w:val="28"/>
          <w:lang w:val="uk-UA"/>
        </w:rPr>
        <w:t xml:space="preserve">   </w:t>
      </w:r>
      <w:r w:rsidR="00BA0E8E">
        <w:rPr>
          <w:sz w:val="28"/>
          <w:lang w:val="uk-UA"/>
        </w:rPr>
        <w:t xml:space="preserve"> </w:t>
      </w:r>
      <w:r w:rsidR="00BA0E8E">
        <w:rPr>
          <w:i/>
          <w:sz w:val="28"/>
          <w:lang w:val="uk-UA"/>
        </w:rPr>
        <w:t>γ</w:t>
      </w:r>
      <w:r>
        <w:rPr>
          <w:i/>
          <w:sz w:val="28"/>
          <w:lang w:val="uk-UA"/>
        </w:rPr>
        <w:t xml:space="preserve"> </w:t>
      </w:r>
      <w:r w:rsidR="00BA0E8E">
        <w:rPr>
          <w:sz w:val="28"/>
          <w:lang w:val="uk-UA"/>
        </w:rPr>
        <w:t>=2</w:t>
      </w:r>
      <w:r w:rsidR="00BA0E8E">
        <w:rPr>
          <w:sz w:val="16"/>
          <w:lang w:val="uk-UA"/>
        </w:rPr>
        <w:t xml:space="preserve"> </w:t>
      </w:r>
      <w:r w:rsidR="00BA0E8E" w:rsidRPr="00947EEE">
        <w:rPr>
          <w:sz w:val="28"/>
          <w:szCs w:val="28"/>
          <w:lang w:val="uk-UA"/>
        </w:rPr>
        <w:t>·</w:t>
      </w:r>
      <w:r w:rsidR="00BA0E8E">
        <w:rPr>
          <w:sz w:val="16"/>
          <w:lang w:val="uk-UA"/>
        </w:rPr>
        <w:t xml:space="preserve"> </w:t>
      </w:r>
      <w:r w:rsidR="00BA0E8E" w:rsidRPr="000A29B3">
        <w:rPr>
          <w:sz w:val="28"/>
          <w:lang w:val="uk-UA"/>
        </w:rPr>
        <w:t>Ф</w:t>
      </w:r>
      <w:r w:rsidR="00BA0E8E">
        <w:rPr>
          <w:sz w:val="28"/>
          <w:lang w:val="uk-UA"/>
        </w:rPr>
        <w:t>(1,41)=0,8414.</w:t>
      </w:r>
    </w:p>
    <w:p w:rsidR="00BA0E8E" w:rsidRDefault="00BA0E8E" w:rsidP="005B757F">
      <w:pPr>
        <w:numPr>
          <w:ilvl w:val="0"/>
          <w:numId w:val="15"/>
        </w:numPr>
        <w:tabs>
          <w:tab w:val="clear" w:pos="720"/>
          <w:tab w:val="num" w:pos="1134"/>
        </w:tabs>
        <w:ind w:left="1134"/>
        <w:jc w:val="both"/>
        <w:rPr>
          <w:sz w:val="28"/>
          <w:lang w:val="uk-UA"/>
        </w:rPr>
      </w:pPr>
      <w:r>
        <w:rPr>
          <w:sz w:val="28"/>
          <w:lang w:val="uk-UA"/>
        </w:rPr>
        <w:t>для безповторної вибірки:</w:t>
      </w:r>
    </w:p>
    <w:p w:rsidR="00BA0E8E" w:rsidRDefault="00947EEE" w:rsidP="005B757F">
      <w:pPr>
        <w:jc w:val="both"/>
        <w:rPr>
          <w:sz w:val="28"/>
          <w:lang w:val="uk-UA"/>
        </w:rPr>
      </w:pPr>
      <w:r w:rsidRPr="000A29B3">
        <w:rPr>
          <w:position w:val="-36"/>
          <w:sz w:val="28"/>
          <w:lang w:val="uk-UA"/>
        </w:rPr>
        <w:object w:dxaOrig="1840" w:dyaOrig="859">
          <v:shape id="_x0000_i1268" type="#_x0000_t75" style="width:89.25pt;height:42.75pt" o:ole="" fillcolor="window">
            <v:imagedata r:id="rId366" o:title=""/>
          </v:shape>
          <o:OLEObject Type="Embed" ProgID="Equation.3" ShapeID="_x0000_i1268" DrawAspect="Content" ObjectID="_1822481501" r:id="rId441"/>
        </w:object>
      </w:r>
      <w:r w:rsidRPr="00947EEE">
        <w:rPr>
          <w:position w:val="-32"/>
          <w:sz w:val="28"/>
          <w:lang w:val="uk-UA"/>
        </w:rPr>
        <w:object w:dxaOrig="3140" w:dyaOrig="800">
          <v:shape id="_x0000_i1269" type="#_x0000_t75" style="width:157.5pt;height:39.75pt" o:ole="">
            <v:imagedata r:id="rId442" o:title=""/>
          </v:shape>
          <o:OLEObject Type="Embed" ProgID="Equation.3" ShapeID="_x0000_i1269" DrawAspect="Content" ObjectID="_1822481502" r:id="rId443"/>
        </w:object>
      </w:r>
      <w:r>
        <w:rPr>
          <w:sz w:val="28"/>
          <w:lang w:val="uk-UA"/>
        </w:rPr>
        <w:t xml:space="preserve">   </w:t>
      </w:r>
      <w:r w:rsidR="00BA0E8E">
        <w:rPr>
          <w:i/>
          <w:sz w:val="28"/>
          <w:lang w:val="uk-UA"/>
        </w:rPr>
        <w:t>γ</w:t>
      </w:r>
      <w:r>
        <w:rPr>
          <w:i/>
          <w:sz w:val="28"/>
          <w:lang w:val="uk-UA"/>
        </w:rPr>
        <w:t xml:space="preserve"> </w:t>
      </w:r>
      <w:r w:rsidR="00BA0E8E">
        <w:rPr>
          <w:sz w:val="28"/>
          <w:lang w:val="uk-UA"/>
        </w:rPr>
        <w:t>=2</w:t>
      </w:r>
      <w:r w:rsidR="00BA0E8E" w:rsidRPr="00947EEE">
        <w:rPr>
          <w:sz w:val="28"/>
          <w:szCs w:val="28"/>
          <w:lang w:val="uk-UA"/>
        </w:rPr>
        <w:t xml:space="preserve"> ·</w:t>
      </w:r>
      <w:r w:rsidR="00BA0E8E">
        <w:rPr>
          <w:sz w:val="16"/>
          <w:lang w:val="uk-UA"/>
        </w:rPr>
        <w:t xml:space="preserve"> </w:t>
      </w:r>
      <w:r w:rsidR="00BA0E8E" w:rsidRPr="000A29B3">
        <w:rPr>
          <w:sz w:val="28"/>
          <w:lang w:val="uk-UA"/>
        </w:rPr>
        <w:t>Ф</w:t>
      </w:r>
      <w:r w:rsidR="00BA0E8E">
        <w:rPr>
          <w:sz w:val="28"/>
          <w:lang w:val="uk-UA"/>
        </w:rPr>
        <w:t>(1,87)=0,9386;</w:t>
      </w:r>
    </w:p>
    <w:p w:rsidR="00BA0E8E" w:rsidRDefault="00947EEE" w:rsidP="005B757F">
      <w:pPr>
        <w:jc w:val="both"/>
        <w:rPr>
          <w:sz w:val="28"/>
          <w:lang w:val="uk-UA"/>
        </w:rPr>
      </w:pPr>
      <w:r w:rsidRPr="000A29B3">
        <w:rPr>
          <w:position w:val="-42"/>
          <w:sz w:val="28"/>
          <w:lang w:val="uk-UA"/>
        </w:rPr>
        <w:object w:dxaOrig="2900" w:dyaOrig="920">
          <v:shape id="_x0000_i1270" type="#_x0000_t75" style="width:141.75pt;height:45.75pt" o:ole="" fillcolor="window">
            <v:imagedata r:id="rId368" o:title=""/>
          </v:shape>
          <o:OLEObject Type="Embed" ProgID="Equation.3" ShapeID="_x0000_i1270" DrawAspect="Content" ObjectID="_1822481503" r:id="rId444"/>
        </w:object>
      </w:r>
      <w:r w:rsidRPr="00947EEE">
        <w:rPr>
          <w:position w:val="-36"/>
          <w:sz w:val="28"/>
          <w:lang w:val="uk-UA"/>
        </w:rPr>
        <w:object w:dxaOrig="4500" w:dyaOrig="840">
          <v:shape id="_x0000_i1271" type="#_x0000_t75" style="width:224.25pt;height:42pt" o:ole="">
            <v:imagedata r:id="rId445" o:title=""/>
          </v:shape>
          <o:OLEObject Type="Embed" ProgID="Equation.3" ShapeID="_x0000_i1271" DrawAspect="Content" ObjectID="_1822481504" r:id="rId446"/>
        </w:object>
      </w:r>
      <w:r w:rsidR="00BA0E8E">
        <w:rPr>
          <w:i/>
          <w:sz w:val="28"/>
          <w:lang w:val="uk-UA"/>
        </w:rPr>
        <w:t>γ</w:t>
      </w:r>
      <w:r w:rsidR="00BB284F">
        <w:rPr>
          <w:i/>
          <w:sz w:val="28"/>
          <w:lang w:val="uk-UA"/>
        </w:rPr>
        <w:t> </w:t>
      </w:r>
      <w:r w:rsidR="00BA0E8E">
        <w:rPr>
          <w:sz w:val="28"/>
          <w:lang w:val="uk-UA"/>
        </w:rPr>
        <w:t>=</w:t>
      </w:r>
      <w:r w:rsidR="00BB284F">
        <w:rPr>
          <w:sz w:val="28"/>
          <w:lang w:val="uk-UA"/>
        </w:rPr>
        <w:t> </w:t>
      </w:r>
      <w:r w:rsidR="00BA0E8E">
        <w:rPr>
          <w:sz w:val="28"/>
          <w:lang w:val="uk-UA"/>
        </w:rPr>
        <w:t>2</w:t>
      </w:r>
      <w:r>
        <w:rPr>
          <w:sz w:val="28"/>
          <w:lang w:val="uk-UA"/>
        </w:rPr>
        <w:t> · </w:t>
      </w:r>
      <w:r w:rsidR="00BA0E8E" w:rsidRPr="000A29B3">
        <w:rPr>
          <w:sz w:val="28"/>
          <w:lang w:val="uk-UA"/>
        </w:rPr>
        <w:t>Ф</w:t>
      </w:r>
      <w:r w:rsidR="00BA0E8E">
        <w:rPr>
          <w:sz w:val="28"/>
          <w:lang w:val="uk-UA"/>
        </w:rPr>
        <w:t>(1,49)=0,8638.</w:t>
      </w:r>
    </w:p>
    <w:p w:rsidR="00BA0E8E" w:rsidRDefault="00BA0E8E" w:rsidP="005B757F">
      <w:pPr>
        <w:pStyle w:val="ad"/>
        <w:spacing w:before="120"/>
        <w:rPr>
          <w:lang w:val="uk-UA"/>
        </w:rPr>
      </w:pPr>
      <w:r>
        <w:rPr>
          <w:lang w:val="uk-UA"/>
        </w:rPr>
        <w:t>4. За результатами проведених досліджень можна зробити такі висновки.</w:t>
      </w:r>
    </w:p>
    <w:p w:rsidR="00BA0E8E" w:rsidRDefault="00BA0E8E" w:rsidP="005B757F">
      <w:pPr>
        <w:ind w:firstLine="567"/>
        <w:jc w:val="both"/>
        <w:rPr>
          <w:sz w:val="28"/>
          <w:lang w:val="uk-UA"/>
        </w:rPr>
      </w:pPr>
      <w:r>
        <w:rPr>
          <w:sz w:val="28"/>
          <w:lang w:val="uk-UA"/>
        </w:rPr>
        <w:t>При здійсненні вибірки за повторною схемою:</w:t>
      </w:r>
    </w:p>
    <w:p w:rsidR="00BA0E8E" w:rsidRDefault="00BA0E8E" w:rsidP="005B757F">
      <w:pPr>
        <w:ind w:firstLine="567"/>
        <w:jc w:val="both"/>
        <w:rPr>
          <w:sz w:val="28"/>
          <w:lang w:val="uk-UA"/>
        </w:rPr>
      </w:pPr>
      <w:r>
        <w:rPr>
          <w:sz w:val="28"/>
          <w:lang w:val="uk-UA"/>
        </w:rPr>
        <w:lastRenderedPageBreak/>
        <w:t xml:space="preserve">а) генеральні середня </w:t>
      </w:r>
      <w:r w:rsidR="009A0498" w:rsidRPr="00120155">
        <w:rPr>
          <w:position w:val="-6"/>
          <w:sz w:val="28"/>
          <w:lang w:val="uk-UA"/>
        </w:rPr>
        <w:object w:dxaOrig="300" w:dyaOrig="380">
          <v:shape id="_x0000_i1272" type="#_x0000_t75" style="width:16.5pt;height:21pt" o:ole="" fillcolor="window">
            <v:imagedata r:id="rId335" o:title=""/>
          </v:shape>
          <o:OLEObject Type="Embed" ProgID="Equation.3" ShapeID="_x0000_i1272" DrawAspect="Content" ObjectID="_1822481505" r:id="rId447"/>
        </w:object>
      </w:r>
      <w:r>
        <w:rPr>
          <w:sz w:val="28"/>
          <w:lang w:val="uk-UA"/>
        </w:rPr>
        <w:t xml:space="preserve"> і частка </w:t>
      </w:r>
      <w:r>
        <w:rPr>
          <w:i/>
          <w:sz w:val="28"/>
          <w:lang w:val="uk-UA"/>
        </w:rPr>
        <w:t>р</w:t>
      </w:r>
      <w:r>
        <w:rPr>
          <w:sz w:val="28"/>
          <w:lang w:val="uk-UA"/>
        </w:rPr>
        <w:t xml:space="preserve"> з надійністю 95 % повинні накриватись інтервалами відповідно (22,0</w:t>
      </w:r>
      <w:r w:rsidR="006B2AF2">
        <w:rPr>
          <w:sz w:val="28"/>
          <w:lang w:val="uk-UA"/>
        </w:rPr>
        <w:t>1</w:t>
      </w:r>
      <w:r>
        <w:rPr>
          <w:sz w:val="28"/>
          <w:lang w:val="uk-UA"/>
        </w:rPr>
        <w:t>; 24,</w:t>
      </w:r>
      <w:r w:rsidR="006B2AF2">
        <w:rPr>
          <w:sz w:val="28"/>
          <w:lang w:val="uk-UA"/>
        </w:rPr>
        <w:t>59</w:t>
      </w:r>
      <w:r>
        <w:rPr>
          <w:sz w:val="28"/>
          <w:lang w:val="uk-UA"/>
        </w:rPr>
        <w:t>) та (0,372; 0,568);</w:t>
      </w:r>
    </w:p>
    <w:p w:rsidR="00BA0E8E" w:rsidRDefault="00BA0E8E" w:rsidP="005B757F">
      <w:pPr>
        <w:ind w:firstLine="567"/>
        <w:jc w:val="both"/>
        <w:rPr>
          <w:sz w:val="28"/>
          <w:lang w:val="uk-UA"/>
        </w:rPr>
      </w:pPr>
      <w:r>
        <w:rPr>
          <w:sz w:val="28"/>
          <w:lang w:val="uk-UA"/>
        </w:rPr>
        <w:t>б) мінімально необхідні обсяги ви</w:t>
      </w:r>
      <w:r w:rsidR="00FA5341">
        <w:rPr>
          <w:sz w:val="28"/>
          <w:lang w:val="uk-UA"/>
        </w:rPr>
        <w:t>бірок для того, щоб з надійною й</w:t>
      </w:r>
      <w:r>
        <w:rPr>
          <w:sz w:val="28"/>
          <w:lang w:val="uk-UA"/>
        </w:rPr>
        <w:t xml:space="preserve">мовірністю 0,95 генеральна середня </w:t>
      </w:r>
      <w:r w:rsidR="009A0498" w:rsidRPr="00120155">
        <w:rPr>
          <w:position w:val="-6"/>
          <w:sz w:val="28"/>
          <w:lang w:val="uk-UA"/>
        </w:rPr>
        <w:object w:dxaOrig="300" w:dyaOrig="380">
          <v:shape id="_x0000_i1273" type="#_x0000_t75" style="width:18pt;height:22.5pt" o:ole="" fillcolor="window">
            <v:imagedata r:id="rId335" o:title=""/>
          </v:shape>
          <o:OLEObject Type="Embed" ProgID="Equation.3" ShapeID="_x0000_i1273" DrawAspect="Content" ObjectID="_1822481506" r:id="rId448"/>
        </w:object>
      </w:r>
      <w:r>
        <w:rPr>
          <w:sz w:val="28"/>
          <w:lang w:val="uk-UA"/>
        </w:rPr>
        <w:t xml:space="preserve"> була накрита інтервалом </w:t>
      </w:r>
      <w:r>
        <w:rPr>
          <w:sz w:val="28"/>
          <w:lang w:val="uk-UA"/>
        </w:rPr>
        <w:br/>
        <w:t>(23,3–</w:t>
      </w:r>
      <w:r w:rsidR="009A0498">
        <w:rPr>
          <w:sz w:val="28"/>
          <w:lang w:val="uk-UA"/>
        </w:rPr>
        <w:t>1</w:t>
      </w:r>
      <w:r>
        <w:rPr>
          <w:sz w:val="28"/>
          <w:lang w:val="uk-UA"/>
        </w:rPr>
        <w:t>,</w:t>
      </w:r>
      <w:r w:rsidR="009A0498">
        <w:rPr>
          <w:sz w:val="28"/>
          <w:lang w:val="uk-UA"/>
        </w:rPr>
        <w:t>40</w:t>
      </w:r>
      <w:r>
        <w:rPr>
          <w:sz w:val="28"/>
          <w:lang w:val="uk-UA"/>
        </w:rPr>
        <w:t>; 23,3+</w:t>
      </w:r>
      <w:r w:rsidR="009A0498">
        <w:rPr>
          <w:sz w:val="28"/>
          <w:lang w:val="uk-UA"/>
        </w:rPr>
        <w:t>1</w:t>
      </w:r>
      <w:r>
        <w:rPr>
          <w:sz w:val="28"/>
          <w:lang w:val="uk-UA"/>
        </w:rPr>
        <w:t>,</w:t>
      </w:r>
      <w:r w:rsidR="009A0498">
        <w:rPr>
          <w:sz w:val="28"/>
          <w:lang w:val="uk-UA"/>
        </w:rPr>
        <w:t>40</w:t>
      </w:r>
      <w:r>
        <w:rPr>
          <w:sz w:val="28"/>
          <w:lang w:val="uk-UA"/>
        </w:rPr>
        <w:t>) або (2</w:t>
      </w:r>
      <w:r w:rsidR="009A0498">
        <w:rPr>
          <w:sz w:val="28"/>
          <w:lang w:val="uk-UA"/>
        </w:rPr>
        <w:t>1</w:t>
      </w:r>
      <w:r>
        <w:rPr>
          <w:sz w:val="28"/>
          <w:lang w:val="uk-UA"/>
        </w:rPr>
        <w:t>,</w:t>
      </w:r>
      <w:r w:rsidR="009A0498">
        <w:rPr>
          <w:sz w:val="28"/>
          <w:lang w:val="uk-UA"/>
        </w:rPr>
        <w:t>90</w:t>
      </w:r>
      <w:r>
        <w:rPr>
          <w:sz w:val="28"/>
          <w:lang w:val="uk-UA"/>
        </w:rPr>
        <w:t>; 2</w:t>
      </w:r>
      <w:r w:rsidR="009A0498">
        <w:rPr>
          <w:sz w:val="28"/>
          <w:lang w:val="uk-UA"/>
        </w:rPr>
        <w:t>4</w:t>
      </w:r>
      <w:r>
        <w:rPr>
          <w:sz w:val="28"/>
          <w:lang w:val="uk-UA"/>
        </w:rPr>
        <w:t>,</w:t>
      </w:r>
      <w:r w:rsidR="009A0498">
        <w:rPr>
          <w:sz w:val="28"/>
          <w:lang w:val="uk-UA"/>
        </w:rPr>
        <w:t>70</w:t>
      </w:r>
      <w:r>
        <w:rPr>
          <w:sz w:val="28"/>
          <w:lang w:val="uk-UA"/>
        </w:rPr>
        <w:t xml:space="preserve">), а генеральна частка </w:t>
      </w:r>
      <w:r>
        <w:rPr>
          <w:i/>
          <w:sz w:val="28"/>
          <w:lang w:val="uk-UA"/>
        </w:rPr>
        <w:t>р</w:t>
      </w:r>
      <w:r>
        <w:rPr>
          <w:sz w:val="28"/>
          <w:lang w:val="uk-UA"/>
        </w:rPr>
        <w:t xml:space="preserve"> – інтервалом (0,47–0,094; 0,47+0,094) або (0,376; 0,564) становлять відповідно </w:t>
      </w:r>
      <w:r w:rsidR="009A0498">
        <w:rPr>
          <w:sz w:val="28"/>
          <w:lang w:val="uk-UA"/>
        </w:rPr>
        <w:t>86</w:t>
      </w:r>
      <w:r>
        <w:rPr>
          <w:sz w:val="28"/>
          <w:lang w:val="uk-UA"/>
        </w:rPr>
        <w:t xml:space="preserve"> та 109;</w:t>
      </w:r>
    </w:p>
    <w:p w:rsidR="00BA0E8E" w:rsidRDefault="00BA0E8E" w:rsidP="005B757F">
      <w:pPr>
        <w:ind w:firstLine="567"/>
        <w:jc w:val="both"/>
        <w:rPr>
          <w:sz w:val="28"/>
          <w:lang w:val="uk-UA"/>
        </w:rPr>
      </w:pPr>
      <w:r>
        <w:rPr>
          <w:sz w:val="28"/>
          <w:lang w:val="uk-UA"/>
        </w:rPr>
        <w:t xml:space="preserve">в) маючи вибірку обсягом </w:t>
      </w:r>
      <w:r>
        <w:rPr>
          <w:i/>
          <w:sz w:val="28"/>
          <w:lang w:val="uk-UA"/>
        </w:rPr>
        <w:t>п</w:t>
      </w:r>
      <w:r w:rsidR="00FA751D">
        <w:rPr>
          <w:i/>
          <w:sz w:val="28"/>
          <w:lang w:val="uk-UA"/>
        </w:rPr>
        <w:t> </w:t>
      </w:r>
      <w:r>
        <w:rPr>
          <w:sz w:val="28"/>
          <w:lang w:val="uk-UA"/>
        </w:rPr>
        <w:t>=</w:t>
      </w:r>
      <w:r w:rsidR="00FA751D">
        <w:rPr>
          <w:sz w:val="28"/>
          <w:lang w:val="uk-UA"/>
        </w:rPr>
        <w:t> </w:t>
      </w:r>
      <w:r>
        <w:rPr>
          <w:sz w:val="28"/>
          <w:lang w:val="uk-UA"/>
        </w:rPr>
        <w:t>100, можна стверджувати, що задані надійні інтервали (23,3–1,165; 23,3+1,165) або (22,1</w:t>
      </w:r>
      <w:r w:rsidR="009A0498">
        <w:rPr>
          <w:sz w:val="28"/>
          <w:lang w:val="uk-UA"/>
        </w:rPr>
        <w:t>4</w:t>
      </w:r>
      <w:r>
        <w:rPr>
          <w:sz w:val="28"/>
          <w:lang w:val="uk-UA"/>
        </w:rPr>
        <w:t>; 24,</w:t>
      </w:r>
      <w:r w:rsidR="009A0498">
        <w:rPr>
          <w:sz w:val="28"/>
          <w:lang w:val="uk-UA"/>
        </w:rPr>
        <w:t>47</w:t>
      </w:r>
      <w:r>
        <w:rPr>
          <w:sz w:val="28"/>
          <w:lang w:val="uk-UA"/>
        </w:rPr>
        <w:t xml:space="preserve">) та </w:t>
      </w:r>
      <w:r>
        <w:rPr>
          <w:sz w:val="28"/>
          <w:lang w:val="uk-UA"/>
        </w:rPr>
        <w:br/>
        <w:t xml:space="preserve">(0,47–0,0705; 0,47+0,0705) або (0,400; 0,541) повинні накривати відповідно </w:t>
      </w:r>
      <w:r w:rsidRPr="009A0498">
        <w:rPr>
          <w:spacing w:val="-2"/>
          <w:sz w:val="28"/>
          <w:lang w:val="uk-UA"/>
        </w:rPr>
        <w:t xml:space="preserve">генеральні середню </w:t>
      </w:r>
      <w:r w:rsidRPr="009A0498">
        <w:rPr>
          <w:spacing w:val="-2"/>
          <w:position w:val="-6"/>
          <w:sz w:val="28"/>
          <w:lang w:val="uk-UA"/>
        </w:rPr>
        <w:object w:dxaOrig="300" w:dyaOrig="380">
          <v:shape id="_x0000_i1274" type="#_x0000_t75" style="width:15.75pt;height:18.75pt" o:ole="" fillcolor="window">
            <v:imagedata r:id="rId335" o:title=""/>
          </v:shape>
          <o:OLEObject Type="Embed" ProgID="Equation.3" ShapeID="_x0000_i1274" DrawAspect="Content" ObjectID="_1822481507" r:id="rId449"/>
        </w:object>
      </w:r>
      <w:r w:rsidRPr="009A0498">
        <w:rPr>
          <w:spacing w:val="-2"/>
          <w:sz w:val="28"/>
          <w:lang w:val="uk-UA"/>
        </w:rPr>
        <w:t xml:space="preserve"> та частку </w:t>
      </w:r>
      <w:r w:rsidRPr="009A0498">
        <w:rPr>
          <w:i/>
          <w:spacing w:val="-2"/>
          <w:sz w:val="28"/>
          <w:lang w:val="uk-UA"/>
        </w:rPr>
        <w:t>р</w:t>
      </w:r>
      <w:r w:rsidRPr="009A0498">
        <w:rPr>
          <w:spacing w:val="-2"/>
          <w:sz w:val="28"/>
          <w:lang w:val="uk-UA"/>
        </w:rPr>
        <w:t xml:space="preserve"> з надійністю відповідно ≈</w:t>
      </w:r>
      <w:r w:rsidR="00FA751D">
        <w:rPr>
          <w:spacing w:val="-2"/>
          <w:sz w:val="28"/>
          <w:lang w:val="uk-UA"/>
        </w:rPr>
        <w:t> </w:t>
      </w:r>
      <w:r w:rsidRPr="009A0498">
        <w:rPr>
          <w:spacing w:val="-2"/>
          <w:sz w:val="28"/>
          <w:lang w:val="uk-UA"/>
        </w:rPr>
        <w:t>92</w:t>
      </w:r>
      <w:r w:rsidR="009A0498" w:rsidRPr="009A0498">
        <w:rPr>
          <w:spacing w:val="-2"/>
          <w:sz w:val="28"/>
          <w:lang w:val="uk-UA"/>
        </w:rPr>
        <w:t>,3</w:t>
      </w:r>
      <w:r w:rsidRPr="009A0498">
        <w:rPr>
          <w:spacing w:val="-2"/>
          <w:sz w:val="28"/>
          <w:lang w:val="uk-UA"/>
        </w:rPr>
        <w:t xml:space="preserve"> % та ≈</w:t>
      </w:r>
      <w:r w:rsidR="00FA751D">
        <w:rPr>
          <w:spacing w:val="-2"/>
          <w:sz w:val="28"/>
          <w:lang w:val="uk-UA"/>
        </w:rPr>
        <w:t> </w:t>
      </w:r>
      <w:r w:rsidRPr="009A0498">
        <w:rPr>
          <w:spacing w:val="-2"/>
          <w:sz w:val="28"/>
          <w:lang w:val="uk-UA"/>
        </w:rPr>
        <w:t>84</w:t>
      </w:r>
      <w:r w:rsidR="009A0498" w:rsidRPr="009A0498">
        <w:rPr>
          <w:spacing w:val="-2"/>
          <w:sz w:val="28"/>
          <w:lang w:val="uk-UA"/>
        </w:rPr>
        <w:t>,1</w:t>
      </w:r>
      <w:r w:rsidR="00FA751D">
        <w:rPr>
          <w:spacing w:val="-2"/>
          <w:sz w:val="28"/>
          <w:lang w:val="uk-UA"/>
        </w:rPr>
        <w:t> </w:t>
      </w:r>
      <w:r w:rsidRPr="009A0498">
        <w:rPr>
          <w:spacing w:val="-2"/>
          <w:sz w:val="28"/>
          <w:lang w:val="uk-UA"/>
        </w:rPr>
        <w:t>%.</w:t>
      </w:r>
    </w:p>
    <w:p w:rsidR="00BA0E8E" w:rsidRDefault="00BA0E8E" w:rsidP="005B757F">
      <w:pPr>
        <w:spacing w:before="120"/>
        <w:ind w:firstLine="567"/>
        <w:jc w:val="both"/>
        <w:rPr>
          <w:sz w:val="28"/>
          <w:lang w:val="uk-UA"/>
        </w:rPr>
      </w:pPr>
      <w:r>
        <w:rPr>
          <w:sz w:val="28"/>
          <w:lang w:val="uk-UA"/>
        </w:rPr>
        <w:t>При здійсненні вибірки за безповторною схемою:</w:t>
      </w:r>
    </w:p>
    <w:p w:rsidR="00BA0E8E" w:rsidRDefault="00BA0E8E" w:rsidP="005B757F">
      <w:pPr>
        <w:ind w:firstLine="567"/>
        <w:jc w:val="both"/>
        <w:rPr>
          <w:sz w:val="28"/>
          <w:lang w:val="uk-UA"/>
        </w:rPr>
      </w:pPr>
      <w:r>
        <w:rPr>
          <w:sz w:val="28"/>
          <w:lang w:val="uk-UA"/>
        </w:rPr>
        <w:t xml:space="preserve">а) генеральні середня </w:t>
      </w:r>
      <w:r w:rsidRPr="00120155">
        <w:rPr>
          <w:position w:val="-6"/>
          <w:sz w:val="28"/>
          <w:lang w:val="uk-UA"/>
        </w:rPr>
        <w:object w:dxaOrig="300" w:dyaOrig="380">
          <v:shape id="_x0000_i1275" type="#_x0000_t75" style="width:15.75pt;height:18.75pt" o:ole="" fillcolor="window">
            <v:imagedata r:id="rId335" o:title=""/>
          </v:shape>
          <o:OLEObject Type="Embed" ProgID="Equation.3" ShapeID="_x0000_i1275" DrawAspect="Content" ObjectID="_1822481508" r:id="rId450"/>
        </w:object>
      </w:r>
      <w:r>
        <w:rPr>
          <w:sz w:val="28"/>
          <w:lang w:val="uk-UA"/>
        </w:rPr>
        <w:t xml:space="preserve"> і частка </w:t>
      </w:r>
      <w:r>
        <w:rPr>
          <w:i/>
          <w:sz w:val="28"/>
          <w:lang w:val="uk-UA"/>
        </w:rPr>
        <w:t>р</w:t>
      </w:r>
      <w:r>
        <w:rPr>
          <w:sz w:val="28"/>
          <w:lang w:val="uk-UA"/>
        </w:rPr>
        <w:t xml:space="preserve"> з надійністю 95 %  повинні накриватись інтервалами відповідно (22,</w:t>
      </w:r>
      <w:r w:rsidR="009A0498">
        <w:rPr>
          <w:sz w:val="28"/>
          <w:lang w:val="uk-UA"/>
        </w:rPr>
        <w:t>08</w:t>
      </w:r>
      <w:r>
        <w:rPr>
          <w:sz w:val="28"/>
          <w:lang w:val="uk-UA"/>
        </w:rPr>
        <w:t>; 24,5</w:t>
      </w:r>
      <w:r w:rsidR="009A0498">
        <w:rPr>
          <w:sz w:val="28"/>
          <w:lang w:val="uk-UA"/>
        </w:rPr>
        <w:t>2</w:t>
      </w:r>
      <w:r>
        <w:rPr>
          <w:sz w:val="28"/>
          <w:lang w:val="uk-UA"/>
        </w:rPr>
        <w:t>) та (0,377; 0,563);</w:t>
      </w:r>
    </w:p>
    <w:p w:rsidR="00BA0E8E" w:rsidRDefault="00BA0E8E" w:rsidP="005B757F">
      <w:pPr>
        <w:ind w:firstLine="567"/>
        <w:jc w:val="both"/>
        <w:rPr>
          <w:sz w:val="28"/>
          <w:lang w:val="uk-UA"/>
        </w:rPr>
      </w:pPr>
      <w:r>
        <w:rPr>
          <w:sz w:val="28"/>
          <w:lang w:val="uk-UA"/>
        </w:rPr>
        <w:t>б) мінімально необхідні обсяги ви</w:t>
      </w:r>
      <w:r w:rsidR="00FA5341">
        <w:rPr>
          <w:sz w:val="28"/>
          <w:lang w:val="uk-UA"/>
        </w:rPr>
        <w:t>бірок для того, щоб з надійною й</w:t>
      </w:r>
      <w:r>
        <w:rPr>
          <w:sz w:val="28"/>
          <w:lang w:val="uk-UA"/>
        </w:rPr>
        <w:t xml:space="preserve">мовірністю 0,95 генеральна середня </w:t>
      </w:r>
      <w:r w:rsidRPr="00120155">
        <w:rPr>
          <w:position w:val="-6"/>
          <w:sz w:val="28"/>
          <w:lang w:val="uk-UA"/>
        </w:rPr>
        <w:object w:dxaOrig="300" w:dyaOrig="380">
          <v:shape id="_x0000_i1276" type="#_x0000_t75" style="width:15.75pt;height:18.75pt" o:ole="" fillcolor="window">
            <v:imagedata r:id="rId335" o:title=""/>
          </v:shape>
          <o:OLEObject Type="Embed" ProgID="Equation.3" ShapeID="_x0000_i1276" DrawAspect="Content" ObjectID="_1822481509" r:id="rId451"/>
        </w:object>
      </w:r>
      <w:r>
        <w:rPr>
          <w:sz w:val="28"/>
          <w:lang w:val="uk-UA"/>
        </w:rPr>
        <w:t xml:space="preserve"> була накрита інтервалом </w:t>
      </w:r>
      <w:r>
        <w:rPr>
          <w:sz w:val="28"/>
          <w:lang w:val="uk-UA"/>
        </w:rPr>
        <w:br/>
        <w:t>(23,3–</w:t>
      </w:r>
      <w:r w:rsidR="009A0498">
        <w:rPr>
          <w:sz w:val="28"/>
          <w:lang w:val="uk-UA"/>
        </w:rPr>
        <w:t>1</w:t>
      </w:r>
      <w:r>
        <w:rPr>
          <w:sz w:val="28"/>
          <w:lang w:val="uk-UA"/>
        </w:rPr>
        <w:t>,</w:t>
      </w:r>
      <w:r w:rsidR="009A0498">
        <w:rPr>
          <w:sz w:val="28"/>
          <w:lang w:val="uk-UA"/>
        </w:rPr>
        <w:t>40</w:t>
      </w:r>
      <w:r>
        <w:rPr>
          <w:sz w:val="28"/>
          <w:lang w:val="uk-UA"/>
        </w:rPr>
        <w:t>; 23,3+</w:t>
      </w:r>
      <w:r w:rsidR="009A0498">
        <w:rPr>
          <w:sz w:val="28"/>
          <w:lang w:val="uk-UA"/>
        </w:rPr>
        <w:t>1,40</w:t>
      </w:r>
      <w:r>
        <w:rPr>
          <w:sz w:val="28"/>
          <w:lang w:val="uk-UA"/>
        </w:rPr>
        <w:t xml:space="preserve">) або </w:t>
      </w:r>
      <w:r w:rsidR="009A0498">
        <w:rPr>
          <w:sz w:val="28"/>
          <w:lang w:val="uk-UA"/>
        </w:rPr>
        <w:t>(21,90; 24,70)</w:t>
      </w:r>
      <w:r>
        <w:rPr>
          <w:sz w:val="28"/>
          <w:lang w:val="uk-UA"/>
        </w:rPr>
        <w:t xml:space="preserve">, а генеральна частка </w:t>
      </w:r>
      <w:r>
        <w:rPr>
          <w:i/>
          <w:sz w:val="28"/>
          <w:lang w:val="uk-UA"/>
        </w:rPr>
        <w:t>р</w:t>
      </w:r>
      <w:r>
        <w:rPr>
          <w:sz w:val="28"/>
          <w:lang w:val="uk-UA"/>
        </w:rPr>
        <w:t xml:space="preserve"> – інтервалом (0,47–0,094; 0,47+0,094) або (0,376; 0,564) становлять відповідно </w:t>
      </w:r>
      <w:r w:rsidR="009A0498">
        <w:rPr>
          <w:sz w:val="28"/>
          <w:lang w:val="uk-UA"/>
        </w:rPr>
        <w:t>85</w:t>
      </w:r>
      <w:r>
        <w:rPr>
          <w:sz w:val="28"/>
          <w:lang w:val="uk-UA"/>
        </w:rPr>
        <w:t xml:space="preserve"> та 98;</w:t>
      </w:r>
    </w:p>
    <w:p w:rsidR="00BA0E8E" w:rsidRPr="009A0498" w:rsidRDefault="00BA0E8E" w:rsidP="005B757F">
      <w:pPr>
        <w:ind w:firstLine="567"/>
        <w:jc w:val="both"/>
        <w:rPr>
          <w:spacing w:val="-2"/>
          <w:sz w:val="28"/>
          <w:lang w:val="uk-UA"/>
        </w:rPr>
      </w:pPr>
      <w:r>
        <w:rPr>
          <w:sz w:val="28"/>
          <w:lang w:val="uk-UA"/>
        </w:rPr>
        <w:t xml:space="preserve">в) маючи вибірку обсягом </w:t>
      </w:r>
      <w:r>
        <w:rPr>
          <w:i/>
          <w:sz w:val="28"/>
          <w:lang w:val="uk-UA"/>
        </w:rPr>
        <w:t>п</w:t>
      </w:r>
      <w:r>
        <w:rPr>
          <w:sz w:val="28"/>
          <w:lang w:val="uk-UA"/>
        </w:rPr>
        <w:t>=100, можна стверджувати, що задані надійні інтервали (23,3–1,165;</w:t>
      </w:r>
      <w:r>
        <w:rPr>
          <w:lang w:val="uk-UA"/>
        </w:rPr>
        <w:t> </w:t>
      </w:r>
      <w:r>
        <w:rPr>
          <w:sz w:val="28"/>
          <w:lang w:val="uk-UA"/>
        </w:rPr>
        <w:t>23,3+1,165) або (22,1</w:t>
      </w:r>
      <w:r w:rsidR="009A0498">
        <w:rPr>
          <w:sz w:val="28"/>
          <w:lang w:val="uk-UA"/>
        </w:rPr>
        <w:t>4</w:t>
      </w:r>
      <w:r>
        <w:rPr>
          <w:sz w:val="28"/>
          <w:lang w:val="uk-UA"/>
        </w:rPr>
        <w:t>; 24,</w:t>
      </w:r>
      <w:r w:rsidR="009A0498">
        <w:rPr>
          <w:sz w:val="28"/>
          <w:lang w:val="uk-UA"/>
        </w:rPr>
        <w:t>47</w:t>
      </w:r>
      <w:r>
        <w:rPr>
          <w:sz w:val="28"/>
          <w:lang w:val="uk-UA"/>
        </w:rPr>
        <w:t xml:space="preserve">) та </w:t>
      </w:r>
      <w:r>
        <w:rPr>
          <w:sz w:val="28"/>
          <w:lang w:val="uk-UA"/>
        </w:rPr>
        <w:br/>
        <w:t xml:space="preserve">(0,47–0,0705; 0,47+0,0705) або (0,400; 0,541) повинні накривати відповідно </w:t>
      </w:r>
      <w:r w:rsidRPr="009A0498">
        <w:rPr>
          <w:spacing w:val="-2"/>
          <w:sz w:val="28"/>
          <w:lang w:val="uk-UA"/>
        </w:rPr>
        <w:t xml:space="preserve">генеральні середню </w:t>
      </w:r>
      <w:r w:rsidR="009A0498" w:rsidRPr="009A0498">
        <w:rPr>
          <w:spacing w:val="-2"/>
          <w:position w:val="-6"/>
          <w:sz w:val="28"/>
          <w:lang w:val="uk-UA"/>
        </w:rPr>
        <w:object w:dxaOrig="279" w:dyaOrig="340">
          <v:shape id="_x0000_i1277" type="#_x0000_t75" style="width:18pt;height:23.25pt" o:ole="" fillcolor="window">
            <v:imagedata r:id="rId360" o:title=""/>
          </v:shape>
          <o:OLEObject Type="Embed" ProgID="Equation.3" ShapeID="_x0000_i1277" DrawAspect="Content" ObjectID="_1822481510" r:id="rId452"/>
        </w:object>
      </w:r>
      <w:r w:rsidRPr="009A0498">
        <w:rPr>
          <w:spacing w:val="-2"/>
          <w:sz w:val="28"/>
          <w:lang w:val="uk-UA"/>
        </w:rPr>
        <w:t xml:space="preserve"> та частку </w:t>
      </w:r>
      <w:r w:rsidRPr="009A0498">
        <w:rPr>
          <w:i/>
          <w:spacing w:val="-2"/>
          <w:sz w:val="28"/>
          <w:lang w:val="uk-UA"/>
        </w:rPr>
        <w:t>р</w:t>
      </w:r>
      <w:r w:rsidRPr="009A0498">
        <w:rPr>
          <w:spacing w:val="-2"/>
          <w:sz w:val="28"/>
          <w:lang w:val="uk-UA"/>
        </w:rPr>
        <w:t xml:space="preserve"> з надійністю відповідно ≈</w:t>
      </w:r>
      <w:r w:rsidR="00FA751D">
        <w:rPr>
          <w:spacing w:val="-2"/>
          <w:sz w:val="28"/>
          <w:lang w:val="uk-UA"/>
        </w:rPr>
        <w:t> </w:t>
      </w:r>
      <w:r w:rsidRPr="009A0498">
        <w:rPr>
          <w:spacing w:val="-2"/>
          <w:sz w:val="28"/>
          <w:lang w:val="uk-UA"/>
        </w:rPr>
        <w:t>9</w:t>
      </w:r>
      <w:r w:rsidR="009A0498" w:rsidRPr="009A0498">
        <w:rPr>
          <w:spacing w:val="-2"/>
          <w:sz w:val="28"/>
          <w:lang w:val="uk-UA"/>
        </w:rPr>
        <w:t>3,8</w:t>
      </w:r>
      <w:r w:rsidRPr="009A0498">
        <w:rPr>
          <w:spacing w:val="-2"/>
          <w:sz w:val="28"/>
          <w:lang w:val="uk-UA"/>
        </w:rPr>
        <w:t xml:space="preserve"> % та ≈</w:t>
      </w:r>
      <w:r w:rsidR="00FA751D">
        <w:rPr>
          <w:spacing w:val="-2"/>
          <w:sz w:val="28"/>
          <w:lang w:val="uk-UA"/>
        </w:rPr>
        <w:t> </w:t>
      </w:r>
      <w:r w:rsidRPr="009A0498">
        <w:rPr>
          <w:spacing w:val="-2"/>
          <w:sz w:val="28"/>
          <w:lang w:val="uk-UA"/>
        </w:rPr>
        <w:t>86</w:t>
      </w:r>
      <w:r w:rsidR="009A0498" w:rsidRPr="009A0498">
        <w:rPr>
          <w:spacing w:val="-2"/>
          <w:sz w:val="28"/>
          <w:lang w:val="uk-UA"/>
        </w:rPr>
        <w:t>,4</w:t>
      </w:r>
      <w:r w:rsidR="00FA751D">
        <w:rPr>
          <w:spacing w:val="-2"/>
          <w:sz w:val="28"/>
          <w:lang w:val="uk-UA"/>
        </w:rPr>
        <w:t> </w:t>
      </w:r>
      <w:r w:rsidRPr="009A0498">
        <w:rPr>
          <w:spacing w:val="-2"/>
          <w:sz w:val="28"/>
          <w:lang w:val="uk-UA"/>
        </w:rPr>
        <w:t>%.</w:t>
      </w:r>
    </w:p>
    <w:p w:rsidR="00BA0E8E" w:rsidRDefault="00BA0E8E" w:rsidP="005B757F">
      <w:pPr>
        <w:ind w:firstLine="567"/>
        <w:jc w:val="both"/>
        <w:rPr>
          <w:sz w:val="28"/>
          <w:lang w:val="uk-UA"/>
        </w:rPr>
      </w:pPr>
    </w:p>
    <w:p w:rsidR="00BA0E8E" w:rsidRDefault="00BA0E8E" w:rsidP="005B757F">
      <w:pPr>
        <w:pStyle w:val="9"/>
        <w:rPr>
          <w:lang w:val="uk-UA"/>
        </w:rPr>
      </w:pPr>
      <w:r>
        <w:rPr>
          <w:lang w:val="uk-UA"/>
        </w:rPr>
        <w:t>Контрольні запитання.</w:t>
      </w:r>
    </w:p>
    <w:p w:rsidR="00BA0E8E" w:rsidRDefault="00BA0E8E" w:rsidP="005B757F">
      <w:pPr>
        <w:pStyle w:val="ad"/>
        <w:rPr>
          <w:lang w:val="uk-UA"/>
        </w:rPr>
      </w:pPr>
      <w:r>
        <w:rPr>
          <w:lang w:val="uk-UA"/>
        </w:rPr>
        <w:t>1. Дати визначення: суцільного, несуцільного та вибіркового спостережень; генеральної та вибіркової сукупності; точкової та інтервальної оцінок параметра генеральної сукупності; помилки репрезентативності, систематичної та випадкової помилки; репрезентативної вибірки; надійної ймовірності; граничної та стандартної помилки; коефіцієнта довіри.</w:t>
      </w:r>
    </w:p>
    <w:p w:rsidR="00BA0E8E" w:rsidRDefault="00BA0E8E" w:rsidP="005B757F">
      <w:pPr>
        <w:ind w:firstLine="567"/>
        <w:jc w:val="both"/>
        <w:rPr>
          <w:sz w:val="28"/>
          <w:lang w:val="uk-UA"/>
        </w:rPr>
      </w:pPr>
      <w:r>
        <w:rPr>
          <w:sz w:val="28"/>
          <w:lang w:val="uk-UA"/>
        </w:rPr>
        <w:t>2. Назвати два основні фактори, що забезпечують репрезентативність вибірки.</w:t>
      </w:r>
    </w:p>
    <w:p w:rsidR="00BA0E8E" w:rsidRDefault="00BA0E8E" w:rsidP="005B757F">
      <w:pPr>
        <w:ind w:firstLine="567"/>
        <w:jc w:val="both"/>
        <w:rPr>
          <w:sz w:val="28"/>
          <w:lang w:val="uk-UA"/>
        </w:rPr>
      </w:pPr>
      <w:r>
        <w:rPr>
          <w:sz w:val="28"/>
          <w:lang w:val="uk-UA"/>
        </w:rPr>
        <w:t>3. Дати визначення: основних схем відбору – повторного і безповторного; основних способів відбору – простого випадкового, механічного, типового, серійного.</w:t>
      </w:r>
    </w:p>
    <w:p w:rsidR="00BA0E8E" w:rsidRDefault="00BA0E8E" w:rsidP="005B757F">
      <w:pPr>
        <w:ind w:firstLine="567"/>
        <w:jc w:val="both"/>
        <w:rPr>
          <w:sz w:val="28"/>
          <w:lang w:val="uk-UA"/>
        </w:rPr>
      </w:pPr>
      <w:r>
        <w:rPr>
          <w:sz w:val="28"/>
          <w:lang w:val="uk-UA"/>
        </w:rPr>
        <w:t>4. Вказати, в яких випадках доцільно застосовувати певні схеми та способи відбору.</w:t>
      </w:r>
    </w:p>
    <w:p w:rsidR="00BA0E8E" w:rsidRDefault="00BA0E8E" w:rsidP="005B757F">
      <w:pPr>
        <w:ind w:firstLine="567"/>
        <w:jc w:val="both"/>
        <w:rPr>
          <w:sz w:val="28"/>
          <w:lang w:val="uk-UA"/>
        </w:rPr>
      </w:pPr>
      <w:r>
        <w:rPr>
          <w:sz w:val="28"/>
          <w:lang w:val="uk-UA"/>
        </w:rPr>
        <w:t xml:space="preserve">5. Пояснити від чого залежать та як </w:t>
      </w:r>
      <w:r w:rsidR="009A0498">
        <w:rPr>
          <w:sz w:val="28"/>
          <w:lang w:val="uk-UA"/>
        </w:rPr>
        <w:t>о</w:t>
      </w:r>
      <w:r>
        <w:rPr>
          <w:sz w:val="28"/>
          <w:lang w:val="uk-UA"/>
        </w:rPr>
        <w:t>бираються значення коефіцієнта довіри.</w:t>
      </w:r>
    </w:p>
    <w:p w:rsidR="00BA0E8E" w:rsidRDefault="00BA0E8E" w:rsidP="005B757F">
      <w:pPr>
        <w:ind w:firstLine="567"/>
        <w:jc w:val="both"/>
        <w:rPr>
          <w:sz w:val="28"/>
          <w:lang w:val="uk-UA"/>
        </w:rPr>
      </w:pPr>
      <w:r>
        <w:rPr>
          <w:sz w:val="28"/>
          <w:lang w:val="uk-UA"/>
        </w:rPr>
        <w:lastRenderedPageBreak/>
        <w:t>6. Записати формули для обчислення: середніх помилок інтервальних оцінок (табл. 2.1); мінімально необхідного обсягу вибірки (табл. 2.2); максимальних значень коефіцієнта довіри (табл. 2.3) та пояснити зміст позначень.</w:t>
      </w:r>
    </w:p>
    <w:p w:rsidR="00BA0E8E" w:rsidRDefault="00BA0E8E" w:rsidP="005B757F">
      <w:pPr>
        <w:ind w:firstLine="567"/>
        <w:jc w:val="both"/>
        <w:rPr>
          <w:sz w:val="28"/>
          <w:lang w:val="uk-UA"/>
        </w:rPr>
      </w:pPr>
      <w:r>
        <w:rPr>
          <w:sz w:val="28"/>
          <w:lang w:val="uk-UA"/>
        </w:rPr>
        <w:t>7. Пояснити взаємозалежність між обсягом вибірки, точністю і надійністю інтервальних оцінок.</w:t>
      </w:r>
    </w:p>
    <w:p w:rsidR="009A0498" w:rsidRPr="00563699" w:rsidRDefault="009A0498" w:rsidP="005B757F">
      <w:pPr>
        <w:ind w:firstLine="567"/>
        <w:jc w:val="both"/>
        <w:rPr>
          <w:lang w:val="uk-UA"/>
        </w:rPr>
      </w:pPr>
      <w:r>
        <w:rPr>
          <w:sz w:val="28"/>
          <w:lang w:val="uk-UA"/>
        </w:rPr>
        <w:t>8. Сформулювати основні завдання вибіркового спостереження.</w:t>
      </w:r>
    </w:p>
    <w:p w:rsidR="00BA0E8E" w:rsidRDefault="00BA0E8E" w:rsidP="005B757F">
      <w:pPr>
        <w:ind w:firstLine="567"/>
        <w:jc w:val="center"/>
        <w:rPr>
          <w:b/>
          <w:sz w:val="28"/>
          <w:lang w:val="uk-UA"/>
        </w:rPr>
      </w:pPr>
      <w:r>
        <w:rPr>
          <w:b/>
          <w:sz w:val="28"/>
          <w:szCs w:val="28"/>
          <w:lang w:val="uk-UA"/>
        </w:rPr>
        <w:br w:type="page"/>
      </w:r>
      <w:r>
        <w:rPr>
          <w:b/>
          <w:sz w:val="28"/>
          <w:lang w:val="uk-UA"/>
        </w:rPr>
        <w:lastRenderedPageBreak/>
        <w:t>ЛАБОРАТОРНА РОБОТА № 3</w:t>
      </w:r>
    </w:p>
    <w:p w:rsidR="00BA0E8E" w:rsidRDefault="00BA0E8E" w:rsidP="005B757F">
      <w:pPr>
        <w:ind w:firstLine="567"/>
        <w:jc w:val="center"/>
        <w:rPr>
          <w:b/>
          <w:sz w:val="28"/>
          <w:lang w:val="uk-UA"/>
        </w:rPr>
      </w:pPr>
    </w:p>
    <w:p w:rsidR="00BA0E8E" w:rsidRDefault="00BA0E8E" w:rsidP="005B757F">
      <w:pPr>
        <w:ind w:firstLine="567"/>
        <w:jc w:val="both"/>
        <w:rPr>
          <w:sz w:val="28"/>
          <w:lang w:val="uk-UA"/>
        </w:rPr>
      </w:pPr>
      <w:r>
        <w:rPr>
          <w:b/>
          <w:sz w:val="28"/>
          <w:lang w:val="uk-UA"/>
        </w:rPr>
        <w:t xml:space="preserve">Тема. </w:t>
      </w:r>
      <w:r w:rsidRPr="00FA596D">
        <w:rPr>
          <w:b/>
          <w:sz w:val="28"/>
          <w:lang w:val="uk-UA"/>
        </w:rPr>
        <w:t>Дослідження взаємозв’язків між варіаційними ознаками</w:t>
      </w:r>
    </w:p>
    <w:p w:rsidR="00BA0E8E" w:rsidRDefault="00BA0E8E" w:rsidP="005B757F">
      <w:pPr>
        <w:ind w:firstLine="567"/>
        <w:jc w:val="both"/>
        <w:rPr>
          <w:sz w:val="28"/>
          <w:lang w:val="uk-UA"/>
        </w:rPr>
      </w:pPr>
      <w:r>
        <w:rPr>
          <w:b/>
          <w:sz w:val="28"/>
          <w:lang w:val="uk-UA"/>
        </w:rPr>
        <w:t>Мета роботи.</w:t>
      </w:r>
      <w:r>
        <w:rPr>
          <w:sz w:val="28"/>
          <w:lang w:val="uk-UA"/>
        </w:rPr>
        <w:t xml:space="preserve"> </w:t>
      </w:r>
      <w:r w:rsidR="00FA751D">
        <w:rPr>
          <w:sz w:val="28"/>
          <w:lang w:val="uk-UA"/>
        </w:rPr>
        <w:t>Опанувати основні</w:t>
      </w:r>
      <w:r>
        <w:rPr>
          <w:sz w:val="28"/>
          <w:lang w:val="uk-UA"/>
        </w:rPr>
        <w:t xml:space="preserve"> методи дослідження взаємозв’язків між </w:t>
      </w:r>
      <w:r w:rsidR="004E6389">
        <w:rPr>
          <w:sz w:val="28"/>
          <w:lang w:val="uk-UA"/>
        </w:rPr>
        <w:t xml:space="preserve">двома </w:t>
      </w:r>
      <w:r>
        <w:rPr>
          <w:sz w:val="28"/>
          <w:lang w:val="uk-UA"/>
        </w:rPr>
        <w:t>ознаками.</w:t>
      </w:r>
    </w:p>
    <w:p w:rsidR="00BA0E8E" w:rsidRPr="002B7D21" w:rsidRDefault="00BA0E8E" w:rsidP="00AE35D6">
      <w:pPr>
        <w:ind w:firstLine="567"/>
        <w:jc w:val="both"/>
        <w:rPr>
          <w:sz w:val="28"/>
          <w:lang w:val="uk-UA"/>
        </w:rPr>
      </w:pPr>
      <w:r>
        <w:rPr>
          <w:b/>
          <w:sz w:val="28"/>
          <w:lang w:val="uk-UA"/>
        </w:rPr>
        <w:t>Вихідні дані:</w:t>
      </w:r>
      <w:r>
        <w:rPr>
          <w:sz w:val="28"/>
          <w:lang w:val="uk-UA"/>
        </w:rPr>
        <w:t xml:space="preserve"> за значення </w:t>
      </w:r>
      <w:r>
        <w:rPr>
          <w:i/>
          <w:sz w:val="28"/>
          <w:lang w:val="uk-UA"/>
        </w:rPr>
        <w:t>х</w:t>
      </w:r>
      <w:r>
        <w:rPr>
          <w:i/>
          <w:sz w:val="28"/>
          <w:vertAlign w:val="subscript"/>
          <w:lang w:val="uk-UA"/>
        </w:rPr>
        <w:t>і</w:t>
      </w:r>
      <w:r>
        <w:rPr>
          <w:sz w:val="28"/>
          <w:lang w:val="uk-UA"/>
        </w:rPr>
        <w:t xml:space="preserve"> та </w:t>
      </w:r>
      <w:r>
        <w:rPr>
          <w:i/>
          <w:sz w:val="28"/>
          <w:lang w:val="uk-UA"/>
        </w:rPr>
        <w:t>у</w:t>
      </w:r>
      <w:r>
        <w:rPr>
          <w:i/>
          <w:sz w:val="28"/>
          <w:vertAlign w:val="subscript"/>
          <w:lang w:val="uk-UA"/>
        </w:rPr>
        <w:t>і</w:t>
      </w:r>
      <w:r>
        <w:rPr>
          <w:sz w:val="28"/>
          <w:lang w:val="uk-UA"/>
        </w:rPr>
        <w:t xml:space="preserve"> (</w:t>
      </w:r>
      <w:r>
        <w:rPr>
          <w:i/>
          <w:sz w:val="28"/>
          <w:lang w:val="uk-UA"/>
        </w:rPr>
        <w:t>і</w:t>
      </w:r>
      <w:r>
        <w:rPr>
          <w:sz w:val="28"/>
          <w:lang w:val="uk-UA"/>
        </w:rPr>
        <w:t>=</w:t>
      </w:r>
      <w:r w:rsidRPr="00FA596D">
        <w:rPr>
          <w:position w:val="-12"/>
          <w:sz w:val="28"/>
          <w:lang w:val="uk-UA"/>
        </w:rPr>
        <w:object w:dxaOrig="420" w:dyaOrig="440">
          <v:shape id="_x0000_i1278" type="#_x0000_t75" style="width:21pt;height:21pt" o:ole="" fillcolor="window">
            <v:imagedata r:id="rId152" o:title=""/>
          </v:shape>
          <o:OLEObject Type="Embed" ProgID="Equation.3" ShapeID="_x0000_i1278" DrawAspect="Content" ObjectID="_1822481511" r:id="rId453"/>
        </w:object>
      </w:r>
      <w:r>
        <w:rPr>
          <w:sz w:val="28"/>
          <w:lang w:val="uk-UA"/>
        </w:rPr>
        <w:t xml:space="preserve">) приймаємо числа, які знаходяться у стовпцях з номерами відповідно </w:t>
      </w:r>
      <w:r w:rsidRPr="004E6389">
        <w:rPr>
          <w:i/>
          <w:sz w:val="28"/>
          <w:lang w:val="en-US"/>
        </w:rPr>
        <w:t>L</w:t>
      </w:r>
      <w:r w:rsidRPr="002B7D21">
        <w:rPr>
          <w:sz w:val="28"/>
          <w:szCs w:val="28"/>
          <w:vertAlign w:val="subscript"/>
          <w:lang w:val="uk-UA"/>
        </w:rPr>
        <w:t xml:space="preserve">1 </w:t>
      </w:r>
      <w:r w:rsidRPr="002B7D21">
        <w:rPr>
          <w:sz w:val="28"/>
          <w:lang w:val="uk-UA"/>
        </w:rPr>
        <w:t>=</w:t>
      </w:r>
      <w:r>
        <w:rPr>
          <w:sz w:val="28"/>
          <w:lang w:val="uk-UA"/>
        </w:rPr>
        <w:t xml:space="preserve"> (</w:t>
      </w:r>
      <w:r>
        <w:rPr>
          <w:i/>
          <w:sz w:val="28"/>
          <w:lang w:val="uk-UA"/>
        </w:rPr>
        <w:t>е+</w:t>
      </w:r>
      <w:r>
        <w:rPr>
          <w:i/>
          <w:sz w:val="28"/>
          <w:lang w:val="en-US"/>
        </w:rPr>
        <w:t>k</w:t>
      </w:r>
      <w:r>
        <w:rPr>
          <w:sz w:val="28"/>
          <w:lang w:val="uk-UA"/>
        </w:rPr>
        <w:t xml:space="preserve">) та </w:t>
      </w:r>
      <w:r w:rsidRPr="004E6389">
        <w:rPr>
          <w:i/>
          <w:sz w:val="28"/>
          <w:lang w:val="en-US"/>
        </w:rPr>
        <w:t>L</w:t>
      </w:r>
      <w:r w:rsidRPr="002B7D21">
        <w:rPr>
          <w:sz w:val="28"/>
          <w:szCs w:val="28"/>
          <w:vertAlign w:val="subscript"/>
          <w:lang w:val="uk-UA"/>
        </w:rPr>
        <w:t xml:space="preserve">2 </w:t>
      </w:r>
      <w:r w:rsidRPr="002B7D21">
        <w:rPr>
          <w:sz w:val="28"/>
          <w:lang w:val="uk-UA"/>
        </w:rPr>
        <w:t xml:space="preserve">= </w:t>
      </w:r>
      <w:r w:rsidRPr="004E6389">
        <w:rPr>
          <w:i/>
          <w:sz w:val="28"/>
          <w:lang w:val="en-US"/>
        </w:rPr>
        <w:t>L</w:t>
      </w:r>
      <w:r w:rsidRPr="002B7D21">
        <w:rPr>
          <w:sz w:val="28"/>
          <w:szCs w:val="28"/>
          <w:vertAlign w:val="subscript"/>
          <w:lang w:val="uk-UA"/>
        </w:rPr>
        <w:t>1</w:t>
      </w:r>
      <w:r w:rsidRPr="002B7D21">
        <w:rPr>
          <w:sz w:val="28"/>
          <w:lang w:val="uk-UA"/>
        </w:rPr>
        <w:t>+1</w:t>
      </w:r>
      <w:r>
        <w:rPr>
          <w:sz w:val="28"/>
          <w:lang w:val="uk-UA"/>
        </w:rPr>
        <w:t xml:space="preserve"> таблиці додатка </w:t>
      </w:r>
      <w:r w:rsidRPr="00A07790">
        <w:rPr>
          <w:sz w:val="28"/>
          <w:lang w:val="uk-UA"/>
        </w:rPr>
        <w:t>1</w:t>
      </w:r>
      <w:r>
        <w:rPr>
          <w:sz w:val="28"/>
          <w:lang w:val="uk-UA"/>
        </w:rPr>
        <w:t xml:space="preserve">, де </w:t>
      </w:r>
      <w:r>
        <w:rPr>
          <w:i/>
          <w:sz w:val="28"/>
          <w:lang w:val="uk-UA"/>
        </w:rPr>
        <w:t>е</w:t>
      </w:r>
      <w:r>
        <w:rPr>
          <w:sz w:val="28"/>
          <w:lang w:val="uk-UA"/>
        </w:rPr>
        <w:t xml:space="preserve"> – порядковий номер виконавця у журналі академічної групи за поточний семестр; число </w:t>
      </w:r>
      <w:r w:rsidRPr="00FA596D">
        <w:rPr>
          <w:position w:val="-6"/>
          <w:sz w:val="28"/>
          <w:lang w:val="uk-UA"/>
        </w:rPr>
        <w:object w:dxaOrig="700" w:dyaOrig="300">
          <v:shape id="_x0000_i1279" type="#_x0000_t75" style="width:34.5pt;height:15.75pt" o:ole="">
            <v:imagedata r:id="rId454" o:title=""/>
          </v:shape>
          <o:OLEObject Type="Embed" ProgID="Equation.DSMT4" ShapeID="_x0000_i1279" DrawAspect="Content" ObjectID="_1822481512" r:id="rId455"/>
        </w:object>
      </w:r>
      <w:r>
        <w:rPr>
          <w:sz w:val="28"/>
          <w:lang w:val="uk-UA"/>
        </w:rPr>
        <w:t xml:space="preserve"> задає викладач; </w:t>
      </w:r>
      <w:r>
        <w:rPr>
          <w:i/>
          <w:sz w:val="28"/>
          <w:lang w:val="en-US"/>
        </w:rPr>
        <w:t>n</w:t>
      </w:r>
      <w:r w:rsidRPr="00C30685">
        <w:rPr>
          <w:i/>
          <w:sz w:val="28"/>
          <w:lang w:val="uk-UA"/>
        </w:rPr>
        <w:t>=</w:t>
      </w:r>
      <w:r w:rsidRPr="004E6389">
        <w:rPr>
          <w:sz w:val="28"/>
          <w:lang w:val="en-US"/>
        </w:rPr>
        <w:t>min</w:t>
      </w:r>
      <w:r w:rsidRPr="00C30685">
        <w:rPr>
          <w:sz w:val="28"/>
          <w:lang w:val="uk-UA"/>
        </w:rPr>
        <w:t>{</w:t>
      </w:r>
      <w:r>
        <w:rPr>
          <w:i/>
          <w:sz w:val="28"/>
          <w:lang w:val="en-US"/>
        </w:rPr>
        <w:t>l</w:t>
      </w:r>
      <w:r w:rsidRPr="00C30685">
        <w:rPr>
          <w:i/>
          <w:sz w:val="28"/>
          <w:lang w:val="uk-UA"/>
        </w:rPr>
        <w:t xml:space="preserve">, </w:t>
      </w:r>
      <w:r>
        <w:rPr>
          <w:i/>
          <w:sz w:val="28"/>
          <w:lang w:val="en-US"/>
        </w:rPr>
        <w:t>m</w:t>
      </w:r>
      <w:r w:rsidRPr="00C30685">
        <w:rPr>
          <w:sz w:val="28"/>
          <w:lang w:val="uk-UA"/>
        </w:rPr>
        <w:t xml:space="preserve">}, де </w:t>
      </w:r>
      <w:r>
        <w:rPr>
          <w:i/>
          <w:sz w:val="28"/>
          <w:lang w:val="en-US"/>
        </w:rPr>
        <w:t>l</w:t>
      </w:r>
      <w:r w:rsidRPr="00C30685">
        <w:rPr>
          <w:sz w:val="28"/>
          <w:lang w:val="uk-UA"/>
        </w:rPr>
        <w:t xml:space="preserve"> та </w:t>
      </w:r>
      <w:r>
        <w:rPr>
          <w:i/>
          <w:sz w:val="28"/>
          <w:lang w:val="en-US"/>
        </w:rPr>
        <w:t>m</w:t>
      </w:r>
      <w:r>
        <w:rPr>
          <w:sz w:val="28"/>
          <w:lang w:val="uk-UA"/>
        </w:rPr>
        <w:t xml:space="preserve"> – кількість чисел у вищевказаних стовпцях; якщо (</w:t>
      </w:r>
      <w:r>
        <w:rPr>
          <w:i/>
          <w:sz w:val="28"/>
          <w:lang w:val="uk-UA"/>
        </w:rPr>
        <w:t>е+</w:t>
      </w:r>
      <w:r>
        <w:rPr>
          <w:i/>
          <w:sz w:val="28"/>
          <w:lang w:val="en-US"/>
        </w:rPr>
        <w:t>k</w:t>
      </w:r>
      <w:r>
        <w:rPr>
          <w:sz w:val="28"/>
          <w:lang w:val="uk-UA"/>
        </w:rPr>
        <w:t xml:space="preserve">) = </w:t>
      </w:r>
      <w:r w:rsidRPr="004E6389">
        <w:rPr>
          <w:i/>
          <w:sz w:val="28"/>
          <w:lang w:val="en-US"/>
        </w:rPr>
        <w:t>L</w:t>
      </w:r>
      <w:r w:rsidRPr="002B7D21">
        <w:rPr>
          <w:sz w:val="28"/>
          <w:szCs w:val="28"/>
          <w:vertAlign w:val="subscript"/>
          <w:lang w:val="uk-UA"/>
        </w:rPr>
        <w:t>1</w:t>
      </w:r>
      <w:r>
        <w:rPr>
          <w:sz w:val="28"/>
          <w:lang w:val="uk-UA"/>
        </w:rPr>
        <w:t xml:space="preserve"> = </w:t>
      </w:r>
      <w:r w:rsidRPr="002B7D21">
        <w:rPr>
          <w:sz w:val="28"/>
          <w:lang w:val="uk-UA"/>
        </w:rPr>
        <w:t>30</w:t>
      </w:r>
      <w:r>
        <w:rPr>
          <w:sz w:val="28"/>
          <w:lang w:val="uk-UA"/>
        </w:rPr>
        <w:t xml:space="preserve">, то </w:t>
      </w:r>
      <w:r w:rsidRPr="004E6389">
        <w:rPr>
          <w:i/>
          <w:sz w:val="28"/>
          <w:lang w:val="en-US"/>
        </w:rPr>
        <w:t>L</w:t>
      </w:r>
      <w:r>
        <w:rPr>
          <w:sz w:val="28"/>
          <w:szCs w:val="28"/>
          <w:vertAlign w:val="subscript"/>
          <w:lang w:val="uk-UA"/>
        </w:rPr>
        <w:t>2</w:t>
      </w:r>
      <w:r>
        <w:rPr>
          <w:sz w:val="28"/>
          <w:lang w:val="uk-UA"/>
        </w:rPr>
        <w:t xml:space="preserve"> = 1; якщо (</w:t>
      </w:r>
      <w:r>
        <w:rPr>
          <w:i/>
          <w:sz w:val="28"/>
          <w:lang w:val="uk-UA"/>
        </w:rPr>
        <w:t>е+</w:t>
      </w:r>
      <w:r>
        <w:rPr>
          <w:i/>
          <w:sz w:val="28"/>
          <w:lang w:val="en-US"/>
        </w:rPr>
        <w:t>k</w:t>
      </w:r>
      <w:r>
        <w:rPr>
          <w:sz w:val="28"/>
          <w:lang w:val="uk-UA"/>
        </w:rPr>
        <w:t>)</w:t>
      </w:r>
      <w:r w:rsidRPr="002B7D21">
        <w:rPr>
          <w:sz w:val="28"/>
          <w:lang w:val="uk-UA"/>
        </w:rPr>
        <w:t>&gt;30</w:t>
      </w:r>
      <w:r>
        <w:rPr>
          <w:sz w:val="28"/>
          <w:lang w:val="uk-UA"/>
        </w:rPr>
        <w:t xml:space="preserve">, то </w:t>
      </w:r>
      <w:r w:rsidRPr="004E6389">
        <w:rPr>
          <w:i/>
          <w:sz w:val="28"/>
          <w:lang w:val="en-US"/>
        </w:rPr>
        <w:t>L</w:t>
      </w:r>
      <w:r w:rsidRPr="002B7D21">
        <w:rPr>
          <w:sz w:val="28"/>
          <w:szCs w:val="28"/>
          <w:vertAlign w:val="subscript"/>
          <w:lang w:val="uk-UA"/>
        </w:rPr>
        <w:t xml:space="preserve">1 </w:t>
      </w:r>
      <w:r w:rsidRPr="002B7D21">
        <w:rPr>
          <w:sz w:val="28"/>
          <w:lang w:val="uk-UA"/>
        </w:rPr>
        <w:t>=</w:t>
      </w:r>
      <w:r>
        <w:rPr>
          <w:sz w:val="28"/>
          <w:lang w:val="uk-UA"/>
        </w:rPr>
        <w:t xml:space="preserve"> </w:t>
      </w:r>
      <w:r>
        <w:rPr>
          <w:i/>
          <w:sz w:val="28"/>
          <w:lang w:val="uk-UA"/>
        </w:rPr>
        <w:t>е+</w:t>
      </w:r>
      <w:r>
        <w:rPr>
          <w:i/>
          <w:sz w:val="28"/>
          <w:lang w:val="en-US"/>
        </w:rPr>
        <w:t>k</w:t>
      </w:r>
      <w:r>
        <w:rPr>
          <w:sz w:val="28"/>
          <w:lang w:val="uk-UA"/>
        </w:rPr>
        <w:t xml:space="preserve"> – 30;</w:t>
      </w:r>
      <w:r w:rsidRPr="00FD6818">
        <w:rPr>
          <w:sz w:val="28"/>
          <w:lang w:val="uk-UA"/>
        </w:rPr>
        <w:t xml:space="preserve"> </w:t>
      </w:r>
      <w:r>
        <w:rPr>
          <w:i/>
          <w:sz w:val="28"/>
          <w:lang w:val="en-US"/>
        </w:rPr>
        <w:t>k</w:t>
      </w:r>
      <w:r w:rsidRPr="00DF60C1">
        <w:rPr>
          <w:i/>
          <w:sz w:val="28"/>
          <w:lang w:val="uk-UA"/>
        </w:rPr>
        <w:t xml:space="preserve"> </w:t>
      </w:r>
      <w:r w:rsidRPr="002B7D21">
        <w:rPr>
          <w:i/>
          <w:sz w:val="28"/>
          <w:lang w:val="uk-UA"/>
        </w:rPr>
        <w:t>≤</w:t>
      </w:r>
      <w:r w:rsidRPr="00DF60C1">
        <w:rPr>
          <w:i/>
          <w:sz w:val="28"/>
          <w:lang w:val="uk-UA"/>
        </w:rPr>
        <w:t xml:space="preserve"> </w:t>
      </w:r>
      <w:r w:rsidRPr="002B7D21">
        <w:rPr>
          <w:sz w:val="28"/>
          <w:lang w:val="uk-UA"/>
        </w:rPr>
        <w:t>20</w:t>
      </w:r>
      <w:r>
        <w:rPr>
          <w:sz w:val="28"/>
          <w:lang w:val="uk-UA"/>
        </w:rPr>
        <w:t>.</w:t>
      </w:r>
    </w:p>
    <w:p w:rsidR="00BA0E8E" w:rsidRDefault="00BA0E8E" w:rsidP="005B757F">
      <w:pPr>
        <w:ind w:left="2410" w:hanging="1843"/>
        <w:jc w:val="both"/>
        <w:rPr>
          <w:sz w:val="28"/>
          <w:lang w:val="uk-UA"/>
        </w:rPr>
      </w:pPr>
    </w:p>
    <w:p w:rsidR="00BA0E8E" w:rsidRDefault="00BA0E8E" w:rsidP="00E4423F">
      <w:pPr>
        <w:pStyle w:val="9"/>
        <w:spacing w:after="120"/>
        <w:rPr>
          <w:lang w:val="uk-UA"/>
        </w:rPr>
      </w:pPr>
      <w:r>
        <w:rPr>
          <w:lang w:val="uk-UA"/>
        </w:rPr>
        <w:t>Основна теоретична інформація</w:t>
      </w:r>
    </w:p>
    <w:p w:rsidR="00BA0E8E" w:rsidRDefault="00BA0E8E" w:rsidP="005B757F">
      <w:pPr>
        <w:numPr>
          <w:ilvl w:val="0"/>
          <w:numId w:val="11"/>
        </w:numPr>
        <w:spacing w:before="120"/>
        <w:ind w:left="924" w:hanging="357"/>
        <w:jc w:val="both"/>
        <w:rPr>
          <w:b/>
          <w:sz w:val="28"/>
          <w:lang w:val="uk-UA"/>
        </w:rPr>
      </w:pPr>
      <w:r>
        <w:rPr>
          <w:b/>
          <w:sz w:val="28"/>
          <w:lang w:val="uk-UA"/>
        </w:rPr>
        <w:t>Основні поняття</w:t>
      </w:r>
    </w:p>
    <w:p w:rsidR="00BA0E8E" w:rsidRDefault="00BA0E8E" w:rsidP="005B757F">
      <w:pPr>
        <w:ind w:firstLine="567"/>
        <w:jc w:val="both"/>
        <w:rPr>
          <w:sz w:val="28"/>
          <w:lang w:val="uk-UA"/>
        </w:rPr>
      </w:pPr>
      <w:r>
        <w:rPr>
          <w:sz w:val="28"/>
          <w:lang w:val="uk-UA"/>
        </w:rPr>
        <w:t xml:space="preserve">Основною формою зв’язків між реальними явищами і процесами є причинно-наслідкова залежність. У статистиці причини зазвичай називають </w:t>
      </w:r>
      <w:r>
        <w:rPr>
          <w:b/>
          <w:sz w:val="28"/>
          <w:lang w:val="uk-UA"/>
        </w:rPr>
        <w:t>факторами</w:t>
      </w:r>
      <w:r>
        <w:rPr>
          <w:sz w:val="28"/>
          <w:lang w:val="uk-UA"/>
        </w:rPr>
        <w:t xml:space="preserve">, а ознаки, що їх характеризують – </w:t>
      </w:r>
      <w:r>
        <w:rPr>
          <w:b/>
          <w:sz w:val="28"/>
          <w:lang w:val="uk-UA"/>
        </w:rPr>
        <w:t>факторними ознаками</w:t>
      </w:r>
      <w:r>
        <w:rPr>
          <w:sz w:val="28"/>
          <w:lang w:val="uk-UA"/>
        </w:rPr>
        <w:t xml:space="preserve"> (</w:t>
      </w:r>
      <w:r>
        <w:rPr>
          <w:i/>
          <w:sz w:val="28"/>
          <w:lang w:val="uk-UA"/>
        </w:rPr>
        <w:t>Х</w:t>
      </w:r>
      <w:r>
        <w:rPr>
          <w:sz w:val="28"/>
          <w:lang w:val="uk-UA"/>
        </w:rPr>
        <w:t xml:space="preserve">); наслідки називають </w:t>
      </w:r>
      <w:r>
        <w:rPr>
          <w:b/>
          <w:sz w:val="28"/>
          <w:lang w:val="uk-UA"/>
        </w:rPr>
        <w:t>результатами</w:t>
      </w:r>
      <w:r>
        <w:rPr>
          <w:sz w:val="28"/>
          <w:lang w:val="uk-UA"/>
        </w:rPr>
        <w:t xml:space="preserve">, а ознаки, що їх характеризують </w:t>
      </w:r>
      <w:r>
        <w:rPr>
          <w:b/>
          <w:sz w:val="28"/>
          <w:lang w:val="uk-UA"/>
        </w:rPr>
        <w:t>– результативними ознаками</w:t>
      </w:r>
      <w:r>
        <w:rPr>
          <w:sz w:val="28"/>
          <w:lang w:val="uk-UA"/>
        </w:rPr>
        <w:t xml:space="preserve"> </w:t>
      </w:r>
      <w:r w:rsidRPr="004E6389">
        <w:rPr>
          <w:sz w:val="28"/>
          <w:lang w:val="uk-UA"/>
        </w:rPr>
        <w:t>(</w:t>
      </w:r>
      <w:r w:rsidRPr="00A07790">
        <w:rPr>
          <w:i/>
          <w:sz w:val="28"/>
          <w:lang w:val="uk-UA"/>
        </w:rPr>
        <w:t>Y</w:t>
      </w:r>
      <w:r w:rsidRPr="004E6389">
        <w:rPr>
          <w:sz w:val="28"/>
          <w:lang w:val="uk-UA"/>
        </w:rPr>
        <w:t>)</w:t>
      </w:r>
      <w:r>
        <w:rPr>
          <w:sz w:val="28"/>
          <w:lang w:val="uk-UA"/>
        </w:rPr>
        <w:t>.</w:t>
      </w:r>
    </w:p>
    <w:p w:rsidR="00BA0E8E" w:rsidRDefault="00BA0E8E" w:rsidP="005B757F">
      <w:pPr>
        <w:ind w:firstLine="567"/>
        <w:jc w:val="both"/>
        <w:rPr>
          <w:sz w:val="28"/>
          <w:lang w:val="uk-UA"/>
        </w:rPr>
      </w:pPr>
      <w:r>
        <w:rPr>
          <w:sz w:val="28"/>
          <w:lang w:val="uk-UA"/>
        </w:rPr>
        <w:t>Усі можливі види зв’язків можна розділити на групи за двома основними ознаками:</w:t>
      </w:r>
    </w:p>
    <w:p w:rsidR="00BA0E8E" w:rsidRDefault="00BA0E8E" w:rsidP="005B757F">
      <w:pPr>
        <w:ind w:firstLine="567"/>
        <w:jc w:val="both"/>
        <w:rPr>
          <w:sz w:val="28"/>
          <w:lang w:val="uk-UA"/>
        </w:rPr>
      </w:pPr>
      <w:r>
        <w:rPr>
          <w:sz w:val="28"/>
          <w:lang w:val="uk-UA"/>
        </w:rPr>
        <w:t xml:space="preserve">а) </w:t>
      </w:r>
      <w:r>
        <w:rPr>
          <w:b/>
          <w:sz w:val="28"/>
          <w:lang w:val="uk-UA"/>
        </w:rPr>
        <w:t>за числом факторів –</w:t>
      </w:r>
      <w:r>
        <w:rPr>
          <w:sz w:val="28"/>
          <w:lang w:val="uk-UA"/>
        </w:rPr>
        <w:t xml:space="preserve"> однофакторні і багатофакторні;</w:t>
      </w:r>
    </w:p>
    <w:p w:rsidR="00BA0E8E" w:rsidRDefault="00BA0E8E" w:rsidP="005B757F">
      <w:pPr>
        <w:ind w:firstLine="567"/>
        <w:jc w:val="both"/>
        <w:rPr>
          <w:sz w:val="28"/>
          <w:lang w:val="uk-UA"/>
        </w:rPr>
      </w:pPr>
      <w:r>
        <w:rPr>
          <w:sz w:val="28"/>
          <w:lang w:val="uk-UA"/>
        </w:rPr>
        <w:t xml:space="preserve">б) </w:t>
      </w:r>
      <w:r>
        <w:rPr>
          <w:b/>
          <w:sz w:val="28"/>
          <w:lang w:val="uk-UA"/>
        </w:rPr>
        <w:t>за статистичною природою</w:t>
      </w:r>
      <w:r>
        <w:rPr>
          <w:sz w:val="28"/>
          <w:lang w:val="uk-UA"/>
        </w:rPr>
        <w:t xml:space="preserve"> – функціональні і стохастичні (або випадкові).</w:t>
      </w:r>
    </w:p>
    <w:p w:rsidR="00BA0E8E" w:rsidRDefault="00BA0E8E" w:rsidP="005B757F">
      <w:pPr>
        <w:ind w:firstLine="567"/>
        <w:jc w:val="both"/>
        <w:rPr>
          <w:sz w:val="28"/>
          <w:lang w:val="uk-UA"/>
        </w:rPr>
      </w:pPr>
      <w:r>
        <w:rPr>
          <w:sz w:val="28"/>
          <w:lang w:val="uk-UA"/>
        </w:rPr>
        <w:t xml:space="preserve">При </w:t>
      </w:r>
      <w:r>
        <w:rPr>
          <w:b/>
          <w:sz w:val="28"/>
          <w:lang w:val="uk-UA"/>
        </w:rPr>
        <w:t>функціональній залежності</w:t>
      </w:r>
      <w:r>
        <w:rPr>
          <w:sz w:val="28"/>
          <w:lang w:val="uk-UA"/>
        </w:rPr>
        <w:t xml:space="preserve"> кожному можливому значенню </w:t>
      </w:r>
      <w:r>
        <w:rPr>
          <w:i/>
          <w:sz w:val="28"/>
          <w:lang w:val="uk-UA"/>
        </w:rPr>
        <w:t>х</w:t>
      </w:r>
      <w:r>
        <w:rPr>
          <w:sz w:val="28"/>
          <w:lang w:val="uk-UA"/>
        </w:rPr>
        <w:t xml:space="preserve"> факторної ознаки </w:t>
      </w:r>
      <w:r>
        <w:rPr>
          <w:i/>
          <w:sz w:val="28"/>
          <w:lang w:val="uk-UA"/>
        </w:rPr>
        <w:t>Х</w:t>
      </w:r>
      <w:r>
        <w:rPr>
          <w:sz w:val="28"/>
          <w:lang w:val="uk-UA"/>
        </w:rPr>
        <w:t xml:space="preserve"> відповідає певне єдине значення </w:t>
      </w:r>
      <w:r>
        <w:rPr>
          <w:i/>
          <w:sz w:val="28"/>
          <w:lang w:val="uk-UA"/>
        </w:rPr>
        <w:t>у</w:t>
      </w:r>
      <w:r>
        <w:rPr>
          <w:sz w:val="28"/>
          <w:lang w:val="uk-UA"/>
        </w:rPr>
        <w:t xml:space="preserve"> результативної ознаки</w:t>
      </w:r>
      <w:r w:rsidRPr="00A07790">
        <w:rPr>
          <w:i/>
          <w:sz w:val="28"/>
          <w:lang w:val="uk-UA"/>
        </w:rPr>
        <w:t xml:space="preserve"> Y.</w:t>
      </w:r>
    </w:p>
    <w:p w:rsidR="00BA0E8E" w:rsidRDefault="00BA0E8E" w:rsidP="005B757F">
      <w:pPr>
        <w:ind w:firstLine="567"/>
        <w:jc w:val="both"/>
        <w:rPr>
          <w:sz w:val="28"/>
          <w:lang w:val="uk-UA"/>
        </w:rPr>
      </w:pPr>
      <w:r>
        <w:rPr>
          <w:sz w:val="28"/>
          <w:lang w:val="uk-UA"/>
        </w:rPr>
        <w:t xml:space="preserve">При </w:t>
      </w:r>
      <w:r>
        <w:rPr>
          <w:b/>
          <w:sz w:val="28"/>
          <w:lang w:val="uk-UA"/>
        </w:rPr>
        <w:t>стохастичній залежності</w:t>
      </w:r>
      <w:r>
        <w:rPr>
          <w:sz w:val="28"/>
          <w:lang w:val="uk-UA"/>
        </w:rPr>
        <w:t xml:space="preserve"> кожному можливому </w:t>
      </w:r>
      <w:r>
        <w:rPr>
          <w:i/>
          <w:sz w:val="28"/>
          <w:lang w:val="uk-UA"/>
        </w:rPr>
        <w:t>х</w:t>
      </w:r>
      <w:r>
        <w:rPr>
          <w:sz w:val="28"/>
          <w:lang w:val="uk-UA"/>
        </w:rPr>
        <w:t xml:space="preserve"> відповідає певна множина значень </w:t>
      </w:r>
      <w:r>
        <w:rPr>
          <w:i/>
          <w:sz w:val="28"/>
          <w:lang w:val="uk-UA"/>
        </w:rPr>
        <w:t>у</w:t>
      </w:r>
      <w:r>
        <w:rPr>
          <w:sz w:val="28"/>
          <w:lang w:val="uk-UA"/>
        </w:rPr>
        <w:t xml:space="preserve">, тобто, для фіксованого </w:t>
      </w:r>
      <w:r>
        <w:rPr>
          <w:i/>
          <w:sz w:val="28"/>
          <w:lang w:val="uk-UA"/>
        </w:rPr>
        <w:t>Х</w:t>
      </w:r>
      <w:r>
        <w:rPr>
          <w:sz w:val="28"/>
          <w:lang w:val="uk-UA"/>
        </w:rPr>
        <w:t xml:space="preserve"> значення</w:t>
      </w:r>
      <w:r w:rsidRPr="00A07790">
        <w:rPr>
          <w:i/>
          <w:sz w:val="28"/>
          <w:lang w:val="uk-UA"/>
        </w:rPr>
        <w:t xml:space="preserve"> Y </w:t>
      </w:r>
      <w:r>
        <w:rPr>
          <w:sz w:val="28"/>
          <w:lang w:val="uk-UA"/>
        </w:rPr>
        <w:t>можуть варіювати, утворюючи ряд розподілу ознаки</w:t>
      </w:r>
      <w:r w:rsidRPr="00A07790">
        <w:rPr>
          <w:i/>
          <w:sz w:val="28"/>
          <w:lang w:val="uk-UA"/>
        </w:rPr>
        <w:t xml:space="preserve"> Y, </w:t>
      </w:r>
      <w:r>
        <w:rPr>
          <w:sz w:val="28"/>
          <w:lang w:val="uk-UA"/>
        </w:rPr>
        <w:t xml:space="preserve">який називається </w:t>
      </w:r>
      <w:r>
        <w:rPr>
          <w:b/>
          <w:sz w:val="28"/>
          <w:lang w:val="uk-UA"/>
        </w:rPr>
        <w:t>умовним</w:t>
      </w:r>
      <w:r>
        <w:rPr>
          <w:sz w:val="28"/>
          <w:lang w:val="uk-UA"/>
        </w:rPr>
        <w:t xml:space="preserve">, оскільки він утворений за умови, що ознака </w:t>
      </w:r>
      <w:r>
        <w:rPr>
          <w:i/>
          <w:sz w:val="28"/>
          <w:lang w:val="uk-UA"/>
        </w:rPr>
        <w:t>Х</w:t>
      </w:r>
      <w:r>
        <w:rPr>
          <w:sz w:val="28"/>
          <w:lang w:val="uk-UA"/>
        </w:rPr>
        <w:t xml:space="preserve"> прийняла певне значення. Таким чином, </w:t>
      </w:r>
      <w:r>
        <w:rPr>
          <w:b/>
          <w:sz w:val="28"/>
          <w:lang w:val="uk-UA"/>
        </w:rPr>
        <w:t>стохастичний зв’язок</w:t>
      </w:r>
      <w:r>
        <w:rPr>
          <w:sz w:val="28"/>
          <w:lang w:val="uk-UA"/>
        </w:rPr>
        <w:t xml:space="preserve"> між ознаками проявляється у зміні умовних розподілів результату</w:t>
      </w:r>
      <w:r w:rsidRPr="00A07790">
        <w:rPr>
          <w:i/>
          <w:sz w:val="28"/>
          <w:lang w:val="uk-UA"/>
        </w:rPr>
        <w:t xml:space="preserve"> Y </w:t>
      </w:r>
      <w:r>
        <w:rPr>
          <w:sz w:val="28"/>
          <w:lang w:val="uk-UA"/>
        </w:rPr>
        <w:t xml:space="preserve">при зміні значення фактора </w:t>
      </w:r>
      <w:r>
        <w:rPr>
          <w:i/>
          <w:sz w:val="28"/>
          <w:lang w:val="uk-UA"/>
        </w:rPr>
        <w:t>Х</w:t>
      </w:r>
      <w:r>
        <w:rPr>
          <w:sz w:val="28"/>
          <w:lang w:val="uk-UA"/>
        </w:rPr>
        <w:t>.</w:t>
      </w:r>
    </w:p>
    <w:p w:rsidR="00BA0E8E" w:rsidRDefault="00BA0E8E" w:rsidP="005B757F">
      <w:pPr>
        <w:ind w:firstLine="567"/>
        <w:jc w:val="both"/>
        <w:rPr>
          <w:sz w:val="28"/>
          <w:lang w:val="uk-UA"/>
        </w:rPr>
      </w:pPr>
      <w:r>
        <w:rPr>
          <w:sz w:val="28"/>
          <w:lang w:val="uk-UA"/>
        </w:rPr>
        <w:t xml:space="preserve">Різновидом стохастичного зв’язку є </w:t>
      </w:r>
      <w:r>
        <w:rPr>
          <w:b/>
          <w:sz w:val="28"/>
          <w:lang w:val="uk-UA"/>
        </w:rPr>
        <w:t>кореляційний зв’язок</w:t>
      </w:r>
      <w:r>
        <w:rPr>
          <w:sz w:val="28"/>
          <w:lang w:val="uk-UA"/>
        </w:rPr>
        <w:t xml:space="preserve">, коли зі зміною значень </w:t>
      </w:r>
      <w:r>
        <w:rPr>
          <w:i/>
          <w:sz w:val="28"/>
          <w:lang w:val="uk-UA"/>
        </w:rPr>
        <w:t>х</w:t>
      </w:r>
      <w:r>
        <w:rPr>
          <w:sz w:val="28"/>
          <w:lang w:val="uk-UA"/>
        </w:rPr>
        <w:t xml:space="preserve"> фактора </w:t>
      </w:r>
      <w:r>
        <w:rPr>
          <w:i/>
          <w:sz w:val="28"/>
          <w:lang w:val="uk-UA"/>
        </w:rPr>
        <w:t>Х</w:t>
      </w:r>
      <w:r>
        <w:rPr>
          <w:sz w:val="28"/>
          <w:lang w:val="uk-UA"/>
        </w:rPr>
        <w:t xml:space="preserve"> змінюються середні значення </w:t>
      </w:r>
      <w:r w:rsidR="004E6389" w:rsidRPr="004E6389">
        <w:rPr>
          <w:position w:val="-12"/>
          <w:sz w:val="28"/>
          <w:lang w:val="uk-UA"/>
        </w:rPr>
        <w:object w:dxaOrig="240" w:dyaOrig="420">
          <v:shape id="_x0000_i1280" type="#_x0000_t75" style="width:12pt;height:21pt" o:ole="" fillcolor="window">
            <v:imagedata r:id="rId456" o:title=""/>
          </v:shape>
          <o:OLEObject Type="Embed" ProgID="Equation.3" ShapeID="_x0000_i1280" DrawAspect="Content" ObjectID="_1822481513" r:id="rId457"/>
        </w:object>
      </w:r>
      <w:r>
        <w:rPr>
          <w:sz w:val="28"/>
          <w:lang w:val="uk-UA"/>
        </w:rPr>
        <w:t xml:space="preserve"> відповідного умовного розподілу ознаки</w:t>
      </w:r>
      <w:r w:rsidRPr="00A07790">
        <w:rPr>
          <w:i/>
          <w:sz w:val="28"/>
          <w:lang w:val="uk-UA"/>
        </w:rPr>
        <w:t xml:space="preserve"> Y.</w:t>
      </w:r>
    </w:p>
    <w:p w:rsidR="00BA0E8E" w:rsidRDefault="00BA0E8E" w:rsidP="005B757F">
      <w:pPr>
        <w:ind w:firstLine="567"/>
        <w:jc w:val="both"/>
        <w:rPr>
          <w:sz w:val="28"/>
          <w:lang w:val="uk-UA"/>
        </w:rPr>
      </w:pPr>
      <w:r>
        <w:rPr>
          <w:sz w:val="28"/>
          <w:lang w:val="uk-UA"/>
        </w:rPr>
        <w:t xml:space="preserve">Очевидно, що кореляційний зв’язок можна розглядати як окремий випадок стохастичного зв’язку, оскільки можлива ситуація, коли зі зміною значень </w:t>
      </w:r>
      <w:r>
        <w:rPr>
          <w:i/>
          <w:sz w:val="28"/>
          <w:lang w:val="uk-UA"/>
        </w:rPr>
        <w:t>х</w:t>
      </w:r>
      <w:r>
        <w:rPr>
          <w:sz w:val="28"/>
          <w:lang w:val="uk-UA"/>
        </w:rPr>
        <w:t xml:space="preserve"> умовний розподіл ознаки</w:t>
      </w:r>
      <w:r w:rsidRPr="00A07790">
        <w:rPr>
          <w:i/>
          <w:sz w:val="28"/>
          <w:lang w:val="uk-UA"/>
        </w:rPr>
        <w:t xml:space="preserve"> Y </w:t>
      </w:r>
      <w:r>
        <w:rPr>
          <w:sz w:val="28"/>
          <w:lang w:val="uk-UA"/>
        </w:rPr>
        <w:t xml:space="preserve">змінюється (тобто, стохастичний зв’язок </w:t>
      </w:r>
      <w:r>
        <w:rPr>
          <w:sz w:val="28"/>
          <w:lang w:val="uk-UA"/>
        </w:rPr>
        <w:lastRenderedPageBreak/>
        <w:t xml:space="preserve">існує), а середні значення </w:t>
      </w:r>
      <w:r w:rsidR="004E6389" w:rsidRPr="004E6389">
        <w:rPr>
          <w:position w:val="-12"/>
          <w:sz w:val="28"/>
          <w:lang w:val="uk-UA"/>
        </w:rPr>
        <w:object w:dxaOrig="240" w:dyaOrig="420">
          <v:shape id="_x0000_i1281" type="#_x0000_t75" style="width:12pt;height:21pt" o:ole="" fillcolor="window">
            <v:imagedata r:id="rId458" o:title=""/>
          </v:shape>
          <o:OLEObject Type="Embed" ProgID="Equation.3" ShapeID="_x0000_i1281" DrawAspect="Content" ObjectID="_1822481514" r:id="rId459"/>
        </w:object>
      </w:r>
      <w:r>
        <w:rPr>
          <w:sz w:val="28"/>
          <w:lang w:val="uk-UA"/>
        </w:rPr>
        <w:t xml:space="preserve"> для всіх умовних розподілів не змінюються (тобто, кореляційний зв’язок не існує).</w:t>
      </w:r>
    </w:p>
    <w:p w:rsidR="00BA0E8E" w:rsidRDefault="00BA0E8E" w:rsidP="005B757F">
      <w:pPr>
        <w:ind w:firstLine="567"/>
        <w:jc w:val="both"/>
        <w:rPr>
          <w:sz w:val="28"/>
          <w:lang w:val="uk-UA"/>
        </w:rPr>
      </w:pPr>
      <w:r>
        <w:rPr>
          <w:sz w:val="28"/>
          <w:lang w:val="uk-UA"/>
        </w:rPr>
        <w:t xml:space="preserve">Далі будемо розглядати і вивчати </w:t>
      </w:r>
      <w:r>
        <w:rPr>
          <w:b/>
          <w:sz w:val="28"/>
          <w:lang w:val="uk-UA"/>
        </w:rPr>
        <w:t>однофакторну стохастичну кореляційну залежність</w:t>
      </w:r>
      <w:r>
        <w:rPr>
          <w:sz w:val="28"/>
          <w:lang w:val="uk-UA"/>
        </w:rPr>
        <w:t xml:space="preserve"> між ознаками. При цьому метою </w:t>
      </w:r>
      <w:r>
        <w:rPr>
          <w:b/>
          <w:sz w:val="28"/>
          <w:lang w:val="uk-UA"/>
        </w:rPr>
        <w:t>повного</w:t>
      </w:r>
      <w:r>
        <w:rPr>
          <w:sz w:val="28"/>
          <w:lang w:val="uk-UA"/>
        </w:rPr>
        <w:t xml:space="preserve"> дослідження залежності</w:t>
      </w:r>
      <w:r w:rsidRPr="00A07790">
        <w:rPr>
          <w:i/>
          <w:sz w:val="28"/>
          <w:lang w:val="uk-UA"/>
        </w:rPr>
        <w:t xml:space="preserve"> Y </w:t>
      </w:r>
      <w:r>
        <w:rPr>
          <w:sz w:val="28"/>
          <w:lang w:val="uk-UA"/>
        </w:rPr>
        <w:t xml:space="preserve">від </w:t>
      </w:r>
      <w:r>
        <w:rPr>
          <w:i/>
          <w:sz w:val="28"/>
          <w:lang w:val="uk-UA"/>
        </w:rPr>
        <w:t>Х</w:t>
      </w:r>
      <w:r>
        <w:rPr>
          <w:sz w:val="28"/>
          <w:lang w:val="uk-UA"/>
        </w:rPr>
        <w:t xml:space="preserve"> є: а) встановлення факту </w:t>
      </w:r>
      <w:r>
        <w:rPr>
          <w:b/>
          <w:sz w:val="28"/>
          <w:lang w:val="uk-UA"/>
        </w:rPr>
        <w:t>істотності</w:t>
      </w:r>
      <w:r>
        <w:rPr>
          <w:sz w:val="28"/>
          <w:lang w:val="uk-UA"/>
        </w:rPr>
        <w:t xml:space="preserve"> (тобто існування) або </w:t>
      </w:r>
      <w:r>
        <w:rPr>
          <w:b/>
          <w:sz w:val="28"/>
          <w:lang w:val="uk-UA"/>
        </w:rPr>
        <w:t>неістотності</w:t>
      </w:r>
      <w:r>
        <w:rPr>
          <w:sz w:val="28"/>
          <w:lang w:val="uk-UA"/>
        </w:rPr>
        <w:t xml:space="preserve"> (тобто неіснування) цієї залежності; б)</w:t>
      </w:r>
      <w:r>
        <w:rPr>
          <w:sz w:val="28"/>
          <w:lang w:val="en-US"/>
        </w:rPr>
        <w:t> </w:t>
      </w:r>
      <w:r>
        <w:rPr>
          <w:sz w:val="28"/>
          <w:lang w:val="uk-UA"/>
        </w:rPr>
        <w:t xml:space="preserve">вимірювання </w:t>
      </w:r>
      <w:r>
        <w:rPr>
          <w:b/>
          <w:sz w:val="28"/>
          <w:lang w:val="uk-UA"/>
        </w:rPr>
        <w:t>щільності</w:t>
      </w:r>
      <w:r>
        <w:rPr>
          <w:sz w:val="28"/>
          <w:lang w:val="uk-UA"/>
        </w:rPr>
        <w:t xml:space="preserve"> (тобто тісноти) зв’язку; в) встановлення </w:t>
      </w:r>
      <w:r>
        <w:rPr>
          <w:b/>
          <w:sz w:val="28"/>
          <w:lang w:val="uk-UA"/>
        </w:rPr>
        <w:t>напряму</w:t>
      </w:r>
      <w:r>
        <w:rPr>
          <w:sz w:val="28"/>
          <w:lang w:val="uk-UA"/>
        </w:rPr>
        <w:t xml:space="preserve"> зв’язку, який є </w:t>
      </w:r>
      <w:r>
        <w:rPr>
          <w:b/>
          <w:sz w:val="28"/>
          <w:lang w:val="uk-UA"/>
        </w:rPr>
        <w:t>прямим (зворотним)</w:t>
      </w:r>
      <w:r>
        <w:rPr>
          <w:sz w:val="28"/>
          <w:lang w:val="uk-UA"/>
        </w:rPr>
        <w:t xml:space="preserve">, якщо зі збільшенням значень фактора </w:t>
      </w:r>
      <w:r>
        <w:rPr>
          <w:i/>
          <w:sz w:val="28"/>
          <w:lang w:val="uk-UA"/>
        </w:rPr>
        <w:t>Х</w:t>
      </w:r>
      <w:r>
        <w:rPr>
          <w:sz w:val="28"/>
          <w:lang w:val="uk-UA"/>
        </w:rPr>
        <w:t xml:space="preserve"> значення результату</w:t>
      </w:r>
      <w:r w:rsidRPr="00A07790">
        <w:rPr>
          <w:i/>
          <w:sz w:val="28"/>
          <w:lang w:val="uk-UA"/>
        </w:rPr>
        <w:t xml:space="preserve"> Y </w:t>
      </w:r>
      <w:r>
        <w:rPr>
          <w:sz w:val="28"/>
          <w:lang w:val="uk-UA"/>
        </w:rPr>
        <w:t xml:space="preserve">зростають (спадають); г) виявлення </w:t>
      </w:r>
      <w:r>
        <w:rPr>
          <w:b/>
          <w:sz w:val="28"/>
          <w:lang w:val="uk-UA"/>
        </w:rPr>
        <w:t>виду</w:t>
      </w:r>
      <w:r>
        <w:rPr>
          <w:sz w:val="28"/>
          <w:lang w:val="uk-UA"/>
        </w:rPr>
        <w:t xml:space="preserve"> та </w:t>
      </w:r>
      <w:r>
        <w:rPr>
          <w:b/>
          <w:sz w:val="28"/>
          <w:lang w:val="uk-UA"/>
        </w:rPr>
        <w:t>характеру</w:t>
      </w:r>
      <w:r>
        <w:rPr>
          <w:sz w:val="28"/>
          <w:lang w:val="uk-UA"/>
        </w:rPr>
        <w:t xml:space="preserve"> зв’язку, що визначається функцією </w:t>
      </w:r>
      <w:r w:rsidRPr="00A07790">
        <w:rPr>
          <w:position w:val="-12"/>
          <w:sz w:val="28"/>
          <w:lang w:val="uk-UA"/>
        </w:rPr>
        <w:object w:dxaOrig="240" w:dyaOrig="440">
          <v:shape id="_x0000_i1282" type="#_x0000_t75" style="width:12pt;height:21pt" o:ole="" fillcolor="window">
            <v:imagedata r:id="rId460" o:title=""/>
          </v:shape>
          <o:OLEObject Type="Embed" ProgID="Equation.3" ShapeID="_x0000_i1282" DrawAspect="Content" ObjectID="_1822481515" r:id="rId461"/>
        </w:object>
      </w:r>
      <w:r>
        <w:rPr>
          <w:sz w:val="28"/>
          <w:lang w:val="uk-UA"/>
        </w:rPr>
        <w:t>=</w:t>
      </w:r>
      <w:r w:rsidR="00FA751D">
        <w:rPr>
          <w:sz w:val="28"/>
          <w:lang w:val="uk-UA"/>
        </w:rPr>
        <w:t> </w:t>
      </w:r>
      <w:r>
        <w:rPr>
          <w:i/>
          <w:sz w:val="28"/>
          <w:lang w:val="uk-UA"/>
        </w:rPr>
        <w:t>f</w:t>
      </w:r>
      <w:r w:rsidR="00FA751D">
        <w:rPr>
          <w:i/>
          <w:sz w:val="28"/>
          <w:lang w:val="uk-UA"/>
        </w:rPr>
        <w:t> </w:t>
      </w:r>
      <w:r w:rsidRPr="004E6389">
        <w:rPr>
          <w:sz w:val="28"/>
          <w:lang w:val="uk-UA"/>
        </w:rPr>
        <w:t>(</w:t>
      </w:r>
      <w:r>
        <w:rPr>
          <w:i/>
          <w:sz w:val="28"/>
          <w:lang w:val="uk-UA"/>
        </w:rPr>
        <w:t>x</w:t>
      </w:r>
      <w:r w:rsidRPr="004E6389">
        <w:rPr>
          <w:sz w:val="28"/>
          <w:lang w:val="uk-UA"/>
        </w:rPr>
        <w:t>)</w:t>
      </w:r>
      <w:r>
        <w:rPr>
          <w:sz w:val="28"/>
          <w:lang w:val="uk-UA"/>
        </w:rPr>
        <w:t xml:space="preserve">, якою можна апроксимувати залежність середніх значень </w:t>
      </w:r>
      <w:r w:rsidRPr="00A07790">
        <w:rPr>
          <w:position w:val="-12"/>
          <w:sz w:val="28"/>
          <w:lang w:val="uk-UA"/>
        </w:rPr>
        <w:object w:dxaOrig="240" w:dyaOrig="440">
          <v:shape id="_x0000_i1283" type="#_x0000_t75" style="width:12pt;height:21pt" o:ole="" fillcolor="window">
            <v:imagedata r:id="rId460" o:title=""/>
          </v:shape>
          <o:OLEObject Type="Embed" ProgID="Equation.3" ShapeID="_x0000_i1283" DrawAspect="Content" ObjectID="_1822481516" r:id="rId462"/>
        </w:object>
      </w:r>
      <w:r>
        <w:rPr>
          <w:sz w:val="28"/>
          <w:lang w:val="uk-UA"/>
        </w:rPr>
        <w:t xml:space="preserve"> результату</w:t>
      </w:r>
      <w:r w:rsidRPr="00A07790">
        <w:rPr>
          <w:i/>
          <w:sz w:val="28"/>
          <w:lang w:val="uk-UA"/>
        </w:rPr>
        <w:t xml:space="preserve"> Y </w:t>
      </w:r>
      <w:r>
        <w:rPr>
          <w:sz w:val="28"/>
          <w:lang w:val="uk-UA"/>
        </w:rPr>
        <w:t xml:space="preserve">від значень </w:t>
      </w:r>
      <w:r>
        <w:rPr>
          <w:i/>
          <w:sz w:val="28"/>
          <w:lang w:val="uk-UA"/>
        </w:rPr>
        <w:t>х</w:t>
      </w:r>
      <w:r>
        <w:rPr>
          <w:sz w:val="28"/>
          <w:lang w:val="uk-UA"/>
        </w:rPr>
        <w:t xml:space="preserve"> фактора </w:t>
      </w:r>
      <w:r>
        <w:rPr>
          <w:i/>
          <w:sz w:val="28"/>
          <w:lang w:val="uk-UA"/>
        </w:rPr>
        <w:t>Х</w:t>
      </w:r>
      <w:r>
        <w:rPr>
          <w:sz w:val="28"/>
          <w:lang w:val="uk-UA"/>
        </w:rPr>
        <w:t xml:space="preserve">. При цьому вид залежності визначається видом функції (наприклад, лінійна, квадратична), а характер залежності – характером зміни цієї функції зі зростанням її аргументу </w:t>
      </w:r>
      <w:r>
        <w:rPr>
          <w:i/>
          <w:sz w:val="28"/>
          <w:lang w:val="uk-UA"/>
        </w:rPr>
        <w:t>х</w:t>
      </w:r>
      <w:r>
        <w:rPr>
          <w:sz w:val="28"/>
          <w:lang w:val="uk-UA"/>
        </w:rPr>
        <w:t xml:space="preserve">, який може бути </w:t>
      </w:r>
      <w:r>
        <w:rPr>
          <w:b/>
          <w:sz w:val="28"/>
          <w:lang w:val="uk-UA"/>
        </w:rPr>
        <w:t>рівномірним, прискореним</w:t>
      </w:r>
      <w:r>
        <w:rPr>
          <w:sz w:val="28"/>
          <w:lang w:val="uk-UA"/>
        </w:rPr>
        <w:t xml:space="preserve"> або </w:t>
      </w:r>
      <w:r>
        <w:rPr>
          <w:b/>
          <w:sz w:val="28"/>
          <w:lang w:val="uk-UA"/>
        </w:rPr>
        <w:t>уповільненим.</w:t>
      </w:r>
    </w:p>
    <w:p w:rsidR="00BA0E8E" w:rsidRDefault="00BA0E8E" w:rsidP="005B757F">
      <w:pPr>
        <w:ind w:firstLine="567"/>
        <w:jc w:val="both"/>
        <w:rPr>
          <w:sz w:val="28"/>
          <w:lang w:val="uk-UA"/>
        </w:rPr>
      </w:pPr>
      <w:r>
        <w:rPr>
          <w:sz w:val="28"/>
          <w:lang w:val="uk-UA"/>
        </w:rPr>
        <w:t xml:space="preserve">Функція </w:t>
      </w:r>
      <w:r w:rsidRPr="00A07790">
        <w:rPr>
          <w:position w:val="-12"/>
          <w:sz w:val="28"/>
          <w:lang w:val="uk-UA"/>
        </w:rPr>
        <w:object w:dxaOrig="240" w:dyaOrig="440">
          <v:shape id="_x0000_i1284" type="#_x0000_t75" style="width:12pt;height:21pt" o:ole="" fillcolor="window">
            <v:imagedata r:id="rId460" o:title=""/>
          </v:shape>
          <o:OLEObject Type="Embed" ProgID="Equation.3" ShapeID="_x0000_i1284" DrawAspect="Content" ObjectID="_1822481517" r:id="rId463"/>
        </w:object>
      </w:r>
      <w:r>
        <w:rPr>
          <w:sz w:val="28"/>
          <w:lang w:val="uk-UA"/>
        </w:rPr>
        <w:t>=</w:t>
      </w:r>
      <w:r w:rsidR="00FA751D">
        <w:rPr>
          <w:sz w:val="28"/>
          <w:lang w:val="uk-UA"/>
        </w:rPr>
        <w:t> </w:t>
      </w:r>
      <w:r>
        <w:rPr>
          <w:i/>
          <w:sz w:val="28"/>
          <w:lang w:val="uk-UA"/>
        </w:rPr>
        <w:t>f</w:t>
      </w:r>
      <w:r w:rsidR="00FA751D">
        <w:rPr>
          <w:i/>
          <w:sz w:val="28"/>
          <w:lang w:val="uk-UA"/>
        </w:rPr>
        <w:t> </w:t>
      </w:r>
      <w:r w:rsidRPr="004E6389">
        <w:rPr>
          <w:sz w:val="28"/>
          <w:lang w:val="uk-UA"/>
        </w:rPr>
        <w:t>(</w:t>
      </w:r>
      <w:r>
        <w:rPr>
          <w:i/>
          <w:sz w:val="28"/>
          <w:lang w:val="uk-UA"/>
        </w:rPr>
        <w:t>x</w:t>
      </w:r>
      <w:r w:rsidRPr="004E6389">
        <w:rPr>
          <w:sz w:val="28"/>
          <w:lang w:val="uk-UA"/>
        </w:rPr>
        <w:t>)</w:t>
      </w:r>
      <w:r>
        <w:rPr>
          <w:sz w:val="28"/>
          <w:lang w:val="uk-UA"/>
        </w:rPr>
        <w:t xml:space="preserve">, яка пов’язує значення </w:t>
      </w:r>
      <w:r>
        <w:rPr>
          <w:i/>
          <w:sz w:val="28"/>
          <w:lang w:val="uk-UA"/>
        </w:rPr>
        <w:t>х</w:t>
      </w:r>
      <w:r>
        <w:rPr>
          <w:sz w:val="28"/>
          <w:lang w:val="uk-UA"/>
        </w:rPr>
        <w:t xml:space="preserve"> факторної ознаки і середні значення </w:t>
      </w:r>
      <w:r w:rsidRPr="00A07790">
        <w:rPr>
          <w:position w:val="-12"/>
          <w:sz w:val="28"/>
          <w:lang w:val="uk-UA"/>
        </w:rPr>
        <w:object w:dxaOrig="240" w:dyaOrig="440">
          <v:shape id="_x0000_i1285" type="#_x0000_t75" style="width:12pt;height:21pt" o:ole="" fillcolor="window">
            <v:imagedata r:id="rId460" o:title=""/>
          </v:shape>
          <o:OLEObject Type="Embed" ProgID="Equation.3" ShapeID="_x0000_i1285" DrawAspect="Content" ObjectID="_1822481518" r:id="rId464"/>
        </w:object>
      </w:r>
      <w:r>
        <w:rPr>
          <w:sz w:val="28"/>
          <w:lang w:val="uk-UA"/>
        </w:rPr>
        <w:t xml:space="preserve"> відповідного умовного розподілу результативної ознаки, називається </w:t>
      </w:r>
      <w:r>
        <w:rPr>
          <w:b/>
          <w:sz w:val="28"/>
          <w:lang w:val="uk-UA"/>
        </w:rPr>
        <w:t>лінією</w:t>
      </w:r>
      <w:r w:rsidR="00FA751D">
        <w:rPr>
          <w:b/>
          <w:sz w:val="28"/>
          <w:lang w:val="uk-UA"/>
        </w:rPr>
        <w:t xml:space="preserve"> </w:t>
      </w:r>
      <w:r w:rsidR="00FA751D" w:rsidRPr="00FA751D">
        <w:rPr>
          <w:sz w:val="28"/>
          <w:lang w:val="uk-UA"/>
        </w:rPr>
        <w:t>(або</w:t>
      </w:r>
      <w:r w:rsidR="00FA751D">
        <w:rPr>
          <w:b/>
          <w:sz w:val="28"/>
          <w:lang w:val="uk-UA"/>
        </w:rPr>
        <w:t xml:space="preserve"> функцією</w:t>
      </w:r>
      <w:r w:rsidR="00FA751D" w:rsidRPr="00FA751D">
        <w:rPr>
          <w:sz w:val="28"/>
          <w:lang w:val="uk-UA"/>
        </w:rPr>
        <w:t>)</w:t>
      </w:r>
      <w:r>
        <w:rPr>
          <w:b/>
          <w:sz w:val="28"/>
          <w:lang w:val="uk-UA"/>
        </w:rPr>
        <w:t xml:space="preserve"> регресії.</w:t>
      </w:r>
      <w:r>
        <w:rPr>
          <w:sz w:val="28"/>
          <w:lang w:val="uk-UA"/>
        </w:rPr>
        <w:t xml:space="preserve"> Вона є головною характеристикою кореляційної залежності в тому розумінні, що, маючи </w:t>
      </w:r>
      <w:r w:rsidR="004E6389">
        <w:rPr>
          <w:sz w:val="28"/>
          <w:lang w:val="uk-UA"/>
        </w:rPr>
        <w:t>аналітичний вираз цієї</w:t>
      </w:r>
      <w:r>
        <w:rPr>
          <w:sz w:val="28"/>
          <w:lang w:val="uk-UA"/>
        </w:rPr>
        <w:t xml:space="preserve"> функці</w:t>
      </w:r>
      <w:r w:rsidR="004E6389">
        <w:rPr>
          <w:sz w:val="28"/>
          <w:lang w:val="uk-UA"/>
        </w:rPr>
        <w:t>ї</w:t>
      </w:r>
      <w:r>
        <w:rPr>
          <w:sz w:val="28"/>
          <w:lang w:val="uk-UA"/>
        </w:rPr>
        <w:t>, можна провести повне дослідження залежності</w:t>
      </w:r>
      <w:r w:rsidRPr="00A07790">
        <w:rPr>
          <w:i/>
          <w:sz w:val="28"/>
          <w:lang w:val="uk-UA"/>
        </w:rPr>
        <w:t xml:space="preserve"> Y </w:t>
      </w:r>
      <w:r>
        <w:rPr>
          <w:sz w:val="28"/>
          <w:lang w:val="uk-UA"/>
        </w:rPr>
        <w:t xml:space="preserve">від </w:t>
      </w:r>
      <w:r>
        <w:rPr>
          <w:i/>
          <w:sz w:val="28"/>
          <w:lang w:val="uk-UA"/>
        </w:rPr>
        <w:t>Х</w:t>
      </w:r>
      <w:r>
        <w:rPr>
          <w:sz w:val="28"/>
          <w:lang w:val="uk-UA"/>
        </w:rPr>
        <w:t>, тобто реалізувати вищенаведені п. п. а) – г).</w:t>
      </w:r>
    </w:p>
    <w:p w:rsidR="00BA0E8E" w:rsidRDefault="00BA0E8E" w:rsidP="005B757F">
      <w:pPr>
        <w:ind w:firstLine="567"/>
        <w:jc w:val="both"/>
        <w:rPr>
          <w:sz w:val="28"/>
          <w:lang w:val="uk-UA"/>
        </w:rPr>
      </w:pPr>
      <w:r>
        <w:rPr>
          <w:sz w:val="28"/>
          <w:lang w:val="uk-UA"/>
        </w:rPr>
        <w:t>Лінія регресії, як і будь-яка функція, може задаватись таблично, аналітично і графічно.</w:t>
      </w:r>
    </w:p>
    <w:p w:rsidR="00BA0E8E" w:rsidRDefault="00BA0E8E" w:rsidP="005B757F">
      <w:pPr>
        <w:ind w:firstLine="567"/>
        <w:jc w:val="both"/>
        <w:rPr>
          <w:sz w:val="28"/>
          <w:lang w:val="uk-UA"/>
        </w:rPr>
      </w:pPr>
      <w:r>
        <w:rPr>
          <w:sz w:val="28"/>
          <w:lang w:val="uk-UA"/>
        </w:rPr>
        <w:t>Як правило, графічне зображення лінії регресії має другорядне, в основному, ілюстративне значення.</w:t>
      </w:r>
    </w:p>
    <w:p w:rsidR="00BA0E8E" w:rsidRDefault="00BA0E8E" w:rsidP="005B757F">
      <w:pPr>
        <w:ind w:firstLine="567"/>
        <w:jc w:val="both"/>
        <w:rPr>
          <w:b/>
          <w:sz w:val="28"/>
          <w:lang w:val="uk-UA"/>
        </w:rPr>
      </w:pPr>
      <w:r>
        <w:rPr>
          <w:sz w:val="28"/>
          <w:lang w:val="uk-UA"/>
        </w:rPr>
        <w:t xml:space="preserve">На табличному й аналітичному способах задання лінії регресії ґрунтуються два з основних методів вивчення кореляційної залежності: відповідно, </w:t>
      </w:r>
      <w:r>
        <w:rPr>
          <w:b/>
          <w:sz w:val="28"/>
          <w:lang w:val="uk-UA"/>
        </w:rPr>
        <w:t>метод аналітичного групування</w:t>
      </w:r>
      <w:r>
        <w:rPr>
          <w:sz w:val="28"/>
          <w:lang w:val="uk-UA"/>
        </w:rPr>
        <w:t xml:space="preserve"> та </w:t>
      </w:r>
      <w:r>
        <w:rPr>
          <w:b/>
          <w:sz w:val="28"/>
          <w:lang w:val="uk-UA"/>
        </w:rPr>
        <w:t>метод кореляційно-регресійного аналізу.</w:t>
      </w:r>
    </w:p>
    <w:p w:rsidR="00BA0E8E" w:rsidRDefault="00BA0E8E" w:rsidP="005B757F">
      <w:pPr>
        <w:numPr>
          <w:ilvl w:val="0"/>
          <w:numId w:val="11"/>
        </w:numPr>
        <w:spacing w:before="120"/>
        <w:ind w:left="924" w:hanging="357"/>
        <w:jc w:val="both"/>
        <w:rPr>
          <w:b/>
          <w:sz w:val="28"/>
          <w:lang w:val="uk-UA"/>
        </w:rPr>
      </w:pPr>
      <w:r>
        <w:rPr>
          <w:b/>
          <w:sz w:val="28"/>
          <w:lang w:val="uk-UA"/>
        </w:rPr>
        <w:t>Методи дослідження взаємозв’язку</w:t>
      </w:r>
    </w:p>
    <w:p w:rsidR="00BA0E8E" w:rsidRDefault="00BA0E8E" w:rsidP="005B757F">
      <w:pPr>
        <w:numPr>
          <w:ilvl w:val="1"/>
          <w:numId w:val="11"/>
        </w:numPr>
        <w:tabs>
          <w:tab w:val="clear" w:pos="1287"/>
          <w:tab w:val="num" w:pos="1134"/>
        </w:tabs>
        <w:spacing w:before="120"/>
        <w:jc w:val="both"/>
        <w:rPr>
          <w:b/>
          <w:sz w:val="28"/>
          <w:lang w:val="uk-UA"/>
        </w:rPr>
      </w:pPr>
      <w:r>
        <w:rPr>
          <w:b/>
          <w:sz w:val="28"/>
          <w:lang w:val="uk-UA"/>
        </w:rPr>
        <w:t>Метод комбінаційного групування</w:t>
      </w:r>
    </w:p>
    <w:p w:rsidR="00BA0E8E" w:rsidRDefault="00BA0E8E" w:rsidP="005B757F">
      <w:pPr>
        <w:ind w:left="567"/>
        <w:jc w:val="both"/>
        <w:rPr>
          <w:sz w:val="28"/>
          <w:lang w:val="uk-UA"/>
        </w:rPr>
      </w:pPr>
      <w:r>
        <w:rPr>
          <w:sz w:val="28"/>
          <w:lang w:val="uk-UA"/>
        </w:rPr>
        <w:t>Метод комбінаційного групування:</w:t>
      </w:r>
    </w:p>
    <w:p w:rsidR="00BA0E8E" w:rsidRDefault="00BA0E8E" w:rsidP="005B757F">
      <w:pPr>
        <w:pStyle w:val="ad"/>
        <w:rPr>
          <w:lang w:val="uk-UA"/>
        </w:rPr>
      </w:pPr>
      <w:r>
        <w:rPr>
          <w:lang w:val="uk-UA"/>
        </w:rPr>
        <w:t>а) може застосовуватись у випадках, коли обидві ознаки (або одна з них) є атрибутивними або варіаційними;</w:t>
      </w:r>
    </w:p>
    <w:p w:rsidR="00BA0E8E" w:rsidRDefault="00BA0E8E" w:rsidP="005B757F">
      <w:pPr>
        <w:ind w:firstLine="567"/>
        <w:jc w:val="both"/>
        <w:rPr>
          <w:sz w:val="28"/>
          <w:lang w:val="uk-UA"/>
        </w:rPr>
      </w:pPr>
      <w:r>
        <w:rPr>
          <w:sz w:val="28"/>
          <w:lang w:val="uk-UA"/>
        </w:rPr>
        <w:t>б) дає можливість формально перевіряти істотність та оцінювати щільність зв’язку, а також визначати його напрям (за умови припущення наявності зв’язку), якщо ознаки варіаційні або атрибутивні рангові;</w:t>
      </w:r>
    </w:p>
    <w:p w:rsidR="00BA0E8E" w:rsidRDefault="00BA0E8E" w:rsidP="005B757F">
      <w:pPr>
        <w:ind w:firstLine="567"/>
        <w:jc w:val="both"/>
        <w:rPr>
          <w:sz w:val="28"/>
          <w:lang w:val="uk-UA"/>
        </w:rPr>
      </w:pPr>
      <w:r>
        <w:rPr>
          <w:sz w:val="28"/>
          <w:lang w:val="uk-UA"/>
        </w:rPr>
        <w:t>в) не дає можливості визначати вид і характер зв’язку.</w:t>
      </w:r>
    </w:p>
    <w:p w:rsidR="00BA0E8E" w:rsidRDefault="00BA0E8E" w:rsidP="005B757F">
      <w:pPr>
        <w:ind w:firstLine="567"/>
        <w:jc w:val="both"/>
        <w:rPr>
          <w:sz w:val="28"/>
          <w:lang w:val="uk-UA"/>
        </w:rPr>
      </w:pPr>
      <w:r>
        <w:rPr>
          <w:sz w:val="28"/>
          <w:lang w:val="uk-UA"/>
        </w:rPr>
        <w:lastRenderedPageBreak/>
        <w:t xml:space="preserve">Нехай задана сукупність </w:t>
      </w:r>
      <w:r>
        <w:rPr>
          <w:i/>
          <w:sz w:val="28"/>
          <w:lang w:val="uk-UA"/>
        </w:rPr>
        <w:t>п</w:t>
      </w:r>
      <w:r>
        <w:rPr>
          <w:sz w:val="28"/>
          <w:lang w:val="uk-UA"/>
        </w:rPr>
        <w:t xml:space="preserve"> пар (</w:t>
      </w:r>
      <w:r>
        <w:rPr>
          <w:i/>
          <w:sz w:val="28"/>
          <w:lang w:val="uk-UA"/>
        </w:rPr>
        <w:t>х</w:t>
      </w:r>
      <w:r>
        <w:rPr>
          <w:i/>
          <w:sz w:val="28"/>
          <w:vertAlign w:val="subscript"/>
          <w:lang w:val="uk-UA"/>
        </w:rPr>
        <w:t>і</w:t>
      </w:r>
      <w:r w:rsidR="00FA751D">
        <w:rPr>
          <w:i/>
          <w:sz w:val="28"/>
          <w:vertAlign w:val="subscript"/>
          <w:lang w:val="uk-UA"/>
        </w:rPr>
        <w:t> </w:t>
      </w:r>
      <w:r w:rsidRPr="00FA751D">
        <w:rPr>
          <w:sz w:val="28"/>
          <w:lang w:val="uk-UA"/>
        </w:rPr>
        <w:t>;</w:t>
      </w:r>
      <w:r w:rsidR="00FA751D">
        <w:rPr>
          <w:i/>
          <w:sz w:val="28"/>
          <w:lang w:val="uk-UA"/>
        </w:rPr>
        <w:t> </w:t>
      </w:r>
      <w:r>
        <w:rPr>
          <w:i/>
          <w:sz w:val="28"/>
          <w:lang w:val="uk-UA"/>
        </w:rPr>
        <w:t>у</w:t>
      </w:r>
      <w:r>
        <w:rPr>
          <w:i/>
          <w:sz w:val="28"/>
          <w:vertAlign w:val="subscript"/>
          <w:lang w:val="uk-UA"/>
        </w:rPr>
        <w:t>і</w:t>
      </w:r>
      <w:r>
        <w:rPr>
          <w:sz w:val="28"/>
          <w:lang w:val="uk-UA"/>
        </w:rPr>
        <w:t xml:space="preserve">) значень факторної </w:t>
      </w:r>
      <w:r>
        <w:rPr>
          <w:i/>
          <w:sz w:val="28"/>
          <w:lang w:val="uk-UA"/>
        </w:rPr>
        <w:t>Х</w:t>
      </w:r>
      <w:r>
        <w:rPr>
          <w:sz w:val="28"/>
          <w:lang w:val="uk-UA"/>
        </w:rPr>
        <w:t xml:space="preserve"> та  результативної</w:t>
      </w:r>
      <w:r w:rsidRPr="00A07790">
        <w:rPr>
          <w:i/>
          <w:sz w:val="28"/>
          <w:lang w:val="uk-UA"/>
        </w:rPr>
        <w:t xml:space="preserve"> Y </w:t>
      </w:r>
      <w:r>
        <w:rPr>
          <w:sz w:val="28"/>
          <w:lang w:val="uk-UA"/>
        </w:rPr>
        <w:t>ознак: (</w:t>
      </w:r>
      <w:r>
        <w:rPr>
          <w:i/>
          <w:sz w:val="28"/>
          <w:lang w:val="uk-UA"/>
        </w:rPr>
        <w:t>х</w:t>
      </w:r>
      <w:r w:rsidRPr="00A07790">
        <w:rPr>
          <w:sz w:val="28"/>
          <w:vertAlign w:val="subscript"/>
          <w:lang w:val="uk-UA"/>
        </w:rPr>
        <w:t>1</w:t>
      </w:r>
      <w:r w:rsidRPr="00FA751D">
        <w:rPr>
          <w:sz w:val="28"/>
          <w:lang w:val="uk-UA"/>
        </w:rPr>
        <w:t>;</w:t>
      </w:r>
      <w:r>
        <w:rPr>
          <w:i/>
          <w:sz w:val="28"/>
          <w:lang w:val="uk-UA"/>
        </w:rPr>
        <w:t xml:space="preserve"> у</w:t>
      </w:r>
      <w:r w:rsidRPr="00A07790">
        <w:rPr>
          <w:sz w:val="28"/>
          <w:vertAlign w:val="subscript"/>
          <w:lang w:val="uk-UA"/>
        </w:rPr>
        <w:t>1</w:t>
      </w:r>
      <w:r>
        <w:rPr>
          <w:sz w:val="28"/>
          <w:lang w:val="uk-UA"/>
        </w:rPr>
        <w:t>), (</w:t>
      </w:r>
      <w:r>
        <w:rPr>
          <w:i/>
          <w:sz w:val="28"/>
          <w:lang w:val="uk-UA"/>
        </w:rPr>
        <w:t>х</w:t>
      </w:r>
      <w:r w:rsidRPr="00A07790">
        <w:rPr>
          <w:sz w:val="28"/>
          <w:vertAlign w:val="subscript"/>
          <w:lang w:val="uk-UA"/>
        </w:rPr>
        <w:t>2</w:t>
      </w:r>
      <w:r w:rsidRPr="00FA751D">
        <w:rPr>
          <w:sz w:val="28"/>
          <w:lang w:val="uk-UA"/>
        </w:rPr>
        <w:t>;</w:t>
      </w:r>
      <w:r>
        <w:rPr>
          <w:i/>
          <w:sz w:val="28"/>
          <w:lang w:val="uk-UA"/>
        </w:rPr>
        <w:t xml:space="preserve"> у</w:t>
      </w:r>
      <w:r w:rsidRPr="00A07790">
        <w:rPr>
          <w:sz w:val="28"/>
          <w:vertAlign w:val="subscript"/>
          <w:lang w:val="uk-UA"/>
        </w:rPr>
        <w:t>2</w:t>
      </w:r>
      <w:r>
        <w:rPr>
          <w:sz w:val="28"/>
          <w:lang w:val="uk-UA"/>
        </w:rPr>
        <w:t>), …, (</w:t>
      </w:r>
      <w:r>
        <w:rPr>
          <w:i/>
          <w:sz w:val="28"/>
          <w:lang w:val="uk-UA"/>
        </w:rPr>
        <w:t>х</w:t>
      </w:r>
      <w:r>
        <w:rPr>
          <w:i/>
          <w:sz w:val="28"/>
          <w:vertAlign w:val="subscript"/>
          <w:lang w:val="uk-UA"/>
        </w:rPr>
        <w:t>п</w:t>
      </w:r>
      <w:r w:rsidRPr="00FA751D">
        <w:rPr>
          <w:sz w:val="28"/>
          <w:lang w:val="uk-UA"/>
        </w:rPr>
        <w:t>;</w:t>
      </w:r>
      <w:r>
        <w:rPr>
          <w:i/>
          <w:sz w:val="28"/>
          <w:lang w:val="uk-UA"/>
        </w:rPr>
        <w:t xml:space="preserve"> у</w:t>
      </w:r>
      <w:r>
        <w:rPr>
          <w:i/>
          <w:sz w:val="28"/>
          <w:vertAlign w:val="subscript"/>
          <w:lang w:val="uk-UA"/>
        </w:rPr>
        <w:t>п</w:t>
      </w:r>
      <w:r>
        <w:rPr>
          <w:sz w:val="28"/>
          <w:lang w:val="uk-UA"/>
        </w:rPr>
        <w:t>).</w:t>
      </w:r>
    </w:p>
    <w:p w:rsidR="00BA0E8E" w:rsidRDefault="00BA0E8E" w:rsidP="005B757F">
      <w:pPr>
        <w:ind w:firstLine="567"/>
        <w:jc w:val="both"/>
        <w:rPr>
          <w:sz w:val="28"/>
          <w:lang w:val="uk-UA"/>
        </w:rPr>
      </w:pPr>
      <w:r>
        <w:rPr>
          <w:sz w:val="28"/>
          <w:lang w:val="uk-UA"/>
        </w:rPr>
        <w:t xml:space="preserve">З метою отримання попередніх орієнтовних висновків щодо можливої наявності або відсутності зв’язку між ознаками проведемо </w:t>
      </w:r>
      <w:r>
        <w:rPr>
          <w:b/>
          <w:sz w:val="28"/>
          <w:lang w:val="uk-UA"/>
        </w:rPr>
        <w:t>комбінаційне групування</w:t>
      </w:r>
      <w:r>
        <w:rPr>
          <w:sz w:val="28"/>
          <w:lang w:val="uk-UA"/>
        </w:rPr>
        <w:t xml:space="preserve"> сукупності за факторною та результативною ознаками. В результаті одержимо таку, наприклад, таблицю співзалежності (табл. 3.</w:t>
      </w:r>
      <w:r w:rsidRPr="00A07790">
        <w:rPr>
          <w:sz w:val="28"/>
          <w:lang w:val="uk-UA"/>
        </w:rPr>
        <w:t>1</w:t>
      </w:r>
      <w:r>
        <w:rPr>
          <w:sz w:val="28"/>
          <w:lang w:val="uk-UA"/>
        </w:rPr>
        <w:t>).</w:t>
      </w:r>
    </w:p>
    <w:p w:rsidR="00BA0E8E" w:rsidRPr="00370DB0" w:rsidRDefault="00BA0E8E" w:rsidP="005B757F">
      <w:pPr>
        <w:ind w:firstLine="567"/>
        <w:jc w:val="right"/>
        <w:rPr>
          <w:sz w:val="28"/>
          <w:highlight w:val="green"/>
          <w:lang w:val="uk-UA"/>
        </w:rPr>
      </w:pPr>
      <w:r w:rsidRPr="00AA0D1C">
        <w:rPr>
          <w:sz w:val="28"/>
          <w:lang w:val="uk-UA"/>
        </w:rPr>
        <w:t>Таблиця 3.1.</w:t>
      </w:r>
    </w:p>
    <w:p w:rsidR="00BA0E8E" w:rsidRPr="00AA0D1C" w:rsidRDefault="00BA0E8E" w:rsidP="005B757F">
      <w:pPr>
        <w:pStyle w:val="7"/>
        <w:rPr>
          <w:b/>
          <w:lang w:val="uk-UA"/>
        </w:rPr>
      </w:pPr>
      <w:r w:rsidRPr="00AA0D1C">
        <w:rPr>
          <w:b/>
          <w:lang w:val="uk-UA"/>
        </w:rPr>
        <w:t xml:space="preserve">Розподіл статистичної сукупності за </w:t>
      </w:r>
    </w:p>
    <w:p w:rsidR="00BA0E8E" w:rsidRPr="00AA0D1C" w:rsidRDefault="00BA0E8E" w:rsidP="005B757F">
      <w:pPr>
        <w:ind w:firstLine="567"/>
        <w:jc w:val="center"/>
        <w:rPr>
          <w:b/>
          <w:sz w:val="28"/>
          <w:lang w:val="uk-UA"/>
        </w:rPr>
      </w:pPr>
      <w:r w:rsidRPr="00AA0D1C">
        <w:rPr>
          <w:b/>
          <w:sz w:val="28"/>
          <w:lang w:val="uk-UA"/>
        </w:rPr>
        <w:t xml:space="preserve">факторною </w:t>
      </w:r>
      <w:r w:rsidRPr="00AA0D1C">
        <w:rPr>
          <w:b/>
          <w:i/>
          <w:sz w:val="28"/>
          <w:lang w:val="uk-UA"/>
        </w:rPr>
        <w:t>Х</w:t>
      </w:r>
      <w:r w:rsidRPr="00AA0D1C">
        <w:rPr>
          <w:b/>
          <w:sz w:val="28"/>
          <w:lang w:val="uk-UA"/>
        </w:rPr>
        <w:t xml:space="preserve"> та результативною </w:t>
      </w:r>
      <w:r w:rsidRPr="00AA0D1C">
        <w:rPr>
          <w:b/>
          <w:i/>
          <w:sz w:val="28"/>
          <w:lang w:val="uk-UA"/>
        </w:rPr>
        <w:t>У</w:t>
      </w:r>
      <w:r w:rsidRPr="00AA0D1C">
        <w:rPr>
          <w:b/>
          <w:sz w:val="28"/>
          <w:lang w:val="uk-UA"/>
        </w:rPr>
        <w:t xml:space="preserve"> ознаками</w:t>
      </w:r>
    </w:p>
    <w:p w:rsidR="00BA0E8E" w:rsidRPr="00AA0D1C" w:rsidRDefault="00BA0E8E" w:rsidP="005B757F">
      <w:pPr>
        <w:ind w:firstLine="567"/>
        <w:jc w:val="center"/>
        <w:rPr>
          <w:sz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7"/>
        <w:gridCol w:w="1547"/>
        <w:gridCol w:w="1547"/>
        <w:gridCol w:w="1547"/>
        <w:gridCol w:w="1547"/>
        <w:gridCol w:w="1547"/>
      </w:tblGrid>
      <w:tr w:rsidR="00BA0E8E" w:rsidRPr="00AA0D1C">
        <w:tc>
          <w:tcPr>
            <w:tcW w:w="1547" w:type="dxa"/>
            <w:tcBorders>
              <w:tl2br w:val="single" w:sz="4" w:space="0" w:color="auto"/>
            </w:tcBorders>
          </w:tcPr>
          <w:p w:rsidR="00BA0E8E" w:rsidRPr="00AA0D1C" w:rsidRDefault="00BA0E8E" w:rsidP="005B757F">
            <w:pPr>
              <w:jc w:val="right"/>
              <w:rPr>
                <w:i/>
                <w:sz w:val="28"/>
                <w:lang w:val="uk-UA"/>
              </w:rPr>
            </w:pPr>
            <w:r w:rsidRPr="00AA0D1C">
              <w:rPr>
                <w:i/>
                <w:sz w:val="28"/>
                <w:lang w:val="en-US"/>
              </w:rPr>
              <w:t>Y</w:t>
            </w:r>
          </w:p>
          <w:p w:rsidR="00BA0E8E" w:rsidRPr="00AA0D1C" w:rsidRDefault="00BA0E8E" w:rsidP="005B757F">
            <w:pPr>
              <w:rPr>
                <w:i/>
                <w:sz w:val="28"/>
                <w:lang w:val="uk-UA"/>
              </w:rPr>
            </w:pPr>
            <w:r w:rsidRPr="00AA0D1C">
              <w:rPr>
                <w:i/>
                <w:sz w:val="28"/>
                <w:lang w:val="uk-UA"/>
              </w:rPr>
              <w:t>Х</w:t>
            </w:r>
          </w:p>
        </w:tc>
        <w:tc>
          <w:tcPr>
            <w:tcW w:w="1547" w:type="dxa"/>
            <w:vAlign w:val="center"/>
          </w:tcPr>
          <w:p w:rsidR="00BA0E8E" w:rsidRPr="00AA0D1C" w:rsidRDefault="00BA0E8E" w:rsidP="005B757F">
            <w:pPr>
              <w:jc w:val="center"/>
              <w:rPr>
                <w:sz w:val="28"/>
                <w:lang w:val="uk-UA"/>
              </w:rPr>
            </w:pPr>
            <w:r w:rsidRPr="00AA0D1C">
              <w:rPr>
                <w:position w:val="-12"/>
                <w:sz w:val="28"/>
                <w:lang w:val="uk-UA"/>
              </w:rPr>
              <w:object w:dxaOrig="660" w:dyaOrig="380">
                <v:shape id="_x0000_i1286" type="#_x0000_t75" style="width:32.25pt;height:18.75pt" o:ole="" fillcolor="window">
                  <v:imagedata r:id="rId465" o:title=""/>
                </v:shape>
                <o:OLEObject Type="Embed" ProgID="Equation.3" ShapeID="_x0000_i1286" DrawAspect="Content" ObjectID="_1822481519" r:id="rId466"/>
              </w:object>
            </w:r>
          </w:p>
        </w:tc>
        <w:tc>
          <w:tcPr>
            <w:tcW w:w="1547" w:type="dxa"/>
            <w:vAlign w:val="center"/>
          </w:tcPr>
          <w:p w:rsidR="00BA0E8E" w:rsidRPr="00AA0D1C" w:rsidRDefault="00BA0E8E" w:rsidP="005B757F">
            <w:pPr>
              <w:jc w:val="center"/>
              <w:rPr>
                <w:sz w:val="28"/>
                <w:lang w:val="uk-UA"/>
              </w:rPr>
            </w:pPr>
            <w:r w:rsidRPr="00AA0D1C">
              <w:rPr>
                <w:position w:val="-12"/>
                <w:sz w:val="28"/>
                <w:lang w:val="uk-UA"/>
              </w:rPr>
              <w:object w:dxaOrig="680" w:dyaOrig="380">
                <v:shape id="_x0000_i1287" type="#_x0000_t75" style="width:33.75pt;height:18.75pt" o:ole="" fillcolor="window">
                  <v:imagedata r:id="rId467" o:title=""/>
                </v:shape>
                <o:OLEObject Type="Embed" ProgID="Equation.3" ShapeID="_x0000_i1287" DrawAspect="Content" ObjectID="_1822481520" r:id="rId468"/>
              </w:object>
            </w:r>
          </w:p>
        </w:tc>
        <w:tc>
          <w:tcPr>
            <w:tcW w:w="1547" w:type="dxa"/>
            <w:vAlign w:val="center"/>
          </w:tcPr>
          <w:p w:rsidR="00BA0E8E" w:rsidRPr="00AA0D1C" w:rsidRDefault="00BA0E8E" w:rsidP="005B757F">
            <w:pPr>
              <w:jc w:val="center"/>
              <w:rPr>
                <w:sz w:val="28"/>
                <w:lang w:val="uk-UA"/>
              </w:rPr>
            </w:pPr>
            <w:r w:rsidRPr="00AA0D1C">
              <w:rPr>
                <w:sz w:val="28"/>
                <w:lang w:val="uk-UA"/>
              </w:rPr>
              <w:t>…</w:t>
            </w:r>
          </w:p>
        </w:tc>
        <w:tc>
          <w:tcPr>
            <w:tcW w:w="1547" w:type="dxa"/>
            <w:vAlign w:val="center"/>
          </w:tcPr>
          <w:p w:rsidR="00BA0E8E" w:rsidRPr="00AA0D1C" w:rsidRDefault="00BA0E8E" w:rsidP="005B757F">
            <w:pPr>
              <w:jc w:val="center"/>
              <w:rPr>
                <w:sz w:val="28"/>
                <w:lang w:val="uk-UA"/>
              </w:rPr>
            </w:pPr>
            <w:r w:rsidRPr="00AA0D1C">
              <w:rPr>
                <w:position w:val="-12"/>
                <w:sz w:val="28"/>
                <w:lang w:val="uk-UA"/>
              </w:rPr>
              <w:object w:dxaOrig="660" w:dyaOrig="380">
                <v:shape id="_x0000_i1288" type="#_x0000_t75" style="width:32.25pt;height:18.75pt" o:ole="" fillcolor="window">
                  <v:imagedata r:id="rId469" o:title=""/>
                </v:shape>
                <o:OLEObject Type="Embed" ProgID="Equation.3" ShapeID="_x0000_i1288" DrawAspect="Content" ObjectID="_1822481521" r:id="rId470"/>
              </w:object>
            </w:r>
          </w:p>
        </w:tc>
        <w:tc>
          <w:tcPr>
            <w:tcW w:w="1547" w:type="dxa"/>
            <w:vAlign w:val="center"/>
          </w:tcPr>
          <w:p w:rsidR="00BA0E8E" w:rsidRPr="00AA0D1C" w:rsidRDefault="00BA0E8E" w:rsidP="005B757F">
            <w:pPr>
              <w:jc w:val="center"/>
              <w:rPr>
                <w:sz w:val="28"/>
                <w:lang w:val="uk-UA"/>
              </w:rPr>
            </w:pPr>
            <w:r w:rsidRPr="00AA0D1C">
              <w:rPr>
                <w:position w:val="-36"/>
                <w:sz w:val="28"/>
                <w:lang w:val="uk-UA"/>
              </w:rPr>
              <w:object w:dxaOrig="1160" w:dyaOrig="820">
                <v:shape id="_x0000_i1289" type="#_x0000_t75" style="width:58.5pt;height:41.25pt" o:ole="" fillcolor="window">
                  <v:imagedata r:id="rId471" o:title=""/>
                </v:shape>
                <o:OLEObject Type="Embed" ProgID="Equation.3" ShapeID="_x0000_i1289" DrawAspect="Content" ObjectID="_1822481522" r:id="rId472"/>
              </w:object>
            </w:r>
          </w:p>
        </w:tc>
      </w:tr>
      <w:tr w:rsidR="00BA0E8E" w:rsidRPr="00AA0D1C">
        <w:tc>
          <w:tcPr>
            <w:tcW w:w="1547" w:type="dxa"/>
            <w:vAlign w:val="center"/>
          </w:tcPr>
          <w:p w:rsidR="00BA0E8E" w:rsidRPr="00AA0D1C" w:rsidRDefault="00BA0E8E" w:rsidP="005B757F">
            <w:pPr>
              <w:jc w:val="center"/>
              <w:rPr>
                <w:sz w:val="28"/>
                <w:lang w:val="uk-UA"/>
              </w:rPr>
            </w:pPr>
            <w:r w:rsidRPr="00AA0D1C">
              <w:rPr>
                <w:position w:val="-12"/>
                <w:sz w:val="28"/>
                <w:lang w:val="uk-UA"/>
              </w:rPr>
              <w:object w:dxaOrig="620" w:dyaOrig="380">
                <v:shape id="_x0000_i1290" type="#_x0000_t75" style="width:30.75pt;height:18.75pt" o:ole="" fillcolor="window">
                  <v:imagedata r:id="rId473" o:title=""/>
                </v:shape>
                <o:OLEObject Type="Embed" ProgID="Equation.3" ShapeID="_x0000_i1290" DrawAspect="Content" ObjectID="_1822481523" r:id="rId474"/>
              </w:object>
            </w:r>
          </w:p>
          <w:p w:rsidR="00BA0E8E" w:rsidRPr="00AA0D1C" w:rsidRDefault="00BA0E8E" w:rsidP="005B757F">
            <w:pPr>
              <w:jc w:val="center"/>
              <w:rPr>
                <w:sz w:val="28"/>
                <w:lang w:val="uk-UA"/>
              </w:rPr>
            </w:pPr>
            <w:r w:rsidRPr="00AA0D1C">
              <w:rPr>
                <w:position w:val="-12"/>
                <w:sz w:val="28"/>
                <w:lang w:val="uk-UA"/>
              </w:rPr>
              <w:object w:dxaOrig="639" w:dyaOrig="380">
                <v:shape id="_x0000_i1291" type="#_x0000_t75" style="width:30.75pt;height:18.75pt" o:ole="" fillcolor="window">
                  <v:imagedata r:id="rId475" o:title=""/>
                </v:shape>
                <o:OLEObject Type="Embed" ProgID="Equation.3" ShapeID="_x0000_i1291" DrawAspect="Content" ObjectID="_1822481524" r:id="rId476"/>
              </w:object>
            </w:r>
          </w:p>
          <w:p w:rsidR="00BA0E8E" w:rsidRPr="00AA0D1C" w:rsidRDefault="00BA0E8E" w:rsidP="005B757F">
            <w:pPr>
              <w:jc w:val="center"/>
              <w:rPr>
                <w:sz w:val="28"/>
                <w:lang w:val="uk-UA"/>
              </w:rPr>
            </w:pPr>
            <w:r w:rsidRPr="00AA0D1C">
              <w:rPr>
                <w:sz w:val="28"/>
                <w:lang w:val="uk-UA"/>
              </w:rPr>
              <w:t>…</w:t>
            </w:r>
          </w:p>
          <w:p w:rsidR="00BA0E8E" w:rsidRPr="00AA0D1C" w:rsidRDefault="00BA0E8E" w:rsidP="005B757F">
            <w:pPr>
              <w:jc w:val="center"/>
              <w:rPr>
                <w:sz w:val="28"/>
                <w:lang w:val="uk-UA"/>
              </w:rPr>
            </w:pPr>
            <w:r w:rsidRPr="00AA0D1C">
              <w:rPr>
                <w:position w:val="-12"/>
                <w:sz w:val="28"/>
                <w:lang w:val="uk-UA"/>
              </w:rPr>
              <w:object w:dxaOrig="700" w:dyaOrig="380">
                <v:shape id="_x0000_i1292" type="#_x0000_t75" style="width:34.5pt;height:18.75pt" o:ole="" fillcolor="window">
                  <v:imagedata r:id="rId477" o:title=""/>
                </v:shape>
                <o:OLEObject Type="Embed" ProgID="Equation.3" ShapeID="_x0000_i1292" DrawAspect="Content" ObjectID="_1822481525" r:id="rId478"/>
              </w:object>
            </w:r>
          </w:p>
        </w:tc>
        <w:tc>
          <w:tcPr>
            <w:tcW w:w="1547" w:type="dxa"/>
            <w:vAlign w:val="center"/>
          </w:tcPr>
          <w:p w:rsidR="00BA0E8E" w:rsidRPr="00AA0D1C" w:rsidRDefault="00BA0E8E" w:rsidP="005B757F">
            <w:pPr>
              <w:jc w:val="center"/>
              <w:rPr>
                <w:i/>
                <w:sz w:val="28"/>
                <w:vertAlign w:val="subscript"/>
                <w:lang w:val="uk-UA"/>
              </w:rPr>
            </w:pPr>
            <w:r w:rsidRPr="00AA0D1C">
              <w:rPr>
                <w:i/>
                <w:sz w:val="28"/>
                <w:lang w:val="uk-UA"/>
              </w:rPr>
              <w:t>f</w:t>
            </w:r>
            <w:r w:rsidRPr="00AA0D1C">
              <w:rPr>
                <w:sz w:val="28"/>
                <w:vertAlign w:val="subscript"/>
                <w:lang w:val="uk-UA"/>
              </w:rPr>
              <w:t>11</w:t>
            </w:r>
          </w:p>
          <w:p w:rsidR="00BA0E8E" w:rsidRPr="00AA0D1C" w:rsidRDefault="00BA0E8E" w:rsidP="005B757F">
            <w:pPr>
              <w:jc w:val="center"/>
              <w:rPr>
                <w:i/>
                <w:sz w:val="28"/>
                <w:vertAlign w:val="subscript"/>
                <w:lang w:val="uk-UA"/>
              </w:rPr>
            </w:pPr>
            <w:r w:rsidRPr="00AA0D1C">
              <w:rPr>
                <w:i/>
                <w:sz w:val="28"/>
                <w:lang w:val="uk-UA"/>
              </w:rPr>
              <w:t>f</w:t>
            </w:r>
            <w:r w:rsidRPr="00AA0D1C">
              <w:rPr>
                <w:sz w:val="28"/>
                <w:vertAlign w:val="subscript"/>
                <w:lang w:val="uk-UA"/>
              </w:rPr>
              <w:t>21</w:t>
            </w:r>
          </w:p>
          <w:p w:rsidR="00BA0E8E" w:rsidRPr="00AA0D1C" w:rsidRDefault="00BA0E8E" w:rsidP="005B757F">
            <w:pPr>
              <w:jc w:val="center"/>
              <w:rPr>
                <w:i/>
                <w:sz w:val="28"/>
                <w:lang w:val="uk-UA"/>
              </w:rPr>
            </w:pPr>
            <w:r w:rsidRPr="00AA0D1C">
              <w:rPr>
                <w:i/>
                <w:sz w:val="28"/>
                <w:lang w:val="uk-UA"/>
              </w:rPr>
              <w:t>…</w:t>
            </w:r>
          </w:p>
          <w:p w:rsidR="00BA0E8E" w:rsidRPr="00AA0D1C" w:rsidRDefault="00BA0E8E" w:rsidP="005B757F">
            <w:pPr>
              <w:jc w:val="center"/>
              <w:rPr>
                <w:i/>
                <w:sz w:val="28"/>
                <w:vertAlign w:val="subscript"/>
                <w:lang w:val="uk-UA"/>
              </w:rPr>
            </w:pPr>
            <w:r w:rsidRPr="00AA0D1C">
              <w:rPr>
                <w:i/>
                <w:sz w:val="28"/>
                <w:lang w:val="uk-UA"/>
              </w:rPr>
              <w:t>f</w:t>
            </w:r>
            <w:r w:rsidRPr="00AA0D1C">
              <w:rPr>
                <w:i/>
                <w:sz w:val="28"/>
                <w:vertAlign w:val="subscript"/>
                <w:lang w:val="uk-UA"/>
              </w:rPr>
              <w:t>m</w:t>
            </w:r>
            <w:r w:rsidRPr="00AA0D1C">
              <w:rPr>
                <w:sz w:val="28"/>
                <w:vertAlign w:val="subscript"/>
                <w:lang w:val="uk-UA"/>
              </w:rPr>
              <w:t>1</w:t>
            </w:r>
          </w:p>
        </w:tc>
        <w:tc>
          <w:tcPr>
            <w:tcW w:w="1547" w:type="dxa"/>
            <w:vAlign w:val="center"/>
          </w:tcPr>
          <w:p w:rsidR="00BA0E8E" w:rsidRPr="00AA0D1C" w:rsidRDefault="00BA0E8E" w:rsidP="005B757F">
            <w:pPr>
              <w:jc w:val="center"/>
              <w:rPr>
                <w:i/>
                <w:sz w:val="28"/>
                <w:vertAlign w:val="subscript"/>
                <w:lang w:val="uk-UA"/>
              </w:rPr>
            </w:pPr>
            <w:r w:rsidRPr="00AA0D1C">
              <w:rPr>
                <w:i/>
                <w:sz w:val="28"/>
                <w:lang w:val="uk-UA"/>
              </w:rPr>
              <w:t>f</w:t>
            </w:r>
            <w:r w:rsidRPr="00AA0D1C">
              <w:rPr>
                <w:sz w:val="28"/>
                <w:vertAlign w:val="subscript"/>
                <w:lang w:val="uk-UA"/>
              </w:rPr>
              <w:t>12</w:t>
            </w:r>
          </w:p>
          <w:p w:rsidR="00BA0E8E" w:rsidRPr="00AA0D1C" w:rsidRDefault="00BA0E8E" w:rsidP="005B757F">
            <w:pPr>
              <w:jc w:val="center"/>
              <w:rPr>
                <w:i/>
                <w:sz w:val="28"/>
                <w:vertAlign w:val="subscript"/>
                <w:lang w:val="uk-UA"/>
              </w:rPr>
            </w:pPr>
            <w:r w:rsidRPr="00AA0D1C">
              <w:rPr>
                <w:i/>
                <w:sz w:val="28"/>
                <w:lang w:val="uk-UA"/>
              </w:rPr>
              <w:t>f</w:t>
            </w:r>
            <w:r w:rsidRPr="00AA0D1C">
              <w:rPr>
                <w:sz w:val="28"/>
                <w:vertAlign w:val="subscript"/>
                <w:lang w:val="uk-UA"/>
              </w:rPr>
              <w:t>22</w:t>
            </w:r>
          </w:p>
          <w:p w:rsidR="00BA0E8E" w:rsidRPr="00AA0D1C" w:rsidRDefault="00BA0E8E" w:rsidP="005B757F">
            <w:pPr>
              <w:jc w:val="center"/>
              <w:rPr>
                <w:i/>
                <w:sz w:val="28"/>
                <w:lang w:val="uk-UA"/>
              </w:rPr>
            </w:pPr>
            <w:r w:rsidRPr="00AA0D1C">
              <w:rPr>
                <w:i/>
                <w:sz w:val="28"/>
                <w:lang w:val="uk-UA"/>
              </w:rPr>
              <w:t>…</w:t>
            </w:r>
          </w:p>
          <w:p w:rsidR="00BA0E8E" w:rsidRPr="00AA0D1C" w:rsidRDefault="00BA0E8E" w:rsidP="005B757F">
            <w:pPr>
              <w:jc w:val="center"/>
              <w:rPr>
                <w:i/>
                <w:sz w:val="28"/>
                <w:vertAlign w:val="subscript"/>
                <w:lang w:val="uk-UA"/>
              </w:rPr>
            </w:pPr>
            <w:r w:rsidRPr="00AA0D1C">
              <w:rPr>
                <w:i/>
                <w:sz w:val="28"/>
                <w:lang w:val="uk-UA"/>
              </w:rPr>
              <w:t>f</w:t>
            </w:r>
            <w:r w:rsidRPr="00AA0D1C">
              <w:rPr>
                <w:i/>
                <w:sz w:val="28"/>
                <w:vertAlign w:val="subscript"/>
                <w:lang w:val="uk-UA"/>
              </w:rPr>
              <w:t>m</w:t>
            </w:r>
            <w:r w:rsidRPr="00AA0D1C">
              <w:rPr>
                <w:sz w:val="28"/>
                <w:vertAlign w:val="subscript"/>
                <w:lang w:val="uk-UA"/>
              </w:rPr>
              <w:t>2</w:t>
            </w:r>
          </w:p>
        </w:tc>
        <w:tc>
          <w:tcPr>
            <w:tcW w:w="1547" w:type="dxa"/>
            <w:vAlign w:val="center"/>
          </w:tcPr>
          <w:p w:rsidR="00BA0E8E" w:rsidRPr="00AA0D1C" w:rsidRDefault="00BA0E8E" w:rsidP="005B757F">
            <w:pPr>
              <w:jc w:val="center"/>
              <w:rPr>
                <w:sz w:val="28"/>
                <w:lang w:val="uk-UA"/>
              </w:rPr>
            </w:pPr>
            <w:r w:rsidRPr="00AA0D1C">
              <w:rPr>
                <w:sz w:val="28"/>
                <w:lang w:val="uk-UA"/>
              </w:rPr>
              <w:t>…</w:t>
            </w:r>
          </w:p>
          <w:p w:rsidR="00BA0E8E" w:rsidRPr="00AA0D1C" w:rsidRDefault="00BA0E8E" w:rsidP="005B757F">
            <w:pPr>
              <w:jc w:val="center"/>
              <w:rPr>
                <w:sz w:val="28"/>
                <w:lang w:val="uk-UA"/>
              </w:rPr>
            </w:pPr>
            <w:r w:rsidRPr="00AA0D1C">
              <w:rPr>
                <w:sz w:val="28"/>
                <w:lang w:val="uk-UA"/>
              </w:rPr>
              <w:t>…</w:t>
            </w:r>
          </w:p>
          <w:p w:rsidR="00BA0E8E" w:rsidRPr="00AA0D1C" w:rsidRDefault="00BA0E8E" w:rsidP="005B757F">
            <w:pPr>
              <w:jc w:val="center"/>
              <w:rPr>
                <w:sz w:val="28"/>
                <w:lang w:val="uk-UA"/>
              </w:rPr>
            </w:pPr>
            <w:r w:rsidRPr="00AA0D1C">
              <w:rPr>
                <w:sz w:val="28"/>
                <w:lang w:val="uk-UA"/>
              </w:rPr>
              <w:t>…</w:t>
            </w:r>
          </w:p>
          <w:p w:rsidR="00BA0E8E" w:rsidRPr="00AA0D1C" w:rsidRDefault="00BA0E8E" w:rsidP="005B757F">
            <w:pPr>
              <w:jc w:val="center"/>
              <w:rPr>
                <w:sz w:val="28"/>
                <w:lang w:val="uk-UA"/>
              </w:rPr>
            </w:pPr>
            <w:r w:rsidRPr="00AA0D1C">
              <w:rPr>
                <w:sz w:val="28"/>
                <w:lang w:val="uk-UA"/>
              </w:rPr>
              <w:t>…</w:t>
            </w:r>
          </w:p>
        </w:tc>
        <w:tc>
          <w:tcPr>
            <w:tcW w:w="1547" w:type="dxa"/>
            <w:vAlign w:val="center"/>
          </w:tcPr>
          <w:p w:rsidR="00BA0E8E" w:rsidRPr="00AA0D1C" w:rsidRDefault="00BA0E8E" w:rsidP="005B757F">
            <w:pPr>
              <w:jc w:val="center"/>
              <w:rPr>
                <w:i/>
                <w:sz w:val="28"/>
                <w:vertAlign w:val="subscript"/>
                <w:lang w:val="en-US"/>
              </w:rPr>
            </w:pPr>
            <w:r w:rsidRPr="00AA0D1C">
              <w:rPr>
                <w:i/>
                <w:sz w:val="28"/>
                <w:lang w:val="uk-UA"/>
              </w:rPr>
              <w:t>f</w:t>
            </w:r>
            <w:r w:rsidRPr="00AA0D1C">
              <w:rPr>
                <w:sz w:val="28"/>
                <w:vertAlign w:val="subscript"/>
                <w:lang w:val="uk-UA"/>
              </w:rPr>
              <w:t>1</w:t>
            </w:r>
            <w:r w:rsidRPr="00AA0D1C">
              <w:rPr>
                <w:i/>
                <w:sz w:val="28"/>
                <w:vertAlign w:val="subscript"/>
                <w:lang w:val="en-US"/>
              </w:rPr>
              <w:t>l</w:t>
            </w:r>
          </w:p>
          <w:p w:rsidR="00BA0E8E" w:rsidRPr="00AA0D1C" w:rsidRDefault="00BA0E8E" w:rsidP="005B757F">
            <w:pPr>
              <w:jc w:val="center"/>
              <w:rPr>
                <w:i/>
                <w:sz w:val="28"/>
                <w:vertAlign w:val="subscript"/>
                <w:lang w:val="en-US"/>
              </w:rPr>
            </w:pPr>
            <w:r w:rsidRPr="00AA0D1C">
              <w:rPr>
                <w:i/>
                <w:sz w:val="28"/>
                <w:lang w:val="uk-UA"/>
              </w:rPr>
              <w:t>f</w:t>
            </w:r>
            <w:r w:rsidRPr="00AA0D1C">
              <w:rPr>
                <w:sz w:val="28"/>
                <w:vertAlign w:val="subscript"/>
                <w:lang w:val="uk-UA"/>
              </w:rPr>
              <w:t>2</w:t>
            </w:r>
            <w:r w:rsidRPr="00AA0D1C">
              <w:rPr>
                <w:i/>
                <w:sz w:val="28"/>
                <w:vertAlign w:val="subscript"/>
                <w:lang w:val="en-US"/>
              </w:rPr>
              <w:t>l</w:t>
            </w:r>
          </w:p>
          <w:p w:rsidR="00BA0E8E" w:rsidRPr="00AA0D1C" w:rsidRDefault="00BA0E8E" w:rsidP="005B757F">
            <w:pPr>
              <w:jc w:val="center"/>
              <w:rPr>
                <w:i/>
                <w:sz w:val="28"/>
                <w:lang w:val="uk-UA"/>
              </w:rPr>
            </w:pPr>
            <w:r w:rsidRPr="00AA0D1C">
              <w:rPr>
                <w:i/>
                <w:sz w:val="28"/>
                <w:lang w:val="uk-UA"/>
              </w:rPr>
              <w:t>…</w:t>
            </w:r>
          </w:p>
          <w:p w:rsidR="00BA0E8E" w:rsidRPr="00AA0D1C" w:rsidRDefault="00BA0E8E" w:rsidP="005B757F">
            <w:pPr>
              <w:jc w:val="center"/>
              <w:rPr>
                <w:i/>
                <w:sz w:val="28"/>
                <w:vertAlign w:val="subscript"/>
                <w:lang w:val="en-US"/>
              </w:rPr>
            </w:pPr>
            <w:r w:rsidRPr="00AA0D1C">
              <w:rPr>
                <w:i/>
                <w:sz w:val="28"/>
                <w:lang w:val="uk-UA"/>
              </w:rPr>
              <w:t>f</w:t>
            </w:r>
            <w:r w:rsidRPr="00AA0D1C">
              <w:rPr>
                <w:i/>
                <w:sz w:val="28"/>
                <w:vertAlign w:val="subscript"/>
                <w:lang w:val="uk-UA"/>
              </w:rPr>
              <w:t>m</w:t>
            </w:r>
            <w:r w:rsidRPr="00AA0D1C">
              <w:rPr>
                <w:i/>
                <w:sz w:val="28"/>
                <w:vertAlign w:val="subscript"/>
                <w:lang w:val="en-US"/>
              </w:rPr>
              <w:t>l</w:t>
            </w:r>
          </w:p>
        </w:tc>
        <w:tc>
          <w:tcPr>
            <w:tcW w:w="1547" w:type="dxa"/>
            <w:vAlign w:val="center"/>
          </w:tcPr>
          <w:p w:rsidR="00BA0E8E" w:rsidRPr="00AA0D1C" w:rsidRDefault="00BA0E8E" w:rsidP="005B757F">
            <w:pPr>
              <w:jc w:val="center"/>
              <w:rPr>
                <w:i/>
                <w:sz w:val="28"/>
                <w:vertAlign w:val="subscript"/>
                <w:lang w:val="uk-UA"/>
              </w:rPr>
            </w:pPr>
            <w:r w:rsidRPr="00AA0D1C">
              <w:rPr>
                <w:i/>
                <w:sz w:val="28"/>
                <w:lang w:val="uk-UA"/>
              </w:rPr>
              <w:t>f</w:t>
            </w:r>
            <w:r w:rsidRPr="00AA0D1C">
              <w:rPr>
                <w:sz w:val="28"/>
                <w:vertAlign w:val="subscript"/>
                <w:lang w:val="uk-UA"/>
              </w:rPr>
              <w:t>1</w:t>
            </w:r>
          </w:p>
          <w:p w:rsidR="00BA0E8E" w:rsidRPr="00AA0D1C" w:rsidRDefault="00BA0E8E" w:rsidP="005B757F">
            <w:pPr>
              <w:jc w:val="center"/>
              <w:rPr>
                <w:i/>
                <w:sz w:val="28"/>
                <w:vertAlign w:val="subscript"/>
                <w:lang w:val="uk-UA"/>
              </w:rPr>
            </w:pPr>
            <w:r w:rsidRPr="00AA0D1C">
              <w:rPr>
                <w:i/>
                <w:sz w:val="28"/>
                <w:lang w:val="uk-UA"/>
              </w:rPr>
              <w:t>f</w:t>
            </w:r>
            <w:r w:rsidRPr="00AA0D1C">
              <w:rPr>
                <w:sz w:val="28"/>
                <w:vertAlign w:val="subscript"/>
                <w:lang w:val="uk-UA"/>
              </w:rPr>
              <w:t>2</w:t>
            </w:r>
          </w:p>
          <w:p w:rsidR="00BA0E8E" w:rsidRPr="00AA0D1C" w:rsidRDefault="00BA0E8E" w:rsidP="005B757F">
            <w:pPr>
              <w:jc w:val="center"/>
              <w:rPr>
                <w:i/>
                <w:sz w:val="28"/>
                <w:lang w:val="uk-UA"/>
              </w:rPr>
            </w:pPr>
            <w:r w:rsidRPr="00AA0D1C">
              <w:rPr>
                <w:i/>
                <w:sz w:val="28"/>
                <w:lang w:val="uk-UA"/>
              </w:rPr>
              <w:t>…</w:t>
            </w:r>
          </w:p>
          <w:p w:rsidR="00BA0E8E" w:rsidRPr="00AA0D1C" w:rsidRDefault="00BA0E8E" w:rsidP="005B757F">
            <w:pPr>
              <w:jc w:val="center"/>
              <w:rPr>
                <w:i/>
                <w:sz w:val="28"/>
                <w:vertAlign w:val="subscript"/>
                <w:lang w:val="uk-UA"/>
              </w:rPr>
            </w:pPr>
            <w:r w:rsidRPr="00AA0D1C">
              <w:rPr>
                <w:i/>
                <w:sz w:val="28"/>
                <w:lang w:val="uk-UA"/>
              </w:rPr>
              <w:t>f</w:t>
            </w:r>
            <w:r w:rsidRPr="00AA0D1C">
              <w:rPr>
                <w:i/>
                <w:sz w:val="28"/>
                <w:vertAlign w:val="subscript"/>
                <w:lang w:val="uk-UA"/>
              </w:rPr>
              <w:t>m</w:t>
            </w:r>
          </w:p>
        </w:tc>
      </w:tr>
      <w:tr w:rsidR="00BA0E8E">
        <w:tc>
          <w:tcPr>
            <w:tcW w:w="1547" w:type="dxa"/>
            <w:vAlign w:val="center"/>
          </w:tcPr>
          <w:p w:rsidR="00BA0E8E" w:rsidRPr="00AA0D1C" w:rsidRDefault="00BA0E8E" w:rsidP="005B757F">
            <w:pPr>
              <w:jc w:val="center"/>
              <w:rPr>
                <w:sz w:val="28"/>
                <w:lang w:val="uk-UA"/>
              </w:rPr>
            </w:pPr>
            <w:r w:rsidRPr="00AA0D1C">
              <w:rPr>
                <w:position w:val="-32"/>
                <w:sz w:val="28"/>
                <w:lang w:val="uk-UA"/>
              </w:rPr>
              <w:object w:dxaOrig="1219" w:dyaOrig="780">
                <v:shape id="_x0000_i1293" type="#_x0000_t75" style="width:60pt;height:36.75pt" o:ole="" fillcolor="window">
                  <v:imagedata r:id="rId479" o:title=""/>
                </v:shape>
                <o:OLEObject Type="Embed" ProgID="Equation.3" ShapeID="_x0000_i1293" DrawAspect="Content" ObjectID="_1822481526" r:id="rId480"/>
              </w:object>
            </w:r>
          </w:p>
        </w:tc>
        <w:tc>
          <w:tcPr>
            <w:tcW w:w="1547" w:type="dxa"/>
            <w:vAlign w:val="center"/>
          </w:tcPr>
          <w:p w:rsidR="00BA0E8E" w:rsidRPr="00AA0D1C" w:rsidRDefault="00BA0E8E" w:rsidP="005B757F">
            <w:pPr>
              <w:jc w:val="center"/>
              <w:rPr>
                <w:i/>
                <w:sz w:val="28"/>
                <w:vertAlign w:val="subscript"/>
                <w:lang w:val="uk-UA"/>
              </w:rPr>
            </w:pPr>
            <w:r w:rsidRPr="00AA0D1C">
              <w:rPr>
                <w:i/>
                <w:sz w:val="28"/>
                <w:lang w:val="uk-UA"/>
              </w:rPr>
              <w:t>g</w:t>
            </w:r>
            <w:r w:rsidRPr="00AA0D1C">
              <w:rPr>
                <w:sz w:val="28"/>
                <w:vertAlign w:val="subscript"/>
                <w:lang w:val="uk-UA"/>
              </w:rPr>
              <w:t>1</w:t>
            </w:r>
          </w:p>
        </w:tc>
        <w:tc>
          <w:tcPr>
            <w:tcW w:w="1547" w:type="dxa"/>
            <w:vAlign w:val="center"/>
          </w:tcPr>
          <w:p w:rsidR="00BA0E8E" w:rsidRPr="00AA0D1C" w:rsidRDefault="00BA0E8E" w:rsidP="005B757F">
            <w:pPr>
              <w:jc w:val="center"/>
              <w:rPr>
                <w:i/>
                <w:sz w:val="28"/>
                <w:vertAlign w:val="subscript"/>
                <w:lang w:val="uk-UA"/>
              </w:rPr>
            </w:pPr>
            <w:r w:rsidRPr="00AA0D1C">
              <w:rPr>
                <w:i/>
                <w:sz w:val="28"/>
                <w:lang w:val="uk-UA"/>
              </w:rPr>
              <w:t>g</w:t>
            </w:r>
            <w:r w:rsidRPr="00AA0D1C">
              <w:rPr>
                <w:sz w:val="28"/>
                <w:vertAlign w:val="subscript"/>
                <w:lang w:val="uk-UA"/>
              </w:rPr>
              <w:t>2</w:t>
            </w:r>
          </w:p>
        </w:tc>
        <w:tc>
          <w:tcPr>
            <w:tcW w:w="1547" w:type="dxa"/>
            <w:vAlign w:val="center"/>
          </w:tcPr>
          <w:p w:rsidR="00BA0E8E" w:rsidRPr="00AA0D1C" w:rsidRDefault="00BA0E8E" w:rsidP="005B757F">
            <w:pPr>
              <w:jc w:val="center"/>
              <w:rPr>
                <w:sz w:val="28"/>
                <w:lang w:val="uk-UA"/>
              </w:rPr>
            </w:pPr>
            <w:r w:rsidRPr="00AA0D1C">
              <w:rPr>
                <w:sz w:val="28"/>
                <w:lang w:val="uk-UA"/>
              </w:rPr>
              <w:t>…</w:t>
            </w:r>
          </w:p>
        </w:tc>
        <w:tc>
          <w:tcPr>
            <w:tcW w:w="1547" w:type="dxa"/>
            <w:vAlign w:val="center"/>
          </w:tcPr>
          <w:p w:rsidR="00BA0E8E" w:rsidRPr="00AA0D1C" w:rsidRDefault="00BA0E8E" w:rsidP="005B757F">
            <w:pPr>
              <w:jc w:val="center"/>
              <w:rPr>
                <w:i/>
                <w:sz w:val="28"/>
                <w:vertAlign w:val="subscript"/>
                <w:lang w:val="en-US"/>
              </w:rPr>
            </w:pPr>
            <w:r w:rsidRPr="00AA0D1C">
              <w:rPr>
                <w:i/>
                <w:sz w:val="28"/>
                <w:lang w:val="en-US"/>
              </w:rPr>
              <w:t>g</w:t>
            </w:r>
            <w:r w:rsidRPr="00AA0D1C">
              <w:rPr>
                <w:i/>
                <w:sz w:val="28"/>
                <w:vertAlign w:val="subscript"/>
                <w:lang w:val="en-US"/>
              </w:rPr>
              <w:t>l</w:t>
            </w:r>
          </w:p>
        </w:tc>
        <w:tc>
          <w:tcPr>
            <w:tcW w:w="1547" w:type="dxa"/>
            <w:vAlign w:val="center"/>
          </w:tcPr>
          <w:p w:rsidR="00BA0E8E" w:rsidRDefault="00BA0E8E" w:rsidP="005B757F">
            <w:pPr>
              <w:jc w:val="center"/>
              <w:rPr>
                <w:i/>
                <w:sz w:val="28"/>
                <w:lang w:val="uk-UA"/>
              </w:rPr>
            </w:pPr>
            <w:r w:rsidRPr="00AA0D1C">
              <w:rPr>
                <w:i/>
                <w:sz w:val="28"/>
                <w:lang w:val="uk-UA"/>
              </w:rPr>
              <w:t>n</w:t>
            </w:r>
          </w:p>
        </w:tc>
      </w:tr>
    </w:tbl>
    <w:p w:rsidR="00BA0E8E" w:rsidRDefault="00BA0E8E" w:rsidP="005B757F">
      <w:pPr>
        <w:ind w:firstLine="567"/>
        <w:jc w:val="both"/>
        <w:rPr>
          <w:sz w:val="28"/>
          <w:lang w:val="uk-UA"/>
        </w:rPr>
      </w:pPr>
    </w:p>
    <w:p w:rsidR="00BA0E8E" w:rsidRPr="00AA0D1C" w:rsidRDefault="00BA0E8E" w:rsidP="00370DB0">
      <w:pPr>
        <w:ind w:firstLine="567"/>
        <w:jc w:val="both"/>
        <w:rPr>
          <w:sz w:val="28"/>
          <w:lang w:val="uk-UA"/>
        </w:rPr>
      </w:pPr>
      <w:r w:rsidRPr="00AA0D1C">
        <w:rPr>
          <w:sz w:val="28"/>
          <w:lang w:val="uk-UA"/>
        </w:rPr>
        <w:t xml:space="preserve">Позначення: </w:t>
      </w:r>
      <w:r w:rsidRPr="00AA0D1C">
        <w:rPr>
          <w:position w:val="-18"/>
          <w:sz w:val="28"/>
          <w:lang w:val="uk-UA"/>
        </w:rPr>
        <w:object w:dxaOrig="1600" w:dyaOrig="499">
          <v:shape id="_x0000_i1294" type="#_x0000_t75" style="width:81pt;height:24pt" o:ole="" fillcolor="window">
            <v:imagedata r:id="rId481" o:title=""/>
          </v:shape>
          <o:OLEObject Type="Embed" ProgID="Equation.3" ShapeID="_x0000_i1294" DrawAspect="Content" ObjectID="_1822481527" r:id="rId482"/>
        </w:object>
      </w:r>
      <w:r w:rsidRPr="00AA0D1C">
        <w:rPr>
          <w:sz w:val="28"/>
          <w:lang w:val="uk-UA"/>
        </w:rPr>
        <w:t xml:space="preserve"> – відповідно нижня та верхня межі </w:t>
      </w:r>
      <w:r w:rsidRPr="00AA0D1C">
        <w:rPr>
          <w:i/>
          <w:sz w:val="28"/>
          <w:lang w:val="uk-UA"/>
        </w:rPr>
        <w:t>і</w:t>
      </w:r>
      <w:r w:rsidRPr="00AA0D1C">
        <w:rPr>
          <w:sz w:val="28"/>
          <w:lang w:val="uk-UA"/>
        </w:rPr>
        <w:t>-го (</w:t>
      </w:r>
      <w:r w:rsidRPr="00AA0D1C">
        <w:rPr>
          <w:i/>
          <w:sz w:val="28"/>
          <w:lang w:val="uk-UA"/>
        </w:rPr>
        <w:t>j</w:t>
      </w:r>
      <w:r w:rsidRPr="00AA0D1C">
        <w:rPr>
          <w:sz w:val="28"/>
          <w:lang w:val="uk-UA"/>
        </w:rPr>
        <w:t xml:space="preserve">-го) інтервалу значень ознаки </w:t>
      </w:r>
      <w:r w:rsidRPr="00AA0D1C">
        <w:rPr>
          <w:i/>
          <w:sz w:val="28"/>
          <w:lang w:val="uk-UA"/>
        </w:rPr>
        <w:t xml:space="preserve">Х </w:t>
      </w:r>
      <w:r w:rsidRPr="004E6389">
        <w:rPr>
          <w:sz w:val="28"/>
          <w:lang w:val="uk-UA"/>
        </w:rPr>
        <w:t>(</w:t>
      </w:r>
      <w:r w:rsidRPr="00AA0D1C">
        <w:rPr>
          <w:i/>
          <w:sz w:val="28"/>
          <w:lang w:val="uk-UA"/>
        </w:rPr>
        <w:t>Y</w:t>
      </w:r>
      <w:r w:rsidRPr="004E6389">
        <w:rPr>
          <w:sz w:val="28"/>
          <w:lang w:val="uk-UA"/>
        </w:rPr>
        <w:t>)</w:t>
      </w:r>
      <w:r w:rsidRPr="00AA0D1C">
        <w:rPr>
          <w:sz w:val="28"/>
          <w:lang w:val="uk-UA"/>
        </w:rPr>
        <w:t xml:space="preserve">, при цьому </w:t>
      </w:r>
      <w:r w:rsidRPr="00AA0D1C">
        <w:rPr>
          <w:position w:val="-12"/>
          <w:sz w:val="28"/>
          <w:lang w:val="uk-UA"/>
        </w:rPr>
        <w:object w:dxaOrig="880" w:dyaOrig="380">
          <v:shape id="_x0000_i1295" type="#_x0000_t75" style="width:44.25pt;height:18.75pt" o:ole="" fillcolor="window">
            <v:imagedata r:id="rId483" o:title=""/>
          </v:shape>
          <o:OLEObject Type="Embed" ProgID="Equation.3" ShapeID="_x0000_i1295" DrawAspect="Content" ObjectID="_1822481528" r:id="rId484"/>
        </w:object>
      </w:r>
      <w:r w:rsidRPr="00AA0D1C">
        <w:rPr>
          <w:position w:val="-18"/>
          <w:sz w:val="28"/>
          <w:lang w:val="uk-UA"/>
        </w:rPr>
        <w:object w:dxaOrig="1300" w:dyaOrig="499">
          <v:shape id="_x0000_i1296" type="#_x0000_t75" style="width:64.5pt;height:24pt" o:ole="" fillcolor="window">
            <v:imagedata r:id="rId485" o:title=""/>
          </v:shape>
          <o:OLEObject Type="Embed" ProgID="Equation.3" ShapeID="_x0000_i1296" DrawAspect="Content" ObjectID="_1822481529" r:id="rId486"/>
        </w:object>
      </w:r>
      <w:r w:rsidRPr="00AA0D1C">
        <w:rPr>
          <w:sz w:val="28"/>
          <w:lang w:val="uk-UA"/>
        </w:rPr>
        <w:t xml:space="preserve">; </w:t>
      </w:r>
      <w:r w:rsidRPr="00AA0D1C">
        <w:rPr>
          <w:i/>
          <w:sz w:val="28"/>
          <w:lang w:val="uk-UA"/>
        </w:rPr>
        <w:t>f</w:t>
      </w:r>
      <w:r w:rsidRPr="00AA0D1C">
        <w:rPr>
          <w:i/>
          <w:sz w:val="28"/>
          <w:vertAlign w:val="subscript"/>
          <w:lang w:val="uk-UA"/>
        </w:rPr>
        <w:t>ij</w:t>
      </w:r>
      <w:r w:rsidRPr="00AA0D1C">
        <w:rPr>
          <w:sz w:val="28"/>
          <w:lang w:val="uk-UA"/>
        </w:rPr>
        <w:t xml:space="preserve"> – число пар (</w:t>
      </w:r>
      <w:r w:rsidRPr="00AA0D1C">
        <w:rPr>
          <w:i/>
          <w:sz w:val="28"/>
          <w:lang w:val="uk-UA"/>
        </w:rPr>
        <w:t>х</w:t>
      </w:r>
      <w:r w:rsidRPr="00AA0D1C">
        <w:rPr>
          <w:i/>
          <w:sz w:val="28"/>
          <w:vertAlign w:val="subscript"/>
          <w:lang w:val="uk-UA"/>
        </w:rPr>
        <w:t>е</w:t>
      </w:r>
      <w:r w:rsidRPr="00AA0D1C">
        <w:rPr>
          <w:i/>
          <w:sz w:val="28"/>
          <w:lang w:val="uk-UA"/>
        </w:rPr>
        <w:t>; у</w:t>
      </w:r>
      <w:r w:rsidRPr="00AA0D1C">
        <w:rPr>
          <w:i/>
          <w:sz w:val="28"/>
          <w:vertAlign w:val="subscript"/>
          <w:lang w:val="uk-UA"/>
        </w:rPr>
        <w:t>е</w:t>
      </w:r>
      <w:r w:rsidRPr="00AA0D1C">
        <w:rPr>
          <w:sz w:val="28"/>
          <w:lang w:val="uk-UA"/>
        </w:rPr>
        <w:t xml:space="preserve">), для яких </w:t>
      </w:r>
      <w:r w:rsidRPr="00AA0D1C">
        <w:rPr>
          <w:i/>
          <w:sz w:val="28"/>
          <w:lang w:val="uk-UA"/>
        </w:rPr>
        <w:t>х</w:t>
      </w:r>
      <w:r w:rsidRPr="00AA0D1C">
        <w:rPr>
          <w:i/>
          <w:sz w:val="28"/>
          <w:vertAlign w:val="subscript"/>
          <w:lang w:val="uk-UA"/>
        </w:rPr>
        <w:t>е</w:t>
      </w:r>
      <w:r w:rsidRPr="00AA0D1C">
        <w:rPr>
          <w:sz w:val="28"/>
          <w:lang w:val="uk-UA"/>
        </w:rPr>
        <w:t xml:space="preserve"> </w:t>
      </w:r>
      <w:r w:rsidRPr="00AA0D1C">
        <w:rPr>
          <w:position w:val="-4"/>
          <w:sz w:val="28"/>
          <w:lang w:val="uk-UA"/>
        </w:rPr>
        <w:object w:dxaOrig="220" w:dyaOrig="220">
          <v:shape id="_x0000_i1297" type="#_x0000_t75" style="width:12pt;height:12pt" o:ole="">
            <v:imagedata r:id="rId487" o:title=""/>
          </v:shape>
          <o:OLEObject Type="Embed" ProgID="Equation.DSMT4" ShapeID="_x0000_i1297" DrawAspect="Content" ObjectID="_1822481530" r:id="rId488"/>
        </w:object>
      </w:r>
      <w:r w:rsidRPr="00AA0D1C">
        <w:rPr>
          <w:sz w:val="28"/>
          <w:lang w:val="uk-UA"/>
        </w:rPr>
        <w:t xml:space="preserve"> [</w:t>
      </w:r>
      <w:r w:rsidRPr="00AA0D1C">
        <w:rPr>
          <w:position w:val="-12"/>
          <w:sz w:val="28"/>
          <w:lang w:val="uk-UA"/>
        </w:rPr>
        <w:object w:dxaOrig="700" w:dyaOrig="380">
          <v:shape id="_x0000_i1298" type="#_x0000_t75" style="width:34.5pt;height:18.75pt" o:ole="" fillcolor="window">
            <v:imagedata r:id="rId489" o:title=""/>
          </v:shape>
          <o:OLEObject Type="Embed" ProgID="Equation.3" ShapeID="_x0000_i1298" DrawAspect="Content" ObjectID="_1822481531" r:id="rId490"/>
        </w:object>
      </w:r>
      <w:r w:rsidRPr="00AA0D1C">
        <w:rPr>
          <w:sz w:val="28"/>
          <w:lang w:val="uk-UA"/>
        </w:rPr>
        <w:t xml:space="preserve"> і </w:t>
      </w:r>
      <w:r w:rsidRPr="00AA0D1C">
        <w:rPr>
          <w:i/>
          <w:sz w:val="28"/>
          <w:lang w:val="uk-UA"/>
        </w:rPr>
        <w:t>у</w:t>
      </w:r>
      <w:r w:rsidRPr="00AA0D1C">
        <w:rPr>
          <w:i/>
          <w:sz w:val="28"/>
          <w:vertAlign w:val="subscript"/>
          <w:lang w:val="uk-UA"/>
        </w:rPr>
        <w:t>е</w:t>
      </w:r>
      <w:r w:rsidRPr="00AA0D1C">
        <w:rPr>
          <w:sz w:val="28"/>
          <w:lang w:val="uk-UA"/>
        </w:rPr>
        <w:t xml:space="preserve"> </w:t>
      </w:r>
      <w:r w:rsidRPr="00AA0D1C">
        <w:rPr>
          <w:position w:val="-4"/>
          <w:sz w:val="28"/>
          <w:lang w:val="uk-UA"/>
        </w:rPr>
        <w:object w:dxaOrig="220" w:dyaOrig="220">
          <v:shape id="_x0000_i1299" type="#_x0000_t75" style="width:12pt;height:12pt" o:ole="">
            <v:imagedata r:id="rId487" o:title=""/>
          </v:shape>
          <o:OLEObject Type="Embed" ProgID="Equation.DSMT4" ShapeID="_x0000_i1299" DrawAspect="Content" ObjectID="_1822481532" r:id="rId491"/>
        </w:object>
      </w:r>
      <w:r w:rsidRPr="00AA0D1C">
        <w:rPr>
          <w:sz w:val="28"/>
          <w:lang w:val="uk-UA"/>
        </w:rPr>
        <w:t xml:space="preserve"> [</w:t>
      </w:r>
      <w:r w:rsidRPr="00AA0D1C">
        <w:rPr>
          <w:position w:val="-16"/>
          <w:sz w:val="28"/>
          <w:lang w:val="uk-UA"/>
        </w:rPr>
        <w:object w:dxaOrig="720" w:dyaOrig="420">
          <v:shape id="_x0000_i1300" type="#_x0000_t75" style="width:36pt;height:21pt" o:ole="" fillcolor="window">
            <v:imagedata r:id="rId492" o:title=""/>
          </v:shape>
          <o:OLEObject Type="Embed" ProgID="Equation.3" ShapeID="_x0000_i1300" DrawAspect="Content" ObjectID="_1822481533" r:id="rId493"/>
        </w:object>
      </w:r>
      <w:r w:rsidRPr="00AA0D1C">
        <w:rPr>
          <w:i/>
          <w:sz w:val="28"/>
          <w:vertAlign w:val="subscript"/>
          <w:lang w:val="en-US"/>
        </w:rPr>
        <w:t>j</w:t>
      </w:r>
      <w:r w:rsidRPr="00AA0D1C">
        <w:rPr>
          <w:sz w:val="28"/>
          <w:lang w:val="uk-UA"/>
        </w:rPr>
        <w:t xml:space="preserve">); </w:t>
      </w:r>
      <w:r w:rsidRPr="00AA0D1C">
        <w:rPr>
          <w:i/>
          <w:sz w:val="28"/>
          <w:lang w:val="uk-UA"/>
        </w:rPr>
        <w:t>f</w:t>
      </w:r>
      <w:r w:rsidRPr="00AA0D1C">
        <w:rPr>
          <w:i/>
          <w:sz w:val="28"/>
          <w:vertAlign w:val="subscript"/>
          <w:lang w:val="uk-UA"/>
        </w:rPr>
        <w:t>i</w:t>
      </w:r>
      <w:r w:rsidR="00FA751D">
        <w:rPr>
          <w:i/>
          <w:sz w:val="28"/>
          <w:lang w:val="uk-UA"/>
        </w:rPr>
        <w:t> </w:t>
      </w:r>
      <w:r w:rsidRPr="004E6389">
        <w:rPr>
          <w:sz w:val="28"/>
          <w:lang w:val="uk-UA"/>
        </w:rPr>
        <w:t>(</w:t>
      </w:r>
      <w:r w:rsidRPr="00AA0D1C">
        <w:rPr>
          <w:i/>
          <w:sz w:val="28"/>
          <w:lang w:val="uk-UA"/>
        </w:rPr>
        <w:t>g</w:t>
      </w:r>
      <w:r w:rsidRPr="00AA0D1C">
        <w:rPr>
          <w:i/>
          <w:sz w:val="28"/>
          <w:vertAlign w:val="subscript"/>
          <w:lang w:val="uk-UA"/>
        </w:rPr>
        <w:t>j</w:t>
      </w:r>
      <w:r w:rsidRPr="004E6389">
        <w:rPr>
          <w:sz w:val="28"/>
          <w:lang w:val="uk-UA"/>
        </w:rPr>
        <w:t xml:space="preserve">) </w:t>
      </w:r>
      <w:r w:rsidRPr="00AA0D1C">
        <w:rPr>
          <w:sz w:val="28"/>
          <w:lang w:val="uk-UA"/>
        </w:rPr>
        <w:t>– число пар (</w:t>
      </w:r>
      <w:r w:rsidRPr="00AA0D1C">
        <w:rPr>
          <w:i/>
          <w:sz w:val="28"/>
          <w:lang w:val="uk-UA"/>
        </w:rPr>
        <w:t>х</w:t>
      </w:r>
      <w:r w:rsidRPr="00AA0D1C">
        <w:rPr>
          <w:i/>
          <w:sz w:val="28"/>
          <w:vertAlign w:val="subscript"/>
          <w:lang w:val="uk-UA"/>
        </w:rPr>
        <w:t>е</w:t>
      </w:r>
      <w:r w:rsidRPr="00AA0D1C">
        <w:rPr>
          <w:i/>
          <w:sz w:val="28"/>
          <w:lang w:val="uk-UA"/>
        </w:rPr>
        <w:t>; у</w:t>
      </w:r>
      <w:r w:rsidRPr="00AA0D1C">
        <w:rPr>
          <w:i/>
          <w:sz w:val="28"/>
          <w:vertAlign w:val="subscript"/>
          <w:lang w:val="uk-UA"/>
        </w:rPr>
        <w:t>е</w:t>
      </w:r>
      <w:r w:rsidRPr="00AA0D1C">
        <w:rPr>
          <w:sz w:val="28"/>
          <w:lang w:val="uk-UA"/>
        </w:rPr>
        <w:t xml:space="preserve">), для яких </w:t>
      </w:r>
      <w:r w:rsidRPr="00AA0D1C">
        <w:rPr>
          <w:i/>
          <w:sz w:val="28"/>
          <w:lang w:val="uk-UA"/>
        </w:rPr>
        <w:t>х</w:t>
      </w:r>
      <w:r w:rsidRPr="00AA0D1C">
        <w:rPr>
          <w:i/>
          <w:sz w:val="28"/>
          <w:vertAlign w:val="subscript"/>
          <w:lang w:val="uk-UA"/>
        </w:rPr>
        <w:t>е</w:t>
      </w:r>
      <w:r w:rsidRPr="00AA0D1C">
        <w:rPr>
          <w:sz w:val="28"/>
          <w:lang w:val="uk-UA"/>
        </w:rPr>
        <w:t xml:space="preserve"> </w:t>
      </w:r>
      <w:r w:rsidRPr="00AA0D1C">
        <w:rPr>
          <w:position w:val="-4"/>
          <w:sz w:val="28"/>
          <w:lang w:val="uk-UA"/>
        </w:rPr>
        <w:object w:dxaOrig="220" w:dyaOrig="220">
          <v:shape id="_x0000_i1301" type="#_x0000_t75" style="width:14.25pt;height:14.25pt" o:ole="">
            <v:imagedata r:id="rId487" o:title=""/>
          </v:shape>
          <o:OLEObject Type="Embed" ProgID="Equation.DSMT4" ShapeID="_x0000_i1301" DrawAspect="Content" ObjectID="_1822481534" r:id="rId494"/>
        </w:object>
      </w:r>
      <w:r w:rsidRPr="00AA0D1C">
        <w:rPr>
          <w:sz w:val="28"/>
          <w:lang w:val="uk-UA"/>
        </w:rPr>
        <w:t xml:space="preserve"> [</w:t>
      </w:r>
      <w:r w:rsidRPr="00AA0D1C">
        <w:rPr>
          <w:position w:val="-12"/>
          <w:sz w:val="28"/>
          <w:lang w:val="uk-UA"/>
        </w:rPr>
        <w:object w:dxaOrig="700" w:dyaOrig="380">
          <v:shape id="_x0000_i1302" type="#_x0000_t75" style="width:36pt;height:21.75pt" o:ole="" fillcolor="window">
            <v:imagedata r:id="rId495" o:title=""/>
          </v:shape>
          <o:OLEObject Type="Embed" ProgID="Equation.3" ShapeID="_x0000_i1302" DrawAspect="Content" ObjectID="_1822481535" r:id="rId496"/>
        </w:object>
      </w:r>
      <w:r w:rsidRPr="00AA0D1C">
        <w:rPr>
          <w:sz w:val="28"/>
          <w:lang w:val="uk-UA"/>
        </w:rPr>
        <w:t xml:space="preserve"> (</w:t>
      </w:r>
      <w:r w:rsidRPr="00AA0D1C">
        <w:rPr>
          <w:i/>
          <w:sz w:val="28"/>
          <w:lang w:val="uk-UA"/>
        </w:rPr>
        <w:t>у</w:t>
      </w:r>
      <w:r w:rsidRPr="00AA0D1C">
        <w:rPr>
          <w:i/>
          <w:sz w:val="28"/>
          <w:vertAlign w:val="subscript"/>
          <w:lang w:val="uk-UA"/>
        </w:rPr>
        <w:t>е</w:t>
      </w:r>
      <w:r w:rsidRPr="00AA0D1C">
        <w:rPr>
          <w:sz w:val="28"/>
          <w:lang w:val="uk-UA"/>
        </w:rPr>
        <w:t xml:space="preserve"> </w:t>
      </w:r>
      <w:r w:rsidRPr="00AA0D1C">
        <w:rPr>
          <w:position w:val="-4"/>
          <w:sz w:val="28"/>
          <w:lang w:val="uk-UA"/>
        </w:rPr>
        <w:object w:dxaOrig="220" w:dyaOrig="220">
          <v:shape id="_x0000_i1303" type="#_x0000_t75" style="width:14.25pt;height:14.25pt" o:ole="">
            <v:imagedata r:id="rId487" o:title=""/>
          </v:shape>
          <o:OLEObject Type="Embed" ProgID="Equation.DSMT4" ShapeID="_x0000_i1303" DrawAspect="Content" ObjectID="_1822481536" r:id="rId497"/>
        </w:object>
      </w:r>
      <w:r w:rsidRPr="00AA0D1C">
        <w:rPr>
          <w:sz w:val="28"/>
          <w:lang w:val="uk-UA"/>
        </w:rPr>
        <w:t xml:space="preserve"> [</w:t>
      </w:r>
      <w:r w:rsidRPr="00AA0D1C">
        <w:rPr>
          <w:position w:val="-16"/>
          <w:sz w:val="28"/>
          <w:lang w:val="uk-UA"/>
        </w:rPr>
        <w:object w:dxaOrig="720" w:dyaOrig="420">
          <v:shape id="_x0000_i1304" type="#_x0000_t75" style="width:36pt;height:21.75pt" o:ole="" fillcolor="window">
            <v:imagedata r:id="rId498" o:title=""/>
          </v:shape>
          <o:OLEObject Type="Embed" ProgID="Equation.3" ShapeID="_x0000_i1304" DrawAspect="Content" ObjectID="_1822481537" r:id="rId499"/>
        </w:object>
      </w:r>
      <w:r w:rsidRPr="00AA0D1C">
        <w:rPr>
          <w:sz w:val="28"/>
          <w:lang w:val="uk-UA"/>
        </w:rPr>
        <w:t>)).</w:t>
      </w:r>
    </w:p>
    <w:p w:rsidR="00BA0E8E" w:rsidRDefault="00BA0E8E" w:rsidP="005B757F">
      <w:pPr>
        <w:ind w:firstLine="567"/>
        <w:jc w:val="both"/>
        <w:rPr>
          <w:sz w:val="28"/>
          <w:lang w:val="uk-UA"/>
        </w:rPr>
      </w:pPr>
      <w:r>
        <w:rPr>
          <w:sz w:val="28"/>
          <w:lang w:val="uk-UA"/>
        </w:rPr>
        <w:t xml:space="preserve">При проведенні комбінаційного групування кількість </w:t>
      </w:r>
      <w:r>
        <w:rPr>
          <w:i/>
          <w:sz w:val="28"/>
          <w:lang w:val="uk-UA"/>
        </w:rPr>
        <w:t xml:space="preserve">m </w:t>
      </w:r>
      <w:r w:rsidRPr="004E6389">
        <w:rPr>
          <w:sz w:val="28"/>
          <w:lang w:val="uk-UA"/>
        </w:rPr>
        <w:t>(</w:t>
      </w:r>
      <w:r w:rsidR="00FA751D">
        <w:rPr>
          <w:sz w:val="28"/>
          <w:lang w:val="uk-UA"/>
        </w:rPr>
        <w:t> </w:t>
      </w:r>
      <w:r>
        <w:rPr>
          <w:i/>
          <w:sz w:val="28"/>
          <w:lang w:val="en-US"/>
        </w:rPr>
        <w:t>l</w:t>
      </w:r>
      <w:r w:rsidR="00FA751D">
        <w:rPr>
          <w:i/>
          <w:sz w:val="28"/>
          <w:lang w:val="uk-UA"/>
        </w:rPr>
        <w:t> </w:t>
      </w:r>
      <w:r w:rsidRPr="004E6389">
        <w:rPr>
          <w:sz w:val="28"/>
          <w:lang w:val="uk-UA"/>
        </w:rPr>
        <w:t>)</w:t>
      </w:r>
      <w:r>
        <w:rPr>
          <w:sz w:val="28"/>
          <w:lang w:val="uk-UA"/>
        </w:rPr>
        <w:t xml:space="preserve"> інтервалів значень ознаки </w:t>
      </w:r>
      <w:r>
        <w:rPr>
          <w:i/>
          <w:sz w:val="28"/>
          <w:lang w:val="uk-UA"/>
        </w:rPr>
        <w:t xml:space="preserve">Х </w:t>
      </w:r>
      <w:r w:rsidRPr="00370DB0">
        <w:rPr>
          <w:sz w:val="28"/>
          <w:lang w:val="uk-UA"/>
        </w:rPr>
        <w:t>(</w:t>
      </w:r>
      <w:r w:rsidRPr="00A07790">
        <w:rPr>
          <w:i/>
          <w:sz w:val="28"/>
          <w:lang w:val="uk-UA"/>
        </w:rPr>
        <w:t>Y</w:t>
      </w:r>
      <w:r w:rsidRPr="00370DB0">
        <w:rPr>
          <w:sz w:val="28"/>
          <w:lang w:val="uk-UA"/>
        </w:rPr>
        <w:t>)</w:t>
      </w:r>
      <w:r>
        <w:rPr>
          <w:sz w:val="28"/>
          <w:lang w:val="uk-UA"/>
        </w:rPr>
        <w:t xml:space="preserve"> та їх ширина </w:t>
      </w:r>
      <w:r>
        <w:rPr>
          <w:i/>
          <w:sz w:val="28"/>
          <w:lang w:val="uk-UA"/>
        </w:rPr>
        <w:t>hx</w:t>
      </w:r>
      <w:r>
        <w:rPr>
          <w:i/>
          <w:sz w:val="28"/>
          <w:vertAlign w:val="subscript"/>
          <w:lang w:val="uk-UA"/>
        </w:rPr>
        <w:t>i</w:t>
      </w:r>
      <w:r>
        <w:rPr>
          <w:i/>
          <w:sz w:val="28"/>
          <w:lang w:val="uk-UA"/>
        </w:rPr>
        <w:t xml:space="preserve"> </w:t>
      </w:r>
      <w:r w:rsidRPr="004E6389">
        <w:rPr>
          <w:sz w:val="28"/>
          <w:lang w:val="uk-UA"/>
        </w:rPr>
        <w:t>(</w:t>
      </w:r>
      <w:r>
        <w:rPr>
          <w:i/>
          <w:sz w:val="28"/>
          <w:lang w:val="uk-UA"/>
        </w:rPr>
        <w:t>hy</w:t>
      </w:r>
      <w:r>
        <w:rPr>
          <w:i/>
          <w:sz w:val="28"/>
          <w:vertAlign w:val="subscript"/>
          <w:lang w:val="uk-UA"/>
        </w:rPr>
        <w:t>j</w:t>
      </w:r>
      <w:r w:rsidRPr="00370DB0">
        <w:rPr>
          <w:sz w:val="28"/>
          <w:lang w:val="uk-UA"/>
        </w:rPr>
        <w:t>)</w:t>
      </w:r>
      <w:r>
        <w:rPr>
          <w:sz w:val="28"/>
          <w:lang w:val="uk-UA"/>
        </w:rPr>
        <w:t xml:space="preserve"> </w:t>
      </w:r>
      <w:r w:rsidR="004E6389">
        <w:rPr>
          <w:sz w:val="28"/>
          <w:lang w:val="uk-UA"/>
        </w:rPr>
        <w:t>о</w:t>
      </w:r>
      <w:r>
        <w:rPr>
          <w:sz w:val="28"/>
          <w:lang w:val="uk-UA"/>
        </w:rPr>
        <w:t>бираються дослідником суб’єктивно або на основі, наприклад, рекомендацій, наведених у л. р. № </w:t>
      </w:r>
      <w:r w:rsidRPr="00A07790">
        <w:rPr>
          <w:sz w:val="28"/>
          <w:lang w:val="uk-UA"/>
        </w:rPr>
        <w:t>1</w:t>
      </w:r>
      <w:r>
        <w:rPr>
          <w:sz w:val="28"/>
          <w:lang w:val="uk-UA"/>
        </w:rPr>
        <w:t xml:space="preserve"> для побудови і. в. р.</w:t>
      </w:r>
    </w:p>
    <w:p w:rsidR="00BA0E8E" w:rsidRDefault="00BA0E8E" w:rsidP="005B757F">
      <w:pPr>
        <w:ind w:firstLine="567"/>
        <w:jc w:val="both"/>
        <w:rPr>
          <w:sz w:val="28"/>
          <w:lang w:val="uk-UA"/>
        </w:rPr>
      </w:pPr>
      <w:r>
        <w:rPr>
          <w:sz w:val="28"/>
          <w:lang w:val="uk-UA"/>
        </w:rPr>
        <w:t xml:space="preserve">При цьому бажано, щоб групи (або інтервали) були кількісно однорідними і </w:t>
      </w:r>
      <w:r>
        <w:rPr>
          <w:i/>
          <w:sz w:val="28"/>
          <w:lang w:val="uk-UA"/>
        </w:rPr>
        <w:t xml:space="preserve">m, </w:t>
      </w:r>
      <w:r>
        <w:rPr>
          <w:i/>
          <w:sz w:val="28"/>
          <w:lang w:val="en-US"/>
        </w:rPr>
        <w:t>l</w:t>
      </w:r>
      <w:r w:rsidRPr="003A6A00">
        <w:rPr>
          <w:position w:val="-4"/>
          <w:sz w:val="28"/>
          <w:lang w:val="uk-UA"/>
        </w:rPr>
        <w:object w:dxaOrig="200" w:dyaOrig="240">
          <v:shape id="_x0000_i1305" type="#_x0000_t75" style="width:7.5pt;height:14.25pt" o:ole="" fillcolor="window">
            <v:imagedata r:id="rId500" o:title=""/>
          </v:shape>
          <o:OLEObject Type="Embed" ProgID="Equation.3" ShapeID="_x0000_i1305" DrawAspect="Content" ObjectID="_1822481538" r:id="rId501"/>
        </w:object>
      </w:r>
      <w:r>
        <w:rPr>
          <w:sz w:val="28"/>
          <w:lang w:val="uk-UA"/>
        </w:rPr>
        <w:t>3.</w:t>
      </w:r>
    </w:p>
    <w:p w:rsidR="00BA0E8E" w:rsidRDefault="00BA0E8E" w:rsidP="005B757F">
      <w:pPr>
        <w:ind w:firstLine="567"/>
        <w:jc w:val="both"/>
        <w:rPr>
          <w:sz w:val="28"/>
          <w:lang w:val="uk-UA"/>
        </w:rPr>
      </w:pPr>
      <w:r>
        <w:rPr>
          <w:sz w:val="28"/>
          <w:lang w:val="uk-UA"/>
        </w:rPr>
        <w:t xml:space="preserve">Вважатимемо групу </w:t>
      </w:r>
      <w:r>
        <w:rPr>
          <w:b/>
          <w:sz w:val="28"/>
          <w:lang w:val="uk-UA"/>
        </w:rPr>
        <w:t>кількісно однорідною</w:t>
      </w:r>
      <w:r>
        <w:rPr>
          <w:sz w:val="28"/>
          <w:lang w:val="uk-UA"/>
        </w:rPr>
        <w:t>, якщо розподіл ознаки всередині відповідного інтервалу близький до рівномірного.</w:t>
      </w:r>
    </w:p>
    <w:p w:rsidR="00BA0E8E" w:rsidRDefault="00BA0E8E" w:rsidP="005B757F">
      <w:pPr>
        <w:ind w:firstLine="567"/>
        <w:jc w:val="both"/>
        <w:rPr>
          <w:sz w:val="28"/>
          <w:lang w:val="uk-UA"/>
        </w:rPr>
      </w:pPr>
      <w:r>
        <w:rPr>
          <w:sz w:val="28"/>
          <w:lang w:val="uk-UA"/>
        </w:rPr>
        <w:t xml:space="preserve">Очевидно, що </w:t>
      </w:r>
      <w:r w:rsidRPr="00370DB0">
        <w:rPr>
          <w:position w:val="-36"/>
          <w:sz w:val="28"/>
          <w:highlight w:val="green"/>
          <w:lang w:val="uk-UA"/>
        </w:rPr>
        <w:object w:dxaOrig="1900" w:dyaOrig="820">
          <v:shape id="_x0000_i1306" type="#_x0000_t75" style="width:93.75pt;height:43.5pt" o:ole="" filled="t">
            <v:imagedata r:id="rId502" o:title=""/>
          </v:shape>
          <o:OLEObject Type="Embed" ProgID="Equation.3" ShapeID="_x0000_i1306" DrawAspect="Content" ObjectID="_1822481539" r:id="rId503"/>
        </w:object>
      </w:r>
      <w:r>
        <w:rPr>
          <w:sz w:val="28"/>
          <w:lang w:val="uk-UA"/>
        </w:rPr>
        <w:t xml:space="preserve"> – обсяг сукупності.</w:t>
      </w:r>
    </w:p>
    <w:p w:rsidR="00BA0E8E" w:rsidRDefault="00BA0E8E" w:rsidP="005B757F">
      <w:pPr>
        <w:ind w:firstLine="567"/>
        <w:jc w:val="both"/>
        <w:rPr>
          <w:sz w:val="28"/>
          <w:lang w:val="uk-UA"/>
        </w:rPr>
      </w:pPr>
      <w:r>
        <w:rPr>
          <w:sz w:val="28"/>
          <w:lang w:val="uk-UA"/>
        </w:rPr>
        <w:t>Маючи таблицю 3.</w:t>
      </w:r>
      <w:r w:rsidRPr="00A07790">
        <w:rPr>
          <w:sz w:val="28"/>
          <w:lang w:val="uk-UA"/>
        </w:rPr>
        <w:t>1</w:t>
      </w:r>
      <w:r>
        <w:rPr>
          <w:sz w:val="28"/>
          <w:lang w:val="uk-UA"/>
        </w:rPr>
        <w:t xml:space="preserve">. можна провести попередній аналіз взаємозалежності між </w:t>
      </w:r>
      <w:r>
        <w:rPr>
          <w:i/>
          <w:sz w:val="28"/>
          <w:lang w:val="uk-UA"/>
        </w:rPr>
        <w:t>Х</w:t>
      </w:r>
      <w:r>
        <w:rPr>
          <w:sz w:val="28"/>
          <w:lang w:val="uk-UA"/>
        </w:rPr>
        <w:t xml:space="preserve"> та</w:t>
      </w:r>
      <w:r w:rsidRPr="00A07790">
        <w:rPr>
          <w:i/>
          <w:sz w:val="28"/>
          <w:lang w:val="uk-UA"/>
        </w:rPr>
        <w:t xml:space="preserve"> Y </w:t>
      </w:r>
      <w:r>
        <w:rPr>
          <w:sz w:val="28"/>
          <w:lang w:val="uk-UA"/>
        </w:rPr>
        <w:t>за таким очевидним правилом:</w:t>
      </w:r>
    </w:p>
    <w:p w:rsidR="00BA0E8E" w:rsidRDefault="00BA0E8E" w:rsidP="005B757F">
      <w:pPr>
        <w:numPr>
          <w:ilvl w:val="0"/>
          <w:numId w:val="16"/>
        </w:numPr>
        <w:jc w:val="both"/>
        <w:rPr>
          <w:sz w:val="28"/>
          <w:lang w:val="uk-UA"/>
        </w:rPr>
      </w:pPr>
      <w:r>
        <w:rPr>
          <w:sz w:val="28"/>
          <w:lang w:val="uk-UA"/>
        </w:rPr>
        <w:t xml:space="preserve">якщо частоти </w:t>
      </w:r>
      <w:r>
        <w:rPr>
          <w:i/>
          <w:sz w:val="28"/>
          <w:lang w:val="uk-UA"/>
        </w:rPr>
        <w:t>f</w:t>
      </w:r>
      <w:r>
        <w:rPr>
          <w:i/>
          <w:sz w:val="28"/>
          <w:vertAlign w:val="subscript"/>
          <w:lang w:val="uk-UA"/>
        </w:rPr>
        <w:t>ij</w:t>
      </w:r>
      <w:r>
        <w:rPr>
          <w:sz w:val="28"/>
          <w:lang w:val="uk-UA"/>
        </w:rPr>
        <w:t xml:space="preserve">, розташовані приблизно на головній діагоналі таблиці (тобто між її лівим верхнім та правим нижнім кутами), суттєво більші за інші або ці інші частоти, в основному, дорівнюють нулю, то є </w:t>
      </w:r>
      <w:r>
        <w:rPr>
          <w:sz w:val="28"/>
          <w:lang w:val="uk-UA"/>
        </w:rPr>
        <w:lastRenderedPageBreak/>
        <w:t xml:space="preserve">підстави припустити наявність </w:t>
      </w:r>
      <w:r>
        <w:rPr>
          <w:b/>
          <w:sz w:val="28"/>
          <w:lang w:val="uk-UA"/>
        </w:rPr>
        <w:t>прямого зв’язку</w:t>
      </w:r>
      <w:r>
        <w:rPr>
          <w:sz w:val="28"/>
          <w:lang w:val="uk-UA"/>
        </w:rPr>
        <w:t xml:space="preserve"> між фактором </w:t>
      </w:r>
      <w:r>
        <w:rPr>
          <w:i/>
          <w:sz w:val="28"/>
          <w:lang w:val="uk-UA"/>
        </w:rPr>
        <w:t>Х</w:t>
      </w:r>
      <w:r>
        <w:rPr>
          <w:sz w:val="28"/>
          <w:lang w:val="uk-UA"/>
        </w:rPr>
        <w:t xml:space="preserve"> та результатом </w:t>
      </w:r>
      <w:r>
        <w:rPr>
          <w:i/>
          <w:sz w:val="28"/>
          <w:lang w:val="en-US"/>
        </w:rPr>
        <w:t>Y</w:t>
      </w:r>
      <w:r>
        <w:rPr>
          <w:sz w:val="28"/>
          <w:lang w:val="uk-UA"/>
        </w:rPr>
        <w:t>;</w:t>
      </w:r>
    </w:p>
    <w:p w:rsidR="00BA0E8E" w:rsidRDefault="00BA0E8E" w:rsidP="005B757F">
      <w:pPr>
        <w:numPr>
          <w:ilvl w:val="0"/>
          <w:numId w:val="16"/>
        </w:numPr>
        <w:jc w:val="both"/>
        <w:rPr>
          <w:sz w:val="28"/>
          <w:lang w:val="uk-UA"/>
        </w:rPr>
      </w:pPr>
      <w:r>
        <w:rPr>
          <w:sz w:val="28"/>
          <w:lang w:val="uk-UA"/>
        </w:rPr>
        <w:t xml:space="preserve">якщо вищенаведені співвідношення між </w:t>
      </w:r>
      <w:r>
        <w:rPr>
          <w:i/>
          <w:sz w:val="28"/>
          <w:lang w:val="uk-UA"/>
        </w:rPr>
        <w:t>f</w:t>
      </w:r>
      <w:r>
        <w:rPr>
          <w:i/>
          <w:sz w:val="28"/>
          <w:vertAlign w:val="subscript"/>
          <w:lang w:val="uk-UA"/>
        </w:rPr>
        <w:t>ij</w:t>
      </w:r>
      <w:r>
        <w:rPr>
          <w:sz w:val="28"/>
          <w:lang w:val="uk-UA"/>
        </w:rPr>
        <w:t xml:space="preserve"> мають місце для побічної діагоналі таблиці, то можна припустити наявність </w:t>
      </w:r>
      <w:r>
        <w:rPr>
          <w:b/>
          <w:sz w:val="28"/>
          <w:lang w:val="uk-UA"/>
        </w:rPr>
        <w:t>зворотного зв’язку</w:t>
      </w:r>
      <w:r>
        <w:rPr>
          <w:sz w:val="28"/>
          <w:lang w:val="uk-UA"/>
        </w:rPr>
        <w:t xml:space="preserve"> між </w:t>
      </w:r>
      <w:r>
        <w:rPr>
          <w:i/>
          <w:sz w:val="28"/>
          <w:lang w:val="uk-UA"/>
        </w:rPr>
        <w:t>Х</w:t>
      </w:r>
      <w:r>
        <w:rPr>
          <w:sz w:val="28"/>
          <w:lang w:val="uk-UA"/>
        </w:rPr>
        <w:t xml:space="preserve"> та </w:t>
      </w:r>
      <w:r>
        <w:rPr>
          <w:i/>
          <w:sz w:val="28"/>
          <w:lang w:val="en-US"/>
        </w:rPr>
        <w:t>Y</w:t>
      </w:r>
      <w:r>
        <w:rPr>
          <w:sz w:val="28"/>
          <w:lang w:val="uk-UA"/>
        </w:rPr>
        <w:t>;</w:t>
      </w:r>
    </w:p>
    <w:p w:rsidR="00BA0E8E" w:rsidRPr="00370DB0" w:rsidRDefault="00BA0E8E" w:rsidP="005B757F">
      <w:pPr>
        <w:numPr>
          <w:ilvl w:val="0"/>
          <w:numId w:val="16"/>
        </w:numPr>
        <w:jc w:val="both"/>
        <w:rPr>
          <w:sz w:val="28"/>
          <w:lang w:val="uk-UA"/>
        </w:rPr>
      </w:pPr>
      <w:r>
        <w:rPr>
          <w:sz w:val="28"/>
          <w:lang w:val="uk-UA"/>
        </w:rPr>
        <w:t xml:space="preserve">якщо всі частоти </w:t>
      </w:r>
      <w:r>
        <w:rPr>
          <w:i/>
          <w:sz w:val="28"/>
          <w:lang w:val="uk-UA"/>
        </w:rPr>
        <w:t>f</w:t>
      </w:r>
      <w:r>
        <w:rPr>
          <w:i/>
          <w:sz w:val="28"/>
          <w:vertAlign w:val="subscript"/>
          <w:lang w:val="uk-UA"/>
        </w:rPr>
        <w:t>ij</w:t>
      </w:r>
      <w:r>
        <w:rPr>
          <w:sz w:val="28"/>
          <w:lang w:val="uk-UA"/>
        </w:rPr>
        <w:t xml:space="preserve"> розподіляються приблизно рівномірно по всіх клітинках таблиці, то логічно припустити, що зв’язок між </w:t>
      </w:r>
      <w:r>
        <w:rPr>
          <w:i/>
          <w:sz w:val="28"/>
          <w:lang w:val="uk-UA"/>
        </w:rPr>
        <w:t>Х</w:t>
      </w:r>
      <w:r>
        <w:rPr>
          <w:sz w:val="28"/>
          <w:lang w:val="uk-UA"/>
        </w:rPr>
        <w:t xml:space="preserve"> та</w:t>
      </w:r>
      <w:r w:rsidRPr="00A07790">
        <w:rPr>
          <w:i/>
          <w:sz w:val="28"/>
          <w:lang w:val="uk-UA"/>
        </w:rPr>
        <w:t xml:space="preserve"> Y </w:t>
      </w:r>
      <w:r>
        <w:rPr>
          <w:b/>
          <w:sz w:val="28"/>
          <w:lang w:val="uk-UA"/>
        </w:rPr>
        <w:t>відсутній</w:t>
      </w:r>
      <w:r>
        <w:rPr>
          <w:sz w:val="28"/>
          <w:lang w:val="uk-UA"/>
        </w:rPr>
        <w:t>.</w:t>
      </w:r>
    </w:p>
    <w:p w:rsidR="00BA0E8E" w:rsidRDefault="00BA0E8E" w:rsidP="00370DB0">
      <w:pPr>
        <w:ind w:left="6" w:firstLine="948"/>
        <w:jc w:val="both"/>
        <w:rPr>
          <w:sz w:val="28"/>
          <w:lang w:val="uk-UA"/>
        </w:rPr>
      </w:pPr>
      <w:r>
        <w:rPr>
          <w:sz w:val="28"/>
          <w:lang w:val="uk-UA"/>
        </w:rPr>
        <w:t xml:space="preserve">В інших випадках, тобто, коли частоти  </w:t>
      </w:r>
      <w:r>
        <w:rPr>
          <w:i/>
          <w:sz w:val="28"/>
          <w:lang w:val="uk-UA"/>
        </w:rPr>
        <w:t>f</w:t>
      </w:r>
      <w:r>
        <w:rPr>
          <w:i/>
          <w:sz w:val="28"/>
          <w:vertAlign w:val="subscript"/>
          <w:lang w:val="uk-UA"/>
        </w:rPr>
        <w:t xml:space="preserve">ij </w:t>
      </w:r>
      <w:r>
        <w:rPr>
          <w:sz w:val="28"/>
          <w:lang w:val="uk-UA"/>
        </w:rPr>
        <w:t xml:space="preserve"> суттєво відрізняються одна від одної, але візуальний їх аналіз не дає можливості висунути певне припущення про наявність або напрям зв’язку, виникає необхідність формалізації перевірки можливої залежності між ознаками.</w:t>
      </w:r>
    </w:p>
    <w:p w:rsidR="00BA0E8E" w:rsidRDefault="00BA0E8E" w:rsidP="00370DB0">
      <w:pPr>
        <w:ind w:left="6" w:firstLine="948"/>
        <w:jc w:val="both"/>
        <w:rPr>
          <w:sz w:val="28"/>
          <w:lang w:val="uk-UA"/>
        </w:rPr>
      </w:pPr>
      <w:r>
        <w:rPr>
          <w:sz w:val="28"/>
          <w:lang w:val="uk-UA"/>
        </w:rPr>
        <w:t xml:space="preserve">Формально перевірку істотності (тобто, існування) зв’язку можна виконати за допомогою критерія Пірсона </w:t>
      </w:r>
      <w:r w:rsidRPr="00190B48">
        <w:rPr>
          <w:position w:val="-10"/>
          <w:sz w:val="28"/>
          <w:lang w:val="uk-UA"/>
        </w:rPr>
        <w:object w:dxaOrig="340" w:dyaOrig="360">
          <v:shape id="_x0000_i1307" type="#_x0000_t75" style="width:21.75pt;height:21.75pt" o:ole="">
            <v:imagedata r:id="rId504" o:title=""/>
          </v:shape>
          <o:OLEObject Type="Embed" ProgID="Equation.3" ShapeID="_x0000_i1307" DrawAspect="Content" ObjectID="_1822481540" r:id="rId505"/>
        </w:object>
      </w:r>
      <w:r>
        <w:rPr>
          <w:sz w:val="28"/>
          <w:lang w:val="uk-UA"/>
        </w:rPr>
        <w:t xml:space="preserve">, спостережене значення якого обчислюється за даними таблиці 3.1 за формулою: </w:t>
      </w:r>
    </w:p>
    <w:p w:rsidR="00BA0E8E" w:rsidRDefault="001C307F" w:rsidP="00E1241F">
      <w:pPr>
        <w:ind w:left="6" w:firstLine="948"/>
        <w:jc w:val="both"/>
        <w:rPr>
          <w:sz w:val="28"/>
          <w:lang w:val="uk-UA"/>
        </w:rPr>
      </w:pPr>
      <w:r>
        <w:rPr>
          <w:noProof/>
        </w:rPr>
        <w:object w:dxaOrig="1740" w:dyaOrig="1120">
          <v:shape id="_x0000_s1129" type="#_x0000_t75" style="position:absolute;left:0;text-align:left;margin-left:184.8pt;margin-top:15.4pt;width:142pt;height:44pt;z-index:251662848">
            <v:imagedata r:id="rId506" o:title=""/>
            <w10:wrap type="square" side="right"/>
          </v:shape>
          <o:OLEObject Type="Embed" ProgID="Equation.3" ShapeID="_x0000_s1129" DrawAspect="Content" ObjectID="_1822482152" r:id="rId507"/>
        </w:object>
      </w:r>
    </w:p>
    <w:p w:rsidR="00BA0E8E" w:rsidRDefault="00BA0E8E" w:rsidP="00190B48">
      <w:pPr>
        <w:ind w:left="6" w:firstLine="948"/>
        <w:jc w:val="center"/>
        <w:rPr>
          <w:sz w:val="28"/>
          <w:lang w:val="uk-UA"/>
        </w:rPr>
      </w:pPr>
    </w:p>
    <w:p w:rsidR="00BA0E8E" w:rsidRDefault="00BA0E8E" w:rsidP="00E1241F">
      <w:pPr>
        <w:tabs>
          <w:tab w:val="left" w:pos="6"/>
        </w:tabs>
        <w:jc w:val="both"/>
        <w:rPr>
          <w:sz w:val="28"/>
          <w:lang w:val="uk-UA"/>
        </w:rPr>
      </w:pPr>
    </w:p>
    <w:p w:rsidR="00BA0E8E" w:rsidRDefault="00BA0E8E" w:rsidP="00E1241F">
      <w:pPr>
        <w:tabs>
          <w:tab w:val="left" w:pos="6"/>
        </w:tabs>
        <w:jc w:val="both"/>
        <w:rPr>
          <w:sz w:val="28"/>
          <w:lang w:val="uk-UA"/>
        </w:rPr>
      </w:pPr>
    </w:p>
    <w:p w:rsidR="00FA751D" w:rsidRDefault="00BA0E8E" w:rsidP="00E1241F">
      <w:pPr>
        <w:tabs>
          <w:tab w:val="left" w:pos="6"/>
        </w:tabs>
        <w:jc w:val="both"/>
        <w:rPr>
          <w:sz w:val="28"/>
          <w:lang w:val="uk-UA"/>
        </w:rPr>
      </w:pPr>
      <w:r>
        <w:rPr>
          <w:sz w:val="28"/>
          <w:lang w:val="uk-UA"/>
        </w:rPr>
        <w:t xml:space="preserve">За таблицею критичних точок критерія </w:t>
      </w:r>
      <w:r w:rsidRPr="00190B48">
        <w:rPr>
          <w:position w:val="-10"/>
          <w:sz w:val="28"/>
          <w:lang w:val="uk-UA"/>
        </w:rPr>
        <w:object w:dxaOrig="340" w:dyaOrig="360">
          <v:shape id="_x0000_i1309" type="#_x0000_t75" style="width:21.75pt;height:21.75pt" o:ole="">
            <v:imagedata r:id="rId504" o:title=""/>
          </v:shape>
          <o:OLEObject Type="Embed" ProgID="Equation.3" ShapeID="_x0000_i1309" DrawAspect="Content" ObjectID="_1822481541" r:id="rId508"/>
        </w:object>
      </w:r>
      <w:r>
        <w:rPr>
          <w:sz w:val="28"/>
          <w:lang w:val="uk-UA"/>
        </w:rPr>
        <w:t xml:space="preserve"> (див. додаток 6) знаходимо критичне його значення  </w:t>
      </w:r>
      <w:r w:rsidR="004E6389" w:rsidRPr="004E6389">
        <w:rPr>
          <w:position w:val="-16"/>
          <w:sz w:val="28"/>
          <w:lang w:val="uk-UA"/>
        </w:rPr>
        <w:object w:dxaOrig="440" w:dyaOrig="480">
          <v:shape id="_x0000_i1310" type="#_x0000_t75" style="width:21.75pt;height:21.75pt" o:ole="">
            <v:imagedata r:id="rId509" o:title=""/>
          </v:shape>
          <o:OLEObject Type="Embed" ProgID="Equation.3" ShapeID="_x0000_i1310" DrawAspect="Content" ObjectID="_1822481542" r:id="rId510"/>
        </w:object>
      </w:r>
      <w:r>
        <w:rPr>
          <w:sz w:val="28"/>
          <w:lang w:val="uk-UA"/>
        </w:rPr>
        <w:t xml:space="preserve"> в залежності від рівня значущості </w:t>
      </w:r>
      <w:r w:rsidRPr="00E1241F">
        <w:rPr>
          <w:position w:val="-6"/>
          <w:sz w:val="28"/>
          <w:lang w:val="uk-UA"/>
        </w:rPr>
        <w:object w:dxaOrig="240" w:dyaOrig="220">
          <v:shape id="_x0000_i1311" type="#_x0000_t75" style="width:14.25pt;height:14.25pt" o:ole="">
            <v:imagedata r:id="rId511" o:title=""/>
          </v:shape>
          <o:OLEObject Type="Embed" ProgID="Equation.3" ShapeID="_x0000_i1311" DrawAspect="Content" ObjectID="_1822481543" r:id="rId512"/>
        </w:object>
      </w:r>
      <w:r>
        <w:rPr>
          <w:sz w:val="28"/>
          <w:lang w:val="uk-UA"/>
        </w:rPr>
        <w:t xml:space="preserve"> і числа ступенів вільності </w:t>
      </w:r>
      <w:r w:rsidR="004E6389" w:rsidRPr="004E6389">
        <w:rPr>
          <w:position w:val="-16"/>
          <w:sz w:val="28"/>
          <w:lang w:val="uk-UA"/>
        </w:rPr>
        <w:object w:dxaOrig="3300" w:dyaOrig="480">
          <v:shape id="_x0000_i1312" type="#_x0000_t75" style="width:158.25pt;height:21.75pt" o:ole="">
            <v:imagedata r:id="rId513" o:title=""/>
          </v:shape>
          <o:OLEObject Type="Embed" ProgID="Equation.3" ShapeID="_x0000_i1312" DrawAspect="Content" ObjectID="_1822481544" r:id="rId514"/>
        </w:object>
      </w:r>
      <w:r>
        <w:rPr>
          <w:sz w:val="28"/>
          <w:lang w:val="uk-UA"/>
        </w:rPr>
        <w:t xml:space="preserve"> після чого перевірка здійснюється за правилом: якщо </w:t>
      </w:r>
      <w:r w:rsidR="004E6389" w:rsidRPr="004E6389">
        <w:rPr>
          <w:position w:val="-16"/>
          <w:sz w:val="28"/>
          <w:lang w:val="uk-UA"/>
        </w:rPr>
        <w:object w:dxaOrig="1860" w:dyaOrig="480">
          <v:shape id="_x0000_i1313" type="#_x0000_t75" style="width:93.75pt;height:21.75pt" o:ole="">
            <v:imagedata r:id="rId515" o:title=""/>
          </v:shape>
          <o:OLEObject Type="Embed" ProgID="Equation.3" ShapeID="_x0000_i1313" DrawAspect="Content" ObjectID="_1822481545" r:id="rId516"/>
        </w:object>
      </w:r>
      <w:r>
        <w:rPr>
          <w:sz w:val="28"/>
          <w:lang w:val="uk-UA"/>
        </w:rPr>
        <w:t xml:space="preserve"> то вважаємо зв'язок істотним (тобто, існуючим) з надійністю </w:t>
      </w:r>
      <w:r w:rsidR="004E6389" w:rsidRPr="00767F11">
        <w:rPr>
          <w:position w:val="-10"/>
          <w:sz w:val="28"/>
          <w:lang w:val="uk-UA"/>
        </w:rPr>
        <w:object w:dxaOrig="1100" w:dyaOrig="340">
          <v:shape id="_x0000_i1314" type="#_x0000_t75" style="width:57.75pt;height:14.25pt" o:ole="">
            <v:imagedata r:id="rId517" o:title=""/>
          </v:shape>
          <o:OLEObject Type="Embed" ProgID="Equation.3" ShapeID="_x0000_i1314" DrawAspect="Content" ObjectID="_1822481546" r:id="rId518"/>
        </w:object>
      </w:r>
      <w:r>
        <w:rPr>
          <w:sz w:val="28"/>
          <w:lang w:val="uk-UA"/>
        </w:rPr>
        <w:t xml:space="preserve"> якщо </w:t>
      </w:r>
      <w:r w:rsidR="004E6389" w:rsidRPr="004E6389">
        <w:rPr>
          <w:position w:val="-16"/>
          <w:sz w:val="28"/>
          <w:lang w:val="uk-UA"/>
        </w:rPr>
        <w:object w:dxaOrig="1860" w:dyaOrig="480">
          <v:shape id="_x0000_i1315" type="#_x0000_t75" style="width:93.75pt;height:21.75pt" o:ole="">
            <v:imagedata r:id="rId519" o:title=""/>
          </v:shape>
          <o:OLEObject Type="Embed" ProgID="Equation.3" ShapeID="_x0000_i1315" DrawAspect="Content" ObjectID="_1822481547" r:id="rId520"/>
        </w:object>
      </w:r>
      <w:r w:rsidR="00384B34">
        <w:rPr>
          <w:sz w:val="28"/>
          <w:lang w:val="uk-UA"/>
        </w:rPr>
        <w:t xml:space="preserve"> то зв’</w:t>
      </w:r>
      <w:r>
        <w:rPr>
          <w:sz w:val="28"/>
          <w:lang w:val="uk-UA"/>
        </w:rPr>
        <w:t>язок вважається</w:t>
      </w:r>
      <w:r w:rsidR="00FA751D">
        <w:rPr>
          <w:sz w:val="28"/>
          <w:lang w:val="uk-UA"/>
        </w:rPr>
        <w:t xml:space="preserve"> відсутнім з тією ж надійністю.</w:t>
      </w:r>
    </w:p>
    <w:p w:rsidR="00BA0E8E" w:rsidRDefault="00BA0E8E" w:rsidP="00FA751D">
      <w:pPr>
        <w:tabs>
          <w:tab w:val="left" w:pos="6"/>
        </w:tabs>
        <w:ind w:firstLine="947"/>
        <w:jc w:val="both"/>
        <w:rPr>
          <w:sz w:val="28"/>
          <w:lang w:val="uk-UA"/>
        </w:rPr>
      </w:pPr>
      <w:r>
        <w:rPr>
          <w:sz w:val="28"/>
          <w:lang w:val="uk-UA"/>
        </w:rPr>
        <w:t xml:space="preserve">Величина </w:t>
      </w:r>
      <w:r w:rsidR="00384B34" w:rsidRPr="00384B34">
        <w:rPr>
          <w:position w:val="-6"/>
          <w:sz w:val="28"/>
          <w:lang w:val="uk-UA"/>
        </w:rPr>
        <w:object w:dxaOrig="240" w:dyaOrig="220">
          <v:shape id="_x0000_i1316" type="#_x0000_t75" style="width:14.25pt;height:14.25pt" o:ole="">
            <v:imagedata r:id="rId521" o:title=""/>
          </v:shape>
          <o:OLEObject Type="Embed" ProgID="Equation.3" ShapeID="_x0000_i1316" DrawAspect="Content" ObjectID="_1822481548" r:id="rId522"/>
        </w:object>
      </w:r>
      <w:r w:rsidR="00384B34">
        <w:rPr>
          <w:sz w:val="28"/>
          <w:lang w:val="uk-UA"/>
        </w:rPr>
        <w:t xml:space="preserve"> являє собою й</w:t>
      </w:r>
      <w:r>
        <w:rPr>
          <w:sz w:val="28"/>
          <w:lang w:val="uk-UA"/>
        </w:rPr>
        <w:t>мовірність ризи</w:t>
      </w:r>
      <w:r w:rsidR="00384B34">
        <w:rPr>
          <w:sz w:val="28"/>
          <w:lang w:val="uk-UA"/>
        </w:rPr>
        <w:t>ку зробити помилку, оцінивши зв’</w:t>
      </w:r>
      <w:r>
        <w:rPr>
          <w:sz w:val="28"/>
          <w:lang w:val="uk-UA"/>
        </w:rPr>
        <w:t>язок як істотний при фактичній його відсутності</w:t>
      </w:r>
      <w:r w:rsidR="00014125">
        <w:rPr>
          <w:sz w:val="28"/>
          <w:lang w:val="uk-UA"/>
        </w:rPr>
        <w:t xml:space="preserve">, а надійність </w:t>
      </w:r>
      <w:r w:rsidR="00014125" w:rsidRPr="00767F11">
        <w:rPr>
          <w:position w:val="-10"/>
          <w:sz w:val="28"/>
          <w:lang w:val="uk-UA"/>
        </w:rPr>
        <w:object w:dxaOrig="1040" w:dyaOrig="340">
          <v:shape id="_x0000_i1317" type="#_x0000_t75" style="width:50.25pt;height:14.25pt" o:ole="">
            <v:imagedata r:id="rId523" o:title=""/>
          </v:shape>
          <o:OLEObject Type="Embed" ProgID="Equation.3" ShapeID="_x0000_i1317" DrawAspect="Content" ObjectID="_1822481549" r:id="rId524"/>
        </w:object>
      </w:r>
      <w:r w:rsidR="00014125">
        <w:rPr>
          <w:sz w:val="28"/>
          <w:lang w:val="uk-UA"/>
        </w:rPr>
        <w:t xml:space="preserve"> означає, що при проведенні великої кількості досліджень з </w:t>
      </w:r>
      <w:r w:rsidR="00014125" w:rsidRPr="00014125">
        <w:rPr>
          <w:b/>
          <w:sz w:val="28"/>
          <w:lang w:val="uk-UA"/>
        </w:rPr>
        <w:t>фактично</w:t>
      </w:r>
      <w:r w:rsidR="00014125">
        <w:rPr>
          <w:sz w:val="28"/>
          <w:lang w:val="uk-UA"/>
        </w:rPr>
        <w:t xml:space="preserve"> неістотною залежністю у </w:t>
      </w:r>
      <w:r w:rsidR="00014125" w:rsidRPr="00014125">
        <w:rPr>
          <w:position w:val="-12"/>
          <w:sz w:val="28"/>
          <w:lang w:val="uk-UA"/>
        </w:rPr>
        <w:object w:dxaOrig="1200" w:dyaOrig="360">
          <v:shape id="_x0000_i1318" type="#_x0000_t75" style="width:57.75pt;height:21.75pt" o:ole="">
            <v:imagedata r:id="rId525" o:title=""/>
          </v:shape>
          <o:OLEObject Type="Embed" ProgID="Equation.3" ShapeID="_x0000_i1318" DrawAspect="Content" ObjectID="_1822481550" r:id="rId526"/>
        </w:object>
      </w:r>
      <w:r>
        <w:rPr>
          <w:sz w:val="28"/>
          <w:lang w:val="uk-UA"/>
        </w:rPr>
        <w:t xml:space="preserve"> </w:t>
      </w:r>
      <w:r w:rsidR="00014125">
        <w:rPr>
          <w:sz w:val="28"/>
          <w:lang w:val="uk-UA"/>
        </w:rPr>
        <w:t xml:space="preserve">досліджень залежність повинна бути </w:t>
      </w:r>
      <w:r w:rsidR="00014125" w:rsidRPr="00014125">
        <w:rPr>
          <w:b/>
          <w:sz w:val="28"/>
          <w:lang w:val="uk-UA"/>
        </w:rPr>
        <w:t>визнана</w:t>
      </w:r>
      <w:r w:rsidR="00014125">
        <w:rPr>
          <w:sz w:val="28"/>
          <w:lang w:val="uk-UA"/>
        </w:rPr>
        <w:t xml:space="preserve"> неістотною, а у </w:t>
      </w:r>
      <w:r w:rsidR="00014125" w:rsidRPr="00014125">
        <w:rPr>
          <w:position w:val="-12"/>
          <w:sz w:val="28"/>
          <w:lang w:val="uk-UA"/>
        </w:rPr>
        <w:object w:dxaOrig="1219" w:dyaOrig="360">
          <v:shape id="_x0000_i1319" type="#_x0000_t75" style="width:57.75pt;height:21.75pt" o:ole="">
            <v:imagedata r:id="rId527" o:title=""/>
          </v:shape>
          <o:OLEObject Type="Embed" ProgID="Equation.3" ShapeID="_x0000_i1319" DrawAspect="Content" ObjectID="_1822481551" r:id="rId528"/>
        </w:object>
      </w:r>
      <w:r w:rsidR="00014125">
        <w:rPr>
          <w:sz w:val="28"/>
          <w:lang w:val="uk-UA"/>
        </w:rPr>
        <w:t xml:space="preserve"> – істотною. </w:t>
      </w:r>
      <w:r>
        <w:rPr>
          <w:sz w:val="28"/>
          <w:lang w:val="uk-UA"/>
        </w:rPr>
        <w:t xml:space="preserve">На практиці число </w:t>
      </w:r>
      <w:r w:rsidRPr="00767F11">
        <w:rPr>
          <w:position w:val="-6"/>
          <w:sz w:val="28"/>
          <w:lang w:val="uk-UA"/>
        </w:rPr>
        <w:object w:dxaOrig="240" w:dyaOrig="220">
          <v:shape id="_x0000_i1320" type="#_x0000_t75" style="width:14.25pt;height:14.25pt" o:ole="">
            <v:imagedata r:id="rId529" o:title=""/>
          </v:shape>
          <o:OLEObject Type="Embed" ProgID="Equation.3" ShapeID="_x0000_i1320" DrawAspect="Content" ObjectID="_1822481552" r:id="rId530"/>
        </w:object>
      </w:r>
      <w:r>
        <w:rPr>
          <w:sz w:val="28"/>
          <w:lang w:val="uk-UA"/>
        </w:rPr>
        <w:t xml:space="preserve"> </w:t>
      </w:r>
      <w:r w:rsidR="00014125">
        <w:rPr>
          <w:sz w:val="28"/>
          <w:lang w:val="uk-UA"/>
        </w:rPr>
        <w:t>о</w:t>
      </w:r>
      <w:r>
        <w:rPr>
          <w:sz w:val="28"/>
          <w:lang w:val="uk-UA"/>
        </w:rPr>
        <w:t xml:space="preserve">бирають не більшим за 0,1. </w:t>
      </w:r>
    </w:p>
    <w:p w:rsidR="00BA0E8E" w:rsidRDefault="00BA0E8E" w:rsidP="00767F11">
      <w:pPr>
        <w:tabs>
          <w:tab w:val="left" w:pos="6"/>
          <w:tab w:val="left" w:pos="996"/>
        </w:tabs>
        <w:jc w:val="both"/>
        <w:rPr>
          <w:sz w:val="28"/>
          <w:lang w:val="uk-UA"/>
        </w:rPr>
      </w:pPr>
      <w:r>
        <w:rPr>
          <w:sz w:val="28"/>
          <w:lang w:val="uk-UA"/>
        </w:rPr>
        <w:tab/>
      </w:r>
      <w:r>
        <w:rPr>
          <w:sz w:val="28"/>
          <w:lang w:val="uk-UA"/>
        </w:rPr>
        <w:tab/>
        <w:t xml:space="preserve">Якщо перевірка за критерієм Пірсона </w:t>
      </w:r>
      <w:r w:rsidRPr="00190B48">
        <w:rPr>
          <w:position w:val="-10"/>
          <w:sz w:val="28"/>
          <w:lang w:val="uk-UA"/>
        </w:rPr>
        <w:object w:dxaOrig="340" w:dyaOrig="360">
          <v:shape id="_x0000_i1321" type="#_x0000_t75" style="width:21.75pt;height:21.75pt" o:ole="">
            <v:imagedata r:id="rId504" o:title=""/>
          </v:shape>
          <o:OLEObject Type="Embed" ProgID="Equation.3" ShapeID="_x0000_i1321" DrawAspect="Content" ObjectID="_1822481553" r:id="rId531"/>
        </w:object>
      </w:r>
      <w:r>
        <w:rPr>
          <w:sz w:val="28"/>
          <w:lang w:val="uk-UA"/>
        </w:rPr>
        <w:t xml:space="preserve"> підтвердила істотність зв’язку, то його щільність можна оцінити за допомогою коефіцієнта спряженості Крамера, який обчислюється за формулою:</w:t>
      </w:r>
    </w:p>
    <w:p w:rsidR="00BA0E8E" w:rsidRDefault="00014125" w:rsidP="00767F11">
      <w:pPr>
        <w:tabs>
          <w:tab w:val="left" w:pos="6"/>
          <w:tab w:val="left" w:pos="996"/>
        </w:tabs>
        <w:jc w:val="center"/>
        <w:rPr>
          <w:sz w:val="28"/>
          <w:lang w:val="uk-UA"/>
        </w:rPr>
      </w:pPr>
      <w:r w:rsidRPr="00014125">
        <w:rPr>
          <w:position w:val="-34"/>
          <w:sz w:val="28"/>
          <w:lang w:val="uk-UA"/>
        </w:rPr>
        <w:object w:dxaOrig="1980" w:dyaOrig="880">
          <v:shape id="_x0000_i1322" type="#_x0000_t75" style="width:100.5pt;height:43.5pt" o:ole="">
            <v:imagedata r:id="rId532" o:title=""/>
          </v:shape>
          <o:OLEObject Type="Embed" ProgID="Equation.3" ShapeID="_x0000_i1322" DrawAspect="Content" ObjectID="_1822481554" r:id="rId533"/>
        </w:object>
      </w:r>
    </w:p>
    <w:p w:rsidR="00BA0E8E" w:rsidRDefault="00BA0E8E" w:rsidP="00767F11">
      <w:pPr>
        <w:tabs>
          <w:tab w:val="left" w:pos="6"/>
          <w:tab w:val="left" w:pos="996"/>
        </w:tabs>
        <w:jc w:val="both"/>
        <w:rPr>
          <w:sz w:val="28"/>
          <w:lang w:val="uk-UA"/>
        </w:rPr>
      </w:pPr>
      <w:r>
        <w:rPr>
          <w:sz w:val="28"/>
          <w:lang w:val="uk-UA"/>
        </w:rPr>
        <w:lastRenderedPageBreak/>
        <w:t xml:space="preserve">де </w:t>
      </w:r>
      <w:r w:rsidRPr="00F24F64">
        <w:rPr>
          <w:position w:val="-12"/>
          <w:sz w:val="28"/>
          <w:lang w:val="uk-UA"/>
        </w:rPr>
        <w:object w:dxaOrig="1680" w:dyaOrig="360">
          <v:shape id="_x0000_i1323" type="#_x0000_t75" style="width:86.25pt;height:21.75pt" o:ole="">
            <v:imagedata r:id="rId534" o:title=""/>
          </v:shape>
          <o:OLEObject Type="Embed" ProgID="Equation.3" ShapeID="_x0000_i1323" DrawAspect="Content" ObjectID="_1822481555" r:id="rId535"/>
        </w:object>
      </w:r>
      <w:r>
        <w:rPr>
          <w:sz w:val="28"/>
          <w:lang w:val="uk-UA"/>
        </w:rPr>
        <w:t xml:space="preserve"> </w:t>
      </w:r>
      <w:r w:rsidRPr="009B6402">
        <w:rPr>
          <w:i/>
          <w:sz w:val="28"/>
          <w:lang w:val="en-US"/>
        </w:rPr>
        <w:t>n</w:t>
      </w:r>
      <w:r w:rsidRPr="009B6402">
        <w:rPr>
          <w:i/>
          <w:lang w:val="uk-UA"/>
        </w:rPr>
        <w:t xml:space="preserve"> </w:t>
      </w:r>
      <w:r>
        <w:rPr>
          <w:sz w:val="28"/>
          <w:lang w:val="uk-UA"/>
        </w:rPr>
        <w:t xml:space="preserve">− обсяг сукупності. Величина </w:t>
      </w:r>
      <w:r w:rsidRPr="009B6402">
        <w:rPr>
          <w:i/>
          <w:sz w:val="28"/>
          <w:lang w:val="uk-UA"/>
        </w:rPr>
        <w:t>С</w:t>
      </w:r>
      <w:r>
        <w:rPr>
          <w:sz w:val="28"/>
          <w:lang w:val="uk-UA"/>
        </w:rPr>
        <w:t xml:space="preserve"> може набувати значень від 0 до 1: </w:t>
      </w:r>
      <w:r w:rsidR="00014125" w:rsidRPr="00014125">
        <w:rPr>
          <w:position w:val="-12"/>
          <w:sz w:val="28"/>
          <w:lang w:val="uk-UA"/>
        </w:rPr>
        <w:object w:dxaOrig="1060" w:dyaOrig="380">
          <v:shape id="_x0000_i1324" type="#_x0000_t75" style="width:50.25pt;height:21.75pt" o:ole="">
            <v:imagedata r:id="rId536" o:title=""/>
          </v:shape>
          <o:OLEObject Type="Embed" ProgID="Equation.3" ShapeID="_x0000_i1324" DrawAspect="Content" ObjectID="_1822481556" r:id="rId537"/>
        </w:object>
      </w:r>
      <w:r>
        <w:rPr>
          <w:sz w:val="28"/>
          <w:lang w:val="uk-UA"/>
        </w:rPr>
        <w:t>.</w:t>
      </w:r>
      <w:r w:rsidRPr="009B6402">
        <w:rPr>
          <w:sz w:val="28"/>
        </w:rPr>
        <w:t xml:space="preserve"> </w:t>
      </w:r>
    </w:p>
    <w:p w:rsidR="00BA0E8E" w:rsidRDefault="00BA0E8E" w:rsidP="00767F11">
      <w:pPr>
        <w:tabs>
          <w:tab w:val="left" w:pos="6"/>
          <w:tab w:val="left" w:pos="996"/>
        </w:tabs>
        <w:jc w:val="both"/>
        <w:rPr>
          <w:sz w:val="28"/>
          <w:lang w:val="uk-UA"/>
        </w:rPr>
      </w:pPr>
      <w:r>
        <w:rPr>
          <w:sz w:val="28"/>
          <w:lang w:val="uk-UA"/>
        </w:rPr>
        <w:tab/>
      </w:r>
      <w:r>
        <w:rPr>
          <w:sz w:val="28"/>
          <w:lang w:val="uk-UA"/>
        </w:rPr>
        <w:tab/>
        <w:t xml:space="preserve">При цьому  щільність зв’язку оцінюється за правилом: чим ближче значення </w:t>
      </w:r>
      <w:r w:rsidRPr="009B6402">
        <w:rPr>
          <w:i/>
          <w:sz w:val="28"/>
          <w:lang w:val="uk-UA"/>
        </w:rPr>
        <w:t>С</w:t>
      </w:r>
      <w:r>
        <w:rPr>
          <w:i/>
          <w:sz w:val="28"/>
          <w:lang w:val="uk-UA"/>
        </w:rPr>
        <w:t xml:space="preserve"> </w:t>
      </w:r>
      <w:r w:rsidRPr="009B6402">
        <w:rPr>
          <w:sz w:val="28"/>
          <w:lang w:val="uk-UA"/>
        </w:rPr>
        <w:t>до</w:t>
      </w:r>
      <w:r>
        <w:rPr>
          <w:i/>
          <w:sz w:val="28"/>
          <w:lang w:val="uk-UA"/>
        </w:rPr>
        <w:t xml:space="preserve"> </w:t>
      </w:r>
      <w:r w:rsidR="00384B34">
        <w:rPr>
          <w:sz w:val="28"/>
          <w:lang w:val="uk-UA"/>
        </w:rPr>
        <w:t>1 (0), тим зв’</w:t>
      </w:r>
      <w:r>
        <w:rPr>
          <w:sz w:val="28"/>
          <w:lang w:val="uk-UA"/>
        </w:rPr>
        <w:t xml:space="preserve">язок більш (менш) щільний. </w:t>
      </w:r>
    </w:p>
    <w:p w:rsidR="00BA0E8E" w:rsidRDefault="00BA0E8E" w:rsidP="00767F11">
      <w:pPr>
        <w:tabs>
          <w:tab w:val="left" w:pos="6"/>
          <w:tab w:val="left" w:pos="996"/>
        </w:tabs>
        <w:jc w:val="both"/>
        <w:rPr>
          <w:sz w:val="28"/>
          <w:lang w:val="uk-UA"/>
        </w:rPr>
      </w:pPr>
      <w:r>
        <w:rPr>
          <w:sz w:val="28"/>
          <w:lang w:val="uk-UA"/>
        </w:rPr>
        <w:tab/>
      </w:r>
      <w:r>
        <w:rPr>
          <w:sz w:val="28"/>
          <w:lang w:val="uk-UA"/>
        </w:rPr>
        <w:tab/>
        <w:t xml:space="preserve">При бажанні вимірювання щільності залежності можна формалізувати, керуючись </w:t>
      </w:r>
      <w:r w:rsidRPr="000373E4">
        <w:rPr>
          <w:b/>
          <w:sz w:val="28"/>
          <w:lang w:val="uk-UA"/>
        </w:rPr>
        <w:t>правилом трисекції</w:t>
      </w:r>
      <w:r w:rsidRPr="000373E4">
        <w:rPr>
          <w:sz w:val="28"/>
          <w:lang w:val="uk-UA"/>
        </w:rPr>
        <w:t>:</w:t>
      </w:r>
      <w:r>
        <w:rPr>
          <w:b/>
          <w:sz w:val="28"/>
          <w:lang w:val="uk-UA"/>
        </w:rPr>
        <w:t xml:space="preserve"> </w:t>
      </w:r>
      <w:r w:rsidRPr="000373E4">
        <w:rPr>
          <w:sz w:val="28"/>
          <w:lang w:val="uk-UA"/>
        </w:rPr>
        <w:t>залежність</w:t>
      </w:r>
      <w:r>
        <w:rPr>
          <w:b/>
          <w:sz w:val="28"/>
          <w:lang w:val="uk-UA"/>
        </w:rPr>
        <w:t xml:space="preserve"> </w:t>
      </w:r>
      <w:r>
        <w:rPr>
          <w:sz w:val="28"/>
          <w:lang w:val="uk-UA"/>
        </w:rPr>
        <w:t xml:space="preserve">будемо вважати </w:t>
      </w:r>
    </w:p>
    <w:p w:rsidR="00BA0E8E" w:rsidRDefault="00BA0E8E" w:rsidP="000373E4">
      <w:pPr>
        <w:numPr>
          <w:ilvl w:val="0"/>
          <w:numId w:val="16"/>
        </w:numPr>
        <w:jc w:val="both"/>
        <w:rPr>
          <w:sz w:val="28"/>
          <w:lang w:val="uk-UA"/>
        </w:rPr>
      </w:pPr>
      <w:r w:rsidRPr="000373E4">
        <w:rPr>
          <w:b/>
          <w:sz w:val="28"/>
          <w:lang w:val="uk-UA"/>
        </w:rPr>
        <w:t>щільною</w:t>
      </w:r>
      <w:r>
        <w:rPr>
          <w:sz w:val="28"/>
          <w:lang w:val="uk-UA"/>
        </w:rPr>
        <w:t xml:space="preserve"> (або </w:t>
      </w:r>
      <w:r w:rsidRPr="000373E4">
        <w:rPr>
          <w:b/>
          <w:sz w:val="28"/>
          <w:lang w:val="uk-UA"/>
        </w:rPr>
        <w:t>тісною</w:t>
      </w:r>
      <w:r>
        <w:rPr>
          <w:sz w:val="28"/>
          <w:lang w:val="uk-UA"/>
        </w:rPr>
        <w:t xml:space="preserve">), якщо </w:t>
      </w:r>
      <w:r w:rsidR="00DF13ED" w:rsidRPr="00014125">
        <w:rPr>
          <w:position w:val="-16"/>
          <w:sz w:val="28"/>
          <w:lang w:val="uk-UA"/>
        </w:rPr>
        <w:object w:dxaOrig="2480" w:dyaOrig="420">
          <v:shape id="_x0000_i1325" type="#_x0000_t75" style="width:122.25pt;height:21.75pt" o:ole="">
            <v:imagedata r:id="rId538" o:title=""/>
          </v:shape>
          <o:OLEObject Type="Embed" ProgID="Equation.3" ShapeID="_x0000_i1325" DrawAspect="Content" ObjectID="_1822481557" r:id="rId539"/>
        </w:object>
      </w:r>
      <w:r>
        <w:rPr>
          <w:sz w:val="28"/>
          <w:lang w:val="uk-UA"/>
        </w:rPr>
        <w:t>;</w:t>
      </w:r>
    </w:p>
    <w:p w:rsidR="00BA0E8E" w:rsidRDefault="00BA0E8E" w:rsidP="000373E4">
      <w:pPr>
        <w:numPr>
          <w:ilvl w:val="0"/>
          <w:numId w:val="16"/>
        </w:numPr>
        <w:jc w:val="both"/>
        <w:rPr>
          <w:sz w:val="28"/>
          <w:lang w:val="uk-UA"/>
        </w:rPr>
      </w:pPr>
      <w:r>
        <w:rPr>
          <w:b/>
          <w:sz w:val="28"/>
          <w:lang w:val="uk-UA"/>
        </w:rPr>
        <w:t xml:space="preserve">помірною </w:t>
      </w:r>
      <w:r w:rsidRPr="000373E4">
        <w:rPr>
          <w:sz w:val="28"/>
          <w:lang w:val="uk-UA"/>
        </w:rPr>
        <w:t>(або</w:t>
      </w:r>
      <w:r>
        <w:rPr>
          <w:b/>
          <w:sz w:val="28"/>
          <w:lang w:val="uk-UA"/>
        </w:rPr>
        <w:t xml:space="preserve"> середньою</w:t>
      </w:r>
      <w:r>
        <w:rPr>
          <w:sz w:val="28"/>
          <w:lang w:val="uk-UA"/>
        </w:rPr>
        <w:t xml:space="preserve">), якщо </w:t>
      </w:r>
      <w:r w:rsidR="00DF13ED" w:rsidRPr="00014125">
        <w:rPr>
          <w:position w:val="-16"/>
          <w:sz w:val="28"/>
          <w:lang w:val="uk-UA"/>
        </w:rPr>
        <w:object w:dxaOrig="3879" w:dyaOrig="420">
          <v:shape id="_x0000_i1326" type="#_x0000_t75" style="width:194.25pt;height:21.75pt" o:ole="">
            <v:imagedata r:id="rId540" o:title=""/>
          </v:shape>
          <o:OLEObject Type="Embed" ProgID="Equation.3" ShapeID="_x0000_i1326" DrawAspect="Content" ObjectID="_1822481558" r:id="rId541"/>
        </w:object>
      </w:r>
      <w:r>
        <w:rPr>
          <w:sz w:val="28"/>
          <w:lang w:val="uk-UA"/>
        </w:rPr>
        <w:t>;</w:t>
      </w:r>
    </w:p>
    <w:p w:rsidR="00BA0E8E" w:rsidRDefault="00BA0E8E" w:rsidP="000373E4">
      <w:pPr>
        <w:numPr>
          <w:ilvl w:val="0"/>
          <w:numId w:val="16"/>
        </w:numPr>
        <w:jc w:val="both"/>
        <w:rPr>
          <w:sz w:val="28"/>
          <w:lang w:val="uk-UA"/>
        </w:rPr>
      </w:pPr>
      <w:r>
        <w:rPr>
          <w:b/>
          <w:sz w:val="28"/>
          <w:lang w:val="uk-UA"/>
        </w:rPr>
        <w:t xml:space="preserve">слабкою </w:t>
      </w:r>
      <w:r w:rsidRPr="00141569">
        <w:rPr>
          <w:sz w:val="28"/>
          <w:lang w:val="uk-UA"/>
        </w:rPr>
        <w:t>(або</w:t>
      </w:r>
      <w:r>
        <w:rPr>
          <w:b/>
          <w:sz w:val="28"/>
          <w:lang w:val="uk-UA"/>
        </w:rPr>
        <w:t xml:space="preserve"> незначною</w:t>
      </w:r>
      <w:r>
        <w:rPr>
          <w:sz w:val="28"/>
          <w:lang w:val="uk-UA"/>
        </w:rPr>
        <w:t xml:space="preserve">), якщо </w:t>
      </w:r>
      <w:r w:rsidR="00DF13ED" w:rsidRPr="00014125">
        <w:rPr>
          <w:position w:val="-16"/>
          <w:sz w:val="28"/>
          <w:lang w:val="uk-UA"/>
        </w:rPr>
        <w:object w:dxaOrig="2900" w:dyaOrig="420">
          <v:shape id="_x0000_i1327" type="#_x0000_t75" style="width:2in;height:21.75pt" o:ole="">
            <v:imagedata r:id="rId542" o:title=""/>
          </v:shape>
          <o:OLEObject Type="Embed" ProgID="Equation.3" ShapeID="_x0000_i1327" DrawAspect="Content" ObjectID="_1822481559" r:id="rId543"/>
        </w:object>
      </w:r>
      <w:r>
        <w:rPr>
          <w:sz w:val="28"/>
          <w:lang w:val="uk-UA"/>
        </w:rPr>
        <w:t xml:space="preserve">, </w:t>
      </w:r>
    </w:p>
    <w:p w:rsidR="00BA0E8E" w:rsidRDefault="00BA0E8E" w:rsidP="00141569">
      <w:pPr>
        <w:jc w:val="both"/>
        <w:rPr>
          <w:sz w:val="28"/>
          <w:lang w:val="uk-UA"/>
        </w:rPr>
      </w:pPr>
      <w:r w:rsidRPr="00141569">
        <w:rPr>
          <w:sz w:val="28"/>
          <w:lang w:val="uk-UA"/>
        </w:rPr>
        <w:t xml:space="preserve">де </w:t>
      </w:r>
    </w:p>
    <w:p w:rsidR="00BA0E8E" w:rsidRDefault="00DF13ED" w:rsidP="00141569">
      <w:pPr>
        <w:tabs>
          <w:tab w:val="left" w:pos="6"/>
          <w:tab w:val="left" w:pos="996"/>
        </w:tabs>
        <w:jc w:val="center"/>
        <w:rPr>
          <w:sz w:val="28"/>
          <w:lang w:val="uk-UA"/>
        </w:rPr>
      </w:pPr>
      <w:r w:rsidRPr="00DF13ED">
        <w:rPr>
          <w:position w:val="-34"/>
          <w:sz w:val="28"/>
          <w:lang w:val="uk-UA"/>
        </w:rPr>
        <w:object w:dxaOrig="2180" w:dyaOrig="920">
          <v:shape id="_x0000_i1328" type="#_x0000_t75" style="width:108pt;height:43.5pt" o:ole="">
            <v:imagedata r:id="rId544" o:title=""/>
          </v:shape>
          <o:OLEObject Type="Embed" ProgID="Equation.3" ShapeID="_x0000_i1328" DrawAspect="Content" ObjectID="_1822481560" r:id="rId545"/>
        </w:object>
      </w:r>
    </w:p>
    <w:p w:rsidR="00BA0E8E" w:rsidRDefault="00BA0E8E" w:rsidP="00141569">
      <w:pPr>
        <w:tabs>
          <w:tab w:val="left" w:pos="6"/>
          <w:tab w:val="left" w:pos="996"/>
        </w:tabs>
        <w:jc w:val="center"/>
        <w:rPr>
          <w:sz w:val="28"/>
          <w:lang w:val="uk-UA"/>
        </w:rPr>
      </w:pPr>
    </w:p>
    <w:p w:rsidR="00BA0E8E" w:rsidRPr="000373E4" w:rsidRDefault="00BA0E8E" w:rsidP="00141569">
      <w:pPr>
        <w:tabs>
          <w:tab w:val="left" w:pos="6"/>
          <w:tab w:val="left" w:pos="996"/>
        </w:tabs>
        <w:jc w:val="both"/>
        <w:rPr>
          <w:sz w:val="28"/>
          <w:lang w:val="uk-UA"/>
        </w:rPr>
      </w:pPr>
      <w:r>
        <w:rPr>
          <w:sz w:val="28"/>
          <w:lang w:val="uk-UA"/>
        </w:rPr>
        <w:tab/>
      </w:r>
      <w:r>
        <w:rPr>
          <w:sz w:val="28"/>
          <w:lang w:val="uk-UA"/>
        </w:rPr>
        <w:tab/>
        <w:t xml:space="preserve">Висновки, зроблені за результатами застосування вищенаведеного правила слід вважати вірними з тією ж надійністю </w:t>
      </w:r>
      <w:r w:rsidR="00DF13ED" w:rsidRPr="00141569">
        <w:rPr>
          <w:position w:val="-10"/>
          <w:sz w:val="28"/>
          <w:lang w:val="uk-UA"/>
        </w:rPr>
        <w:object w:dxaOrig="1040" w:dyaOrig="340">
          <v:shape id="_x0000_i1329" type="#_x0000_t75" style="width:50.25pt;height:14.25pt" o:ole="">
            <v:imagedata r:id="rId546" o:title=""/>
          </v:shape>
          <o:OLEObject Type="Embed" ProgID="Equation.3" ShapeID="_x0000_i1329" DrawAspect="Content" ObjectID="_1822481561" r:id="rId547"/>
        </w:object>
      </w:r>
      <w:r>
        <w:rPr>
          <w:sz w:val="28"/>
          <w:lang w:val="uk-UA"/>
        </w:rPr>
        <w:t>.</w:t>
      </w:r>
    </w:p>
    <w:p w:rsidR="00BA0E8E" w:rsidRDefault="00BA0E8E" w:rsidP="005B757F">
      <w:pPr>
        <w:numPr>
          <w:ilvl w:val="1"/>
          <w:numId w:val="11"/>
        </w:numPr>
        <w:tabs>
          <w:tab w:val="clear" w:pos="1287"/>
          <w:tab w:val="num" w:pos="1134"/>
        </w:tabs>
        <w:spacing w:before="120"/>
        <w:jc w:val="both"/>
        <w:rPr>
          <w:b/>
          <w:sz w:val="28"/>
          <w:lang w:val="uk-UA"/>
        </w:rPr>
      </w:pPr>
      <w:r>
        <w:rPr>
          <w:b/>
          <w:sz w:val="28"/>
          <w:lang w:val="uk-UA"/>
        </w:rPr>
        <w:t>Метод аналітичного групування</w:t>
      </w:r>
    </w:p>
    <w:p w:rsidR="00BA0E8E" w:rsidRDefault="00BA0E8E" w:rsidP="005B757F">
      <w:pPr>
        <w:ind w:firstLine="567"/>
        <w:jc w:val="both"/>
        <w:rPr>
          <w:sz w:val="28"/>
          <w:lang w:val="uk-UA"/>
        </w:rPr>
      </w:pPr>
      <w:r>
        <w:rPr>
          <w:sz w:val="28"/>
          <w:lang w:val="uk-UA"/>
        </w:rPr>
        <w:t>а) може застосовуватись у випадках, коли факторна ознака є атрибутивною або варіаційною, а результативна – тільки варіаційною;</w:t>
      </w:r>
    </w:p>
    <w:p w:rsidR="00BA0E8E" w:rsidRDefault="00BA0E8E" w:rsidP="005B757F">
      <w:pPr>
        <w:ind w:firstLine="567"/>
        <w:jc w:val="both"/>
        <w:rPr>
          <w:sz w:val="28"/>
          <w:lang w:val="uk-UA"/>
        </w:rPr>
      </w:pPr>
      <w:r>
        <w:rPr>
          <w:sz w:val="28"/>
          <w:lang w:val="uk-UA"/>
        </w:rPr>
        <w:t>б) дає можливість тільки припускати наявність або відсутність зв’язку, а також визначати його напрям (якщо факторна ознака є ранговою атрибутивною або варіаційною) та можливий вид і характер залежності (останнє – за умови варіаційної факторної ознаки).</w:t>
      </w:r>
    </w:p>
    <w:p w:rsidR="00BA0E8E" w:rsidRDefault="00BA0E8E" w:rsidP="005B757F">
      <w:pPr>
        <w:ind w:firstLine="567"/>
        <w:jc w:val="both"/>
        <w:rPr>
          <w:sz w:val="28"/>
          <w:lang w:val="uk-UA"/>
        </w:rPr>
      </w:pPr>
      <w:r>
        <w:rPr>
          <w:sz w:val="28"/>
          <w:lang w:val="uk-UA"/>
        </w:rPr>
        <w:t>в) не дає можливості формально перевіряти істотність та оцінювати щільність зв’язку.</w:t>
      </w:r>
    </w:p>
    <w:p w:rsidR="00BA0E8E" w:rsidRDefault="00BA0E8E" w:rsidP="005B757F">
      <w:pPr>
        <w:ind w:firstLine="567"/>
        <w:jc w:val="both"/>
        <w:rPr>
          <w:sz w:val="28"/>
          <w:lang w:val="uk-UA"/>
        </w:rPr>
      </w:pPr>
      <w:r>
        <w:rPr>
          <w:sz w:val="28"/>
          <w:lang w:val="uk-UA"/>
        </w:rPr>
        <w:t xml:space="preserve">Для проведення </w:t>
      </w:r>
      <w:r>
        <w:rPr>
          <w:b/>
          <w:sz w:val="28"/>
          <w:lang w:val="uk-UA"/>
        </w:rPr>
        <w:t>аналітичного групування</w:t>
      </w:r>
      <w:r>
        <w:rPr>
          <w:sz w:val="28"/>
          <w:lang w:val="uk-UA"/>
        </w:rPr>
        <w:t xml:space="preserve"> сукупність, що вивчається, поділяється на групи (для варіаційної ознаки − на інтервали) за факторною ознакою. При цьому число </w:t>
      </w:r>
      <w:r>
        <w:rPr>
          <w:i/>
          <w:sz w:val="28"/>
          <w:lang w:val="uk-UA"/>
        </w:rPr>
        <w:t>т</w:t>
      </w:r>
      <w:r>
        <w:rPr>
          <w:sz w:val="28"/>
          <w:lang w:val="uk-UA"/>
        </w:rPr>
        <w:t xml:space="preserve"> груп може </w:t>
      </w:r>
      <w:r w:rsidR="00027A93">
        <w:rPr>
          <w:sz w:val="28"/>
          <w:lang w:val="uk-UA"/>
        </w:rPr>
        <w:t>о</w:t>
      </w:r>
      <w:r>
        <w:rPr>
          <w:sz w:val="28"/>
          <w:lang w:val="uk-UA"/>
        </w:rPr>
        <w:t xml:space="preserve">биратись дослідником на його власний розсуд. Для варіаційної факторної ознаки ширина інтервалів </w:t>
      </w:r>
      <w:r w:rsidR="00027A93">
        <w:rPr>
          <w:sz w:val="28"/>
          <w:lang w:val="uk-UA"/>
        </w:rPr>
        <w:t>о</w:t>
      </w:r>
      <w:r>
        <w:rPr>
          <w:sz w:val="28"/>
          <w:lang w:val="uk-UA"/>
        </w:rPr>
        <w:t xml:space="preserve">бирається дослідником на його розсуд, але бажано, щоб інтервали були кількісно однорідними і для виявлення характеру залежності необхідно, щоб </w:t>
      </w:r>
      <w:r>
        <w:rPr>
          <w:i/>
          <w:sz w:val="28"/>
          <w:lang w:val="uk-UA"/>
        </w:rPr>
        <w:t>m</w:t>
      </w:r>
      <w:r w:rsidRPr="003A6A00">
        <w:rPr>
          <w:position w:val="-4"/>
          <w:sz w:val="28"/>
          <w:lang w:val="uk-UA"/>
        </w:rPr>
        <w:object w:dxaOrig="200" w:dyaOrig="240">
          <v:shape id="_x0000_i1330" type="#_x0000_t75" style="width:7.5pt;height:14.25pt" o:ole="" fillcolor="window">
            <v:imagedata r:id="rId500" o:title=""/>
          </v:shape>
          <o:OLEObject Type="Embed" ProgID="Equation.3" ShapeID="_x0000_i1330" DrawAspect="Content" ObjectID="_1822481562" r:id="rId548"/>
        </w:object>
      </w:r>
      <w:r>
        <w:rPr>
          <w:sz w:val="28"/>
          <w:lang w:val="uk-UA"/>
        </w:rPr>
        <w:t xml:space="preserve">3. Для кожного </w:t>
      </w:r>
      <w:r>
        <w:rPr>
          <w:i/>
          <w:sz w:val="28"/>
          <w:lang w:val="uk-UA"/>
        </w:rPr>
        <w:t>і</w:t>
      </w:r>
      <w:r>
        <w:rPr>
          <w:sz w:val="28"/>
          <w:lang w:val="uk-UA"/>
        </w:rPr>
        <w:t xml:space="preserve">-го інтервалу знаходяться групові середні </w:t>
      </w:r>
      <w:r w:rsidRPr="00AC1FA5">
        <w:rPr>
          <w:position w:val="-6"/>
          <w:sz w:val="28"/>
          <w:lang w:val="uk-UA"/>
        </w:rPr>
        <w:object w:dxaOrig="279" w:dyaOrig="380">
          <v:shape id="_x0000_i1331" type="#_x0000_t75" style="width:14.25pt;height:21.75pt" o:ole="" fillcolor="window">
            <v:imagedata r:id="rId549" o:title=""/>
          </v:shape>
          <o:OLEObject Type="Embed" ProgID="Equation.3" ShapeID="_x0000_i1331" DrawAspect="Content" ObjectID="_1822481563" r:id="rId550"/>
        </w:object>
      </w:r>
      <w:r>
        <w:rPr>
          <w:sz w:val="28"/>
          <w:lang w:val="uk-UA"/>
        </w:rPr>
        <w:t xml:space="preserve"> та </w:t>
      </w:r>
      <w:r w:rsidRPr="00AC1FA5">
        <w:rPr>
          <w:position w:val="-12"/>
          <w:sz w:val="28"/>
          <w:lang w:val="uk-UA"/>
        </w:rPr>
        <w:object w:dxaOrig="300" w:dyaOrig="440">
          <v:shape id="_x0000_i1332" type="#_x0000_t75" style="width:14.25pt;height:21.75pt" o:ole="" fillcolor="window">
            <v:imagedata r:id="rId551" o:title=""/>
          </v:shape>
          <o:OLEObject Type="Embed" ProgID="Equation.3" ShapeID="_x0000_i1332" DrawAspect="Content" ObjectID="_1822481564" r:id="rId552"/>
        </w:object>
      </w:r>
      <w:r>
        <w:rPr>
          <w:sz w:val="28"/>
          <w:lang w:val="uk-UA"/>
        </w:rPr>
        <w:t xml:space="preserve">, після чого </w:t>
      </w:r>
      <w:r w:rsidRPr="005F3C2C">
        <w:rPr>
          <w:position w:val="-6"/>
          <w:sz w:val="28"/>
          <w:lang w:val="uk-UA"/>
        </w:rPr>
        <w:object w:dxaOrig="260" w:dyaOrig="340">
          <v:shape id="_x0000_i1333" type="#_x0000_t75" style="width:14.25pt;height:21.75pt" o:ole="" fillcolor="window">
            <v:imagedata r:id="rId553" o:title=""/>
          </v:shape>
          <o:OLEObject Type="Embed" ProgID="Equation.3" ShapeID="_x0000_i1333" DrawAspect="Content" ObjectID="_1822481565" r:id="rId554"/>
        </w:object>
      </w:r>
      <w:r>
        <w:rPr>
          <w:sz w:val="28"/>
          <w:lang w:val="uk-UA"/>
        </w:rPr>
        <w:t xml:space="preserve"> приймаються за значення </w:t>
      </w:r>
      <w:r>
        <w:rPr>
          <w:i/>
          <w:sz w:val="28"/>
          <w:lang w:val="uk-UA"/>
        </w:rPr>
        <w:t>х</w:t>
      </w:r>
      <w:r>
        <w:rPr>
          <w:i/>
          <w:sz w:val="28"/>
          <w:vertAlign w:val="subscript"/>
          <w:lang w:val="uk-UA"/>
        </w:rPr>
        <w:t>і</w:t>
      </w:r>
      <w:r>
        <w:rPr>
          <w:sz w:val="28"/>
          <w:lang w:val="uk-UA"/>
        </w:rPr>
        <w:t xml:space="preserve"> фактора </w:t>
      </w:r>
      <w:r>
        <w:rPr>
          <w:i/>
          <w:sz w:val="28"/>
          <w:lang w:val="uk-UA"/>
        </w:rPr>
        <w:t>Х</w:t>
      </w:r>
      <w:r>
        <w:rPr>
          <w:sz w:val="28"/>
          <w:lang w:val="uk-UA"/>
        </w:rPr>
        <w:t>. Якщо при проведенні групування використати поділ, вже зроблений у таблиці 3.</w:t>
      </w:r>
      <w:r w:rsidRPr="00A07790">
        <w:rPr>
          <w:sz w:val="28"/>
          <w:lang w:val="uk-UA"/>
        </w:rPr>
        <w:t>1</w:t>
      </w:r>
      <w:r>
        <w:rPr>
          <w:sz w:val="28"/>
          <w:lang w:val="uk-UA"/>
        </w:rPr>
        <w:t>, то одержимо таку, наприклад, лінію регресії, задану таблично (табл. 3.</w:t>
      </w:r>
      <w:r w:rsidRPr="00A07790">
        <w:rPr>
          <w:sz w:val="28"/>
          <w:lang w:val="uk-UA"/>
        </w:rPr>
        <w:t>2</w:t>
      </w:r>
      <w:r>
        <w:rPr>
          <w:sz w:val="28"/>
          <w:lang w:val="uk-UA"/>
        </w:rPr>
        <w:t>):</w:t>
      </w:r>
    </w:p>
    <w:p w:rsidR="00027A93" w:rsidRDefault="00027A93" w:rsidP="005F3C2C">
      <w:pPr>
        <w:pStyle w:val="1"/>
        <w:jc w:val="right"/>
        <w:rPr>
          <w:lang w:val="uk-UA"/>
        </w:rPr>
      </w:pPr>
    </w:p>
    <w:p w:rsidR="00027A93" w:rsidRDefault="00027A93" w:rsidP="00027A93">
      <w:pPr>
        <w:rPr>
          <w:lang w:val="uk-UA"/>
        </w:rPr>
      </w:pPr>
    </w:p>
    <w:p w:rsidR="00027A93" w:rsidRPr="00027A93" w:rsidRDefault="00027A93" w:rsidP="00027A93">
      <w:pPr>
        <w:rPr>
          <w:lang w:val="uk-UA"/>
        </w:rPr>
      </w:pPr>
    </w:p>
    <w:p w:rsidR="00BA0E8E" w:rsidRDefault="00384B34" w:rsidP="00384B34">
      <w:pPr>
        <w:pStyle w:val="1"/>
        <w:ind w:left="4320"/>
        <w:jc w:val="center"/>
        <w:rPr>
          <w:lang w:val="uk-UA"/>
        </w:rPr>
      </w:pPr>
      <w:r>
        <w:rPr>
          <w:lang w:val="uk-UA"/>
        </w:rPr>
        <w:lastRenderedPageBreak/>
        <w:t xml:space="preserve">     </w:t>
      </w:r>
      <w:r w:rsidR="00BA0E8E">
        <w:rPr>
          <w:lang w:val="uk-UA"/>
        </w:rPr>
        <w:t>Таблиця 3.</w:t>
      </w:r>
      <w:r w:rsidR="00BA0E8E" w:rsidRPr="00A07790">
        <w:rPr>
          <w:lang w:val="uk-UA"/>
        </w:rPr>
        <w:t>2</w:t>
      </w:r>
    </w:p>
    <w:p w:rsidR="00BA0E8E" w:rsidRPr="00AC1FA5" w:rsidRDefault="00BA0E8E" w:rsidP="005B757F">
      <w:pPr>
        <w:pStyle w:val="7"/>
        <w:rPr>
          <w:b/>
          <w:lang w:val="uk-UA"/>
        </w:rPr>
      </w:pPr>
      <w:r w:rsidRPr="00AC1FA5">
        <w:rPr>
          <w:b/>
          <w:lang w:val="uk-UA"/>
        </w:rPr>
        <w:t>Лінія регресії, задана таблично</w:t>
      </w:r>
    </w:p>
    <w:p w:rsidR="00BA0E8E" w:rsidRDefault="00BA0E8E" w:rsidP="005B757F">
      <w:pPr>
        <w:rPr>
          <w:sz w:val="10"/>
        </w:rPr>
      </w:pPr>
    </w:p>
    <w:tbl>
      <w:tblPr>
        <w:tblW w:w="0" w:type="auto"/>
        <w:tblInd w:w="1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8"/>
        <w:gridCol w:w="1228"/>
        <w:gridCol w:w="1229"/>
        <w:gridCol w:w="1228"/>
        <w:gridCol w:w="1229"/>
      </w:tblGrid>
      <w:tr w:rsidR="00BA0E8E">
        <w:tc>
          <w:tcPr>
            <w:tcW w:w="1228" w:type="dxa"/>
          </w:tcPr>
          <w:p w:rsidR="00BA0E8E" w:rsidRDefault="00BA0E8E" w:rsidP="005B757F">
            <w:pPr>
              <w:jc w:val="center"/>
              <w:rPr>
                <w:i/>
                <w:sz w:val="28"/>
                <w:vertAlign w:val="subscript"/>
                <w:lang w:val="uk-UA"/>
              </w:rPr>
            </w:pPr>
            <w:r>
              <w:rPr>
                <w:i/>
                <w:sz w:val="28"/>
                <w:lang w:val="uk-UA"/>
              </w:rPr>
              <w:t>х</w:t>
            </w:r>
            <w:r>
              <w:rPr>
                <w:i/>
                <w:sz w:val="28"/>
                <w:vertAlign w:val="subscript"/>
                <w:lang w:val="uk-UA"/>
              </w:rPr>
              <w:t>і</w:t>
            </w:r>
          </w:p>
        </w:tc>
        <w:tc>
          <w:tcPr>
            <w:tcW w:w="1228" w:type="dxa"/>
          </w:tcPr>
          <w:p w:rsidR="00BA0E8E" w:rsidRDefault="00BA0E8E" w:rsidP="005B757F">
            <w:pPr>
              <w:jc w:val="center"/>
              <w:rPr>
                <w:i/>
                <w:sz w:val="28"/>
                <w:vertAlign w:val="subscript"/>
                <w:lang w:val="uk-UA"/>
              </w:rPr>
            </w:pPr>
            <w:r>
              <w:rPr>
                <w:i/>
                <w:sz w:val="28"/>
                <w:lang w:val="uk-UA"/>
              </w:rPr>
              <w:t>х</w:t>
            </w:r>
            <w:r w:rsidRPr="00A07790">
              <w:rPr>
                <w:sz w:val="28"/>
                <w:vertAlign w:val="subscript"/>
                <w:lang w:val="uk-UA"/>
              </w:rPr>
              <w:t>1</w:t>
            </w:r>
          </w:p>
        </w:tc>
        <w:tc>
          <w:tcPr>
            <w:tcW w:w="1229" w:type="dxa"/>
          </w:tcPr>
          <w:p w:rsidR="00BA0E8E" w:rsidRDefault="00BA0E8E" w:rsidP="005B757F">
            <w:pPr>
              <w:jc w:val="center"/>
              <w:rPr>
                <w:i/>
                <w:sz w:val="28"/>
                <w:vertAlign w:val="subscript"/>
                <w:lang w:val="uk-UA"/>
              </w:rPr>
            </w:pPr>
            <w:r>
              <w:rPr>
                <w:i/>
                <w:sz w:val="28"/>
                <w:lang w:val="uk-UA"/>
              </w:rPr>
              <w:t>х</w:t>
            </w:r>
            <w:r w:rsidRPr="00A07790">
              <w:rPr>
                <w:sz w:val="28"/>
                <w:vertAlign w:val="subscript"/>
                <w:lang w:val="uk-UA"/>
              </w:rPr>
              <w:t>2</w:t>
            </w:r>
          </w:p>
        </w:tc>
        <w:tc>
          <w:tcPr>
            <w:tcW w:w="1228" w:type="dxa"/>
          </w:tcPr>
          <w:p w:rsidR="00BA0E8E" w:rsidRDefault="00BA0E8E" w:rsidP="005B757F">
            <w:pPr>
              <w:jc w:val="center"/>
              <w:rPr>
                <w:i/>
                <w:sz w:val="28"/>
                <w:lang w:val="uk-UA"/>
              </w:rPr>
            </w:pPr>
            <w:r>
              <w:rPr>
                <w:i/>
                <w:sz w:val="28"/>
                <w:lang w:val="uk-UA"/>
              </w:rPr>
              <w:t>…</w:t>
            </w:r>
          </w:p>
        </w:tc>
        <w:tc>
          <w:tcPr>
            <w:tcW w:w="1229" w:type="dxa"/>
          </w:tcPr>
          <w:p w:rsidR="00BA0E8E" w:rsidRDefault="00BA0E8E" w:rsidP="005B757F">
            <w:pPr>
              <w:jc w:val="center"/>
              <w:rPr>
                <w:i/>
                <w:sz w:val="28"/>
                <w:vertAlign w:val="subscript"/>
                <w:lang w:val="uk-UA"/>
              </w:rPr>
            </w:pPr>
            <w:r>
              <w:rPr>
                <w:i/>
                <w:sz w:val="28"/>
                <w:lang w:val="uk-UA"/>
              </w:rPr>
              <w:t>х</w:t>
            </w:r>
            <w:r>
              <w:rPr>
                <w:i/>
                <w:sz w:val="28"/>
                <w:vertAlign w:val="subscript"/>
                <w:lang w:val="uk-UA"/>
              </w:rPr>
              <w:t>т</w:t>
            </w:r>
          </w:p>
        </w:tc>
      </w:tr>
      <w:tr w:rsidR="00BA0E8E">
        <w:tc>
          <w:tcPr>
            <w:tcW w:w="1228" w:type="dxa"/>
          </w:tcPr>
          <w:p w:rsidR="00BA0E8E" w:rsidRDefault="00BA0E8E" w:rsidP="005B757F">
            <w:pPr>
              <w:jc w:val="center"/>
              <w:rPr>
                <w:i/>
                <w:sz w:val="28"/>
                <w:lang w:val="uk-UA"/>
              </w:rPr>
            </w:pPr>
            <w:r w:rsidRPr="00AC1FA5">
              <w:rPr>
                <w:position w:val="-12"/>
                <w:sz w:val="28"/>
                <w:lang w:val="uk-UA"/>
              </w:rPr>
              <w:object w:dxaOrig="300" w:dyaOrig="440">
                <v:shape id="_x0000_i1334" type="#_x0000_t75" style="width:14.25pt;height:21.75pt" o:ole="" fillcolor="window">
                  <v:imagedata r:id="rId551" o:title=""/>
                </v:shape>
                <o:OLEObject Type="Embed" ProgID="Equation.3" ShapeID="_x0000_i1334" DrawAspect="Content" ObjectID="_1822481566" r:id="rId555"/>
              </w:object>
            </w:r>
          </w:p>
        </w:tc>
        <w:tc>
          <w:tcPr>
            <w:tcW w:w="1228" w:type="dxa"/>
          </w:tcPr>
          <w:p w:rsidR="00BA0E8E" w:rsidRDefault="00BA0E8E" w:rsidP="005B757F">
            <w:pPr>
              <w:jc w:val="center"/>
              <w:rPr>
                <w:i/>
                <w:sz w:val="28"/>
                <w:lang w:val="uk-UA"/>
              </w:rPr>
            </w:pPr>
            <w:r w:rsidRPr="00AC1FA5">
              <w:rPr>
                <w:position w:val="-12"/>
                <w:sz w:val="28"/>
                <w:lang w:val="uk-UA"/>
              </w:rPr>
              <w:object w:dxaOrig="300" w:dyaOrig="440">
                <v:shape id="_x0000_i1335" type="#_x0000_t75" style="width:14.25pt;height:21.75pt" o:ole="" fillcolor="window">
                  <v:imagedata r:id="rId556" o:title=""/>
                </v:shape>
                <o:OLEObject Type="Embed" ProgID="Equation.3" ShapeID="_x0000_i1335" DrawAspect="Content" ObjectID="_1822481567" r:id="rId557"/>
              </w:object>
            </w:r>
          </w:p>
        </w:tc>
        <w:tc>
          <w:tcPr>
            <w:tcW w:w="1229" w:type="dxa"/>
          </w:tcPr>
          <w:p w:rsidR="00BA0E8E" w:rsidRDefault="00BA0E8E" w:rsidP="005B757F">
            <w:pPr>
              <w:jc w:val="center"/>
              <w:rPr>
                <w:i/>
                <w:sz w:val="28"/>
                <w:lang w:val="uk-UA"/>
              </w:rPr>
            </w:pPr>
            <w:r w:rsidRPr="00AC1FA5">
              <w:rPr>
                <w:position w:val="-12"/>
                <w:sz w:val="28"/>
                <w:lang w:val="uk-UA"/>
              </w:rPr>
              <w:object w:dxaOrig="320" w:dyaOrig="440">
                <v:shape id="_x0000_i1336" type="#_x0000_t75" style="width:14.25pt;height:21.75pt" o:ole="" fillcolor="window">
                  <v:imagedata r:id="rId558" o:title=""/>
                </v:shape>
                <o:OLEObject Type="Embed" ProgID="Equation.3" ShapeID="_x0000_i1336" DrawAspect="Content" ObjectID="_1822481568" r:id="rId559"/>
              </w:object>
            </w:r>
          </w:p>
        </w:tc>
        <w:tc>
          <w:tcPr>
            <w:tcW w:w="1228" w:type="dxa"/>
          </w:tcPr>
          <w:p w:rsidR="00BA0E8E" w:rsidRDefault="00BA0E8E" w:rsidP="005B757F">
            <w:pPr>
              <w:jc w:val="center"/>
              <w:rPr>
                <w:i/>
                <w:sz w:val="28"/>
                <w:lang w:val="uk-UA"/>
              </w:rPr>
            </w:pPr>
            <w:r>
              <w:rPr>
                <w:i/>
                <w:sz w:val="28"/>
                <w:lang w:val="uk-UA"/>
              </w:rPr>
              <w:t>…</w:t>
            </w:r>
          </w:p>
        </w:tc>
        <w:tc>
          <w:tcPr>
            <w:tcW w:w="1229" w:type="dxa"/>
          </w:tcPr>
          <w:p w:rsidR="00BA0E8E" w:rsidRDefault="00BA0E8E" w:rsidP="005B757F">
            <w:pPr>
              <w:jc w:val="center"/>
              <w:rPr>
                <w:i/>
                <w:sz w:val="28"/>
                <w:lang w:val="uk-UA"/>
              </w:rPr>
            </w:pPr>
            <w:r w:rsidRPr="00AC1FA5">
              <w:rPr>
                <w:position w:val="-12"/>
                <w:sz w:val="28"/>
                <w:lang w:val="uk-UA"/>
              </w:rPr>
              <w:object w:dxaOrig="360" w:dyaOrig="440">
                <v:shape id="_x0000_i1337" type="#_x0000_t75" style="width:21.75pt;height:21.75pt" o:ole="" fillcolor="window">
                  <v:imagedata r:id="rId560" o:title=""/>
                </v:shape>
                <o:OLEObject Type="Embed" ProgID="Equation.3" ShapeID="_x0000_i1337" DrawAspect="Content" ObjectID="_1822481569" r:id="rId561"/>
              </w:object>
            </w:r>
          </w:p>
        </w:tc>
      </w:tr>
    </w:tbl>
    <w:p w:rsidR="00BA0E8E" w:rsidRDefault="00BA0E8E" w:rsidP="005B757F">
      <w:pPr>
        <w:ind w:firstLine="567"/>
        <w:jc w:val="both"/>
        <w:rPr>
          <w:sz w:val="28"/>
          <w:lang w:val="uk-UA"/>
        </w:rPr>
      </w:pPr>
    </w:p>
    <w:p w:rsidR="00BA0E8E" w:rsidRDefault="00BA0E8E" w:rsidP="005B757F">
      <w:pPr>
        <w:ind w:firstLine="567"/>
        <w:jc w:val="both"/>
        <w:rPr>
          <w:sz w:val="28"/>
          <w:lang w:val="uk-UA"/>
        </w:rPr>
      </w:pPr>
      <w:r>
        <w:rPr>
          <w:sz w:val="28"/>
          <w:lang w:val="uk-UA"/>
        </w:rPr>
        <w:t xml:space="preserve">Для більшої наглядності можна побудувати </w:t>
      </w:r>
      <w:r>
        <w:rPr>
          <w:b/>
          <w:sz w:val="28"/>
          <w:lang w:val="uk-UA"/>
        </w:rPr>
        <w:t>графік лінії регресії</w:t>
      </w:r>
      <w:r>
        <w:rPr>
          <w:sz w:val="28"/>
          <w:lang w:val="uk-UA"/>
        </w:rPr>
        <w:t>, який являє собою сукупність точок з координатами (</w:t>
      </w:r>
      <w:r>
        <w:rPr>
          <w:i/>
          <w:sz w:val="28"/>
          <w:lang w:val="uk-UA"/>
        </w:rPr>
        <w:t>х</w:t>
      </w:r>
      <w:r>
        <w:rPr>
          <w:i/>
          <w:sz w:val="28"/>
          <w:vertAlign w:val="subscript"/>
          <w:lang w:val="uk-UA"/>
        </w:rPr>
        <w:t>і</w:t>
      </w:r>
      <w:r w:rsidR="00DF13ED">
        <w:rPr>
          <w:i/>
          <w:sz w:val="28"/>
          <w:vertAlign w:val="subscript"/>
          <w:lang w:val="uk-UA"/>
        </w:rPr>
        <w:t xml:space="preserve"> </w:t>
      </w:r>
      <w:r w:rsidRPr="00DF13ED">
        <w:rPr>
          <w:sz w:val="28"/>
          <w:lang w:val="uk-UA"/>
        </w:rPr>
        <w:t>;</w:t>
      </w:r>
      <w:r>
        <w:rPr>
          <w:i/>
          <w:sz w:val="28"/>
          <w:lang w:val="uk-UA"/>
        </w:rPr>
        <w:t xml:space="preserve"> </w:t>
      </w:r>
      <w:r w:rsidRPr="00AC1FA5">
        <w:rPr>
          <w:position w:val="-12"/>
          <w:sz w:val="28"/>
          <w:lang w:val="uk-UA"/>
        </w:rPr>
        <w:object w:dxaOrig="300" w:dyaOrig="440">
          <v:shape id="_x0000_i1338" type="#_x0000_t75" style="width:14.25pt;height:21.75pt" o:ole="" fillcolor="window">
            <v:imagedata r:id="rId551" o:title=""/>
          </v:shape>
          <o:OLEObject Type="Embed" ProgID="Equation.3" ShapeID="_x0000_i1338" DrawAspect="Content" ObjectID="_1822481570" r:id="rId562"/>
        </w:object>
      </w:r>
      <w:r>
        <w:rPr>
          <w:sz w:val="28"/>
          <w:lang w:val="uk-UA"/>
        </w:rPr>
        <w:t xml:space="preserve">), побудованих у прямокутній системі координат </w:t>
      </w:r>
      <w:r>
        <w:rPr>
          <w:i/>
          <w:sz w:val="28"/>
          <w:lang w:val="uk-UA"/>
        </w:rPr>
        <w:t>х</w:t>
      </w:r>
      <w:r w:rsidR="00384B34" w:rsidRPr="00384B34">
        <w:rPr>
          <w:i/>
          <w:sz w:val="28"/>
          <w:lang w:val="uk-UA"/>
        </w:rPr>
        <w:t>О</w:t>
      </w:r>
      <w:r w:rsidRPr="00AC1FA5">
        <w:rPr>
          <w:position w:val="-12"/>
          <w:sz w:val="28"/>
          <w:lang w:val="uk-UA"/>
        </w:rPr>
        <w:object w:dxaOrig="240" w:dyaOrig="440">
          <v:shape id="_x0000_i1339" type="#_x0000_t75" style="width:14.25pt;height:21.75pt" o:ole="" fillcolor="window">
            <v:imagedata r:id="rId460" o:title=""/>
          </v:shape>
          <o:OLEObject Type="Embed" ProgID="Equation.3" ShapeID="_x0000_i1339" DrawAspect="Content" ObjectID="_1822481571" r:id="rId563"/>
        </w:object>
      </w:r>
      <w:r>
        <w:rPr>
          <w:sz w:val="28"/>
          <w:lang w:val="uk-UA"/>
        </w:rPr>
        <w:t xml:space="preserve"> (</w:t>
      </w:r>
      <w:r>
        <w:rPr>
          <w:b/>
          <w:sz w:val="28"/>
          <w:lang w:val="uk-UA"/>
        </w:rPr>
        <w:t>кореляційне поле</w:t>
      </w:r>
      <w:r>
        <w:rPr>
          <w:sz w:val="28"/>
          <w:lang w:val="uk-UA"/>
        </w:rPr>
        <w:t>) і послідовно сполучених відрізками прямих. Якщо, наприклад, цей графік буде мати вигляд, зображений на рис. 3.</w:t>
      </w:r>
      <w:r w:rsidRPr="00A07790">
        <w:rPr>
          <w:sz w:val="28"/>
          <w:lang w:val="uk-UA"/>
        </w:rPr>
        <w:t>1</w:t>
      </w:r>
      <w:r>
        <w:rPr>
          <w:sz w:val="28"/>
          <w:lang w:val="uk-UA"/>
        </w:rPr>
        <w:t>, то є підстави для висновку: значення</w:t>
      </w:r>
      <w:r w:rsidRPr="00A07790">
        <w:rPr>
          <w:i/>
          <w:sz w:val="28"/>
          <w:lang w:val="uk-UA"/>
        </w:rPr>
        <w:t xml:space="preserve"> Y </w:t>
      </w:r>
      <w:r>
        <w:rPr>
          <w:sz w:val="28"/>
          <w:lang w:val="uk-UA"/>
        </w:rPr>
        <w:t xml:space="preserve">прискорено спадають зі зростанням </w:t>
      </w:r>
      <w:r>
        <w:rPr>
          <w:i/>
          <w:sz w:val="28"/>
          <w:lang w:val="uk-UA"/>
        </w:rPr>
        <w:t>Х</w:t>
      </w:r>
      <w:r>
        <w:rPr>
          <w:sz w:val="28"/>
          <w:lang w:val="uk-UA"/>
        </w:rPr>
        <w:t xml:space="preserve"> (залежність</w:t>
      </w:r>
      <w:r w:rsidRPr="00A07790">
        <w:rPr>
          <w:i/>
          <w:sz w:val="28"/>
          <w:lang w:val="uk-UA"/>
        </w:rPr>
        <w:t xml:space="preserve"> Y </w:t>
      </w:r>
      <w:r>
        <w:rPr>
          <w:sz w:val="28"/>
          <w:lang w:val="uk-UA"/>
        </w:rPr>
        <w:t xml:space="preserve">від </w:t>
      </w:r>
      <w:r>
        <w:rPr>
          <w:i/>
          <w:sz w:val="28"/>
          <w:lang w:val="uk-UA"/>
        </w:rPr>
        <w:t>Х</w:t>
      </w:r>
      <w:r>
        <w:rPr>
          <w:sz w:val="28"/>
          <w:lang w:val="uk-UA"/>
        </w:rPr>
        <w:t xml:space="preserve"> є зворотною нелінійною).</w:t>
      </w:r>
    </w:p>
    <w:p w:rsidR="00BA0E8E" w:rsidRDefault="00A01E6B" w:rsidP="005B757F">
      <w:pPr>
        <w:ind w:firstLine="567"/>
        <w:jc w:val="both"/>
        <w:rPr>
          <w:sz w:val="28"/>
          <w:lang w:val="uk-UA"/>
        </w:rPr>
      </w:pPr>
      <w:r>
        <w:rPr>
          <w:noProof/>
        </w:rPr>
        <mc:AlternateContent>
          <mc:Choice Requires="wpg">
            <w:drawing>
              <wp:anchor distT="0" distB="0" distL="114300" distR="114300" simplePos="0" relativeHeight="251651584" behindDoc="0" locked="0" layoutInCell="0" allowOverlap="1" wp14:anchorId="00FEFF51" wp14:editId="51957315">
                <wp:simplePos x="0" y="0"/>
                <wp:positionH relativeFrom="column">
                  <wp:posOffset>196850</wp:posOffset>
                </wp:positionH>
                <wp:positionV relativeFrom="paragraph">
                  <wp:posOffset>193040</wp:posOffset>
                </wp:positionV>
                <wp:extent cx="3838575" cy="2252980"/>
                <wp:effectExtent l="0" t="0" r="9525" b="0"/>
                <wp:wrapTopAndBottom/>
                <wp:docPr id="409"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8575" cy="2252980"/>
                          <a:chOff x="1728" y="7574"/>
                          <a:chExt cx="6045" cy="3548"/>
                        </a:xfrm>
                      </wpg:grpSpPr>
                      <wps:wsp>
                        <wps:cNvPr id="410" name="Text Box 148"/>
                        <wps:cNvSpPr txBox="1">
                          <a:spLocks noChangeArrowheads="1"/>
                        </wps:cNvSpPr>
                        <wps:spPr bwMode="auto">
                          <a:xfrm>
                            <a:off x="1728" y="8208"/>
                            <a:ext cx="720" cy="2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5B757F">
                              <w:pPr>
                                <w:jc w:val="right"/>
                                <w:rPr>
                                  <w:i/>
                                  <w:sz w:val="28"/>
                                  <w:lang w:val="uk-UA"/>
                                </w:rPr>
                              </w:pPr>
                              <w:r>
                                <w:rPr>
                                  <w:i/>
                                  <w:sz w:val="28"/>
                                  <w:lang w:val="uk-UA"/>
                                </w:rPr>
                                <w:t>у</w:t>
                              </w:r>
                              <w:r w:rsidRPr="00DF13ED">
                                <w:rPr>
                                  <w:sz w:val="28"/>
                                  <w:vertAlign w:val="subscript"/>
                                  <w:lang w:val="uk-UA"/>
                                </w:rPr>
                                <w:t>1</w:t>
                              </w:r>
                            </w:p>
                            <w:p w:rsidR="001C307F" w:rsidRDefault="001C307F" w:rsidP="005B757F">
                              <w:pPr>
                                <w:jc w:val="right"/>
                                <w:rPr>
                                  <w:i/>
                                  <w:sz w:val="28"/>
                                  <w:lang w:val="uk-UA"/>
                                </w:rPr>
                              </w:pPr>
                              <w:r>
                                <w:rPr>
                                  <w:i/>
                                  <w:sz w:val="28"/>
                                  <w:lang w:val="uk-UA"/>
                                </w:rPr>
                                <w:t>у</w:t>
                              </w:r>
                              <w:r w:rsidRPr="00DF13ED">
                                <w:rPr>
                                  <w:sz w:val="28"/>
                                  <w:vertAlign w:val="subscript"/>
                                  <w:lang w:val="uk-UA"/>
                                </w:rPr>
                                <w:t>2</w:t>
                              </w:r>
                            </w:p>
                            <w:p w:rsidR="001C307F" w:rsidRDefault="001C307F" w:rsidP="005B757F">
                              <w:pPr>
                                <w:jc w:val="right"/>
                                <w:rPr>
                                  <w:i/>
                                  <w:sz w:val="28"/>
                                  <w:lang w:val="uk-UA"/>
                                </w:rPr>
                              </w:pPr>
                              <w:r>
                                <w:rPr>
                                  <w:i/>
                                  <w:sz w:val="28"/>
                                  <w:lang w:val="uk-UA"/>
                                </w:rPr>
                                <w:t>у</w:t>
                              </w:r>
                              <w:r w:rsidRPr="00DF13ED">
                                <w:rPr>
                                  <w:sz w:val="28"/>
                                  <w:vertAlign w:val="subscript"/>
                                  <w:lang w:val="uk-UA"/>
                                </w:rPr>
                                <w:t>3</w:t>
                              </w:r>
                            </w:p>
                            <w:p w:rsidR="001C307F" w:rsidRDefault="001C307F" w:rsidP="005B757F">
                              <w:pPr>
                                <w:jc w:val="right"/>
                                <w:rPr>
                                  <w:i/>
                                  <w:sz w:val="36"/>
                                  <w:lang w:val="uk-UA"/>
                                </w:rPr>
                              </w:pPr>
                            </w:p>
                            <w:p w:rsidR="001C307F" w:rsidRDefault="001C307F" w:rsidP="005B757F">
                              <w:pPr>
                                <w:jc w:val="right"/>
                                <w:rPr>
                                  <w:i/>
                                  <w:sz w:val="28"/>
                                  <w:vertAlign w:val="subscript"/>
                                  <w:lang w:val="uk-UA"/>
                                </w:rPr>
                              </w:pPr>
                              <w:r>
                                <w:rPr>
                                  <w:i/>
                                  <w:sz w:val="28"/>
                                  <w:lang w:val="uk-UA"/>
                                </w:rPr>
                                <w:t>у</w:t>
                              </w:r>
                              <w:r w:rsidRPr="00DF13ED">
                                <w:rPr>
                                  <w:sz w:val="28"/>
                                  <w:vertAlign w:val="subscript"/>
                                  <w:lang w:val="uk-UA"/>
                                </w:rPr>
                                <w:t>4</w:t>
                              </w:r>
                            </w:p>
                          </w:txbxContent>
                        </wps:txbx>
                        <wps:bodyPr rot="0" vert="horz" wrap="square" lIns="91440" tIns="45720" rIns="91440" bIns="45720" anchor="t" anchorCtr="0" upright="1">
                          <a:noAutofit/>
                        </wps:bodyPr>
                      </wps:wsp>
                      <wps:wsp>
                        <wps:cNvPr id="411" name="Text Box 149"/>
                        <wps:cNvSpPr txBox="1">
                          <a:spLocks noChangeArrowheads="1"/>
                        </wps:cNvSpPr>
                        <wps:spPr bwMode="auto">
                          <a:xfrm>
                            <a:off x="1960" y="7574"/>
                            <a:ext cx="577"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5B757F">
                              <w:pPr>
                                <w:jc w:val="both"/>
                                <w:rPr>
                                  <w:sz w:val="28"/>
                                </w:rPr>
                              </w:pPr>
                              <w:r w:rsidRPr="00AC1FA5">
                                <w:rPr>
                                  <w:position w:val="-12"/>
                                  <w:sz w:val="28"/>
                                </w:rPr>
                                <w:object w:dxaOrig="240" w:dyaOrig="440">
                                  <v:shape id="_x0000_i1341" type="#_x0000_t75" style="width:14.25pt;height:21.75pt" o:ole="" fillcolor="window">
                                    <v:imagedata r:id="rId460" o:title=""/>
                                  </v:shape>
                                  <o:OLEObject Type="Embed" ProgID="Equation.3" ShapeID="_x0000_i1341" DrawAspect="Content" ObjectID="_1822482158" r:id="rId564"/>
                                </w:object>
                              </w:r>
                            </w:p>
                          </w:txbxContent>
                        </wps:txbx>
                        <wps:bodyPr rot="0" vert="horz" wrap="none" lIns="91440" tIns="45720" rIns="91440" bIns="45720" anchor="t" anchorCtr="0" upright="1">
                          <a:spAutoFit/>
                        </wps:bodyPr>
                      </wps:wsp>
                      <wps:wsp>
                        <wps:cNvPr id="412" name="Text Box 150"/>
                        <wps:cNvSpPr txBox="1">
                          <a:spLocks noChangeArrowheads="1"/>
                        </wps:cNvSpPr>
                        <wps:spPr bwMode="auto">
                          <a:xfrm>
                            <a:off x="2013" y="10690"/>
                            <a:ext cx="576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384B34">
                              <w:pPr>
                                <w:jc w:val="both"/>
                                <w:rPr>
                                  <w:i/>
                                  <w:sz w:val="28"/>
                                  <w:lang w:val="uk-UA"/>
                                </w:rPr>
                              </w:pPr>
                              <w:r w:rsidRPr="00384B34">
                                <w:rPr>
                                  <w:i/>
                                  <w:sz w:val="28"/>
                                  <w:lang w:val="uk-UA"/>
                                </w:rPr>
                                <w:t>О</w:t>
                              </w:r>
                              <w:r>
                                <w:rPr>
                                  <w:sz w:val="28"/>
                                  <w:lang w:val="uk-UA"/>
                                </w:rPr>
                                <w:t xml:space="preserve">       </w:t>
                              </w:r>
                              <w:r>
                                <w:rPr>
                                  <w:i/>
                                  <w:sz w:val="28"/>
                                  <w:lang w:val="uk-UA"/>
                                </w:rPr>
                                <w:t xml:space="preserve"> х</w:t>
                              </w:r>
                              <w:r w:rsidRPr="00DF13ED">
                                <w:rPr>
                                  <w:sz w:val="28"/>
                                  <w:vertAlign w:val="subscript"/>
                                  <w:lang w:val="uk-UA"/>
                                </w:rPr>
                                <w:t>1</w:t>
                              </w:r>
                              <w:r w:rsidRPr="00DF13ED">
                                <w:rPr>
                                  <w:sz w:val="28"/>
                                  <w:lang w:val="uk-UA"/>
                                </w:rPr>
                                <w:t xml:space="preserve"> </w:t>
                              </w:r>
                              <w:r>
                                <w:rPr>
                                  <w:i/>
                                  <w:sz w:val="28"/>
                                  <w:lang w:val="uk-UA"/>
                                </w:rPr>
                                <w:t xml:space="preserve">          х</w:t>
                              </w:r>
                              <w:r w:rsidRPr="00DF13ED">
                                <w:rPr>
                                  <w:sz w:val="28"/>
                                  <w:vertAlign w:val="subscript"/>
                                  <w:lang w:val="uk-UA"/>
                                </w:rPr>
                                <w:t>2</w:t>
                              </w:r>
                              <w:r>
                                <w:rPr>
                                  <w:i/>
                                  <w:sz w:val="28"/>
                                  <w:lang w:val="uk-UA"/>
                                </w:rPr>
                                <w:t xml:space="preserve">      х</w:t>
                              </w:r>
                              <w:r w:rsidRPr="00DF13ED">
                                <w:rPr>
                                  <w:sz w:val="28"/>
                                  <w:vertAlign w:val="subscript"/>
                                  <w:lang w:val="uk-UA"/>
                                </w:rPr>
                                <w:t>3</w:t>
                              </w:r>
                              <w:r>
                                <w:rPr>
                                  <w:i/>
                                  <w:sz w:val="28"/>
                                  <w:lang w:val="uk-UA"/>
                                </w:rPr>
                                <w:t xml:space="preserve">               х</w:t>
                              </w:r>
                              <w:r w:rsidRPr="00DF13ED">
                                <w:rPr>
                                  <w:sz w:val="28"/>
                                  <w:vertAlign w:val="subscript"/>
                                  <w:lang w:val="uk-UA"/>
                                </w:rPr>
                                <w:t xml:space="preserve">4 </w:t>
                              </w:r>
                              <w:r>
                                <w:rPr>
                                  <w:i/>
                                  <w:sz w:val="28"/>
                                  <w:vertAlign w:val="subscript"/>
                                  <w:lang w:val="uk-UA"/>
                                </w:rPr>
                                <w:t xml:space="preserve">                  </w:t>
                              </w:r>
                              <w:r>
                                <w:rPr>
                                  <w:i/>
                                  <w:sz w:val="28"/>
                                  <w:lang w:val="uk-UA"/>
                                </w:rPr>
                                <w:t xml:space="preserve">  х</w:t>
                              </w:r>
                            </w:p>
                          </w:txbxContent>
                        </wps:txbx>
                        <wps:bodyPr rot="0" vert="horz" wrap="square" lIns="91440" tIns="45720" rIns="91440" bIns="45720" anchor="t" anchorCtr="0" upright="1">
                          <a:noAutofit/>
                        </wps:bodyPr>
                      </wps:wsp>
                      <wps:wsp>
                        <wps:cNvPr id="413" name="Line 151"/>
                        <wps:cNvCnPr/>
                        <wps:spPr bwMode="auto">
                          <a:xfrm flipV="1">
                            <a:off x="2448" y="7810"/>
                            <a:ext cx="0" cy="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4" name="Line 152"/>
                        <wps:cNvCnPr/>
                        <wps:spPr bwMode="auto">
                          <a:xfrm>
                            <a:off x="2448" y="10690"/>
                            <a:ext cx="46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 name="Line 153"/>
                        <wps:cNvCnPr/>
                        <wps:spPr bwMode="auto">
                          <a:xfrm>
                            <a:off x="3024" y="10690"/>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Line 154"/>
                        <wps:cNvCnPr/>
                        <wps:spPr bwMode="auto">
                          <a:xfrm>
                            <a:off x="4032" y="10690"/>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5" name="Line 155"/>
                        <wps:cNvCnPr/>
                        <wps:spPr bwMode="auto">
                          <a:xfrm>
                            <a:off x="4608" y="10690"/>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6" name="Line 156"/>
                        <wps:cNvCnPr/>
                        <wps:spPr bwMode="auto">
                          <a:xfrm>
                            <a:off x="5904" y="10690"/>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7" name="Line 157"/>
                        <wps:cNvCnPr/>
                        <wps:spPr bwMode="auto">
                          <a:xfrm>
                            <a:off x="2363" y="9826"/>
                            <a:ext cx="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158"/>
                        <wps:cNvCnPr/>
                        <wps:spPr bwMode="auto">
                          <a:xfrm>
                            <a:off x="2363" y="9106"/>
                            <a:ext cx="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 name="Line 159"/>
                        <wps:cNvCnPr/>
                        <wps:spPr bwMode="auto">
                          <a:xfrm>
                            <a:off x="2363" y="8818"/>
                            <a:ext cx="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Line 160"/>
                        <wps:cNvCnPr/>
                        <wps:spPr bwMode="auto">
                          <a:xfrm>
                            <a:off x="2363" y="8530"/>
                            <a:ext cx="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3" name="Line 161"/>
                        <wps:cNvCnPr/>
                        <wps:spPr bwMode="auto">
                          <a:xfrm flipV="1">
                            <a:off x="3024" y="8530"/>
                            <a:ext cx="0" cy="2160"/>
                          </a:xfrm>
                          <a:prstGeom prst="line">
                            <a:avLst/>
                          </a:prstGeom>
                          <a:noFill/>
                          <a:ln w="9525">
                            <a:solidFill>
                              <a:srgbClr val="000000"/>
                            </a:solidFill>
                            <a:prstDash val="dash"/>
                            <a:round/>
                            <a:headEnd/>
                            <a:tailEnd type="oval"/>
                          </a:ln>
                          <a:extLst>
                            <a:ext uri="{909E8E84-426E-40DD-AFC4-6F175D3DCCD1}">
                              <a14:hiddenFill xmlns:a14="http://schemas.microsoft.com/office/drawing/2010/main">
                                <a:noFill/>
                              </a14:hiddenFill>
                            </a:ext>
                          </a:extLst>
                        </wps:spPr>
                        <wps:bodyPr/>
                      </wps:wsp>
                      <wps:wsp>
                        <wps:cNvPr id="874" name="Line 162"/>
                        <wps:cNvCnPr/>
                        <wps:spPr bwMode="auto">
                          <a:xfrm>
                            <a:off x="2448" y="8530"/>
                            <a:ext cx="57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5" name="Line 163"/>
                        <wps:cNvCnPr/>
                        <wps:spPr bwMode="auto">
                          <a:xfrm flipV="1">
                            <a:off x="4032" y="8818"/>
                            <a:ext cx="0" cy="1872"/>
                          </a:xfrm>
                          <a:prstGeom prst="line">
                            <a:avLst/>
                          </a:prstGeom>
                          <a:noFill/>
                          <a:ln w="9525">
                            <a:solidFill>
                              <a:srgbClr val="000000"/>
                            </a:solidFill>
                            <a:prstDash val="dash"/>
                            <a:round/>
                            <a:headEnd/>
                            <a:tailEnd type="oval"/>
                          </a:ln>
                          <a:extLst>
                            <a:ext uri="{909E8E84-426E-40DD-AFC4-6F175D3DCCD1}">
                              <a14:hiddenFill xmlns:a14="http://schemas.microsoft.com/office/drawing/2010/main">
                                <a:noFill/>
                              </a14:hiddenFill>
                            </a:ext>
                          </a:extLst>
                        </wps:spPr>
                        <wps:bodyPr/>
                      </wps:wsp>
                      <wps:wsp>
                        <wps:cNvPr id="876" name="Line 164"/>
                        <wps:cNvCnPr/>
                        <wps:spPr bwMode="auto">
                          <a:xfrm>
                            <a:off x="2448" y="8818"/>
                            <a:ext cx="158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4" name="Line 165"/>
                        <wps:cNvCnPr/>
                        <wps:spPr bwMode="auto">
                          <a:xfrm flipV="1">
                            <a:off x="4608" y="9106"/>
                            <a:ext cx="0" cy="1584"/>
                          </a:xfrm>
                          <a:prstGeom prst="line">
                            <a:avLst/>
                          </a:prstGeom>
                          <a:noFill/>
                          <a:ln w="9525">
                            <a:solidFill>
                              <a:srgbClr val="000000"/>
                            </a:solidFill>
                            <a:prstDash val="dash"/>
                            <a:round/>
                            <a:headEnd/>
                            <a:tailEnd type="oval"/>
                          </a:ln>
                          <a:extLst>
                            <a:ext uri="{909E8E84-426E-40DD-AFC4-6F175D3DCCD1}">
                              <a14:hiddenFill xmlns:a14="http://schemas.microsoft.com/office/drawing/2010/main">
                                <a:noFill/>
                              </a14:hiddenFill>
                            </a:ext>
                          </a:extLst>
                        </wps:spPr>
                        <wps:bodyPr/>
                      </wps:wsp>
                      <wps:wsp>
                        <wps:cNvPr id="878" name="Line 166"/>
                        <wps:cNvCnPr/>
                        <wps:spPr bwMode="auto">
                          <a:xfrm>
                            <a:off x="2448" y="9106"/>
                            <a:ext cx="21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9" name="Line 167"/>
                        <wps:cNvCnPr/>
                        <wps:spPr bwMode="auto">
                          <a:xfrm>
                            <a:off x="2448" y="9826"/>
                            <a:ext cx="345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5" name="Line 168"/>
                        <wps:cNvCnPr/>
                        <wps:spPr bwMode="auto">
                          <a:xfrm>
                            <a:off x="5904" y="9826"/>
                            <a:ext cx="0" cy="864"/>
                          </a:xfrm>
                          <a:prstGeom prst="line">
                            <a:avLst/>
                          </a:prstGeom>
                          <a:noFill/>
                          <a:ln w="9525">
                            <a:solidFill>
                              <a:srgbClr val="000000"/>
                            </a:solidFill>
                            <a:prstDash val="dash"/>
                            <a:round/>
                            <a:headEnd type="oval"/>
                            <a:tailEnd type="none"/>
                          </a:ln>
                          <a:extLst>
                            <a:ext uri="{909E8E84-426E-40DD-AFC4-6F175D3DCCD1}">
                              <a14:hiddenFill xmlns:a14="http://schemas.microsoft.com/office/drawing/2010/main">
                                <a:noFill/>
                              </a14:hiddenFill>
                            </a:ext>
                          </a:extLst>
                        </wps:spPr>
                        <wps:bodyPr/>
                      </wps:wsp>
                      <wps:wsp>
                        <wps:cNvPr id="846" name="Line 169"/>
                        <wps:cNvCnPr/>
                        <wps:spPr bwMode="auto">
                          <a:xfrm>
                            <a:off x="3024" y="8530"/>
                            <a:ext cx="1008"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2" name="Line 170"/>
                        <wps:cNvCnPr/>
                        <wps:spPr bwMode="auto">
                          <a:xfrm>
                            <a:off x="4032" y="8818"/>
                            <a:ext cx="576"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3" name="Line 171"/>
                        <wps:cNvCnPr/>
                        <wps:spPr bwMode="auto">
                          <a:xfrm>
                            <a:off x="4608" y="9106"/>
                            <a:ext cx="1296"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FEFF51" id="Group 147" o:spid="_x0000_s1135" style="position:absolute;left:0;text-align:left;margin-left:15.5pt;margin-top:15.2pt;width:302.25pt;height:177.4pt;z-index:251651584;mso-position-horizontal-relative:text;mso-position-vertical-relative:text" coordorigin="1728,7574" coordsize="6045,3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" o:allowincell="f">
                <v:shape id="Text Box 148" o:spid="_x0000_s1136" type="#_x0000_t202" style="position:absolute;left:1728;top:8208;width:720;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" stroked="f">
                  <v:textbox>
                    <w:txbxContent>
                      <w:p w:rsidR="001C307F" w:rsidRDefault="001C307F" w:rsidP="005B757F">
                        <w:pPr>
                          <w:jc w:val="right"/>
                          <w:rPr>
                            <w:i/>
                            <w:sz w:val="28"/>
                            <w:lang w:val="uk-UA"/>
                          </w:rPr>
                        </w:pPr>
                        <w:r>
                          <w:rPr>
                            <w:i/>
                            <w:sz w:val="28"/>
                            <w:lang w:val="uk-UA"/>
                          </w:rPr>
                          <w:t>у</w:t>
                        </w:r>
                        <w:r w:rsidRPr="00DF13ED">
                          <w:rPr>
                            <w:sz w:val="28"/>
                            <w:vertAlign w:val="subscript"/>
                            <w:lang w:val="uk-UA"/>
                          </w:rPr>
                          <w:t>1</w:t>
                        </w:r>
                      </w:p>
                      <w:p w:rsidR="001C307F" w:rsidRDefault="001C307F" w:rsidP="005B757F">
                        <w:pPr>
                          <w:jc w:val="right"/>
                          <w:rPr>
                            <w:i/>
                            <w:sz w:val="28"/>
                            <w:lang w:val="uk-UA"/>
                          </w:rPr>
                        </w:pPr>
                        <w:r>
                          <w:rPr>
                            <w:i/>
                            <w:sz w:val="28"/>
                            <w:lang w:val="uk-UA"/>
                          </w:rPr>
                          <w:t>у</w:t>
                        </w:r>
                        <w:r w:rsidRPr="00DF13ED">
                          <w:rPr>
                            <w:sz w:val="28"/>
                            <w:vertAlign w:val="subscript"/>
                            <w:lang w:val="uk-UA"/>
                          </w:rPr>
                          <w:t>2</w:t>
                        </w:r>
                      </w:p>
                      <w:p w:rsidR="001C307F" w:rsidRDefault="001C307F" w:rsidP="005B757F">
                        <w:pPr>
                          <w:jc w:val="right"/>
                          <w:rPr>
                            <w:i/>
                            <w:sz w:val="28"/>
                            <w:lang w:val="uk-UA"/>
                          </w:rPr>
                        </w:pPr>
                        <w:r>
                          <w:rPr>
                            <w:i/>
                            <w:sz w:val="28"/>
                            <w:lang w:val="uk-UA"/>
                          </w:rPr>
                          <w:t>у</w:t>
                        </w:r>
                        <w:r w:rsidRPr="00DF13ED">
                          <w:rPr>
                            <w:sz w:val="28"/>
                            <w:vertAlign w:val="subscript"/>
                            <w:lang w:val="uk-UA"/>
                          </w:rPr>
                          <w:t>3</w:t>
                        </w:r>
                      </w:p>
                      <w:p w:rsidR="001C307F" w:rsidRDefault="001C307F" w:rsidP="005B757F">
                        <w:pPr>
                          <w:jc w:val="right"/>
                          <w:rPr>
                            <w:i/>
                            <w:sz w:val="36"/>
                            <w:lang w:val="uk-UA"/>
                          </w:rPr>
                        </w:pPr>
                      </w:p>
                      <w:p w:rsidR="001C307F" w:rsidRDefault="001C307F" w:rsidP="005B757F">
                        <w:pPr>
                          <w:jc w:val="right"/>
                          <w:rPr>
                            <w:i/>
                            <w:sz w:val="28"/>
                            <w:vertAlign w:val="subscript"/>
                            <w:lang w:val="uk-UA"/>
                          </w:rPr>
                        </w:pPr>
                        <w:r>
                          <w:rPr>
                            <w:i/>
                            <w:sz w:val="28"/>
                            <w:lang w:val="uk-UA"/>
                          </w:rPr>
                          <w:t>у</w:t>
                        </w:r>
                        <w:r w:rsidRPr="00DF13ED">
                          <w:rPr>
                            <w:sz w:val="28"/>
                            <w:vertAlign w:val="subscript"/>
                            <w:lang w:val="uk-UA"/>
                          </w:rPr>
                          <w:t>4</w:t>
                        </w:r>
                      </w:p>
                    </w:txbxContent>
                  </v:textbox>
                </v:shape>
                <v:shape id="Text Box 149" o:spid="_x0000_s1137" type="#_x0000_t202" style="position:absolute;left:1960;top:7574;width:577;height:5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" stroked="f">
                  <v:textbox style="mso-fit-shape-to-text:t">
                    <w:txbxContent>
                      <w:p w:rsidR="001C307F" w:rsidRDefault="001C307F" w:rsidP="005B757F">
                        <w:pPr>
                          <w:jc w:val="both"/>
                          <w:rPr>
                            <w:sz w:val="28"/>
                          </w:rPr>
                        </w:pPr>
                        <w:r w:rsidRPr="00AC1FA5">
                          <w:rPr>
                            <w:position w:val="-12"/>
                            <w:sz w:val="28"/>
                          </w:rPr>
                          <w:object w:dxaOrig="240" w:dyaOrig="440">
                            <v:shape id="_x0000_i1341" type="#_x0000_t75" style="width:14.25pt;height:21.75pt" o:ole="" fillcolor="window">
                              <v:imagedata r:id="rId460" o:title=""/>
                            </v:shape>
                            <o:OLEObject Type="Embed" ProgID="Equation.3" ShapeID="_x0000_i1341" DrawAspect="Content" ObjectID="_1822482158" r:id="rId565"/>
                          </w:object>
                        </w:r>
                      </w:p>
                    </w:txbxContent>
                  </v:textbox>
                </v:shape>
                <v:shape id="Text Box 150" o:spid="_x0000_s1138" type="#_x0000_t202" style="position:absolute;left:2013;top:10690;width:576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" stroked="f">
                  <v:textbox>
                    <w:txbxContent>
                      <w:p w:rsidR="001C307F" w:rsidRDefault="001C307F" w:rsidP="00384B34">
                        <w:pPr>
                          <w:jc w:val="both"/>
                          <w:rPr>
                            <w:i/>
                            <w:sz w:val="28"/>
                            <w:lang w:val="uk-UA"/>
                          </w:rPr>
                        </w:pPr>
                        <w:r w:rsidRPr="00384B34">
                          <w:rPr>
                            <w:i/>
                            <w:sz w:val="28"/>
                            <w:lang w:val="uk-UA"/>
                          </w:rPr>
                          <w:t>О</w:t>
                        </w:r>
                        <w:r>
                          <w:rPr>
                            <w:sz w:val="28"/>
                            <w:lang w:val="uk-UA"/>
                          </w:rPr>
                          <w:t xml:space="preserve">       </w:t>
                        </w:r>
                        <w:r>
                          <w:rPr>
                            <w:i/>
                            <w:sz w:val="28"/>
                            <w:lang w:val="uk-UA"/>
                          </w:rPr>
                          <w:t xml:space="preserve"> х</w:t>
                        </w:r>
                        <w:r w:rsidRPr="00DF13ED">
                          <w:rPr>
                            <w:sz w:val="28"/>
                            <w:vertAlign w:val="subscript"/>
                            <w:lang w:val="uk-UA"/>
                          </w:rPr>
                          <w:t>1</w:t>
                        </w:r>
                        <w:r w:rsidRPr="00DF13ED">
                          <w:rPr>
                            <w:sz w:val="28"/>
                            <w:lang w:val="uk-UA"/>
                          </w:rPr>
                          <w:t xml:space="preserve"> </w:t>
                        </w:r>
                        <w:r>
                          <w:rPr>
                            <w:i/>
                            <w:sz w:val="28"/>
                            <w:lang w:val="uk-UA"/>
                          </w:rPr>
                          <w:t xml:space="preserve">          х</w:t>
                        </w:r>
                        <w:r w:rsidRPr="00DF13ED">
                          <w:rPr>
                            <w:sz w:val="28"/>
                            <w:vertAlign w:val="subscript"/>
                            <w:lang w:val="uk-UA"/>
                          </w:rPr>
                          <w:t>2</w:t>
                        </w:r>
                        <w:r>
                          <w:rPr>
                            <w:i/>
                            <w:sz w:val="28"/>
                            <w:lang w:val="uk-UA"/>
                          </w:rPr>
                          <w:t xml:space="preserve">      х</w:t>
                        </w:r>
                        <w:r w:rsidRPr="00DF13ED">
                          <w:rPr>
                            <w:sz w:val="28"/>
                            <w:vertAlign w:val="subscript"/>
                            <w:lang w:val="uk-UA"/>
                          </w:rPr>
                          <w:t>3</w:t>
                        </w:r>
                        <w:r>
                          <w:rPr>
                            <w:i/>
                            <w:sz w:val="28"/>
                            <w:lang w:val="uk-UA"/>
                          </w:rPr>
                          <w:t xml:space="preserve">               х</w:t>
                        </w:r>
                        <w:r w:rsidRPr="00DF13ED">
                          <w:rPr>
                            <w:sz w:val="28"/>
                            <w:vertAlign w:val="subscript"/>
                            <w:lang w:val="uk-UA"/>
                          </w:rPr>
                          <w:t xml:space="preserve">4 </w:t>
                        </w:r>
                        <w:r>
                          <w:rPr>
                            <w:i/>
                            <w:sz w:val="28"/>
                            <w:vertAlign w:val="subscript"/>
                            <w:lang w:val="uk-UA"/>
                          </w:rPr>
                          <w:t xml:space="preserve">                  </w:t>
                        </w:r>
                        <w:r>
                          <w:rPr>
                            <w:i/>
                            <w:sz w:val="28"/>
                            <w:lang w:val="uk-UA"/>
                          </w:rPr>
                          <w:t xml:space="preserve">  х</w:t>
                        </w:r>
                      </w:p>
                    </w:txbxContent>
                  </v:textbox>
                </v:shape>
                <v:line id="Line 151" o:spid="_x0000_s1139" style="position:absolute;flip:y;visibility:visible;mso-wrap-style:square" from="2448,7810" to="2448,1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">
                  <v:stroke endarrow="block"/>
                </v:line>
                <v:line id="Line 152" o:spid="_x0000_s1140" style="position:absolute;visibility:visible;mso-wrap-style:square" from="2448,10690" to="7056,1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">
                  <v:stroke endarrow="block"/>
                </v:line>
                <v:line id="Line 153" o:spid="_x0000_s1141" style="position:absolute;visibility:visible;mso-wrap-style:square" from="3024,10690" to="3024,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"/>
                <v:line id="Line 154" o:spid="_x0000_s1142" style="position:absolute;visibility:visible;mso-wrap-style:square" from="4032,10690" to="4032,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rXT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IH+H/TDwCcvUHAAD//wMAUEsBAi0AFAAGAAgAAAAhANvh9svuAAAAhQEAABMAAAAAAAAA&#10;AAAAAAAAAAAAAFtDb250ZW50X1R5cGVzXS54bWxQSwECLQAUAAYACAAAACEAWvQsW78AAAAVAQAA&#10;CwAAAAAAAAAAAAAAAAAfAQAAX3JlbHMvLnJlbHNQSwECLQAUAAYACAAAACEAdOK108YAAADcAAAA&#10;DwAAAAAAAAAAAAAAAAAHAgAAZHJzL2Rvd25yZXYueG1sUEsFBgAAAAADAAMAtwAAAPoCAAAAAA==&#10;"/>
                <v:line id="Line 155" o:spid="_x0000_s1143" style="position:absolute;visibility:visible;mso-wrap-style:square" from="4608,10690" to="4608,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"/>
                <v:line id="Line 156" o:spid="_x0000_s1144" style="position:absolute;visibility:visible;mso-wrap-style:square" from="5904,10690" to="5904,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"/>
                <v:line id="Line 157" o:spid="_x0000_s1145" style="position:absolute;visibility:visible;mso-wrap-style:square" from="2363,9826" to="2448,9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"/>
                <v:line id="Line 158" o:spid="_x0000_s1146" style="position:absolute;visibility:visible;mso-wrap-style:square" from="2363,9106" to="2448,9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tRc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kdQz3M/EIyNkNAAD//wMAUEsBAi0AFAAGAAgAAAAhANvh9svuAAAAhQEAABMAAAAAAAAA&#10;AAAAAAAAAAAAAFtDb250ZW50X1R5cGVzXS54bWxQSwECLQAUAAYACAAAACEAWvQsW78AAAAVAQAA&#10;CwAAAAAAAAAAAAAAAAAfAQAAX3JlbHMvLnJlbHNQSwECLQAUAAYACAAAACEA3/LUXMYAAADcAAAA&#10;DwAAAAAAAAAAAAAAAAAHAgAAZHJzL2Rvd25yZXYueG1sUEsFBgAAAAADAAMAtwAAAPoCAAAAAA==&#10;"/>
                <v:line id="Line 159" o:spid="_x0000_s1147" style="position:absolute;visibility:visible;mso-wrap-style:square" from="2363,8818" to="2448,8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"/>
                <v:line id="Line 160" o:spid="_x0000_s1148" style="position:absolute;visibility:visible;mso-wrap-style:square" from="2363,8530" to="2448,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"/>
                <v:line id="Line 161" o:spid="_x0000_s1149" style="position:absolute;flip:y;visibility:visible;mso-wrap-style:square" from="3024,8530" to="3024,1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">
                  <v:stroke dashstyle="dash" endarrow="oval"/>
                </v:line>
                <v:line id="Line 162" o:spid="_x0000_s1150" style="position:absolute;visibility:visible;mso-wrap-style:square" from="2448,8530" to="3024,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">
                  <v:stroke dashstyle="dash"/>
                </v:line>
                <v:line id="Line 163" o:spid="_x0000_s1151" style="position:absolute;flip:y;visibility:visible;mso-wrap-style:square" from="4032,8818" to="4032,1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">
                  <v:stroke dashstyle="dash" endarrow="oval"/>
                </v:line>
                <v:line id="Line 164" o:spid="_x0000_s1152" style="position:absolute;visibility:visible;mso-wrap-style:square" from="2448,8818" to="4032,8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">
                  <v:stroke dashstyle="dash"/>
                </v:line>
                <v:line id="Line 165" o:spid="_x0000_s1153" style="position:absolute;flip:y;visibility:visible;mso-wrap-style:square" from="4608,9106" to="4608,1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">
                  <v:stroke dashstyle="dash" endarrow="oval"/>
                </v:line>
                <v:line id="Line 166" o:spid="_x0000_s1154" style="position:absolute;visibility:visible;mso-wrap-style:square" from="2448,9106" to="4608,9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">
                  <v:stroke dashstyle="dash"/>
                </v:line>
                <v:line id="Line 167" o:spid="_x0000_s1155" style="position:absolute;visibility:visible;mso-wrap-style:square" from="2448,9826" to="5904,9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">
                  <v:stroke dashstyle="dash"/>
                </v:line>
                <v:line id="Line 168" o:spid="_x0000_s1156" style="position:absolute;visibility:visible;mso-wrap-style:square" from="5904,9826" to="5904,1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">
                  <v:stroke dashstyle="dash" startarrow="oval"/>
                </v:line>
                <v:line id="Line 169" o:spid="_x0000_s1157" style="position:absolute;visibility:visible;mso-wrap-style:square" from="3024,8530" to="4032,8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" strokeweight="1.5pt"/>
                <v:line id="Line 170" o:spid="_x0000_s1158" style="position:absolute;visibility:visible;mso-wrap-style:square" from="4032,8818" to="4608,9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" strokeweight="1.5pt"/>
                <v:line id="Line 171" o:spid="_x0000_s1159" style="position:absolute;visibility:visible;mso-wrap-style:square" from="4608,9106" to="5904,9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" strokeweight="1.5pt"/>
                <w10:wrap type="topAndBottom"/>
              </v:group>
            </w:pict>
          </mc:Fallback>
        </mc:AlternateContent>
      </w:r>
      <w:r w:rsidR="00384B34">
        <w:rPr>
          <w:sz w:val="28"/>
          <w:lang w:val="uk-UA"/>
        </w:rPr>
        <w:t xml:space="preserve">    </w:t>
      </w:r>
      <w:r w:rsidR="00BA0E8E">
        <w:rPr>
          <w:sz w:val="28"/>
          <w:lang w:val="uk-UA"/>
        </w:rPr>
        <w:t>Рис. 3.</w:t>
      </w:r>
      <w:r w:rsidR="00BA0E8E" w:rsidRPr="00A07790">
        <w:rPr>
          <w:sz w:val="28"/>
          <w:lang w:val="uk-UA"/>
        </w:rPr>
        <w:t>1</w:t>
      </w:r>
      <w:r w:rsidR="00BA0E8E">
        <w:rPr>
          <w:sz w:val="28"/>
          <w:lang w:val="uk-UA"/>
        </w:rPr>
        <w:t xml:space="preserve">. </w:t>
      </w:r>
      <w:r w:rsidR="00384B34">
        <w:rPr>
          <w:sz w:val="28"/>
          <w:lang w:val="uk-UA"/>
        </w:rPr>
        <w:t>Лінія регресії, задана графічно</w:t>
      </w:r>
    </w:p>
    <w:p w:rsidR="00BA0E8E" w:rsidRDefault="00BA0E8E" w:rsidP="005B757F">
      <w:pPr>
        <w:ind w:firstLine="567"/>
        <w:jc w:val="both"/>
        <w:rPr>
          <w:sz w:val="28"/>
          <w:lang w:val="uk-UA"/>
        </w:rPr>
      </w:pPr>
    </w:p>
    <w:p w:rsidR="00BA0E8E" w:rsidRDefault="00DF13ED" w:rsidP="005B757F">
      <w:pPr>
        <w:ind w:firstLine="567"/>
        <w:jc w:val="both"/>
        <w:rPr>
          <w:sz w:val="28"/>
          <w:lang w:val="uk-UA"/>
        </w:rPr>
      </w:pPr>
      <w:r>
        <w:rPr>
          <w:noProof/>
        </w:rPr>
        <mc:AlternateContent>
          <mc:Choice Requires="wpg">
            <w:drawing>
              <wp:anchor distT="0" distB="0" distL="114300" distR="114300" simplePos="0" relativeHeight="251652608" behindDoc="0" locked="0" layoutInCell="0" allowOverlap="1" wp14:anchorId="6D6CD05B" wp14:editId="028235AA">
                <wp:simplePos x="0" y="0"/>
                <wp:positionH relativeFrom="column">
                  <wp:posOffset>347980</wp:posOffset>
                </wp:positionH>
                <wp:positionV relativeFrom="paragraph">
                  <wp:posOffset>282575</wp:posOffset>
                </wp:positionV>
                <wp:extent cx="5043805" cy="1608455"/>
                <wp:effectExtent l="0" t="0" r="4445" b="0"/>
                <wp:wrapTopAndBottom/>
                <wp:docPr id="39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805" cy="1608455"/>
                          <a:chOff x="1960" y="12528"/>
                          <a:chExt cx="7943" cy="2683"/>
                        </a:xfrm>
                      </wpg:grpSpPr>
                      <wpg:grpSp>
                        <wpg:cNvPr id="392" name="Group 173"/>
                        <wpg:cNvGrpSpPr>
                          <a:grpSpLocks/>
                        </wpg:cNvGrpSpPr>
                        <wpg:grpSpPr bwMode="auto">
                          <a:xfrm>
                            <a:off x="1960" y="12528"/>
                            <a:ext cx="7943" cy="2683"/>
                            <a:chOff x="1960" y="12528"/>
                            <a:chExt cx="7943" cy="2683"/>
                          </a:xfrm>
                        </wpg:grpSpPr>
                        <wpg:grpSp>
                          <wpg:cNvPr id="393" name="Group 174"/>
                          <wpg:cNvGrpSpPr>
                            <a:grpSpLocks/>
                          </wpg:cNvGrpSpPr>
                          <wpg:grpSpPr bwMode="auto">
                            <a:xfrm>
                              <a:off x="1960" y="12528"/>
                              <a:ext cx="3767" cy="2683"/>
                              <a:chOff x="1960" y="12528"/>
                              <a:chExt cx="3767" cy="2832"/>
                            </a:xfrm>
                          </wpg:grpSpPr>
                          <wps:wsp>
                            <wps:cNvPr id="394" name="Text Box 175"/>
                            <wps:cNvSpPr txBox="1">
                              <a:spLocks noChangeArrowheads="1"/>
                            </wps:cNvSpPr>
                            <wps:spPr bwMode="auto">
                              <a:xfrm>
                                <a:off x="1960" y="12528"/>
                                <a:ext cx="576" cy="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5B757F">
                                  <w:pPr>
                                    <w:jc w:val="both"/>
                                    <w:rPr>
                                      <w:sz w:val="28"/>
                                    </w:rPr>
                                  </w:pPr>
                                  <w:r w:rsidRPr="005F3C2C">
                                    <w:rPr>
                                      <w:position w:val="-10"/>
                                      <w:sz w:val="28"/>
                                    </w:rPr>
                                    <w:object w:dxaOrig="220" w:dyaOrig="380">
                                      <v:shape id="_x0000_i1343" type="#_x0000_t75" style="width:14.25pt;height:21.75pt" o:ole="" fillcolor="window">
                                        <v:imagedata r:id="rId566" o:title=""/>
                                      </v:shape>
                                      <o:OLEObject Type="Embed" ProgID="Equation.3" ShapeID="_x0000_i1343" DrawAspect="Content" ObjectID="_1822482159" r:id="rId567"/>
                                    </w:object>
                                  </w:r>
                                </w:p>
                              </w:txbxContent>
                            </wps:txbx>
                            <wps:bodyPr rot="0" vert="horz" wrap="none" lIns="91440" tIns="45720" rIns="91440" bIns="45720" anchor="t" anchorCtr="0" upright="1">
                              <a:spAutoFit/>
                            </wps:bodyPr>
                          </wps:wsp>
                          <wpg:grpSp>
                            <wpg:cNvPr id="395" name="Group 176"/>
                            <wpg:cNvGrpSpPr>
                              <a:grpSpLocks/>
                            </wpg:cNvGrpSpPr>
                            <wpg:grpSpPr bwMode="auto">
                              <a:xfrm>
                                <a:off x="2124" y="12672"/>
                                <a:ext cx="3603" cy="2688"/>
                                <a:chOff x="2124" y="13824"/>
                                <a:chExt cx="3603" cy="2688"/>
                              </a:xfrm>
                            </wpg:grpSpPr>
                            <wps:wsp>
                              <wps:cNvPr id="396" name="Text Box 177"/>
                              <wps:cNvSpPr txBox="1">
                                <a:spLocks noChangeArrowheads="1"/>
                              </wps:cNvSpPr>
                              <wps:spPr bwMode="auto">
                                <a:xfrm>
                                  <a:off x="2124" y="15984"/>
                                  <a:ext cx="3603"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5B757F">
                                    <w:pPr>
                                      <w:rPr>
                                        <w:i/>
                                        <w:sz w:val="28"/>
                                        <w:lang w:val="uk-UA"/>
                                      </w:rPr>
                                    </w:pPr>
                                    <w:r w:rsidRPr="00384B34">
                                      <w:rPr>
                                        <w:i/>
                                        <w:sz w:val="28"/>
                                        <w:lang w:val="uk-UA"/>
                                      </w:rPr>
                                      <w:t>О</w:t>
                                    </w:r>
                                    <w:r>
                                      <w:rPr>
                                        <w:sz w:val="28"/>
                                        <w:lang w:val="uk-UA"/>
                                      </w:rPr>
                                      <w:t xml:space="preserve">                                       </w:t>
                                    </w:r>
                                    <w:r>
                                      <w:rPr>
                                        <w:i/>
                                        <w:sz w:val="28"/>
                                        <w:lang w:val="uk-UA"/>
                                      </w:rPr>
                                      <w:t>х</w:t>
                                    </w:r>
                                  </w:p>
                                </w:txbxContent>
                              </wps:txbx>
                              <wps:bodyPr rot="0" vert="horz" wrap="square" lIns="91440" tIns="45720" rIns="91440" bIns="45720" anchor="t" anchorCtr="0" upright="1">
                                <a:noAutofit/>
                              </wps:bodyPr>
                            </wps:wsp>
                            <wps:wsp>
                              <wps:cNvPr id="397" name="Line 178"/>
                              <wps:cNvCnPr/>
                              <wps:spPr bwMode="auto">
                                <a:xfrm flipV="1">
                                  <a:off x="2448" y="13824"/>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 name="Line 179"/>
                              <wps:cNvCnPr/>
                              <wps:spPr bwMode="auto">
                                <a:xfrm>
                                  <a:off x="2448" y="15984"/>
                                  <a:ext cx="27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399" name="Group 180"/>
                          <wpg:cNvGrpSpPr>
                            <a:grpSpLocks/>
                          </wpg:cNvGrpSpPr>
                          <wpg:grpSpPr bwMode="auto">
                            <a:xfrm>
                              <a:off x="6136" y="12528"/>
                              <a:ext cx="3767" cy="2683"/>
                              <a:chOff x="1960" y="12528"/>
                              <a:chExt cx="3767" cy="2832"/>
                            </a:xfrm>
                          </wpg:grpSpPr>
                          <wps:wsp>
                            <wps:cNvPr id="400" name="Text Box 181"/>
                            <wps:cNvSpPr txBox="1">
                              <a:spLocks noChangeArrowheads="1"/>
                            </wps:cNvSpPr>
                            <wps:spPr bwMode="auto">
                              <a:xfrm>
                                <a:off x="1960" y="12528"/>
                                <a:ext cx="576" cy="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5B757F">
                                  <w:pPr>
                                    <w:jc w:val="both"/>
                                    <w:rPr>
                                      <w:sz w:val="28"/>
                                    </w:rPr>
                                  </w:pPr>
                                  <w:r w:rsidRPr="005F3C2C">
                                    <w:rPr>
                                      <w:position w:val="-10"/>
                                      <w:sz w:val="28"/>
                                    </w:rPr>
                                    <w:object w:dxaOrig="220" w:dyaOrig="380">
                                      <v:shape id="_x0000_i1345" type="#_x0000_t75" style="width:14.25pt;height:21.75pt" o:ole="" fillcolor="window">
                                        <v:imagedata r:id="rId568" o:title=""/>
                                      </v:shape>
                                      <o:OLEObject Type="Embed" ProgID="Equation.3" ShapeID="_x0000_i1345" DrawAspect="Content" ObjectID="_1822482160" r:id="rId569"/>
                                    </w:object>
                                  </w:r>
                                </w:p>
                              </w:txbxContent>
                            </wps:txbx>
                            <wps:bodyPr rot="0" vert="horz" wrap="none" lIns="91440" tIns="45720" rIns="91440" bIns="45720" anchor="t" anchorCtr="0" upright="1">
                              <a:spAutoFit/>
                            </wps:bodyPr>
                          </wps:wsp>
                          <wpg:grpSp>
                            <wpg:cNvPr id="401" name="Group 182"/>
                            <wpg:cNvGrpSpPr>
                              <a:grpSpLocks/>
                            </wpg:cNvGrpSpPr>
                            <wpg:grpSpPr bwMode="auto">
                              <a:xfrm>
                                <a:off x="2124" y="12672"/>
                                <a:ext cx="3603" cy="2688"/>
                                <a:chOff x="2124" y="13824"/>
                                <a:chExt cx="3603" cy="2688"/>
                              </a:xfrm>
                            </wpg:grpSpPr>
                            <wps:wsp>
                              <wps:cNvPr id="402" name="Text Box 183"/>
                              <wps:cNvSpPr txBox="1">
                                <a:spLocks noChangeArrowheads="1"/>
                              </wps:cNvSpPr>
                              <wps:spPr bwMode="auto">
                                <a:xfrm>
                                  <a:off x="2124" y="15984"/>
                                  <a:ext cx="3603"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5B757F">
                                    <w:pPr>
                                      <w:rPr>
                                        <w:i/>
                                        <w:sz w:val="28"/>
                                        <w:lang w:val="uk-UA"/>
                                      </w:rPr>
                                    </w:pPr>
                                    <w:r w:rsidRPr="00384B34">
                                      <w:rPr>
                                        <w:i/>
                                        <w:sz w:val="28"/>
                                        <w:lang w:val="uk-UA"/>
                                      </w:rPr>
                                      <w:t>О</w:t>
                                    </w:r>
                                    <w:r>
                                      <w:rPr>
                                        <w:sz w:val="28"/>
                                        <w:lang w:val="uk-UA"/>
                                      </w:rPr>
                                      <w:t xml:space="preserve">                                     </w:t>
                                    </w:r>
                                    <w:r>
                                      <w:rPr>
                                        <w:i/>
                                        <w:sz w:val="28"/>
                                        <w:lang w:val="uk-UA"/>
                                      </w:rPr>
                                      <w:t>х</w:t>
                                    </w:r>
                                  </w:p>
                                </w:txbxContent>
                              </wps:txbx>
                              <wps:bodyPr rot="0" vert="horz" wrap="square" lIns="91440" tIns="45720" rIns="91440" bIns="45720" anchor="t" anchorCtr="0" upright="1">
                                <a:noAutofit/>
                              </wps:bodyPr>
                            </wps:wsp>
                            <wps:wsp>
                              <wps:cNvPr id="403" name="Line 184"/>
                              <wps:cNvCnPr/>
                              <wps:spPr bwMode="auto">
                                <a:xfrm flipV="1">
                                  <a:off x="2448" y="13824"/>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 name="Line 185"/>
                              <wps:cNvCnPr/>
                              <wps:spPr bwMode="auto">
                                <a:xfrm>
                                  <a:off x="2448" y="15984"/>
                                  <a:ext cx="27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s:wsp>
                        <wps:cNvPr id="405" name="Line 186"/>
                        <wps:cNvCnPr/>
                        <wps:spPr bwMode="auto">
                          <a:xfrm flipV="1">
                            <a:off x="2736" y="13536"/>
                            <a:ext cx="216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187"/>
                        <wps:cNvCnPr/>
                        <wps:spPr bwMode="auto">
                          <a:xfrm>
                            <a:off x="2736" y="13536"/>
                            <a:ext cx="2160" cy="28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7" name="Line 188"/>
                        <wps:cNvCnPr/>
                        <wps:spPr bwMode="auto">
                          <a:xfrm>
                            <a:off x="6768" y="13824"/>
                            <a:ext cx="20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6CD05B" id="Group 172" o:spid="_x0000_s1160" style="position:absolute;left:0;text-align:left;margin-left:27.4pt;margin-top:22.25pt;width:397.15pt;height:126.65pt;z-index:251652608;mso-position-horizontal-relative:text;mso-position-vertical-relative:text" coordorigin="1960,12528" coordsize="7943,2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" o:allowincell="f">
                <v:group id="Group 173" o:spid="_x0000_s1161" style="position:absolute;left:1960;top:12528;width:7943;height:2683" coordorigin="1960,12528" coordsize="7943,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group id="Group 174" o:spid="_x0000_s1162" style="position:absolute;left:1960;top:12528;width:3767;height:2683" coordorigin="1960,12528" coordsize="3767,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Text Box 175" o:spid="_x0000_s1163" type="#_x0000_t202" style="position:absolute;left:1960;top:12528;width:576;height: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" stroked="f">
                      <v:textbox style="mso-fit-shape-to-text:t">
                        <w:txbxContent>
                          <w:p w:rsidR="001C307F" w:rsidRDefault="001C307F" w:rsidP="005B757F">
                            <w:pPr>
                              <w:jc w:val="both"/>
                              <w:rPr>
                                <w:sz w:val="28"/>
                              </w:rPr>
                            </w:pPr>
                            <w:r w:rsidRPr="005F3C2C">
                              <w:rPr>
                                <w:position w:val="-10"/>
                                <w:sz w:val="28"/>
                              </w:rPr>
                              <w:object w:dxaOrig="220" w:dyaOrig="380">
                                <v:shape id="_x0000_i1343" type="#_x0000_t75" style="width:14.25pt;height:21.75pt" o:ole="" fillcolor="window">
                                  <v:imagedata r:id="rId566" o:title=""/>
                                </v:shape>
                                <o:OLEObject Type="Embed" ProgID="Equation.3" ShapeID="_x0000_i1343" DrawAspect="Content" ObjectID="_1822482159" r:id="rId570"/>
                              </w:object>
                            </w:r>
                          </w:p>
                        </w:txbxContent>
                      </v:textbox>
                    </v:shape>
                    <v:group id="Group 176" o:spid="_x0000_s1164" style="position:absolute;left:2124;top:12672;width:3603;height:2688" coordorigin="2124,13824" coordsize="3603,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Text Box 177" o:spid="_x0000_s1165" type="#_x0000_t202" style="position:absolute;left:2124;top:15984;width:3603;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4mY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" stroked="f">
                        <v:textbox>
                          <w:txbxContent>
                            <w:p w:rsidR="001C307F" w:rsidRDefault="001C307F" w:rsidP="005B757F">
                              <w:pPr>
                                <w:rPr>
                                  <w:i/>
                                  <w:sz w:val="28"/>
                                  <w:lang w:val="uk-UA"/>
                                </w:rPr>
                              </w:pPr>
                              <w:r w:rsidRPr="00384B34">
                                <w:rPr>
                                  <w:i/>
                                  <w:sz w:val="28"/>
                                  <w:lang w:val="uk-UA"/>
                                </w:rPr>
                                <w:t>О</w:t>
                              </w:r>
                              <w:r>
                                <w:rPr>
                                  <w:sz w:val="28"/>
                                  <w:lang w:val="uk-UA"/>
                                </w:rPr>
                                <w:t xml:space="preserve">                                       </w:t>
                              </w:r>
                              <w:r>
                                <w:rPr>
                                  <w:i/>
                                  <w:sz w:val="28"/>
                                  <w:lang w:val="uk-UA"/>
                                </w:rPr>
                                <w:t>х</w:t>
                              </w:r>
                            </w:p>
                          </w:txbxContent>
                        </v:textbox>
                      </v:shape>
                      <v:line id="Line 178" o:spid="_x0000_s1166" style="position:absolute;flip:y;visibility:visible;mso-wrap-style:square" from="2448,13824" to="2448,1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">
                        <v:stroke endarrow="block"/>
                      </v:line>
                      <v:line id="Line 179" o:spid="_x0000_s1167" style="position:absolute;visibility:visible;mso-wrap-style:square" from="2448,15984" to="5184,1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">
                        <v:stroke endarrow="block"/>
                      </v:line>
                    </v:group>
                  </v:group>
                  <v:group id="Group 180" o:spid="_x0000_s1168" style="position:absolute;left:6136;top:12528;width:3767;height:2683" coordorigin="1960,12528" coordsize="3767,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Text Box 181" o:spid="_x0000_s1169" type="#_x0000_t202" style="position:absolute;left:1960;top:12528;width:576;height: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" stroked="f">
                      <v:textbox style="mso-fit-shape-to-text:t">
                        <w:txbxContent>
                          <w:p w:rsidR="001C307F" w:rsidRDefault="001C307F" w:rsidP="005B757F">
                            <w:pPr>
                              <w:jc w:val="both"/>
                              <w:rPr>
                                <w:sz w:val="28"/>
                              </w:rPr>
                            </w:pPr>
                            <w:r w:rsidRPr="005F3C2C">
                              <w:rPr>
                                <w:position w:val="-10"/>
                                <w:sz w:val="28"/>
                              </w:rPr>
                              <w:object w:dxaOrig="220" w:dyaOrig="380">
                                <v:shape id="_x0000_i1345" type="#_x0000_t75" style="width:14.25pt;height:21.75pt" o:ole="" fillcolor="window">
                                  <v:imagedata r:id="rId568" o:title=""/>
                                </v:shape>
                                <o:OLEObject Type="Embed" ProgID="Equation.3" ShapeID="_x0000_i1345" DrawAspect="Content" ObjectID="_1822482160" r:id="rId571"/>
                              </w:object>
                            </w:r>
                          </w:p>
                        </w:txbxContent>
                      </v:textbox>
                    </v:shape>
                    <v:group id="Group 182" o:spid="_x0000_s1170" style="position:absolute;left:2124;top:12672;width:3603;height:2688" coordorigin="2124,13824" coordsize="3603,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Text Box 183" o:spid="_x0000_s1171" type="#_x0000_t202" style="position:absolute;left:2124;top:15984;width:3603;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" stroked="f">
                        <v:textbox>
                          <w:txbxContent>
                            <w:p w:rsidR="001C307F" w:rsidRDefault="001C307F" w:rsidP="005B757F">
                              <w:pPr>
                                <w:rPr>
                                  <w:i/>
                                  <w:sz w:val="28"/>
                                  <w:lang w:val="uk-UA"/>
                                </w:rPr>
                              </w:pPr>
                              <w:r w:rsidRPr="00384B34">
                                <w:rPr>
                                  <w:i/>
                                  <w:sz w:val="28"/>
                                  <w:lang w:val="uk-UA"/>
                                </w:rPr>
                                <w:t>О</w:t>
                              </w:r>
                              <w:r>
                                <w:rPr>
                                  <w:sz w:val="28"/>
                                  <w:lang w:val="uk-UA"/>
                                </w:rPr>
                                <w:t xml:space="preserve">                                     </w:t>
                              </w:r>
                              <w:r>
                                <w:rPr>
                                  <w:i/>
                                  <w:sz w:val="28"/>
                                  <w:lang w:val="uk-UA"/>
                                </w:rPr>
                                <w:t>х</w:t>
                              </w:r>
                            </w:p>
                          </w:txbxContent>
                        </v:textbox>
                      </v:shape>
                      <v:line id="Line 184" o:spid="_x0000_s1172" style="position:absolute;flip:y;visibility:visible;mso-wrap-style:square" from="2448,13824" to="2448,1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">
                        <v:stroke endarrow="block"/>
                      </v:line>
                      <v:line id="Line 185" o:spid="_x0000_s1173" style="position:absolute;visibility:visible;mso-wrap-style:square" from="2448,15984" to="5184,1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">
                        <v:stroke endarrow="block"/>
                      </v:line>
                    </v:group>
                  </v:group>
                </v:group>
                <v:line id="Line 186" o:spid="_x0000_s1174" style="position:absolute;flip:y;visibility:visible;mso-wrap-style:square" from="2736,13536" to="4896,1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"/>
                <v:line id="Line 187" o:spid="_x0000_s1175" style="position:absolute;visibility:visible;mso-wrap-style:square" from="2736,13536" to="4896,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">
                  <v:stroke dashstyle="1 1"/>
                </v:line>
                <v:line id="Line 188" o:spid="_x0000_s1176" style="position:absolute;visibility:visible;mso-wrap-style:square" from="6768,13824" to="8784,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suxwAAANwAAAAPAAAAZHJzL2Rvd25yZXYueG1sRI9Ba8JA&#10;FITvgv9heUJvumkr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HR+Oy7HAAAA3AAA&#10;AA8AAAAAAAAAAAAAAAAABwIAAGRycy9kb3ducmV2LnhtbFBLBQYAAAAAAwADALcAAAD7AgAAAAA=&#10;"/>
                <w10:wrap type="topAndBottom"/>
              </v:group>
            </w:pict>
          </mc:Fallback>
        </mc:AlternateContent>
      </w:r>
      <w:r w:rsidR="00BA0E8E">
        <w:rPr>
          <w:sz w:val="28"/>
          <w:lang w:val="uk-UA"/>
        </w:rPr>
        <w:t>Всі основні види і характери залежності зображено на рисунках 3.</w:t>
      </w:r>
      <w:r w:rsidR="00BA0E8E" w:rsidRPr="00A07790">
        <w:rPr>
          <w:sz w:val="28"/>
          <w:lang w:val="uk-UA"/>
        </w:rPr>
        <w:t>2</w:t>
      </w:r>
      <w:r w:rsidR="00BA0E8E">
        <w:rPr>
          <w:sz w:val="28"/>
          <w:lang w:val="uk-UA"/>
        </w:rPr>
        <w:t xml:space="preserve"> – 3.5:</w:t>
      </w:r>
    </w:p>
    <w:p w:rsidR="00BA0E8E" w:rsidRPr="00AC1FA5" w:rsidRDefault="00BA0E8E" w:rsidP="005B757F">
      <w:pPr>
        <w:ind w:firstLine="567"/>
        <w:jc w:val="both"/>
        <w:rPr>
          <w:sz w:val="28"/>
          <w:lang w:val="uk-UA"/>
        </w:rPr>
      </w:pPr>
      <w:r>
        <w:rPr>
          <w:noProof/>
          <w:sz w:val="28"/>
        </w:rPr>
        <w:t>Рис. 3.</w:t>
      </w:r>
      <w:r w:rsidRPr="00A07790">
        <w:rPr>
          <w:noProof/>
          <w:sz w:val="28"/>
        </w:rPr>
        <w:t>2</w:t>
      </w:r>
      <w:r>
        <w:rPr>
          <w:noProof/>
          <w:sz w:val="28"/>
        </w:rPr>
        <w:t>. Рівномірн</w:t>
      </w:r>
      <w:r w:rsidR="000E4182">
        <w:rPr>
          <w:noProof/>
          <w:sz w:val="28"/>
          <w:lang w:val="uk-UA"/>
        </w:rPr>
        <w:t>і</w:t>
      </w:r>
      <w:r>
        <w:rPr>
          <w:noProof/>
          <w:sz w:val="28"/>
        </w:rPr>
        <w:t xml:space="preserve"> пряма (––)        Рис. 3.3.</w:t>
      </w:r>
      <w:r w:rsidRPr="00A07790">
        <w:rPr>
          <w:i/>
          <w:noProof/>
          <w:sz w:val="28"/>
        </w:rPr>
        <w:t xml:space="preserve"> Y </w:t>
      </w:r>
      <w:r>
        <w:rPr>
          <w:noProof/>
          <w:sz w:val="28"/>
        </w:rPr>
        <w:t xml:space="preserve">не залежить від </w:t>
      </w:r>
      <w:r>
        <w:rPr>
          <w:i/>
          <w:noProof/>
          <w:sz w:val="28"/>
        </w:rPr>
        <w:t>Х</w:t>
      </w:r>
    </w:p>
    <w:p w:rsidR="00BA0E8E" w:rsidRDefault="00BA0E8E" w:rsidP="005B757F">
      <w:pPr>
        <w:ind w:firstLine="567"/>
        <w:jc w:val="both"/>
        <w:rPr>
          <w:sz w:val="28"/>
          <w:lang w:val="uk-UA"/>
        </w:rPr>
      </w:pPr>
      <w:r>
        <w:rPr>
          <w:sz w:val="28"/>
          <w:lang w:val="uk-UA"/>
        </w:rPr>
        <w:t>та зворотна (….) залежності</w:t>
      </w:r>
    </w:p>
    <w:p w:rsidR="00BA0E8E" w:rsidRDefault="00A01E6B" w:rsidP="005B757F">
      <w:pPr>
        <w:ind w:firstLine="567"/>
        <w:jc w:val="both"/>
        <w:rPr>
          <w:noProof/>
          <w:sz w:val="28"/>
        </w:rPr>
      </w:pPr>
      <w:r>
        <w:rPr>
          <w:noProof/>
        </w:rPr>
        <w:lastRenderedPageBreak/>
        <mc:AlternateContent>
          <mc:Choice Requires="wpg">
            <w:drawing>
              <wp:anchor distT="0" distB="0" distL="114300" distR="114300" simplePos="0" relativeHeight="251653632" behindDoc="0" locked="0" layoutInCell="0" allowOverlap="1" wp14:anchorId="58515EF2" wp14:editId="44B45FDB">
                <wp:simplePos x="0" y="0"/>
                <wp:positionH relativeFrom="column">
                  <wp:posOffset>377825</wp:posOffset>
                </wp:positionH>
                <wp:positionV relativeFrom="paragraph">
                  <wp:posOffset>81280</wp:posOffset>
                </wp:positionV>
                <wp:extent cx="4973320" cy="1645920"/>
                <wp:effectExtent l="0" t="0" r="0" b="0"/>
                <wp:wrapTopAndBottom/>
                <wp:docPr id="838"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3320" cy="1645920"/>
                          <a:chOff x="2016" y="1262"/>
                          <a:chExt cx="7832" cy="2592"/>
                        </a:xfrm>
                      </wpg:grpSpPr>
                      <wpg:grpSp>
                        <wpg:cNvPr id="839" name="Group 190"/>
                        <wpg:cNvGrpSpPr>
                          <a:grpSpLocks/>
                        </wpg:cNvGrpSpPr>
                        <wpg:grpSpPr bwMode="auto">
                          <a:xfrm>
                            <a:off x="2016" y="1262"/>
                            <a:ext cx="7832" cy="2592"/>
                            <a:chOff x="1960" y="12528"/>
                            <a:chExt cx="7832" cy="2592"/>
                          </a:xfrm>
                        </wpg:grpSpPr>
                        <wpg:grpSp>
                          <wpg:cNvPr id="851" name="Group 191"/>
                          <wpg:cNvGrpSpPr>
                            <a:grpSpLocks/>
                          </wpg:cNvGrpSpPr>
                          <wpg:grpSpPr bwMode="auto">
                            <a:xfrm>
                              <a:off x="1960" y="12528"/>
                              <a:ext cx="3656" cy="2592"/>
                              <a:chOff x="1960" y="12528"/>
                              <a:chExt cx="3656" cy="2736"/>
                            </a:xfrm>
                          </wpg:grpSpPr>
                          <wps:wsp>
                            <wps:cNvPr id="853" name="Text Box 192"/>
                            <wps:cNvSpPr txBox="1">
                              <a:spLocks noChangeArrowheads="1"/>
                            </wps:cNvSpPr>
                            <wps:spPr bwMode="auto">
                              <a:xfrm>
                                <a:off x="1960" y="12528"/>
                                <a:ext cx="576" cy="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5B757F">
                                  <w:pPr>
                                    <w:jc w:val="both"/>
                                    <w:rPr>
                                      <w:sz w:val="28"/>
                                    </w:rPr>
                                  </w:pPr>
                                  <w:r w:rsidRPr="005F3C2C">
                                    <w:rPr>
                                      <w:position w:val="-10"/>
                                      <w:sz w:val="28"/>
                                    </w:rPr>
                                    <w:object w:dxaOrig="220" w:dyaOrig="380">
                                      <v:shape id="_x0000_i1347" type="#_x0000_t75" style="width:14.25pt;height:21.75pt" o:ole="" fillcolor="window">
                                        <v:imagedata r:id="rId572" o:title=""/>
                                      </v:shape>
                                      <o:OLEObject Type="Embed" ProgID="Equation.3" ShapeID="_x0000_i1347" DrawAspect="Content" ObjectID="_1822482161" r:id="rId573"/>
                                    </w:object>
                                  </w:r>
                                </w:p>
                              </w:txbxContent>
                            </wps:txbx>
                            <wps:bodyPr rot="0" vert="horz" wrap="none" lIns="91440" tIns="45720" rIns="91440" bIns="45720" anchor="t" anchorCtr="0" upright="1">
                              <a:spAutoFit/>
                            </wps:bodyPr>
                          </wps:wsp>
                          <wpg:grpSp>
                            <wpg:cNvPr id="854" name="Group 193"/>
                            <wpg:cNvGrpSpPr>
                              <a:grpSpLocks/>
                            </wpg:cNvGrpSpPr>
                            <wpg:grpSpPr bwMode="auto">
                              <a:xfrm>
                                <a:off x="2013" y="12672"/>
                                <a:ext cx="3603" cy="2592"/>
                                <a:chOff x="2013" y="13824"/>
                                <a:chExt cx="3603" cy="2592"/>
                              </a:xfrm>
                            </wpg:grpSpPr>
                            <wps:wsp>
                              <wps:cNvPr id="857" name="Text Box 194"/>
                              <wps:cNvSpPr txBox="1">
                                <a:spLocks noChangeArrowheads="1"/>
                              </wps:cNvSpPr>
                              <wps:spPr bwMode="auto">
                                <a:xfrm>
                                  <a:off x="2013" y="15984"/>
                                  <a:ext cx="3603"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5B757F">
                                    <w:pPr>
                                      <w:rPr>
                                        <w:i/>
                                        <w:sz w:val="28"/>
                                        <w:lang w:val="uk-UA"/>
                                      </w:rPr>
                                    </w:pPr>
                                    <w:r w:rsidRPr="00384B34">
                                      <w:rPr>
                                        <w:i/>
                                        <w:sz w:val="28"/>
                                        <w:lang w:val="uk-UA"/>
                                      </w:rPr>
                                      <w:t>О</w:t>
                                    </w:r>
                                    <w:r>
                                      <w:rPr>
                                        <w:sz w:val="28"/>
                                        <w:lang w:val="uk-UA"/>
                                      </w:rPr>
                                      <w:t xml:space="preserve">                                        </w:t>
                                    </w:r>
                                    <w:r>
                                      <w:rPr>
                                        <w:i/>
                                        <w:sz w:val="28"/>
                                        <w:lang w:val="uk-UA"/>
                                      </w:rPr>
                                      <w:t>х</w:t>
                                    </w:r>
                                  </w:p>
                                </w:txbxContent>
                              </wps:txbx>
                              <wps:bodyPr rot="0" vert="horz" wrap="square" lIns="91440" tIns="45720" rIns="91440" bIns="45720" anchor="t" anchorCtr="0" upright="1">
                                <a:noAutofit/>
                              </wps:bodyPr>
                            </wps:wsp>
                            <wps:wsp>
                              <wps:cNvPr id="858" name="Line 195"/>
                              <wps:cNvCnPr/>
                              <wps:spPr bwMode="auto">
                                <a:xfrm flipV="1">
                                  <a:off x="2448" y="13824"/>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9" name="Line 196"/>
                              <wps:cNvCnPr/>
                              <wps:spPr bwMode="auto">
                                <a:xfrm>
                                  <a:off x="2448" y="15984"/>
                                  <a:ext cx="27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860" name="Group 197"/>
                          <wpg:cNvGrpSpPr>
                            <a:grpSpLocks/>
                          </wpg:cNvGrpSpPr>
                          <wpg:grpSpPr bwMode="auto">
                            <a:xfrm>
                              <a:off x="6136" y="12528"/>
                              <a:ext cx="3656" cy="2592"/>
                              <a:chOff x="1960" y="12528"/>
                              <a:chExt cx="3656" cy="2736"/>
                            </a:xfrm>
                          </wpg:grpSpPr>
                          <wps:wsp>
                            <wps:cNvPr id="840" name="Text Box 198"/>
                            <wps:cNvSpPr txBox="1">
                              <a:spLocks noChangeArrowheads="1"/>
                            </wps:cNvSpPr>
                            <wps:spPr bwMode="auto">
                              <a:xfrm>
                                <a:off x="1960" y="12528"/>
                                <a:ext cx="576" cy="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5B757F">
                                  <w:pPr>
                                    <w:jc w:val="both"/>
                                    <w:rPr>
                                      <w:sz w:val="28"/>
                                    </w:rPr>
                                  </w:pPr>
                                  <w:r w:rsidRPr="005F3C2C">
                                    <w:rPr>
                                      <w:position w:val="-10"/>
                                      <w:sz w:val="28"/>
                                    </w:rPr>
                                    <w:object w:dxaOrig="220" w:dyaOrig="380">
                                      <v:shape id="_x0000_i1349" type="#_x0000_t75" style="width:14.25pt;height:21.75pt" o:ole="" fillcolor="window">
                                        <v:imagedata r:id="rId574" o:title=""/>
                                      </v:shape>
                                      <o:OLEObject Type="Embed" ProgID="Equation.3" ShapeID="_x0000_i1349" DrawAspect="Content" ObjectID="_1822482162" r:id="rId575"/>
                                    </w:object>
                                  </w:r>
                                </w:p>
                              </w:txbxContent>
                            </wps:txbx>
                            <wps:bodyPr rot="0" vert="horz" wrap="none" lIns="91440" tIns="45720" rIns="91440" bIns="45720" anchor="t" anchorCtr="0" upright="1">
                              <a:spAutoFit/>
                            </wps:bodyPr>
                          </wps:wsp>
                          <wpg:grpSp>
                            <wpg:cNvPr id="841" name="Group 199"/>
                            <wpg:cNvGrpSpPr>
                              <a:grpSpLocks/>
                            </wpg:cNvGrpSpPr>
                            <wpg:grpSpPr bwMode="auto">
                              <a:xfrm>
                                <a:off x="2013" y="12672"/>
                                <a:ext cx="3603" cy="2592"/>
                                <a:chOff x="2013" y="13824"/>
                                <a:chExt cx="3603" cy="2592"/>
                              </a:xfrm>
                            </wpg:grpSpPr>
                            <wps:wsp>
                              <wps:cNvPr id="384" name="Text Box 200"/>
                              <wps:cNvSpPr txBox="1">
                                <a:spLocks noChangeArrowheads="1"/>
                              </wps:cNvSpPr>
                              <wps:spPr bwMode="auto">
                                <a:xfrm>
                                  <a:off x="2013" y="15984"/>
                                  <a:ext cx="3603"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5B757F">
                                    <w:pPr>
                                      <w:rPr>
                                        <w:i/>
                                        <w:sz w:val="28"/>
                                        <w:lang w:val="uk-UA"/>
                                      </w:rPr>
                                    </w:pPr>
                                    <w:r w:rsidRPr="00384B34">
                                      <w:rPr>
                                        <w:i/>
                                        <w:sz w:val="28"/>
                                        <w:lang w:val="uk-UA"/>
                                      </w:rPr>
                                      <w:t>О</w:t>
                                    </w:r>
                                    <w:r>
                                      <w:rPr>
                                        <w:sz w:val="28"/>
                                        <w:lang w:val="uk-UA"/>
                                      </w:rPr>
                                      <w:t xml:space="preserve">                                        </w:t>
                                    </w:r>
                                    <w:r>
                                      <w:rPr>
                                        <w:i/>
                                        <w:sz w:val="28"/>
                                        <w:lang w:val="uk-UA"/>
                                      </w:rPr>
                                      <w:t>х</w:t>
                                    </w:r>
                                  </w:p>
                                </w:txbxContent>
                              </wps:txbx>
                              <wps:bodyPr rot="0" vert="horz" wrap="square" lIns="91440" tIns="45720" rIns="91440" bIns="45720" anchor="t" anchorCtr="0" upright="1">
                                <a:noAutofit/>
                              </wps:bodyPr>
                            </wps:wsp>
                            <wps:wsp>
                              <wps:cNvPr id="385" name="Line 201"/>
                              <wps:cNvCnPr/>
                              <wps:spPr bwMode="auto">
                                <a:xfrm flipV="1">
                                  <a:off x="2448" y="13824"/>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Line 202"/>
                              <wps:cNvCnPr/>
                              <wps:spPr bwMode="auto">
                                <a:xfrm>
                                  <a:off x="2448" y="15984"/>
                                  <a:ext cx="27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s:wsp>
                        <wps:cNvPr id="387" name="Freeform 203"/>
                        <wps:cNvSpPr>
                          <a:spLocks/>
                        </wps:cNvSpPr>
                        <wps:spPr bwMode="auto">
                          <a:xfrm>
                            <a:off x="2736" y="2304"/>
                            <a:ext cx="2016" cy="720"/>
                          </a:xfrm>
                          <a:custGeom>
                            <a:avLst/>
                            <a:gdLst>
                              <a:gd name="T0" fmla="*/ 0 w 2016"/>
                              <a:gd name="T1" fmla="*/ 720 h 720"/>
                              <a:gd name="T2" fmla="*/ 894 w 2016"/>
                              <a:gd name="T3" fmla="*/ 516 h 720"/>
                              <a:gd name="T4" fmla="*/ 1314 w 2016"/>
                              <a:gd name="T5" fmla="*/ 351 h 720"/>
                              <a:gd name="T6" fmla="*/ 2016 w 2016"/>
                              <a:gd name="T7" fmla="*/ 0 h 720"/>
                            </a:gdLst>
                            <a:ahLst/>
                            <a:cxnLst>
                              <a:cxn ang="0">
                                <a:pos x="T0" y="T1"/>
                              </a:cxn>
                              <a:cxn ang="0">
                                <a:pos x="T2" y="T3"/>
                              </a:cxn>
                              <a:cxn ang="0">
                                <a:pos x="T4" y="T5"/>
                              </a:cxn>
                              <a:cxn ang="0">
                                <a:pos x="T6" y="T7"/>
                              </a:cxn>
                            </a:cxnLst>
                            <a:rect l="0" t="0" r="r" b="b"/>
                            <a:pathLst>
                              <a:path w="2016" h="720">
                                <a:moveTo>
                                  <a:pt x="0" y="720"/>
                                </a:moveTo>
                                <a:lnTo>
                                  <a:pt x="894" y="516"/>
                                </a:lnTo>
                                <a:lnTo>
                                  <a:pt x="1314" y="351"/>
                                </a:lnTo>
                                <a:lnTo>
                                  <a:pt x="201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204"/>
                        <wps:cNvSpPr>
                          <a:spLocks/>
                        </wps:cNvSpPr>
                        <wps:spPr bwMode="auto">
                          <a:xfrm>
                            <a:off x="2760" y="2394"/>
                            <a:ext cx="1992" cy="486"/>
                          </a:xfrm>
                          <a:custGeom>
                            <a:avLst/>
                            <a:gdLst>
                              <a:gd name="T0" fmla="*/ 0 w 1848"/>
                              <a:gd name="T1" fmla="*/ 0 h 630"/>
                              <a:gd name="T2" fmla="*/ 600 w 1848"/>
                              <a:gd name="T3" fmla="*/ 90 h 630"/>
                              <a:gd name="T4" fmla="*/ 855 w 1848"/>
                              <a:gd name="T5" fmla="*/ 165 h 630"/>
                              <a:gd name="T6" fmla="*/ 1848 w 1848"/>
                              <a:gd name="T7" fmla="*/ 630 h 630"/>
                            </a:gdLst>
                            <a:ahLst/>
                            <a:cxnLst>
                              <a:cxn ang="0">
                                <a:pos x="T0" y="T1"/>
                              </a:cxn>
                              <a:cxn ang="0">
                                <a:pos x="T2" y="T3"/>
                              </a:cxn>
                              <a:cxn ang="0">
                                <a:pos x="T4" y="T5"/>
                              </a:cxn>
                              <a:cxn ang="0">
                                <a:pos x="T6" y="T7"/>
                              </a:cxn>
                            </a:cxnLst>
                            <a:rect l="0" t="0" r="r" b="b"/>
                            <a:pathLst>
                              <a:path w="1848" h="630">
                                <a:moveTo>
                                  <a:pt x="0" y="0"/>
                                </a:moveTo>
                                <a:lnTo>
                                  <a:pt x="600" y="90"/>
                                </a:lnTo>
                                <a:lnTo>
                                  <a:pt x="855" y="165"/>
                                </a:lnTo>
                                <a:lnTo>
                                  <a:pt x="1848" y="630"/>
                                </a:ln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205"/>
                        <wps:cNvSpPr>
                          <a:spLocks/>
                        </wps:cNvSpPr>
                        <wps:spPr bwMode="auto">
                          <a:xfrm rot="10800000">
                            <a:off x="6912" y="2304"/>
                            <a:ext cx="2016" cy="720"/>
                          </a:xfrm>
                          <a:custGeom>
                            <a:avLst/>
                            <a:gdLst>
                              <a:gd name="T0" fmla="*/ 0 w 2016"/>
                              <a:gd name="T1" fmla="*/ 720 h 720"/>
                              <a:gd name="T2" fmla="*/ 894 w 2016"/>
                              <a:gd name="T3" fmla="*/ 516 h 720"/>
                              <a:gd name="T4" fmla="*/ 1314 w 2016"/>
                              <a:gd name="T5" fmla="*/ 351 h 720"/>
                              <a:gd name="T6" fmla="*/ 2016 w 2016"/>
                              <a:gd name="T7" fmla="*/ 0 h 720"/>
                            </a:gdLst>
                            <a:ahLst/>
                            <a:cxnLst>
                              <a:cxn ang="0">
                                <a:pos x="T0" y="T1"/>
                              </a:cxn>
                              <a:cxn ang="0">
                                <a:pos x="T2" y="T3"/>
                              </a:cxn>
                              <a:cxn ang="0">
                                <a:pos x="T4" y="T5"/>
                              </a:cxn>
                              <a:cxn ang="0">
                                <a:pos x="T6" y="T7"/>
                              </a:cxn>
                            </a:cxnLst>
                            <a:rect l="0" t="0" r="r" b="b"/>
                            <a:pathLst>
                              <a:path w="2016" h="720">
                                <a:moveTo>
                                  <a:pt x="0" y="720"/>
                                </a:moveTo>
                                <a:lnTo>
                                  <a:pt x="894" y="516"/>
                                </a:lnTo>
                                <a:lnTo>
                                  <a:pt x="1314" y="351"/>
                                </a:lnTo>
                                <a:lnTo>
                                  <a:pt x="201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206"/>
                        <wps:cNvSpPr>
                          <a:spLocks/>
                        </wps:cNvSpPr>
                        <wps:spPr bwMode="auto">
                          <a:xfrm rot="10800000">
                            <a:off x="6936" y="2394"/>
                            <a:ext cx="1992" cy="486"/>
                          </a:xfrm>
                          <a:custGeom>
                            <a:avLst/>
                            <a:gdLst>
                              <a:gd name="T0" fmla="*/ 0 w 1848"/>
                              <a:gd name="T1" fmla="*/ 0 h 630"/>
                              <a:gd name="T2" fmla="*/ 600 w 1848"/>
                              <a:gd name="T3" fmla="*/ 90 h 630"/>
                              <a:gd name="T4" fmla="*/ 855 w 1848"/>
                              <a:gd name="T5" fmla="*/ 165 h 630"/>
                              <a:gd name="T6" fmla="*/ 1848 w 1848"/>
                              <a:gd name="T7" fmla="*/ 630 h 630"/>
                            </a:gdLst>
                            <a:ahLst/>
                            <a:cxnLst>
                              <a:cxn ang="0">
                                <a:pos x="T0" y="T1"/>
                              </a:cxn>
                              <a:cxn ang="0">
                                <a:pos x="T2" y="T3"/>
                              </a:cxn>
                              <a:cxn ang="0">
                                <a:pos x="T4" y="T5"/>
                              </a:cxn>
                              <a:cxn ang="0">
                                <a:pos x="T6" y="T7"/>
                              </a:cxn>
                            </a:cxnLst>
                            <a:rect l="0" t="0" r="r" b="b"/>
                            <a:pathLst>
                              <a:path w="1848" h="630">
                                <a:moveTo>
                                  <a:pt x="0" y="0"/>
                                </a:moveTo>
                                <a:lnTo>
                                  <a:pt x="600" y="90"/>
                                </a:lnTo>
                                <a:lnTo>
                                  <a:pt x="855" y="165"/>
                                </a:lnTo>
                                <a:lnTo>
                                  <a:pt x="1848" y="630"/>
                                </a:ln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15EF2" id="Group 189" o:spid="_x0000_s1177" style="position:absolute;left:0;text-align:left;margin-left:29.75pt;margin-top:6.4pt;width:391.6pt;height:129.6pt;z-index:251653632;mso-position-horizontal-relative:text;mso-position-vertical-relative:text" coordorigin="2016,1262" coordsize="783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" o:allowincell="f">
                <v:group id="Group 190" o:spid="_x0000_s1178" style="position:absolute;left:2016;top:1262;width:7832;height:2592" coordorigin="1960,12528" coordsize="7832,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group id="Group 191" o:spid="_x0000_s1179" style="position:absolute;left:1960;top:12528;width:3656;height:2592" coordorigin="1960,12528" coordsize="3656,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Text Box 192" o:spid="_x0000_s1180" type="#_x0000_t202" style="position:absolute;left:1960;top:12528;width:576;height:6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" stroked="f">
                      <v:textbox style="mso-fit-shape-to-text:t">
                        <w:txbxContent>
                          <w:p w:rsidR="001C307F" w:rsidRDefault="001C307F" w:rsidP="005B757F">
                            <w:pPr>
                              <w:jc w:val="both"/>
                              <w:rPr>
                                <w:sz w:val="28"/>
                              </w:rPr>
                            </w:pPr>
                            <w:r w:rsidRPr="005F3C2C">
                              <w:rPr>
                                <w:position w:val="-10"/>
                                <w:sz w:val="28"/>
                              </w:rPr>
                              <w:object w:dxaOrig="220" w:dyaOrig="380">
                                <v:shape id="_x0000_i1347" type="#_x0000_t75" style="width:14.25pt;height:21.75pt" o:ole="" fillcolor="window">
                                  <v:imagedata r:id="rId572" o:title=""/>
                                </v:shape>
                                <o:OLEObject Type="Embed" ProgID="Equation.3" ShapeID="_x0000_i1347" DrawAspect="Content" ObjectID="_1822482161" r:id="rId576"/>
                              </w:object>
                            </w:r>
                          </w:p>
                        </w:txbxContent>
                      </v:textbox>
                    </v:shape>
                    <v:group id="Group 193" o:spid="_x0000_s1181" style="position:absolute;left:2013;top:12672;width:3603;height:2592" coordorigin="2013,13824" coordsize="3603,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Text Box 194" o:spid="_x0000_s1182" type="#_x0000_t202" style="position:absolute;left:2013;top:15984;width:3603;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" stroked="f">
                        <v:textbox>
                          <w:txbxContent>
                            <w:p w:rsidR="001C307F" w:rsidRDefault="001C307F" w:rsidP="005B757F">
                              <w:pPr>
                                <w:rPr>
                                  <w:i/>
                                  <w:sz w:val="28"/>
                                  <w:lang w:val="uk-UA"/>
                                </w:rPr>
                              </w:pPr>
                              <w:r w:rsidRPr="00384B34">
                                <w:rPr>
                                  <w:i/>
                                  <w:sz w:val="28"/>
                                  <w:lang w:val="uk-UA"/>
                                </w:rPr>
                                <w:t>О</w:t>
                              </w:r>
                              <w:r>
                                <w:rPr>
                                  <w:sz w:val="28"/>
                                  <w:lang w:val="uk-UA"/>
                                </w:rPr>
                                <w:t xml:space="preserve">                                        </w:t>
                              </w:r>
                              <w:r>
                                <w:rPr>
                                  <w:i/>
                                  <w:sz w:val="28"/>
                                  <w:lang w:val="uk-UA"/>
                                </w:rPr>
                                <w:t>х</w:t>
                              </w:r>
                            </w:p>
                          </w:txbxContent>
                        </v:textbox>
                      </v:shape>
                      <v:line id="Line 195" o:spid="_x0000_s1183" style="position:absolute;flip:y;visibility:visible;mso-wrap-style:square" from="2448,13824" to="2448,1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">
                        <v:stroke endarrow="block"/>
                      </v:line>
                      <v:line id="Line 196" o:spid="_x0000_s1184" style="position:absolute;visibility:visible;mso-wrap-style:square" from="2448,15984" to="5184,1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BkxQAAANwAAAAPAAAAZHJzL2Rvd25yZXYueG1sRI/NasMw&#10;EITvhbyD2EBvjZxCm9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BItwBkxQAAANwAAAAP&#10;AAAAAAAAAAAAAAAAAAcCAABkcnMvZG93bnJldi54bWxQSwUGAAAAAAMAAwC3AAAA+QIAAAAA&#10;">
                        <v:stroke endarrow="block"/>
                      </v:line>
                    </v:group>
                  </v:group>
                  <v:group id="Group 197" o:spid="_x0000_s1185" style="position:absolute;left:6136;top:12528;width:3656;height:2592" coordorigin="1960,12528" coordsize="3656,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Text Box 198" o:spid="_x0000_s1186" type="#_x0000_t202" style="position:absolute;left:1960;top:12528;width:576;height:6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" stroked="f">
                      <v:textbox style="mso-fit-shape-to-text:t">
                        <w:txbxContent>
                          <w:p w:rsidR="001C307F" w:rsidRDefault="001C307F" w:rsidP="005B757F">
                            <w:pPr>
                              <w:jc w:val="both"/>
                              <w:rPr>
                                <w:sz w:val="28"/>
                              </w:rPr>
                            </w:pPr>
                            <w:r w:rsidRPr="005F3C2C">
                              <w:rPr>
                                <w:position w:val="-10"/>
                                <w:sz w:val="28"/>
                              </w:rPr>
                              <w:object w:dxaOrig="220" w:dyaOrig="380">
                                <v:shape id="_x0000_i1349" type="#_x0000_t75" style="width:14.25pt;height:21.75pt" o:ole="" fillcolor="window">
                                  <v:imagedata r:id="rId574" o:title=""/>
                                </v:shape>
                                <o:OLEObject Type="Embed" ProgID="Equation.3" ShapeID="_x0000_i1349" DrawAspect="Content" ObjectID="_1822482162" r:id="rId577"/>
                              </w:object>
                            </w:r>
                          </w:p>
                        </w:txbxContent>
                      </v:textbox>
                    </v:shape>
                    <v:group id="Group 199" o:spid="_x0000_s1187" style="position:absolute;left:2013;top:12672;width:3603;height:2592" coordorigin="2013,13824" coordsize="3603,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Text Box 200" o:spid="_x0000_s1188" type="#_x0000_t202" style="position:absolute;left:2013;top:15984;width:3603;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" stroked="f">
                        <v:textbox>
                          <w:txbxContent>
                            <w:p w:rsidR="001C307F" w:rsidRDefault="001C307F" w:rsidP="005B757F">
                              <w:pPr>
                                <w:rPr>
                                  <w:i/>
                                  <w:sz w:val="28"/>
                                  <w:lang w:val="uk-UA"/>
                                </w:rPr>
                              </w:pPr>
                              <w:r w:rsidRPr="00384B34">
                                <w:rPr>
                                  <w:i/>
                                  <w:sz w:val="28"/>
                                  <w:lang w:val="uk-UA"/>
                                </w:rPr>
                                <w:t>О</w:t>
                              </w:r>
                              <w:r>
                                <w:rPr>
                                  <w:sz w:val="28"/>
                                  <w:lang w:val="uk-UA"/>
                                </w:rPr>
                                <w:t xml:space="preserve">                                        </w:t>
                              </w:r>
                              <w:r>
                                <w:rPr>
                                  <w:i/>
                                  <w:sz w:val="28"/>
                                  <w:lang w:val="uk-UA"/>
                                </w:rPr>
                                <w:t>х</w:t>
                              </w:r>
                            </w:p>
                          </w:txbxContent>
                        </v:textbox>
                      </v:shape>
                      <v:line id="Line 201" o:spid="_x0000_s1189" style="position:absolute;flip:y;visibility:visible;mso-wrap-style:square" from="2448,13824" to="2448,1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">
                        <v:stroke endarrow="block"/>
                      </v:line>
                      <v:line id="Line 202" o:spid="_x0000_s1190" style="position:absolute;visibility:visible;mso-wrap-style:square" from="2448,15984" to="5184,1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4AexQAAANwAAAAPAAAAZHJzL2Rvd25yZXYueG1sRI9PawIx&#10;FMTvQr9DeAVvmrWC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Cqc4AexQAAANwAAAAP&#10;AAAAAAAAAAAAAAAAAAcCAABkcnMvZG93bnJldi54bWxQSwUGAAAAAAMAAwC3AAAA+QIAAAAA&#10;">
                        <v:stroke endarrow="block"/>
                      </v:line>
                    </v:group>
                  </v:group>
                </v:group>
                <v:shape id="Freeform 203" o:spid="_x0000_s1191" style="position:absolute;left:2736;top:2304;width:2016;height:720;visibility:visible;mso-wrap-style:square;v-text-anchor:top" coordsize="201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" path="m,720l894,516,1314,351,2016,e" filled="f">
                  <v:path arrowok="t" o:connecttype="custom" o:connectlocs="0,720;894,516;1314,351;2016,0" o:connectangles="0,0,0,0"/>
                </v:shape>
                <v:shape id="Freeform 204" o:spid="_x0000_s1192" style="position:absolute;left:2760;top:2394;width:1992;height:486;visibility:visible;mso-wrap-style:square;v-text-anchor:top" coordsize="184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" path="m,l600,90r255,75l1848,630e" filled="f">
                  <v:stroke dashstyle="1 1"/>
                  <v:path arrowok="t" o:connecttype="custom" o:connectlocs="0,0;647,69;922,127;1992,486" o:connectangles="0,0,0,0"/>
                </v:shape>
                <v:shape id="Freeform 205" o:spid="_x0000_s1193" style="position:absolute;left:6912;top:2304;width:2016;height:720;rotation:180;visibility:visible;mso-wrap-style:square;v-text-anchor:top" coordsize="201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" path="m,720l894,516,1314,351,2016,e" filled="f">
                  <v:path arrowok="t" o:connecttype="custom" o:connectlocs="0,720;894,516;1314,351;2016,0" o:connectangles="0,0,0,0"/>
                </v:shape>
                <v:shape id="Freeform 206" o:spid="_x0000_s1194" style="position:absolute;left:6936;top:2394;width:1992;height:486;rotation:180;visibility:visible;mso-wrap-style:square;v-text-anchor:top" coordsize="184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" path="m,l600,90r255,75l1848,630e" filled="f">
                  <v:stroke dashstyle="1 1"/>
                  <v:path arrowok="t" o:connecttype="custom" o:connectlocs="0,0;647,69;922,127;1992,486" o:connectangles="0,0,0,0"/>
                </v:shape>
                <w10:wrap type="topAndBottom"/>
              </v:group>
            </w:pict>
          </mc:Fallback>
        </mc:AlternateContent>
      </w:r>
      <w:r w:rsidR="00BA0E8E">
        <w:rPr>
          <w:noProof/>
          <w:sz w:val="28"/>
        </w:rPr>
        <w:t xml:space="preserve">Рис. 3.4. Прискорені </w:t>
      </w:r>
      <w:r w:rsidR="000E4182">
        <w:rPr>
          <w:noProof/>
          <w:sz w:val="28"/>
        </w:rPr>
        <w:t>пряма (––)</w:t>
      </w:r>
      <w:r w:rsidR="00BA0E8E">
        <w:rPr>
          <w:noProof/>
          <w:sz w:val="28"/>
        </w:rPr>
        <w:t xml:space="preserve">       Рис. 3.5. Уповільнені </w:t>
      </w:r>
      <w:r w:rsidR="000E4182">
        <w:rPr>
          <w:noProof/>
          <w:sz w:val="28"/>
        </w:rPr>
        <w:t xml:space="preserve">пряма (––) </w:t>
      </w:r>
      <w:r w:rsidR="00BA0E8E">
        <w:rPr>
          <w:noProof/>
          <w:sz w:val="28"/>
        </w:rPr>
        <w:t xml:space="preserve"> </w:t>
      </w:r>
    </w:p>
    <w:p w:rsidR="00BA0E8E" w:rsidRPr="00AC1FA5" w:rsidRDefault="000E4182" w:rsidP="005B757F">
      <w:pPr>
        <w:ind w:firstLine="567"/>
        <w:jc w:val="both"/>
        <w:rPr>
          <w:sz w:val="28"/>
          <w:lang w:val="uk-UA"/>
        </w:rPr>
      </w:pPr>
      <w:r>
        <w:rPr>
          <w:sz w:val="28"/>
          <w:lang w:val="uk-UA"/>
        </w:rPr>
        <w:t xml:space="preserve">та зворотна (….) залежності </w:t>
      </w:r>
      <w:r>
        <w:rPr>
          <w:noProof/>
          <w:sz w:val="28"/>
        </w:rPr>
        <w:t xml:space="preserve">   </w:t>
      </w:r>
      <w:r>
        <w:rPr>
          <w:noProof/>
          <w:sz w:val="28"/>
          <w:lang w:val="uk-UA"/>
        </w:rPr>
        <w:t xml:space="preserve">      </w:t>
      </w:r>
      <w:r>
        <w:rPr>
          <w:noProof/>
          <w:sz w:val="28"/>
        </w:rPr>
        <w:t xml:space="preserve">   </w:t>
      </w:r>
      <w:r>
        <w:rPr>
          <w:sz w:val="28"/>
          <w:lang w:val="uk-UA"/>
        </w:rPr>
        <w:t>та зворотна (….) залежності</w:t>
      </w:r>
    </w:p>
    <w:p w:rsidR="00BA0E8E" w:rsidRDefault="00BA0E8E" w:rsidP="005B757F">
      <w:pPr>
        <w:ind w:firstLine="567"/>
        <w:jc w:val="both"/>
        <w:rPr>
          <w:sz w:val="28"/>
          <w:lang w:val="uk-UA"/>
        </w:rPr>
      </w:pPr>
    </w:p>
    <w:p w:rsidR="00BA0E8E" w:rsidRDefault="00BA0E8E" w:rsidP="005B757F">
      <w:pPr>
        <w:numPr>
          <w:ilvl w:val="1"/>
          <w:numId w:val="11"/>
        </w:numPr>
        <w:tabs>
          <w:tab w:val="clear" w:pos="1287"/>
          <w:tab w:val="num" w:pos="1134"/>
        </w:tabs>
        <w:spacing w:before="120"/>
        <w:jc w:val="both"/>
        <w:rPr>
          <w:b/>
          <w:sz w:val="28"/>
          <w:lang w:val="uk-UA"/>
        </w:rPr>
      </w:pPr>
      <w:r>
        <w:rPr>
          <w:b/>
          <w:sz w:val="28"/>
          <w:lang w:val="uk-UA"/>
        </w:rPr>
        <w:t>Метод дисперсійного аналізу.</w:t>
      </w:r>
    </w:p>
    <w:p w:rsidR="00BA0E8E" w:rsidRDefault="00BA0E8E" w:rsidP="005B757F">
      <w:pPr>
        <w:ind w:firstLine="567"/>
        <w:jc w:val="both"/>
        <w:rPr>
          <w:sz w:val="28"/>
          <w:lang w:val="uk-UA"/>
        </w:rPr>
      </w:pPr>
      <w:r>
        <w:rPr>
          <w:sz w:val="28"/>
          <w:lang w:val="uk-UA"/>
        </w:rPr>
        <w:t>а) може застосовуватись у випадках, коли факторна ознака є атрибутивною або варіаційною, а результативна – тільки варіаційною;</w:t>
      </w:r>
    </w:p>
    <w:p w:rsidR="00BA0E8E" w:rsidRDefault="00BA0E8E" w:rsidP="005B757F">
      <w:pPr>
        <w:ind w:firstLine="567"/>
        <w:jc w:val="both"/>
        <w:rPr>
          <w:sz w:val="28"/>
          <w:lang w:val="uk-UA"/>
        </w:rPr>
      </w:pPr>
      <w:r>
        <w:rPr>
          <w:sz w:val="28"/>
          <w:lang w:val="uk-UA"/>
        </w:rPr>
        <w:t>б) дає можливість формально перевіряти істотність зв</w:t>
      </w:r>
      <w:r w:rsidR="00B7356C">
        <w:rPr>
          <w:sz w:val="28"/>
          <w:lang w:val="uk-UA"/>
        </w:rPr>
        <w:t>’</w:t>
      </w:r>
      <w:r>
        <w:rPr>
          <w:sz w:val="28"/>
          <w:lang w:val="uk-UA"/>
        </w:rPr>
        <w:t>язку та оцінювати його щільність;</w:t>
      </w:r>
    </w:p>
    <w:p w:rsidR="00BA0E8E" w:rsidRDefault="00BA0E8E" w:rsidP="005B757F">
      <w:pPr>
        <w:ind w:firstLine="567"/>
        <w:jc w:val="both"/>
        <w:rPr>
          <w:sz w:val="28"/>
          <w:lang w:val="uk-UA"/>
        </w:rPr>
      </w:pPr>
      <w:r>
        <w:rPr>
          <w:sz w:val="28"/>
          <w:lang w:val="uk-UA"/>
        </w:rPr>
        <w:t>в) не дає можливості визначати напрям, характер та можливий вид залежності.</w:t>
      </w:r>
    </w:p>
    <w:p w:rsidR="00BA0E8E" w:rsidRDefault="00BA0E8E" w:rsidP="005B757F">
      <w:pPr>
        <w:ind w:firstLine="567"/>
        <w:jc w:val="both"/>
        <w:rPr>
          <w:sz w:val="28"/>
          <w:lang w:val="uk-UA"/>
        </w:rPr>
      </w:pPr>
      <w:r>
        <w:rPr>
          <w:sz w:val="28"/>
          <w:lang w:val="uk-UA"/>
        </w:rPr>
        <w:t>Для реалізації методу необхідно:</w:t>
      </w:r>
    </w:p>
    <w:p w:rsidR="00BA0E8E" w:rsidRDefault="00BA0E8E" w:rsidP="005B757F">
      <w:pPr>
        <w:numPr>
          <w:ilvl w:val="0"/>
          <w:numId w:val="17"/>
        </w:numPr>
        <w:tabs>
          <w:tab w:val="clear" w:pos="987"/>
          <w:tab w:val="num" w:pos="0"/>
          <w:tab w:val="left" w:pos="993"/>
        </w:tabs>
        <w:ind w:left="0" w:firstLine="567"/>
        <w:jc w:val="both"/>
        <w:rPr>
          <w:sz w:val="28"/>
          <w:lang w:val="uk-UA"/>
        </w:rPr>
      </w:pPr>
      <w:r>
        <w:rPr>
          <w:sz w:val="28"/>
          <w:lang w:val="uk-UA"/>
        </w:rPr>
        <w:t xml:space="preserve">Усю сукупність </w:t>
      </w:r>
      <w:r>
        <w:rPr>
          <w:i/>
          <w:sz w:val="28"/>
          <w:lang w:val="uk-UA"/>
        </w:rPr>
        <w:t>п</w:t>
      </w:r>
      <w:r>
        <w:rPr>
          <w:sz w:val="28"/>
          <w:lang w:val="uk-UA"/>
        </w:rPr>
        <w:t xml:space="preserve"> пар (</w:t>
      </w:r>
      <w:r>
        <w:rPr>
          <w:i/>
          <w:sz w:val="28"/>
          <w:lang w:val="uk-UA"/>
        </w:rPr>
        <w:t>х</w:t>
      </w:r>
      <w:r>
        <w:rPr>
          <w:i/>
          <w:sz w:val="28"/>
          <w:vertAlign w:val="subscript"/>
          <w:lang w:val="uk-UA"/>
        </w:rPr>
        <w:t>і</w:t>
      </w:r>
      <w:r>
        <w:rPr>
          <w:i/>
          <w:sz w:val="28"/>
          <w:lang w:val="uk-UA"/>
        </w:rPr>
        <w:t>; у</w:t>
      </w:r>
      <w:r>
        <w:rPr>
          <w:i/>
          <w:sz w:val="28"/>
          <w:vertAlign w:val="subscript"/>
          <w:lang w:val="uk-UA"/>
        </w:rPr>
        <w:t>і</w:t>
      </w:r>
      <w:r>
        <w:rPr>
          <w:sz w:val="28"/>
          <w:lang w:val="uk-UA"/>
        </w:rPr>
        <w:t xml:space="preserve">), що вивчається, розділити за факторною ознакою на </w:t>
      </w:r>
      <w:r>
        <w:rPr>
          <w:i/>
          <w:sz w:val="28"/>
          <w:lang w:val="uk-UA"/>
        </w:rPr>
        <w:t>т</w:t>
      </w:r>
      <w:r>
        <w:rPr>
          <w:sz w:val="28"/>
          <w:lang w:val="uk-UA"/>
        </w:rPr>
        <w:t xml:space="preserve"> груп (для варіаційної ознаки − на </w:t>
      </w:r>
      <w:r w:rsidRPr="004F1689">
        <w:rPr>
          <w:i/>
          <w:sz w:val="28"/>
          <w:lang w:val="en-US"/>
        </w:rPr>
        <w:t>m</w:t>
      </w:r>
      <w:r w:rsidRPr="004F1689">
        <w:rPr>
          <w:sz w:val="28"/>
          <w:lang w:val="uk-UA"/>
        </w:rPr>
        <w:t xml:space="preserve"> </w:t>
      </w:r>
      <w:r>
        <w:rPr>
          <w:sz w:val="28"/>
          <w:lang w:val="uk-UA"/>
        </w:rPr>
        <w:t xml:space="preserve">інтервалів) з обсягом (або частотою) </w:t>
      </w:r>
      <w:r>
        <w:rPr>
          <w:i/>
          <w:sz w:val="28"/>
          <w:lang w:val="en-US"/>
        </w:rPr>
        <w:t>f</w:t>
      </w:r>
      <w:r>
        <w:rPr>
          <w:i/>
          <w:sz w:val="28"/>
          <w:vertAlign w:val="subscript"/>
          <w:lang w:val="en-US"/>
        </w:rPr>
        <w:t>k</w:t>
      </w:r>
      <w:r>
        <w:rPr>
          <w:sz w:val="28"/>
          <w:lang w:val="uk-UA"/>
        </w:rPr>
        <w:t xml:space="preserve"> </w:t>
      </w:r>
      <w:r w:rsidR="00DF13ED" w:rsidRPr="00DF13ED">
        <w:rPr>
          <w:position w:val="-12"/>
          <w:sz w:val="28"/>
          <w:lang w:val="uk-UA"/>
        </w:rPr>
        <w:object w:dxaOrig="1060" w:dyaOrig="420">
          <v:shape id="_x0000_i1350" type="#_x0000_t75" style="width:50.25pt;height:21.75pt" o:ole="" fillcolor="window">
            <v:imagedata r:id="rId578" o:title=""/>
          </v:shape>
          <o:OLEObject Type="Embed" ProgID="Equation.3" ShapeID="_x0000_i1350" DrawAspect="Content" ObjectID="_1822481572" r:id="rId579"/>
        </w:object>
      </w:r>
      <w:r>
        <w:rPr>
          <w:sz w:val="28"/>
          <w:lang w:val="uk-UA"/>
        </w:rPr>
        <w:t xml:space="preserve"> кожної групи. При цьому число груп дослідник </w:t>
      </w:r>
      <w:r w:rsidR="00027A93">
        <w:rPr>
          <w:sz w:val="28"/>
          <w:lang w:val="uk-UA"/>
        </w:rPr>
        <w:t>о</w:t>
      </w:r>
      <w:r>
        <w:rPr>
          <w:sz w:val="28"/>
          <w:lang w:val="uk-UA"/>
        </w:rPr>
        <w:t xml:space="preserve">бирає суб’єктивно на свій власний розсуд. Для варіаційної факторної ознаки ширина інтервалів обирається дослідником теж суб’єктивно, але бажано, щоб інтервали були кількісно однорідними і </w:t>
      </w:r>
      <w:r>
        <w:rPr>
          <w:i/>
          <w:sz w:val="28"/>
          <w:lang w:val="uk-UA"/>
        </w:rPr>
        <w:t>т</w:t>
      </w:r>
      <w:r w:rsidRPr="003A6A00">
        <w:rPr>
          <w:position w:val="-4"/>
          <w:sz w:val="28"/>
          <w:lang w:val="uk-UA"/>
        </w:rPr>
        <w:object w:dxaOrig="200" w:dyaOrig="240">
          <v:shape id="_x0000_i1351" type="#_x0000_t75" style="width:7.5pt;height:14.25pt" o:ole="" fillcolor="window">
            <v:imagedata r:id="rId500" o:title=""/>
          </v:shape>
          <o:OLEObject Type="Embed" ProgID="Equation.3" ShapeID="_x0000_i1351" DrawAspect="Content" ObjectID="_1822481573" r:id="rId580"/>
        </w:object>
      </w:r>
      <w:r>
        <w:rPr>
          <w:sz w:val="28"/>
          <w:lang w:val="uk-UA"/>
        </w:rPr>
        <w:t>3.</w:t>
      </w:r>
    </w:p>
    <w:p w:rsidR="00BA0E8E" w:rsidRDefault="00BA0E8E" w:rsidP="005B757F">
      <w:pPr>
        <w:numPr>
          <w:ilvl w:val="0"/>
          <w:numId w:val="17"/>
        </w:numPr>
        <w:tabs>
          <w:tab w:val="clear" w:pos="987"/>
          <w:tab w:val="num" w:pos="0"/>
          <w:tab w:val="left" w:pos="993"/>
        </w:tabs>
        <w:ind w:left="0" w:firstLine="567"/>
        <w:jc w:val="both"/>
        <w:rPr>
          <w:sz w:val="28"/>
          <w:lang w:val="uk-UA"/>
        </w:rPr>
      </w:pPr>
      <w:r>
        <w:rPr>
          <w:sz w:val="28"/>
          <w:lang w:val="uk-UA"/>
        </w:rPr>
        <w:t xml:space="preserve">Обчислити </w:t>
      </w:r>
      <w:r>
        <w:rPr>
          <w:b/>
          <w:sz w:val="28"/>
          <w:lang w:val="uk-UA"/>
        </w:rPr>
        <w:t>загальну середню</w:t>
      </w:r>
      <w:r>
        <w:rPr>
          <w:sz w:val="28"/>
          <w:lang w:val="uk-UA"/>
        </w:rPr>
        <w:t xml:space="preserve"> результативної ознаки</w:t>
      </w:r>
      <w:r w:rsidRPr="00A07790">
        <w:rPr>
          <w:i/>
          <w:sz w:val="28"/>
          <w:lang w:val="uk-UA"/>
        </w:rPr>
        <w:t xml:space="preserve"> Y </w:t>
      </w:r>
      <w:r>
        <w:rPr>
          <w:sz w:val="28"/>
          <w:lang w:val="uk-UA"/>
        </w:rPr>
        <w:t>для всієї сукупності:</w:t>
      </w:r>
    </w:p>
    <w:p w:rsidR="00BA0E8E" w:rsidRDefault="00BA0E8E" w:rsidP="005B757F">
      <w:pPr>
        <w:jc w:val="right"/>
        <w:rPr>
          <w:sz w:val="28"/>
          <w:lang w:val="uk-UA"/>
        </w:rPr>
      </w:pPr>
      <w:r w:rsidRPr="00AC1FA5">
        <w:rPr>
          <w:position w:val="-32"/>
          <w:sz w:val="28"/>
          <w:lang w:val="uk-UA"/>
        </w:rPr>
        <w:object w:dxaOrig="1400" w:dyaOrig="780">
          <v:shape id="_x0000_i1352" type="#_x0000_t75" style="width:64.5pt;height:36pt" o:ole="" fillcolor="window">
            <v:imagedata r:id="rId581" o:title=""/>
          </v:shape>
          <o:OLEObject Type="Embed" ProgID="Equation.3" ShapeID="_x0000_i1352" DrawAspect="Content" ObjectID="_1822481574" r:id="rId582"/>
        </w:object>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t>(3.</w:t>
      </w:r>
      <w:r w:rsidRPr="00A07790">
        <w:rPr>
          <w:sz w:val="28"/>
          <w:lang w:val="uk-UA"/>
        </w:rPr>
        <w:t>1</w:t>
      </w:r>
      <w:r>
        <w:rPr>
          <w:sz w:val="28"/>
          <w:lang w:val="uk-UA"/>
        </w:rPr>
        <w:t>)</w:t>
      </w:r>
    </w:p>
    <w:p w:rsidR="00BA0E8E" w:rsidRDefault="00BA0E8E" w:rsidP="005B757F">
      <w:pPr>
        <w:jc w:val="both"/>
        <w:rPr>
          <w:sz w:val="28"/>
          <w:lang w:val="uk-UA"/>
        </w:rPr>
      </w:pPr>
      <w:r>
        <w:rPr>
          <w:sz w:val="28"/>
          <w:lang w:val="uk-UA"/>
        </w:rPr>
        <w:t xml:space="preserve">та </w:t>
      </w:r>
      <w:r>
        <w:rPr>
          <w:b/>
          <w:sz w:val="28"/>
          <w:lang w:val="uk-UA"/>
        </w:rPr>
        <w:t>групові середні</w:t>
      </w:r>
      <w:r>
        <w:rPr>
          <w:sz w:val="28"/>
          <w:lang w:val="uk-UA"/>
        </w:rPr>
        <w:t xml:space="preserve"> для кожної </w:t>
      </w:r>
      <w:r>
        <w:rPr>
          <w:i/>
          <w:sz w:val="28"/>
          <w:lang w:val="en-US"/>
        </w:rPr>
        <w:t>k</w:t>
      </w:r>
      <w:r>
        <w:rPr>
          <w:sz w:val="28"/>
          <w:lang w:val="uk-UA"/>
        </w:rPr>
        <w:t xml:space="preserve">-ї групи </w:t>
      </w:r>
      <w:r w:rsidRPr="00AC1FA5">
        <w:rPr>
          <w:position w:val="-20"/>
          <w:sz w:val="28"/>
          <w:lang w:val="uk-UA"/>
        </w:rPr>
        <w:object w:dxaOrig="1120" w:dyaOrig="540">
          <v:shape id="_x0000_i1353" type="#_x0000_t75" style="width:57.75pt;height:28.5pt" o:ole="" fillcolor="window">
            <v:imagedata r:id="rId583" o:title=""/>
          </v:shape>
          <o:OLEObject Type="Embed" ProgID="Equation.3" ShapeID="_x0000_i1353" DrawAspect="Content" ObjectID="_1822481575" r:id="rId584"/>
        </w:object>
      </w:r>
      <w:r>
        <w:rPr>
          <w:sz w:val="28"/>
          <w:lang w:val="uk-UA"/>
        </w:rPr>
        <w:t>:</w:t>
      </w:r>
    </w:p>
    <w:p w:rsidR="00BA0E8E" w:rsidRDefault="00BA0E8E" w:rsidP="005B757F">
      <w:pPr>
        <w:jc w:val="right"/>
        <w:rPr>
          <w:sz w:val="28"/>
          <w:lang w:val="uk-UA"/>
        </w:rPr>
      </w:pPr>
      <w:r w:rsidRPr="00AC1FA5">
        <w:rPr>
          <w:position w:val="-36"/>
          <w:sz w:val="28"/>
          <w:lang w:val="uk-UA"/>
        </w:rPr>
        <w:object w:dxaOrig="1660" w:dyaOrig="840">
          <v:shape id="_x0000_i1354" type="#_x0000_t75" style="width:86.25pt;height:43.5pt" o:ole="" fillcolor="window">
            <v:imagedata r:id="rId585" o:title=""/>
          </v:shape>
          <o:OLEObject Type="Embed" ProgID="Equation.3" ShapeID="_x0000_i1354" DrawAspect="Content" ObjectID="_1822481576" r:id="rId586"/>
        </w:object>
      </w:r>
      <w:r>
        <w:rPr>
          <w:sz w:val="28"/>
          <w:lang w:val="uk-UA"/>
        </w:rPr>
        <w:t>.</w:t>
      </w:r>
      <w:r>
        <w:rPr>
          <w:sz w:val="28"/>
          <w:lang w:val="uk-UA"/>
        </w:rPr>
        <w:tab/>
      </w:r>
      <w:r>
        <w:rPr>
          <w:sz w:val="28"/>
          <w:lang w:val="uk-UA"/>
        </w:rPr>
        <w:tab/>
      </w:r>
      <w:r>
        <w:rPr>
          <w:sz w:val="28"/>
          <w:lang w:val="uk-UA"/>
        </w:rPr>
        <w:tab/>
      </w:r>
      <w:r>
        <w:rPr>
          <w:sz w:val="28"/>
          <w:lang w:val="uk-UA"/>
        </w:rPr>
        <w:tab/>
      </w:r>
      <w:r>
        <w:rPr>
          <w:sz w:val="28"/>
          <w:lang w:val="uk-UA"/>
        </w:rPr>
        <w:tab/>
        <w:t>(3.</w:t>
      </w:r>
      <w:r w:rsidRPr="00A07790">
        <w:rPr>
          <w:sz w:val="28"/>
          <w:lang w:val="uk-UA"/>
        </w:rPr>
        <w:t>2</w:t>
      </w:r>
      <w:r>
        <w:rPr>
          <w:sz w:val="28"/>
          <w:lang w:val="uk-UA"/>
        </w:rPr>
        <w:t>)</w:t>
      </w:r>
    </w:p>
    <w:p w:rsidR="00BA0E8E" w:rsidRDefault="00BA0E8E" w:rsidP="005B757F">
      <w:pPr>
        <w:numPr>
          <w:ilvl w:val="0"/>
          <w:numId w:val="17"/>
        </w:numPr>
        <w:tabs>
          <w:tab w:val="clear" w:pos="987"/>
          <w:tab w:val="num" w:pos="0"/>
          <w:tab w:val="left" w:pos="993"/>
        </w:tabs>
        <w:ind w:left="0" w:firstLine="567"/>
        <w:jc w:val="both"/>
        <w:rPr>
          <w:sz w:val="28"/>
          <w:lang w:val="uk-UA"/>
        </w:rPr>
      </w:pPr>
      <w:r>
        <w:rPr>
          <w:sz w:val="28"/>
          <w:lang w:val="uk-UA"/>
        </w:rPr>
        <w:t xml:space="preserve">Обчислити </w:t>
      </w:r>
      <w:r>
        <w:rPr>
          <w:b/>
          <w:sz w:val="28"/>
          <w:lang w:val="uk-UA"/>
        </w:rPr>
        <w:t>загальну дисперсію</w:t>
      </w:r>
      <w:r>
        <w:rPr>
          <w:sz w:val="28"/>
          <w:lang w:val="uk-UA"/>
        </w:rPr>
        <w:t xml:space="preserve"> ознаки</w:t>
      </w:r>
      <w:r w:rsidRPr="00A07790">
        <w:rPr>
          <w:i/>
          <w:sz w:val="28"/>
          <w:lang w:val="uk-UA"/>
        </w:rPr>
        <w:t xml:space="preserve"> Y </w:t>
      </w:r>
      <w:r>
        <w:rPr>
          <w:sz w:val="28"/>
          <w:lang w:val="uk-UA"/>
        </w:rPr>
        <w:t>для всієї сукупності:</w:t>
      </w:r>
    </w:p>
    <w:p w:rsidR="00BA0E8E" w:rsidRDefault="00D773DD" w:rsidP="005B757F">
      <w:pPr>
        <w:ind w:left="567"/>
        <w:jc w:val="right"/>
        <w:rPr>
          <w:sz w:val="28"/>
          <w:lang w:val="uk-UA"/>
        </w:rPr>
      </w:pPr>
      <w:r w:rsidRPr="00DF13ED">
        <w:rPr>
          <w:position w:val="-32"/>
          <w:sz w:val="28"/>
          <w:lang w:val="uk-UA"/>
        </w:rPr>
        <w:object w:dxaOrig="4280" w:dyaOrig="780">
          <v:shape id="_x0000_i1355" type="#_x0000_t75" style="width:3in;height:36pt" o:ole="">
            <v:imagedata r:id="rId587" o:title=""/>
          </v:shape>
          <o:OLEObject Type="Embed" ProgID="Equation.3" ShapeID="_x0000_i1355" DrawAspect="Content" ObjectID="_1822481577" r:id="rId588"/>
        </w:object>
      </w:r>
      <w:r w:rsidR="00AD2B33">
        <w:rPr>
          <w:sz w:val="28"/>
          <w:lang w:val="uk-UA"/>
        </w:rPr>
        <w:t>,</w:t>
      </w:r>
      <w:r w:rsidR="00AD2B33">
        <w:rPr>
          <w:sz w:val="28"/>
          <w:lang w:val="uk-UA"/>
        </w:rPr>
        <w:tab/>
      </w:r>
      <w:r w:rsidR="00AD2B33">
        <w:rPr>
          <w:sz w:val="28"/>
          <w:lang w:val="uk-UA"/>
        </w:rPr>
        <w:tab/>
      </w:r>
      <w:r w:rsidR="00BA0E8E">
        <w:rPr>
          <w:sz w:val="28"/>
          <w:lang w:val="uk-UA"/>
        </w:rPr>
        <w:t xml:space="preserve">      (3.3)</w:t>
      </w:r>
    </w:p>
    <w:p w:rsidR="00BA0E8E" w:rsidRDefault="00BA0E8E" w:rsidP="005B757F">
      <w:pPr>
        <w:jc w:val="both"/>
        <w:rPr>
          <w:sz w:val="28"/>
          <w:lang w:val="uk-UA"/>
        </w:rPr>
      </w:pPr>
      <w:r>
        <w:rPr>
          <w:b/>
          <w:sz w:val="28"/>
          <w:lang w:val="uk-UA"/>
        </w:rPr>
        <w:t>групові дисперсії</w:t>
      </w:r>
      <w:r>
        <w:rPr>
          <w:sz w:val="28"/>
          <w:lang w:val="uk-UA"/>
        </w:rPr>
        <w:t xml:space="preserve"> для кожної </w:t>
      </w:r>
      <w:r>
        <w:rPr>
          <w:i/>
          <w:sz w:val="28"/>
          <w:lang w:val="en-US"/>
        </w:rPr>
        <w:t>k</w:t>
      </w:r>
      <w:r>
        <w:rPr>
          <w:sz w:val="28"/>
          <w:lang w:val="uk-UA"/>
        </w:rPr>
        <w:t>-ї групи:</w:t>
      </w:r>
    </w:p>
    <w:p w:rsidR="00BA0E8E" w:rsidRDefault="00BA0E8E" w:rsidP="005B757F">
      <w:pPr>
        <w:jc w:val="right"/>
        <w:rPr>
          <w:sz w:val="28"/>
          <w:lang w:val="uk-UA"/>
        </w:rPr>
      </w:pPr>
      <w:r w:rsidRPr="00AC1FA5">
        <w:rPr>
          <w:position w:val="-36"/>
          <w:sz w:val="28"/>
          <w:lang w:val="uk-UA"/>
        </w:rPr>
        <w:object w:dxaOrig="2560" w:dyaOrig="840">
          <v:shape id="_x0000_i1356" type="#_x0000_t75" style="width:129.75pt;height:43.5pt" o:ole="" fillcolor="window">
            <v:imagedata r:id="rId589" o:title=""/>
          </v:shape>
          <o:OLEObject Type="Embed" ProgID="Equation.3" ShapeID="_x0000_i1356" DrawAspect="Content" ObjectID="_1822481578" r:id="rId590"/>
        </w:object>
      </w:r>
      <w:r>
        <w:rPr>
          <w:sz w:val="28"/>
          <w:lang w:val="uk-UA"/>
        </w:rPr>
        <w:t>,</w:t>
      </w:r>
      <w:r>
        <w:rPr>
          <w:sz w:val="28"/>
          <w:lang w:val="uk-UA"/>
        </w:rPr>
        <w:tab/>
      </w:r>
      <w:r>
        <w:rPr>
          <w:sz w:val="28"/>
          <w:lang w:val="uk-UA"/>
        </w:rPr>
        <w:tab/>
      </w:r>
      <w:r>
        <w:rPr>
          <w:sz w:val="28"/>
          <w:lang w:val="uk-UA"/>
        </w:rPr>
        <w:tab/>
      </w:r>
      <w:r>
        <w:rPr>
          <w:sz w:val="28"/>
          <w:lang w:val="uk-UA"/>
        </w:rPr>
        <w:tab/>
        <w:t>(3.4)</w:t>
      </w:r>
    </w:p>
    <w:p w:rsidR="00BA0E8E" w:rsidRDefault="00BA0E8E" w:rsidP="005B757F">
      <w:pPr>
        <w:jc w:val="both"/>
        <w:rPr>
          <w:sz w:val="28"/>
          <w:lang w:val="uk-UA"/>
        </w:rPr>
      </w:pPr>
      <w:r>
        <w:rPr>
          <w:b/>
          <w:sz w:val="28"/>
          <w:lang w:val="uk-UA"/>
        </w:rPr>
        <w:t>середню зважену</w:t>
      </w:r>
      <w:r>
        <w:rPr>
          <w:sz w:val="28"/>
          <w:lang w:val="uk-UA"/>
        </w:rPr>
        <w:t xml:space="preserve"> з групових дисперсій:</w:t>
      </w:r>
    </w:p>
    <w:p w:rsidR="00BA0E8E" w:rsidRDefault="00BA0E8E" w:rsidP="005B757F">
      <w:pPr>
        <w:jc w:val="right"/>
        <w:rPr>
          <w:sz w:val="28"/>
          <w:lang w:val="uk-UA"/>
        </w:rPr>
      </w:pPr>
      <w:r w:rsidRPr="00AC1FA5">
        <w:rPr>
          <w:position w:val="-32"/>
          <w:sz w:val="28"/>
          <w:lang w:val="uk-UA"/>
        </w:rPr>
        <w:object w:dxaOrig="1939" w:dyaOrig="780">
          <v:shape id="_x0000_i1357" type="#_x0000_t75" style="width:93.75pt;height:36pt" o:ole="" fillcolor="window">
            <v:imagedata r:id="rId591" o:title=""/>
          </v:shape>
          <o:OLEObject Type="Embed" ProgID="Equation.3" ShapeID="_x0000_i1357" DrawAspect="Content" ObjectID="_1822481579" r:id="rId592"/>
        </w:object>
      </w:r>
      <w:r>
        <w:rPr>
          <w:sz w:val="28"/>
          <w:lang w:val="uk-UA"/>
        </w:rPr>
        <w:t>,</w:t>
      </w:r>
      <w:r>
        <w:rPr>
          <w:sz w:val="28"/>
          <w:lang w:val="uk-UA"/>
        </w:rPr>
        <w:tab/>
      </w:r>
      <w:r>
        <w:rPr>
          <w:sz w:val="28"/>
          <w:lang w:val="uk-UA"/>
        </w:rPr>
        <w:tab/>
      </w:r>
      <w:r>
        <w:rPr>
          <w:sz w:val="28"/>
          <w:lang w:val="uk-UA"/>
        </w:rPr>
        <w:tab/>
      </w:r>
      <w:r>
        <w:rPr>
          <w:sz w:val="28"/>
          <w:lang w:val="uk-UA"/>
        </w:rPr>
        <w:tab/>
      </w:r>
      <w:r>
        <w:rPr>
          <w:sz w:val="28"/>
          <w:lang w:val="uk-UA"/>
        </w:rPr>
        <w:tab/>
        <w:t>(3.5)</w:t>
      </w:r>
    </w:p>
    <w:p w:rsidR="00BA0E8E" w:rsidRDefault="00BA0E8E" w:rsidP="005B757F">
      <w:pPr>
        <w:jc w:val="both"/>
        <w:rPr>
          <w:sz w:val="28"/>
          <w:lang w:val="uk-UA"/>
        </w:rPr>
      </w:pPr>
      <w:r>
        <w:rPr>
          <w:sz w:val="28"/>
          <w:lang w:val="uk-UA"/>
        </w:rPr>
        <w:t xml:space="preserve">де </w:t>
      </w:r>
      <w:r>
        <w:rPr>
          <w:i/>
          <w:sz w:val="28"/>
          <w:lang w:val="en-US"/>
        </w:rPr>
        <w:t>f</w:t>
      </w:r>
      <w:r>
        <w:rPr>
          <w:i/>
          <w:sz w:val="28"/>
          <w:vertAlign w:val="subscript"/>
          <w:lang w:val="en-US"/>
        </w:rPr>
        <w:t>k</w:t>
      </w:r>
      <w:r>
        <w:rPr>
          <w:sz w:val="28"/>
          <w:lang w:val="uk-UA"/>
        </w:rPr>
        <w:t xml:space="preserve"> – частота </w:t>
      </w:r>
      <w:r>
        <w:rPr>
          <w:i/>
          <w:sz w:val="28"/>
          <w:lang w:val="en-US"/>
        </w:rPr>
        <w:t>k</w:t>
      </w:r>
      <w:r>
        <w:rPr>
          <w:sz w:val="28"/>
          <w:lang w:val="uk-UA"/>
        </w:rPr>
        <w:t>-ї групи,</w:t>
      </w:r>
    </w:p>
    <w:p w:rsidR="00BA0E8E" w:rsidRDefault="00BA0E8E" w:rsidP="005B757F">
      <w:pPr>
        <w:jc w:val="both"/>
        <w:rPr>
          <w:b/>
          <w:sz w:val="28"/>
          <w:lang w:val="uk-UA"/>
        </w:rPr>
      </w:pPr>
      <w:r>
        <w:rPr>
          <w:b/>
          <w:sz w:val="28"/>
          <w:lang w:val="uk-UA"/>
        </w:rPr>
        <w:t>міжгрупову дисперсію:</w:t>
      </w:r>
    </w:p>
    <w:p w:rsidR="00BA0E8E" w:rsidRDefault="00AD2B33" w:rsidP="005B757F">
      <w:pPr>
        <w:jc w:val="right"/>
        <w:rPr>
          <w:sz w:val="28"/>
          <w:lang w:val="uk-UA"/>
        </w:rPr>
      </w:pPr>
      <w:r w:rsidRPr="00DF13ED">
        <w:rPr>
          <w:position w:val="-32"/>
          <w:sz w:val="28"/>
          <w:lang w:val="uk-UA"/>
        </w:rPr>
        <w:object w:dxaOrig="2880" w:dyaOrig="780">
          <v:shape id="_x0000_i1358" type="#_x0000_t75" style="width:2in;height:36pt" o:ole="">
            <v:imagedata r:id="rId593" o:title=""/>
          </v:shape>
          <o:OLEObject Type="Embed" ProgID="Equation.3" ShapeID="_x0000_i1358" DrawAspect="Content" ObjectID="_1822481580" r:id="rId594"/>
        </w:object>
      </w:r>
      <w:r>
        <w:rPr>
          <w:sz w:val="28"/>
          <w:lang w:val="uk-UA"/>
        </w:rPr>
        <w:t>.</w:t>
      </w:r>
      <w:r w:rsidR="00BA0E8E">
        <w:rPr>
          <w:sz w:val="28"/>
          <w:lang w:val="uk-UA"/>
        </w:rPr>
        <w:tab/>
      </w:r>
      <w:r w:rsidR="00BA0E8E">
        <w:rPr>
          <w:sz w:val="28"/>
          <w:lang w:val="uk-UA"/>
        </w:rPr>
        <w:tab/>
      </w:r>
      <w:r w:rsidR="00BA0E8E">
        <w:rPr>
          <w:sz w:val="28"/>
          <w:lang w:val="uk-UA"/>
        </w:rPr>
        <w:tab/>
      </w:r>
      <w:r w:rsidR="00BA0E8E">
        <w:rPr>
          <w:sz w:val="28"/>
          <w:lang w:val="uk-UA"/>
        </w:rPr>
        <w:tab/>
        <w:t>(3.6)</w:t>
      </w:r>
    </w:p>
    <w:p w:rsidR="00BA0E8E" w:rsidRDefault="00BA0E8E" w:rsidP="005B757F">
      <w:pPr>
        <w:ind w:firstLine="567"/>
        <w:jc w:val="both"/>
        <w:rPr>
          <w:sz w:val="28"/>
          <w:lang w:val="uk-UA"/>
        </w:rPr>
      </w:pPr>
      <w:r>
        <w:rPr>
          <w:sz w:val="28"/>
          <w:lang w:val="uk-UA"/>
        </w:rPr>
        <w:t xml:space="preserve">Для вищенаведених величин існує </w:t>
      </w:r>
      <w:r>
        <w:rPr>
          <w:b/>
          <w:sz w:val="28"/>
          <w:lang w:val="uk-UA"/>
        </w:rPr>
        <w:t>правило додавання дисперсій:</w:t>
      </w:r>
    </w:p>
    <w:p w:rsidR="00BA0E8E" w:rsidRDefault="00AD2B33" w:rsidP="005B757F">
      <w:pPr>
        <w:ind w:firstLine="567"/>
        <w:jc w:val="right"/>
        <w:rPr>
          <w:sz w:val="28"/>
          <w:lang w:val="uk-UA"/>
        </w:rPr>
      </w:pPr>
      <w:r w:rsidRPr="00AD2B33">
        <w:rPr>
          <w:position w:val="-12"/>
          <w:sz w:val="28"/>
          <w:lang w:val="uk-UA"/>
        </w:rPr>
        <w:object w:dxaOrig="1740" w:dyaOrig="400">
          <v:shape id="_x0000_i1359" type="#_x0000_t75" style="width:86.25pt;height:21.75pt" o:ole="">
            <v:imagedata r:id="rId595" o:title=""/>
          </v:shape>
          <o:OLEObject Type="Embed" ProgID="Equation.3" ShapeID="_x0000_i1359" DrawAspect="Content" ObjectID="_1822481581" r:id="rId596"/>
        </w:object>
      </w:r>
      <w:r>
        <w:rPr>
          <w:sz w:val="28"/>
          <w:lang w:val="uk-UA"/>
        </w:rPr>
        <w:t>.</w:t>
      </w:r>
      <w:r w:rsidR="00BA0E8E">
        <w:rPr>
          <w:sz w:val="28"/>
          <w:lang w:val="uk-UA"/>
        </w:rPr>
        <w:tab/>
      </w:r>
      <w:r w:rsidR="00BA0E8E">
        <w:rPr>
          <w:sz w:val="28"/>
          <w:lang w:val="uk-UA"/>
        </w:rPr>
        <w:tab/>
      </w:r>
      <w:r w:rsidR="00BA0E8E">
        <w:rPr>
          <w:sz w:val="28"/>
          <w:lang w:val="uk-UA"/>
        </w:rPr>
        <w:tab/>
      </w:r>
      <w:r w:rsidR="00BA0E8E">
        <w:rPr>
          <w:sz w:val="28"/>
          <w:lang w:val="uk-UA"/>
        </w:rPr>
        <w:tab/>
        <w:t xml:space="preserve">   (3.7)</w:t>
      </w:r>
    </w:p>
    <w:p w:rsidR="00BA0E8E" w:rsidRDefault="00BA0E8E" w:rsidP="00B3523B">
      <w:pPr>
        <w:ind w:left="882"/>
        <w:jc w:val="both"/>
        <w:rPr>
          <w:sz w:val="28"/>
          <w:lang w:val="uk-UA"/>
        </w:rPr>
      </w:pPr>
      <w:r>
        <w:rPr>
          <w:sz w:val="28"/>
          <w:lang w:val="uk-UA"/>
        </w:rPr>
        <w:t>4. Обчислити величину</w:t>
      </w:r>
    </w:p>
    <w:p w:rsidR="00BA0E8E" w:rsidRDefault="00AD2B33" w:rsidP="005B757F">
      <w:pPr>
        <w:ind w:left="720"/>
        <w:jc w:val="right"/>
        <w:rPr>
          <w:sz w:val="28"/>
          <w:lang w:val="uk-UA"/>
        </w:rPr>
      </w:pPr>
      <w:r w:rsidRPr="00AD2B33">
        <w:rPr>
          <w:position w:val="-12"/>
          <w:sz w:val="28"/>
          <w:lang w:val="uk-UA"/>
        </w:rPr>
        <w:object w:dxaOrig="1680" w:dyaOrig="440">
          <v:shape id="_x0000_i1360" type="#_x0000_t75" style="width:86.25pt;height:21.75pt" o:ole="">
            <v:imagedata r:id="rId597" o:title=""/>
          </v:shape>
          <o:OLEObject Type="Embed" ProgID="Equation.3" ShapeID="_x0000_i1360" DrawAspect="Content" ObjectID="_1822481582" r:id="rId598"/>
        </w:object>
      </w:r>
      <w:r w:rsidR="00BA0E8E">
        <w:rPr>
          <w:sz w:val="28"/>
          <w:lang w:val="uk-UA"/>
        </w:rPr>
        <w:t>,</w:t>
      </w:r>
      <w:r w:rsidR="00BA0E8E">
        <w:rPr>
          <w:sz w:val="28"/>
          <w:lang w:val="uk-UA"/>
        </w:rPr>
        <w:tab/>
      </w:r>
      <w:r w:rsidR="00BA0E8E">
        <w:rPr>
          <w:sz w:val="28"/>
          <w:lang w:val="uk-UA"/>
        </w:rPr>
        <w:tab/>
      </w:r>
      <w:r w:rsidR="00BA0E8E">
        <w:rPr>
          <w:sz w:val="28"/>
          <w:lang w:val="uk-UA"/>
        </w:rPr>
        <w:tab/>
      </w:r>
      <w:r w:rsidR="00BA0E8E">
        <w:rPr>
          <w:sz w:val="28"/>
          <w:lang w:val="uk-UA"/>
        </w:rPr>
        <w:tab/>
        <w:t xml:space="preserve">    (3.8)</w:t>
      </w:r>
    </w:p>
    <w:p w:rsidR="00BA0E8E" w:rsidRDefault="00BA0E8E" w:rsidP="005B757F">
      <w:pPr>
        <w:jc w:val="both"/>
        <w:rPr>
          <w:sz w:val="28"/>
          <w:lang w:val="uk-UA"/>
        </w:rPr>
      </w:pPr>
      <w:r>
        <w:rPr>
          <w:sz w:val="28"/>
          <w:lang w:val="uk-UA"/>
        </w:rPr>
        <w:t xml:space="preserve">яка називається </w:t>
      </w:r>
      <w:r>
        <w:rPr>
          <w:b/>
          <w:sz w:val="28"/>
          <w:lang w:val="uk-UA"/>
        </w:rPr>
        <w:t>кореляційним відношенням</w:t>
      </w:r>
      <w:r>
        <w:rPr>
          <w:sz w:val="28"/>
          <w:lang w:val="uk-UA"/>
        </w:rPr>
        <w:t xml:space="preserve"> і є числовою мірою щільності та істотності зв’язку в дисперсійному аналізі. Очевидно, що </w:t>
      </w:r>
      <w:r w:rsidRPr="00AC1FA5">
        <w:rPr>
          <w:position w:val="-12"/>
          <w:sz w:val="28"/>
          <w:lang w:val="uk-UA"/>
        </w:rPr>
        <w:object w:dxaOrig="540" w:dyaOrig="420">
          <v:shape id="_x0000_i1361" type="#_x0000_t75" style="width:28.5pt;height:21.75pt" o:ole="">
            <v:imagedata r:id="rId599" o:title=""/>
          </v:shape>
          <o:OLEObject Type="Embed" ProgID="Equation.DSMT4" ShapeID="_x0000_i1361" DrawAspect="Content" ObjectID="_1822481583" r:id="rId600"/>
        </w:object>
      </w:r>
      <w:r>
        <w:rPr>
          <w:sz w:val="28"/>
          <w:lang w:val="uk-UA"/>
        </w:rPr>
        <w:t xml:space="preserve"> [0; </w:t>
      </w:r>
      <w:r w:rsidRPr="00A07790">
        <w:rPr>
          <w:sz w:val="28"/>
          <w:lang w:val="uk-UA"/>
        </w:rPr>
        <w:t>1</w:t>
      </w:r>
      <w:r>
        <w:rPr>
          <w:sz w:val="28"/>
          <w:lang w:val="uk-UA"/>
        </w:rPr>
        <w:t>]. Міжгрупова дисперсія характеризує частину загальної варіації ознаки</w:t>
      </w:r>
      <w:r w:rsidRPr="00A07790">
        <w:rPr>
          <w:i/>
          <w:sz w:val="28"/>
          <w:lang w:val="uk-UA"/>
        </w:rPr>
        <w:t xml:space="preserve"> Y, </w:t>
      </w:r>
      <w:r>
        <w:rPr>
          <w:sz w:val="28"/>
          <w:lang w:val="uk-UA"/>
        </w:rPr>
        <w:t xml:space="preserve">пов’язану з варіацією групувальної (тобто, факторної) ознаки </w:t>
      </w:r>
      <w:r>
        <w:rPr>
          <w:i/>
          <w:sz w:val="28"/>
          <w:lang w:val="uk-UA"/>
        </w:rPr>
        <w:t>Х</w:t>
      </w:r>
      <w:r>
        <w:rPr>
          <w:sz w:val="28"/>
          <w:lang w:val="uk-UA"/>
        </w:rPr>
        <w:t>, а значить і залежність</w:t>
      </w:r>
      <w:r w:rsidRPr="00A07790">
        <w:rPr>
          <w:i/>
          <w:sz w:val="28"/>
          <w:lang w:val="uk-UA"/>
        </w:rPr>
        <w:t xml:space="preserve"> Y </w:t>
      </w:r>
      <w:r>
        <w:rPr>
          <w:sz w:val="28"/>
          <w:lang w:val="uk-UA"/>
        </w:rPr>
        <w:t xml:space="preserve">від </w:t>
      </w:r>
      <w:r>
        <w:rPr>
          <w:i/>
          <w:sz w:val="28"/>
          <w:lang w:val="uk-UA"/>
        </w:rPr>
        <w:t>Х</w:t>
      </w:r>
      <w:r>
        <w:rPr>
          <w:sz w:val="28"/>
          <w:lang w:val="uk-UA"/>
        </w:rPr>
        <w:t xml:space="preserve">: чим ближче </w:t>
      </w:r>
      <w:r w:rsidRPr="00C30685">
        <w:rPr>
          <w:sz w:val="28"/>
          <w:lang w:val="uk-UA"/>
        </w:rPr>
        <w:t xml:space="preserve"> </w:t>
      </w:r>
      <w:r w:rsidR="00AD2B33" w:rsidRPr="00AD2B33">
        <w:rPr>
          <w:position w:val="-12"/>
          <w:sz w:val="28"/>
          <w:lang w:val="uk-UA"/>
        </w:rPr>
        <w:object w:dxaOrig="480" w:dyaOrig="380">
          <v:shape id="_x0000_i1362" type="#_x0000_t75" style="width:21.75pt;height:21.75pt" o:ole="">
            <v:imagedata r:id="rId601" o:title=""/>
          </v:shape>
          <o:OLEObject Type="Embed" ProgID="Equation.3" ShapeID="_x0000_i1362" DrawAspect="Content" ObjectID="_1822481584" r:id="rId602"/>
        </w:object>
      </w:r>
      <w:r w:rsidRPr="00C30685">
        <w:rPr>
          <w:sz w:val="28"/>
          <w:lang w:val="uk-UA"/>
        </w:rPr>
        <w:t xml:space="preserve">до </w:t>
      </w:r>
      <w:r w:rsidR="00AD2B33" w:rsidRPr="00AD2B33">
        <w:rPr>
          <w:position w:val="-12"/>
          <w:sz w:val="28"/>
          <w:lang w:val="uk-UA"/>
        </w:rPr>
        <w:object w:dxaOrig="520" w:dyaOrig="380">
          <v:shape id="_x0000_i1363" type="#_x0000_t75" style="width:28.5pt;height:21.75pt" o:ole="">
            <v:imagedata r:id="rId603" o:title=""/>
          </v:shape>
          <o:OLEObject Type="Embed" ProgID="Equation.3" ShapeID="_x0000_i1363" DrawAspect="Content" ObjectID="_1822481585" r:id="rId604"/>
        </w:object>
      </w:r>
      <w:r w:rsidRPr="00C30685">
        <w:rPr>
          <w:sz w:val="28"/>
          <w:lang w:val="uk-UA"/>
        </w:rPr>
        <w:t xml:space="preserve"> (</w:t>
      </w:r>
      <w:r>
        <w:rPr>
          <w:sz w:val="28"/>
          <w:lang w:val="en-US"/>
        </w:rPr>
        <w:t>a</w:t>
      </w:r>
      <w:r w:rsidRPr="00C30685">
        <w:rPr>
          <w:sz w:val="28"/>
          <w:lang w:val="uk-UA"/>
        </w:rPr>
        <w:t xml:space="preserve"> </w:t>
      </w:r>
      <w:r>
        <w:rPr>
          <w:i/>
          <w:sz w:val="28"/>
          <w:lang w:val="en-US"/>
        </w:rPr>
        <w:t>η</w:t>
      </w:r>
      <w:r w:rsidRPr="00A07790">
        <w:rPr>
          <w:sz w:val="28"/>
          <w:vertAlign w:val="superscript"/>
          <w:lang w:val="uk-UA"/>
        </w:rPr>
        <w:t>2</w:t>
      </w:r>
      <w:r>
        <w:rPr>
          <w:sz w:val="28"/>
          <w:lang w:val="uk-UA"/>
        </w:rPr>
        <w:t xml:space="preserve">, відповідно, до </w:t>
      </w:r>
      <w:r w:rsidRPr="00A07790">
        <w:rPr>
          <w:sz w:val="28"/>
          <w:lang w:val="uk-UA"/>
        </w:rPr>
        <w:t>1</w:t>
      </w:r>
      <w:r>
        <w:rPr>
          <w:sz w:val="28"/>
          <w:lang w:val="uk-UA"/>
        </w:rPr>
        <w:t>), тим зв’язок тісніший і навпаки.</w:t>
      </w:r>
    </w:p>
    <w:p w:rsidR="00BA0E8E" w:rsidRDefault="00BA0E8E" w:rsidP="005B757F">
      <w:pPr>
        <w:ind w:firstLine="567"/>
        <w:jc w:val="both"/>
        <w:rPr>
          <w:sz w:val="28"/>
          <w:lang w:val="uk-UA"/>
        </w:rPr>
      </w:pPr>
      <w:r>
        <w:rPr>
          <w:sz w:val="28"/>
          <w:lang w:val="uk-UA"/>
        </w:rPr>
        <w:t>5. За таблиц</w:t>
      </w:r>
      <w:r w:rsidR="00027A93">
        <w:rPr>
          <w:sz w:val="28"/>
          <w:lang w:val="uk-UA"/>
        </w:rPr>
        <w:t>ею</w:t>
      </w:r>
      <w:r>
        <w:rPr>
          <w:sz w:val="28"/>
          <w:lang w:val="uk-UA"/>
        </w:rPr>
        <w:t xml:space="preserve"> критичних значень величини </w:t>
      </w:r>
      <w:r>
        <w:rPr>
          <w:i/>
          <w:sz w:val="28"/>
          <w:lang w:val="en-US"/>
        </w:rPr>
        <w:t>η</w:t>
      </w:r>
      <w:r w:rsidRPr="00A07790">
        <w:rPr>
          <w:sz w:val="28"/>
          <w:vertAlign w:val="superscript"/>
          <w:lang w:val="uk-UA"/>
        </w:rPr>
        <w:t>2</w:t>
      </w:r>
      <w:r>
        <w:rPr>
          <w:sz w:val="28"/>
          <w:lang w:val="uk-UA"/>
        </w:rPr>
        <w:t xml:space="preserve"> (додаток </w:t>
      </w:r>
      <w:r w:rsidRPr="00A07790">
        <w:rPr>
          <w:sz w:val="28"/>
          <w:lang w:val="uk-UA"/>
        </w:rPr>
        <w:t>2</w:t>
      </w:r>
      <w:r>
        <w:rPr>
          <w:sz w:val="28"/>
          <w:lang w:val="uk-UA"/>
        </w:rPr>
        <w:t xml:space="preserve">) знайти її </w:t>
      </w:r>
      <w:r>
        <w:rPr>
          <w:b/>
          <w:sz w:val="28"/>
          <w:lang w:val="uk-UA"/>
        </w:rPr>
        <w:t xml:space="preserve">критичне значення </w:t>
      </w:r>
      <w:r>
        <w:rPr>
          <w:sz w:val="28"/>
          <w:lang w:val="uk-UA"/>
        </w:rPr>
        <w:t xml:space="preserve"> </w:t>
      </w:r>
      <w:r w:rsidR="00AD2B33" w:rsidRPr="00AD2B33">
        <w:rPr>
          <w:position w:val="-16"/>
          <w:sz w:val="28"/>
          <w:lang w:val="uk-UA"/>
        </w:rPr>
        <w:object w:dxaOrig="2240" w:dyaOrig="480">
          <v:shape id="_x0000_i1364" type="#_x0000_t75" style="width:115.5pt;height:21.75pt" o:ole="">
            <v:imagedata r:id="rId605" o:title=""/>
          </v:shape>
          <o:OLEObject Type="Embed" ProgID="Equation.3" ShapeID="_x0000_i1364" DrawAspect="Content" ObjectID="_1822481586" r:id="rId606"/>
        </w:object>
      </w:r>
      <w:r>
        <w:rPr>
          <w:sz w:val="28"/>
          <w:lang w:val="uk-UA"/>
        </w:rPr>
        <w:t xml:space="preserve">, яке залежить від </w:t>
      </w:r>
      <w:r>
        <w:rPr>
          <w:b/>
          <w:sz w:val="28"/>
          <w:lang w:val="uk-UA"/>
        </w:rPr>
        <w:t>рівня</w:t>
      </w:r>
      <w:r>
        <w:rPr>
          <w:sz w:val="28"/>
          <w:lang w:val="uk-UA"/>
        </w:rPr>
        <w:t xml:space="preserve"> </w:t>
      </w:r>
      <w:r>
        <w:rPr>
          <w:b/>
          <w:sz w:val="28"/>
          <w:lang w:val="uk-UA"/>
        </w:rPr>
        <w:t>значущості</w:t>
      </w:r>
      <w:r>
        <w:rPr>
          <w:sz w:val="28"/>
          <w:lang w:val="uk-UA"/>
        </w:rPr>
        <w:t xml:space="preserve"> </w:t>
      </w:r>
      <w:r>
        <w:rPr>
          <w:i/>
          <w:sz w:val="28"/>
          <w:lang w:val="uk-UA"/>
        </w:rPr>
        <w:t>α</w:t>
      </w:r>
      <w:r>
        <w:rPr>
          <w:sz w:val="28"/>
          <w:lang w:val="uk-UA"/>
        </w:rPr>
        <w:t xml:space="preserve"> та </w:t>
      </w:r>
      <w:r>
        <w:rPr>
          <w:b/>
          <w:sz w:val="28"/>
          <w:lang w:val="uk-UA"/>
        </w:rPr>
        <w:t>ступенів вільності</w:t>
      </w:r>
      <w:r>
        <w:rPr>
          <w:sz w:val="28"/>
          <w:lang w:val="uk-UA"/>
        </w:rPr>
        <w:t xml:space="preserve"> </w:t>
      </w:r>
      <w:r>
        <w:rPr>
          <w:i/>
          <w:sz w:val="28"/>
          <w:lang w:val="en-US"/>
        </w:rPr>
        <w:t>k</w:t>
      </w:r>
      <w:r w:rsidRPr="00A07790">
        <w:rPr>
          <w:sz w:val="28"/>
          <w:vertAlign w:val="subscript"/>
          <w:lang w:val="uk-UA"/>
        </w:rPr>
        <w:t>1</w:t>
      </w:r>
      <w:r w:rsidRPr="00A07790">
        <w:rPr>
          <w:i/>
          <w:sz w:val="28"/>
          <w:lang w:val="uk-UA"/>
        </w:rPr>
        <w:t>=</w:t>
      </w:r>
      <w:r>
        <w:rPr>
          <w:i/>
          <w:sz w:val="28"/>
          <w:lang w:val="en-US"/>
        </w:rPr>
        <w:t>m</w:t>
      </w:r>
      <w:r w:rsidR="00AD2B33">
        <w:rPr>
          <w:i/>
          <w:sz w:val="28"/>
          <w:lang w:val="uk-UA"/>
        </w:rPr>
        <w:t xml:space="preserve"> – </w:t>
      </w:r>
      <w:r w:rsidRPr="00A07790">
        <w:rPr>
          <w:sz w:val="28"/>
          <w:lang w:val="uk-UA"/>
        </w:rPr>
        <w:t xml:space="preserve">1 </w:t>
      </w:r>
      <w:r>
        <w:rPr>
          <w:sz w:val="28"/>
          <w:lang w:val="en-US"/>
        </w:rPr>
        <w:t>i</w:t>
      </w:r>
      <w:r w:rsidRPr="00A07790">
        <w:rPr>
          <w:sz w:val="28"/>
          <w:lang w:val="uk-UA"/>
        </w:rPr>
        <w:t xml:space="preserve"> </w:t>
      </w:r>
      <w:r>
        <w:rPr>
          <w:i/>
          <w:sz w:val="28"/>
          <w:lang w:val="en-US"/>
        </w:rPr>
        <w:t>k</w:t>
      </w:r>
      <w:r w:rsidRPr="00A07790">
        <w:rPr>
          <w:sz w:val="28"/>
          <w:vertAlign w:val="subscript"/>
          <w:lang w:val="uk-UA"/>
        </w:rPr>
        <w:t>2</w:t>
      </w:r>
      <w:r w:rsidRPr="00A07790">
        <w:rPr>
          <w:i/>
          <w:sz w:val="28"/>
          <w:lang w:val="uk-UA"/>
        </w:rPr>
        <w:t>=</w:t>
      </w:r>
      <w:r>
        <w:rPr>
          <w:i/>
          <w:sz w:val="28"/>
          <w:lang w:val="en-US"/>
        </w:rPr>
        <w:t>n</w:t>
      </w:r>
      <w:r w:rsidR="00AD2B33">
        <w:rPr>
          <w:i/>
          <w:sz w:val="28"/>
          <w:lang w:val="uk-UA"/>
        </w:rPr>
        <w:t xml:space="preserve"> – </w:t>
      </w:r>
      <w:r>
        <w:rPr>
          <w:i/>
          <w:sz w:val="28"/>
          <w:lang w:val="en-US"/>
        </w:rPr>
        <w:t>m</w:t>
      </w:r>
      <w:r>
        <w:rPr>
          <w:sz w:val="28"/>
          <w:lang w:val="uk-UA"/>
        </w:rPr>
        <w:t xml:space="preserve">. У статистичній практиці величина </w:t>
      </w:r>
      <w:r>
        <w:rPr>
          <w:i/>
          <w:sz w:val="28"/>
          <w:lang w:val="uk-UA"/>
        </w:rPr>
        <w:t>α</w:t>
      </w:r>
      <w:r>
        <w:rPr>
          <w:sz w:val="28"/>
          <w:lang w:val="uk-UA"/>
        </w:rPr>
        <w:t xml:space="preserve"> </w:t>
      </w:r>
      <w:r w:rsidR="00AD2B33">
        <w:rPr>
          <w:sz w:val="28"/>
          <w:lang w:val="uk-UA"/>
        </w:rPr>
        <w:t>о</w:t>
      </w:r>
      <w:r>
        <w:rPr>
          <w:sz w:val="28"/>
          <w:lang w:val="uk-UA"/>
        </w:rPr>
        <w:t>бирається зазвичай рівною 0,05 або 0,</w:t>
      </w:r>
      <w:r w:rsidRPr="00A07790">
        <w:rPr>
          <w:sz w:val="28"/>
          <w:lang w:val="uk-UA"/>
        </w:rPr>
        <w:t>1</w:t>
      </w:r>
      <w:r w:rsidR="00B7356C">
        <w:rPr>
          <w:sz w:val="28"/>
          <w:lang w:val="uk-UA"/>
        </w:rPr>
        <w:t>0 і являє собою й</w:t>
      </w:r>
      <w:r>
        <w:rPr>
          <w:sz w:val="28"/>
          <w:lang w:val="uk-UA"/>
        </w:rPr>
        <w:t>мовірність оцінити зв’язок як істотний при його фактичній відсутності.</w:t>
      </w:r>
    </w:p>
    <w:p w:rsidR="00BA0E8E" w:rsidRDefault="00BA0E8E" w:rsidP="005B757F">
      <w:pPr>
        <w:ind w:firstLine="567"/>
        <w:jc w:val="both"/>
        <w:rPr>
          <w:sz w:val="28"/>
          <w:lang w:val="uk-UA"/>
        </w:rPr>
      </w:pPr>
      <w:r>
        <w:rPr>
          <w:sz w:val="28"/>
          <w:lang w:val="uk-UA"/>
        </w:rPr>
        <w:t xml:space="preserve">6. Порівняти обчислене за формулою (3.8) спостережене значення </w:t>
      </w:r>
      <w:r w:rsidR="00D773DD" w:rsidRPr="009425FD">
        <w:rPr>
          <w:position w:val="-12"/>
          <w:sz w:val="28"/>
          <w:lang w:val="uk-UA"/>
        </w:rPr>
        <w:object w:dxaOrig="400" w:dyaOrig="440">
          <v:shape id="_x0000_i1365" type="#_x0000_t75" style="width:21.75pt;height:21.75pt" o:ole="">
            <v:imagedata r:id="rId607" o:title=""/>
          </v:shape>
          <o:OLEObject Type="Embed" ProgID="Equation.3" ShapeID="_x0000_i1365" DrawAspect="Content" ObjectID="_1822481587" r:id="rId608"/>
        </w:object>
      </w:r>
      <w:r>
        <w:rPr>
          <w:sz w:val="28"/>
          <w:lang w:val="uk-UA"/>
        </w:rPr>
        <w:t xml:space="preserve"> з критичним </w:t>
      </w:r>
      <w:r w:rsidRPr="005C23EA">
        <w:rPr>
          <w:position w:val="-14"/>
          <w:sz w:val="28"/>
          <w:lang w:val="uk-UA"/>
        </w:rPr>
        <w:object w:dxaOrig="1460" w:dyaOrig="440">
          <v:shape id="_x0000_i1366" type="#_x0000_t75" style="width:1in;height:21.75pt" o:ole="" fillcolor="window">
            <v:imagedata r:id="rId609" o:title=""/>
          </v:shape>
          <o:OLEObject Type="Embed" ProgID="Equation.3" ShapeID="_x0000_i1366" DrawAspect="Content" ObjectID="_1822481588" r:id="rId610"/>
        </w:object>
      </w:r>
      <w:r>
        <w:rPr>
          <w:sz w:val="28"/>
          <w:lang w:val="uk-UA"/>
        </w:rPr>
        <w:t xml:space="preserve"> і зробити висновок: якщо </w:t>
      </w:r>
      <w:r w:rsidR="00AD2B33" w:rsidRPr="009425FD">
        <w:rPr>
          <w:position w:val="-12"/>
          <w:sz w:val="28"/>
          <w:lang w:val="uk-UA"/>
        </w:rPr>
        <w:object w:dxaOrig="400" w:dyaOrig="440">
          <v:shape id="_x0000_i1367" type="#_x0000_t75" style="width:21.75pt;height:21.75pt" o:ole="">
            <v:imagedata r:id="rId611" o:title=""/>
          </v:shape>
          <o:OLEObject Type="Embed" ProgID="Equation.3" ShapeID="_x0000_i1367" DrawAspect="Content" ObjectID="_1822481589" r:id="rId612"/>
        </w:object>
      </w:r>
      <w:r w:rsidRPr="00C30685">
        <w:rPr>
          <w:sz w:val="28"/>
          <w:lang w:val="uk-UA"/>
        </w:rPr>
        <w:t>&gt;</w:t>
      </w:r>
      <w:r w:rsidRPr="005C23EA">
        <w:rPr>
          <w:position w:val="-14"/>
          <w:sz w:val="28"/>
          <w:lang w:val="uk-UA"/>
        </w:rPr>
        <w:object w:dxaOrig="1460" w:dyaOrig="440">
          <v:shape id="_x0000_i1368" type="#_x0000_t75" style="width:1in;height:21.75pt" o:ole="" fillcolor="window">
            <v:imagedata r:id="rId613" o:title=""/>
          </v:shape>
          <o:OLEObject Type="Embed" ProgID="Equation.3" ShapeID="_x0000_i1368" DrawAspect="Content" ObjectID="_1822481590" r:id="rId614"/>
        </w:object>
      </w:r>
      <w:r w:rsidR="00B7356C">
        <w:rPr>
          <w:sz w:val="28"/>
          <w:lang w:val="uk-UA"/>
        </w:rPr>
        <w:t>, то з й</w:t>
      </w:r>
      <w:r>
        <w:rPr>
          <w:sz w:val="28"/>
          <w:lang w:val="uk-UA"/>
        </w:rPr>
        <w:t xml:space="preserve">мовірністю </w:t>
      </w:r>
      <w:r>
        <w:rPr>
          <w:i/>
          <w:sz w:val="28"/>
          <w:lang w:val="uk-UA"/>
        </w:rPr>
        <w:t>γ</w:t>
      </w:r>
      <w:r>
        <w:rPr>
          <w:sz w:val="28"/>
          <w:lang w:val="uk-UA"/>
        </w:rPr>
        <w:t>=(</w:t>
      </w:r>
      <w:r w:rsidRPr="00A07790">
        <w:rPr>
          <w:sz w:val="28"/>
          <w:lang w:val="uk-UA"/>
        </w:rPr>
        <w:t>1</w:t>
      </w:r>
      <w:r>
        <w:rPr>
          <w:sz w:val="28"/>
          <w:lang w:val="uk-UA"/>
        </w:rPr>
        <w:t>–</w:t>
      </w:r>
      <w:r>
        <w:rPr>
          <w:i/>
          <w:sz w:val="28"/>
          <w:lang w:val="uk-UA"/>
        </w:rPr>
        <w:t>α</w:t>
      </w:r>
      <w:r>
        <w:rPr>
          <w:sz w:val="28"/>
          <w:lang w:val="uk-UA"/>
        </w:rPr>
        <w:t>) зв’язок вважається істотним (тобто, існуючим) і навпаки.</w:t>
      </w:r>
    </w:p>
    <w:p w:rsidR="00BA0E8E" w:rsidRPr="00804F69" w:rsidRDefault="00BA0E8E" w:rsidP="005B757F">
      <w:pPr>
        <w:ind w:firstLine="567"/>
        <w:jc w:val="both"/>
        <w:rPr>
          <w:sz w:val="28"/>
        </w:rPr>
      </w:pPr>
      <w:r w:rsidRPr="00C30685">
        <w:rPr>
          <w:sz w:val="28"/>
        </w:rPr>
        <w:t>7. Для оцінки щільності зв’язку (якщо, звичайно, попередньо буде встановлена його істотність) можна керуватись</w:t>
      </w:r>
      <w:r>
        <w:rPr>
          <w:sz w:val="28"/>
          <w:lang w:val="uk-UA"/>
        </w:rPr>
        <w:t xml:space="preserve"> </w:t>
      </w:r>
      <w:r w:rsidRPr="00804F69">
        <w:rPr>
          <w:b/>
          <w:sz w:val="28"/>
        </w:rPr>
        <w:t>правилом</w:t>
      </w:r>
      <w:r w:rsidRPr="00804F69">
        <w:rPr>
          <w:b/>
          <w:sz w:val="28"/>
          <w:lang w:val="uk-UA"/>
        </w:rPr>
        <w:t xml:space="preserve"> трисекції</w:t>
      </w:r>
      <w:r>
        <w:rPr>
          <w:sz w:val="28"/>
          <w:lang w:val="uk-UA"/>
        </w:rPr>
        <w:t>:</w:t>
      </w:r>
      <w:r w:rsidRPr="00C30685">
        <w:rPr>
          <w:sz w:val="28"/>
        </w:rPr>
        <w:t xml:space="preserve"> </w:t>
      </w:r>
      <w:r>
        <w:rPr>
          <w:sz w:val="28"/>
          <w:lang w:val="uk-UA"/>
        </w:rPr>
        <w:t>б</w:t>
      </w:r>
      <w:r w:rsidRPr="00804F69">
        <w:rPr>
          <w:sz w:val="28"/>
        </w:rPr>
        <w:t>удемо вважати зв’язок:</w:t>
      </w:r>
    </w:p>
    <w:p w:rsidR="00BA0E8E" w:rsidRDefault="00BA0E8E" w:rsidP="005B757F">
      <w:pPr>
        <w:numPr>
          <w:ilvl w:val="0"/>
          <w:numId w:val="16"/>
        </w:numPr>
        <w:jc w:val="both"/>
        <w:rPr>
          <w:sz w:val="28"/>
          <w:lang w:val="uk-UA"/>
        </w:rPr>
      </w:pPr>
      <w:r>
        <w:rPr>
          <w:b/>
          <w:sz w:val="28"/>
          <w:lang w:val="uk-UA"/>
        </w:rPr>
        <w:t xml:space="preserve">щільним </w:t>
      </w:r>
      <w:r>
        <w:rPr>
          <w:sz w:val="28"/>
          <w:lang w:val="uk-UA"/>
        </w:rPr>
        <w:t>для</w:t>
      </w:r>
      <w:r>
        <w:rPr>
          <w:b/>
          <w:sz w:val="28"/>
          <w:lang w:val="uk-UA"/>
        </w:rPr>
        <w:t xml:space="preserve"> </w:t>
      </w:r>
      <w:r w:rsidR="00D773DD" w:rsidRPr="009425FD">
        <w:rPr>
          <w:position w:val="-12"/>
          <w:sz w:val="28"/>
          <w:lang w:val="uk-UA"/>
        </w:rPr>
        <w:object w:dxaOrig="620" w:dyaOrig="440">
          <v:shape id="_x0000_i1369" type="#_x0000_t75" style="width:28.5pt;height:28.5pt" o:ole="">
            <v:imagedata r:id="rId615" o:title=""/>
          </v:shape>
          <o:OLEObject Type="Embed" ProgID="Equation.3" ShapeID="_x0000_i1369" DrawAspect="Content" ObjectID="_1822481591" r:id="rId616"/>
        </w:object>
      </w:r>
      <w:r>
        <w:rPr>
          <w:b/>
          <w:sz w:val="28"/>
          <w:lang w:val="en-US"/>
        </w:rPr>
        <w:t> </w:t>
      </w:r>
      <w:r>
        <w:rPr>
          <w:sz w:val="28"/>
          <w:lang w:val="uk-UA"/>
        </w:rPr>
        <w:t>(0,3</w:t>
      </w:r>
      <w:r w:rsidR="00D773DD" w:rsidRPr="00D773DD">
        <w:rPr>
          <w:position w:val="-16"/>
          <w:sz w:val="28"/>
          <w:lang w:val="uk-UA"/>
        </w:rPr>
        <w:object w:dxaOrig="400" w:dyaOrig="480">
          <v:shape id="_x0000_i1370" type="#_x0000_t75" style="width:21.75pt;height:28.5pt" o:ole="">
            <v:imagedata r:id="rId617" o:title=""/>
          </v:shape>
          <o:OLEObject Type="Embed" ProgID="Equation.3" ShapeID="_x0000_i1370" DrawAspect="Content" ObjectID="_1822481592" r:id="rId618"/>
        </w:object>
      </w:r>
      <w:r>
        <w:rPr>
          <w:sz w:val="28"/>
          <w:lang w:val="uk-UA"/>
        </w:rPr>
        <w:t xml:space="preserve">+ 0,7; </w:t>
      </w:r>
      <w:r w:rsidR="00D773DD">
        <w:rPr>
          <w:sz w:val="28"/>
          <w:lang w:val="uk-UA"/>
        </w:rPr>
        <w:t xml:space="preserve"> </w:t>
      </w:r>
      <w:r w:rsidRPr="00A07790">
        <w:rPr>
          <w:sz w:val="28"/>
          <w:lang w:val="uk-UA"/>
        </w:rPr>
        <w:t>1</w:t>
      </w:r>
      <w:r>
        <w:rPr>
          <w:sz w:val="28"/>
          <w:lang w:val="uk-UA"/>
        </w:rPr>
        <w:t>];</w:t>
      </w:r>
    </w:p>
    <w:p w:rsidR="00BA0E8E" w:rsidRDefault="00BA0E8E" w:rsidP="005B757F">
      <w:pPr>
        <w:numPr>
          <w:ilvl w:val="0"/>
          <w:numId w:val="16"/>
        </w:numPr>
        <w:jc w:val="both"/>
        <w:rPr>
          <w:b/>
          <w:sz w:val="28"/>
          <w:lang w:val="uk-UA"/>
        </w:rPr>
      </w:pPr>
      <w:r>
        <w:rPr>
          <w:b/>
          <w:sz w:val="28"/>
          <w:lang w:val="uk-UA"/>
        </w:rPr>
        <w:t xml:space="preserve">помірним </w:t>
      </w:r>
      <w:r>
        <w:rPr>
          <w:sz w:val="28"/>
          <w:lang w:val="uk-UA"/>
        </w:rPr>
        <w:t>для</w:t>
      </w:r>
      <w:r>
        <w:rPr>
          <w:b/>
          <w:sz w:val="28"/>
          <w:lang w:val="uk-UA"/>
        </w:rPr>
        <w:t xml:space="preserve"> </w:t>
      </w:r>
      <w:r w:rsidR="00D773DD" w:rsidRPr="009425FD">
        <w:rPr>
          <w:position w:val="-12"/>
          <w:sz w:val="28"/>
          <w:lang w:val="uk-UA"/>
        </w:rPr>
        <w:object w:dxaOrig="620" w:dyaOrig="440">
          <v:shape id="_x0000_i1371" type="#_x0000_t75" style="width:28.5pt;height:28.5pt" o:ole="">
            <v:imagedata r:id="rId619" o:title=""/>
          </v:shape>
          <o:OLEObject Type="Embed" ProgID="Equation.3" ShapeID="_x0000_i1371" DrawAspect="Content" ObjectID="_1822481593" r:id="rId620"/>
        </w:object>
      </w:r>
      <w:r>
        <w:rPr>
          <w:b/>
          <w:sz w:val="28"/>
          <w:lang w:val="en-US"/>
        </w:rPr>
        <w:t> </w:t>
      </w:r>
      <w:r>
        <w:rPr>
          <w:sz w:val="28"/>
          <w:lang w:val="uk-UA"/>
        </w:rPr>
        <w:t>(0,7</w:t>
      </w:r>
      <w:r w:rsidR="00D773DD" w:rsidRPr="00D773DD">
        <w:rPr>
          <w:position w:val="-16"/>
          <w:sz w:val="28"/>
          <w:lang w:val="uk-UA"/>
        </w:rPr>
        <w:object w:dxaOrig="400" w:dyaOrig="480">
          <v:shape id="_x0000_i1372" type="#_x0000_t75" style="width:21.75pt;height:28.5pt" o:ole="">
            <v:imagedata r:id="rId621" o:title=""/>
          </v:shape>
          <o:OLEObject Type="Embed" ProgID="Equation.3" ShapeID="_x0000_i1372" DrawAspect="Content" ObjectID="_1822481594" r:id="rId622"/>
        </w:object>
      </w:r>
      <w:r>
        <w:rPr>
          <w:sz w:val="28"/>
          <w:lang w:val="uk-UA"/>
        </w:rPr>
        <w:t>+ 0,3;</w:t>
      </w:r>
      <w:r w:rsidR="00D773DD">
        <w:rPr>
          <w:sz w:val="28"/>
          <w:lang w:val="uk-UA"/>
        </w:rPr>
        <w:t xml:space="preserve"> </w:t>
      </w:r>
      <w:r>
        <w:rPr>
          <w:sz w:val="28"/>
          <w:lang w:val="uk-UA"/>
        </w:rPr>
        <w:t xml:space="preserve"> 0,3</w:t>
      </w:r>
      <w:r w:rsidR="00D773DD" w:rsidRPr="00D773DD">
        <w:rPr>
          <w:position w:val="-16"/>
          <w:sz w:val="28"/>
          <w:lang w:val="uk-UA"/>
        </w:rPr>
        <w:object w:dxaOrig="400" w:dyaOrig="480">
          <v:shape id="_x0000_i1373" type="#_x0000_t75" style="width:21.75pt;height:28.5pt" o:ole="">
            <v:imagedata r:id="rId623" o:title=""/>
          </v:shape>
          <o:OLEObject Type="Embed" ProgID="Equation.3" ShapeID="_x0000_i1373" DrawAspect="Content" ObjectID="_1822481595" r:id="rId624"/>
        </w:object>
      </w:r>
      <w:r>
        <w:rPr>
          <w:sz w:val="28"/>
          <w:lang w:val="uk-UA"/>
        </w:rPr>
        <w:t>+ 0,7];</w:t>
      </w:r>
    </w:p>
    <w:p w:rsidR="00BA0E8E" w:rsidRDefault="00BA0E8E" w:rsidP="005B757F">
      <w:pPr>
        <w:numPr>
          <w:ilvl w:val="0"/>
          <w:numId w:val="16"/>
        </w:numPr>
        <w:jc w:val="both"/>
        <w:rPr>
          <w:b/>
          <w:sz w:val="28"/>
          <w:lang w:val="uk-UA"/>
        </w:rPr>
      </w:pPr>
      <w:r>
        <w:rPr>
          <w:b/>
          <w:sz w:val="28"/>
          <w:lang w:val="uk-UA"/>
        </w:rPr>
        <w:t xml:space="preserve">слабким </w:t>
      </w:r>
      <w:r>
        <w:rPr>
          <w:sz w:val="28"/>
          <w:lang w:val="uk-UA"/>
        </w:rPr>
        <w:t>для</w:t>
      </w:r>
      <w:r>
        <w:rPr>
          <w:b/>
          <w:sz w:val="28"/>
          <w:lang w:val="uk-UA"/>
        </w:rPr>
        <w:t xml:space="preserve"> </w:t>
      </w:r>
      <w:r w:rsidR="00D773DD" w:rsidRPr="009425FD">
        <w:rPr>
          <w:position w:val="-12"/>
          <w:sz w:val="28"/>
          <w:lang w:val="uk-UA"/>
        </w:rPr>
        <w:object w:dxaOrig="620" w:dyaOrig="440">
          <v:shape id="_x0000_i1374" type="#_x0000_t75" style="width:28.5pt;height:28.5pt" o:ole="">
            <v:imagedata r:id="rId625" o:title=""/>
          </v:shape>
          <o:OLEObject Type="Embed" ProgID="Equation.3" ShapeID="_x0000_i1374" DrawAspect="Content" ObjectID="_1822481596" r:id="rId626"/>
        </w:object>
      </w:r>
      <w:r>
        <w:rPr>
          <w:b/>
          <w:sz w:val="28"/>
          <w:lang w:val="en-US"/>
        </w:rPr>
        <w:t> </w:t>
      </w:r>
      <w:r>
        <w:rPr>
          <w:sz w:val="28"/>
          <w:lang w:val="uk-UA"/>
        </w:rPr>
        <w:t>(</w:t>
      </w:r>
      <w:r w:rsidR="00D773DD" w:rsidRPr="00D773DD">
        <w:rPr>
          <w:position w:val="-16"/>
          <w:sz w:val="28"/>
          <w:lang w:val="uk-UA"/>
        </w:rPr>
        <w:object w:dxaOrig="400" w:dyaOrig="480">
          <v:shape id="_x0000_i1375" type="#_x0000_t75" style="width:21.75pt;height:28.5pt" o:ole="">
            <v:imagedata r:id="rId627" o:title=""/>
          </v:shape>
          <o:OLEObject Type="Embed" ProgID="Equation.3" ShapeID="_x0000_i1375" DrawAspect="Content" ObjectID="_1822481597" r:id="rId628"/>
        </w:object>
      </w:r>
      <w:r>
        <w:rPr>
          <w:sz w:val="28"/>
          <w:lang w:val="uk-UA"/>
        </w:rPr>
        <w:t xml:space="preserve">; </w:t>
      </w:r>
      <w:r w:rsidR="00D773DD">
        <w:rPr>
          <w:sz w:val="28"/>
          <w:lang w:val="uk-UA"/>
        </w:rPr>
        <w:t xml:space="preserve"> </w:t>
      </w:r>
      <w:r>
        <w:rPr>
          <w:sz w:val="28"/>
          <w:lang w:val="uk-UA"/>
        </w:rPr>
        <w:t>0,7</w:t>
      </w:r>
      <w:r w:rsidR="00D773DD" w:rsidRPr="00D773DD">
        <w:rPr>
          <w:position w:val="-16"/>
          <w:sz w:val="28"/>
          <w:lang w:val="uk-UA"/>
        </w:rPr>
        <w:object w:dxaOrig="400" w:dyaOrig="480">
          <v:shape id="_x0000_i1376" type="#_x0000_t75" style="width:21.75pt;height:28.5pt" o:ole="">
            <v:imagedata r:id="rId623" o:title=""/>
          </v:shape>
          <o:OLEObject Type="Embed" ProgID="Equation.3" ShapeID="_x0000_i1376" DrawAspect="Content" ObjectID="_1822481598" r:id="rId629"/>
        </w:object>
      </w:r>
      <w:r>
        <w:rPr>
          <w:sz w:val="28"/>
          <w:lang w:val="uk-UA"/>
        </w:rPr>
        <w:t>+ 0,3].</w:t>
      </w:r>
    </w:p>
    <w:p w:rsidR="00BA0E8E" w:rsidRDefault="00BA0E8E" w:rsidP="005B757F">
      <w:pPr>
        <w:jc w:val="both"/>
        <w:rPr>
          <w:b/>
          <w:sz w:val="28"/>
          <w:lang w:val="uk-UA"/>
        </w:rPr>
      </w:pPr>
    </w:p>
    <w:p w:rsidR="00BA0E8E" w:rsidRDefault="00BA0E8E" w:rsidP="005B757F">
      <w:pPr>
        <w:numPr>
          <w:ilvl w:val="1"/>
          <w:numId w:val="11"/>
        </w:numPr>
        <w:tabs>
          <w:tab w:val="clear" w:pos="1287"/>
          <w:tab w:val="num" w:pos="1134"/>
        </w:tabs>
        <w:spacing w:before="120"/>
        <w:jc w:val="both"/>
        <w:rPr>
          <w:b/>
          <w:sz w:val="28"/>
          <w:lang w:val="uk-UA"/>
        </w:rPr>
      </w:pPr>
      <w:r>
        <w:rPr>
          <w:b/>
          <w:sz w:val="28"/>
          <w:lang w:val="uk-UA"/>
        </w:rPr>
        <w:t>Кореляційно-регресійний аналіз (КРА).</w:t>
      </w:r>
    </w:p>
    <w:p w:rsidR="00BA0E8E" w:rsidRDefault="00BA0E8E" w:rsidP="005B757F">
      <w:pPr>
        <w:ind w:firstLine="567"/>
        <w:jc w:val="both"/>
        <w:rPr>
          <w:sz w:val="28"/>
          <w:lang w:val="uk-UA"/>
        </w:rPr>
      </w:pPr>
      <w:r>
        <w:rPr>
          <w:sz w:val="28"/>
          <w:lang w:val="uk-UA"/>
        </w:rPr>
        <w:lastRenderedPageBreak/>
        <w:t>Метод КРА:</w:t>
      </w:r>
    </w:p>
    <w:p w:rsidR="00BA0E8E" w:rsidRDefault="00BA0E8E" w:rsidP="005B757F">
      <w:pPr>
        <w:ind w:firstLine="567"/>
        <w:jc w:val="both"/>
        <w:rPr>
          <w:sz w:val="28"/>
          <w:lang w:val="uk-UA"/>
        </w:rPr>
      </w:pPr>
      <w:r>
        <w:rPr>
          <w:sz w:val="28"/>
          <w:lang w:val="uk-UA"/>
        </w:rPr>
        <w:t>а) застосовується у випадках, коли обидві ознаки є варіаційними;</w:t>
      </w:r>
    </w:p>
    <w:p w:rsidR="00BA0E8E" w:rsidRDefault="00BA0E8E" w:rsidP="005B757F">
      <w:pPr>
        <w:ind w:firstLine="567"/>
        <w:jc w:val="both"/>
        <w:rPr>
          <w:sz w:val="28"/>
          <w:lang w:val="uk-UA"/>
        </w:rPr>
      </w:pPr>
      <w:r>
        <w:rPr>
          <w:sz w:val="28"/>
          <w:lang w:val="uk-UA"/>
        </w:rPr>
        <w:t>б) дає можливість формально перевіряти істотність та оцінювати щільність зв’язку (кореляційний аналіз), а також знаходити аналітичний вид залежності, її напрям та характер (регресійний аналіз).</w:t>
      </w:r>
    </w:p>
    <w:p w:rsidR="00BA0E8E" w:rsidRPr="00C30685" w:rsidRDefault="00BA0E8E" w:rsidP="005B757F">
      <w:pPr>
        <w:ind w:firstLine="567"/>
        <w:jc w:val="both"/>
        <w:rPr>
          <w:sz w:val="28"/>
          <w:lang w:val="uk-UA"/>
        </w:rPr>
      </w:pPr>
      <w:r>
        <w:rPr>
          <w:sz w:val="28"/>
          <w:lang w:val="uk-UA"/>
        </w:rPr>
        <w:t xml:space="preserve">У КРА лінія регресії задається аналітично, тобто, шукається у вигляді рівняння </w:t>
      </w:r>
      <w:r w:rsidRPr="002E65F9">
        <w:rPr>
          <w:position w:val="-14"/>
          <w:sz w:val="28"/>
          <w:lang w:val="uk-UA"/>
        </w:rPr>
        <w:object w:dxaOrig="1080" w:dyaOrig="420">
          <v:shape id="_x0000_i1377" type="#_x0000_t75" style="width:57.75pt;height:21.75pt" o:ole="" fillcolor="window">
            <v:imagedata r:id="rId630" o:title=""/>
          </v:shape>
          <o:OLEObject Type="Embed" ProgID="Equation.3" ShapeID="_x0000_i1377" DrawAspect="Content" ObjectID="_1822481599" r:id="rId631"/>
        </w:object>
      </w:r>
      <w:r>
        <w:rPr>
          <w:sz w:val="28"/>
          <w:lang w:val="uk-UA"/>
        </w:rPr>
        <w:t xml:space="preserve">, яке називається </w:t>
      </w:r>
      <w:r>
        <w:rPr>
          <w:b/>
          <w:sz w:val="28"/>
          <w:lang w:val="uk-UA"/>
        </w:rPr>
        <w:t>рівнянням регресії.</w:t>
      </w:r>
      <w:r>
        <w:rPr>
          <w:sz w:val="28"/>
          <w:lang w:val="uk-UA"/>
        </w:rPr>
        <w:t xml:space="preserve"> Побудова рівняння регресії складається з двох основних етапів: </w:t>
      </w:r>
      <w:r w:rsidRPr="00A07790">
        <w:rPr>
          <w:sz w:val="28"/>
          <w:lang w:val="uk-UA"/>
        </w:rPr>
        <w:t>1</w:t>
      </w:r>
      <w:r>
        <w:rPr>
          <w:sz w:val="28"/>
          <w:lang w:val="uk-UA"/>
        </w:rPr>
        <w:t xml:space="preserve">) вибору виду функції </w:t>
      </w:r>
      <w:r>
        <w:rPr>
          <w:i/>
          <w:sz w:val="28"/>
          <w:lang w:val="en-US"/>
        </w:rPr>
        <w:t>f</w:t>
      </w:r>
      <w:r w:rsidR="00027A93">
        <w:rPr>
          <w:i/>
          <w:sz w:val="28"/>
          <w:lang w:val="uk-UA"/>
        </w:rPr>
        <w:t> </w:t>
      </w:r>
      <w:r w:rsidRPr="00D773DD">
        <w:rPr>
          <w:sz w:val="28"/>
          <w:lang w:val="uk-UA"/>
        </w:rPr>
        <w:t>(</w:t>
      </w:r>
      <w:r>
        <w:rPr>
          <w:i/>
          <w:sz w:val="28"/>
          <w:lang w:val="en-US"/>
        </w:rPr>
        <w:t>x</w:t>
      </w:r>
      <w:r w:rsidRPr="00D773DD">
        <w:rPr>
          <w:sz w:val="28"/>
          <w:lang w:val="uk-UA"/>
        </w:rPr>
        <w:t>)</w:t>
      </w:r>
      <w:r>
        <w:rPr>
          <w:sz w:val="28"/>
          <w:lang w:val="uk-UA"/>
        </w:rPr>
        <w:t>;</w:t>
      </w:r>
      <w:r w:rsidRPr="00C30685">
        <w:rPr>
          <w:sz w:val="28"/>
          <w:lang w:val="uk-UA"/>
        </w:rPr>
        <w:t xml:space="preserve"> </w:t>
      </w:r>
      <w:r w:rsidRPr="00A07790">
        <w:rPr>
          <w:sz w:val="28"/>
          <w:lang w:val="uk-UA"/>
        </w:rPr>
        <w:t>2</w:t>
      </w:r>
      <w:r w:rsidRPr="00C30685">
        <w:rPr>
          <w:sz w:val="28"/>
          <w:lang w:val="uk-UA"/>
        </w:rPr>
        <w:t>)</w:t>
      </w:r>
      <w:r>
        <w:rPr>
          <w:sz w:val="28"/>
          <w:lang w:val="uk-UA"/>
        </w:rPr>
        <w:t> </w:t>
      </w:r>
      <w:r w:rsidRPr="00C30685">
        <w:rPr>
          <w:sz w:val="28"/>
          <w:lang w:val="uk-UA"/>
        </w:rPr>
        <w:t>знаходження параметрів цієї функції.</w:t>
      </w:r>
    </w:p>
    <w:p w:rsidR="00BA0E8E" w:rsidRDefault="00BA0E8E" w:rsidP="005B757F">
      <w:pPr>
        <w:numPr>
          <w:ilvl w:val="2"/>
          <w:numId w:val="17"/>
        </w:numPr>
        <w:tabs>
          <w:tab w:val="clear" w:pos="1287"/>
          <w:tab w:val="num" w:pos="1418"/>
        </w:tabs>
        <w:spacing w:before="120"/>
        <w:ind w:left="1418" w:hanging="851"/>
        <w:jc w:val="both"/>
        <w:rPr>
          <w:b/>
          <w:sz w:val="28"/>
          <w:lang w:val="uk-UA"/>
        </w:rPr>
      </w:pPr>
      <w:r>
        <w:rPr>
          <w:b/>
          <w:sz w:val="28"/>
          <w:lang w:val="uk-UA"/>
        </w:rPr>
        <w:t>Вибір виду рівняння регресії. Регресійний аналіз</w:t>
      </w:r>
    </w:p>
    <w:p w:rsidR="00BA0E8E" w:rsidRDefault="00BA0E8E" w:rsidP="005B757F">
      <w:pPr>
        <w:pStyle w:val="ad"/>
        <w:rPr>
          <w:lang w:val="uk-UA"/>
        </w:rPr>
      </w:pPr>
      <w:r>
        <w:rPr>
          <w:lang w:val="uk-UA"/>
        </w:rPr>
        <w:t>У статистичній практиці найбільш поширеними видами рівнянь регресії є такі, параметри яких мають певний фізичний зміст, зокрема:</w:t>
      </w:r>
    </w:p>
    <w:p w:rsidR="00BA0E8E" w:rsidRDefault="00BA0E8E" w:rsidP="005B757F">
      <w:pPr>
        <w:ind w:firstLine="567"/>
        <w:jc w:val="both"/>
        <w:rPr>
          <w:sz w:val="28"/>
          <w:lang w:val="uk-UA"/>
        </w:rPr>
      </w:pPr>
      <w:r w:rsidRPr="00A07790">
        <w:rPr>
          <w:sz w:val="28"/>
          <w:lang w:val="uk-UA"/>
        </w:rPr>
        <w:t>1</w:t>
      </w:r>
      <w:r>
        <w:rPr>
          <w:sz w:val="28"/>
          <w:lang w:val="uk-UA"/>
        </w:rPr>
        <w:t xml:space="preserve">. </w:t>
      </w:r>
      <w:r>
        <w:rPr>
          <w:b/>
          <w:sz w:val="28"/>
          <w:lang w:val="uk-UA"/>
        </w:rPr>
        <w:t xml:space="preserve">Лінійна </w:t>
      </w:r>
      <w:r>
        <w:rPr>
          <w:sz w:val="28"/>
          <w:lang w:val="uk-UA"/>
        </w:rPr>
        <w:t xml:space="preserve">залежність </w:t>
      </w:r>
      <w:r w:rsidRPr="002E65F9">
        <w:rPr>
          <w:position w:val="-12"/>
          <w:sz w:val="28"/>
          <w:lang w:val="uk-UA"/>
        </w:rPr>
        <w:object w:dxaOrig="440" w:dyaOrig="360">
          <v:shape id="_x0000_i1378" type="#_x0000_t75" style="width:21.75pt;height:21.75pt" o:ole="" fillcolor="window">
            <v:imagedata r:id="rId632" o:title=""/>
          </v:shape>
          <o:OLEObject Type="Embed" ProgID="Equation.3" ShapeID="_x0000_i1378" DrawAspect="Content" ObjectID="_1822481600" r:id="rId633"/>
        </w:object>
      </w:r>
      <w:r>
        <w:rPr>
          <w:i/>
          <w:sz w:val="28"/>
          <w:lang w:val="uk-UA"/>
        </w:rPr>
        <w:t>а+bх</w:t>
      </w:r>
      <w:r>
        <w:rPr>
          <w:sz w:val="28"/>
          <w:lang w:val="uk-UA"/>
        </w:rPr>
        <w:t xml:space="preserve">. Параметр </w:t>
      </w:r>
      <w:r>
        <w:rPr>
          <w:i/>
          <w:sz w:val="28"/>
          <w:lang w:val="uk-UA"/>
        </w:rPr>
        <w:t>а</w:t>
      </w:r>
      <w:r>
        <w:rPr>
          <w:sz w:val="28"/>
          <w:lang w:val="uk-UA"/>
        </w:rPr>
        <w:t xml:space="preserve"> має зміст </w:t>
      </w:r>
      <w:r>
        <w:rPr>
          <w:b/>
          <w:sz w:val="28"/>
          <w:lang w:val="uk-UA"/>
        </w:rPr>
        <w:t>середнього значення ознаки</w:t>
      </w:r>
      <w:r w:rsidRPr="00A07790">
        <w:rPr>
          <w:b/>
          <w:i/>
          <w:sz w:val="28"/>
          <w:lang w:val="uk-UA"/>
        </w:rPr>
        <w:t xml:space="preserve"> Y </w:t>
      </w:r>
      <w:r>
        <w:rPr>
          <w:b/>
          <w:sz w:val="28"/>
          <w:lang w:val="uk-UA"/>
        </w:rPr>
        <w:t xml:space="preserve">при </w:t>
      </w:r>
      <w:r>
        <w:rPr>
          <w:b/>
          <w:i/>
          <w:sz w:val="28"/>
          <w:lang w:val="uk-UA"/>
        </w:rPr>
        <w:t>х</w:t>
      </w:r>
      <w:r>
        <w:rPr>
          <w:b/>
          <w:sz w:val="28"/>
          <w:lang w:val="uk-UA"/>
        </w:rPr>
        <w:t>=0</w:t>
      </w:r>
      <w:r>
        <w:rPr>
          <w:sz w:val="28"/>
          <w:lang w:val="uk-UA"/>
        </w:rPr>
        <w:t xml:space="preserve">; якщо ознака </w:t>
      </w:r>
      <w:r>
        <w:rPr>
          <w:i/>
          <w:sz w:val="28"/>
          <w:lang w:val="uk-UA"/>
        </w:rPr>
        <w:t>Х</w:t>
      </w:r>
      <w:r>
        <w:rPr>
          <w:sz w:val="28"/>
          <w:lang w:val="uk-UA"/>
        </w:rPr>
        <w:t xml:space="preserve"> за своїм фізичним змістом не може приймати нульового значення, то </w:t>
      </w:r>
      <w:r>
        <w:rPr>
          <w:i/>
          <w:sz w:val="28"/>
          <w:lang w:val="uk-UA"/>
        </w:rPr>
        <w:t>а</w:t>
      </w:r>
      <w:r>
        <w:rPr>
          <w:sz w:val="28"/>
          <w:lang w:val="uk-UA"/>
        </w:rPr>
        <w:t xml:space="preserve"> не має фізичного змісту. Параметр  </w:t>
      </w:r>
      <w:r w:rsidRPr="00CC337F">
        <w:rPr>
          <w:position w:val="-6"/>
          <w:sz w:val="28"/>
          <w:lang w:val="uk-UA"/>
        </w:rPr>
        <w:object w:dxaOrig="200" w:dyaOrig="279">
          <v:shape id="_x0000_i1379" type="#_x0000_t75" style="width:7.5pt;height:14.25pt" o:ole="">
            <v:imagedata r:id="rId634" o:title=""/>
          </v:shape>
          <o:OLEObject Type="Embed" ProgID="Equation.3" ShapeID="_x0000_i1379" DrawAspect="Content" ObjectID="_1822481601" r:id="rId635"/>
        </w:object>
      </w:r>
      <w:r>
        <w:rPr>
          <w:sz w:val="28"/>
          <w:lang w:val="uk-UA"/>
        </w:rPr>
        <w:t xml:space="preserve"> має зміст </w:t>
      </w:r>
      <w:r>
        <w:rPr>
          <w:b/>
          <w:sz w:val="28"/>
          <w:lang w:val="uk-UA"/>
        </w:rPr>
        <w:t>середньої швидкості зміни</w:t>
      </w:r>
      <w:r w:rsidRPr="00A07790">
        <w:rPr>
          <w:b/>
          <w:i/>
          <w:sz w:val="28"/>
          <w:lang w:val="uk-UA"/>
        </w:rPr>
        <w:t xml:space="preserve"> Y </w:t>
      </w:r>
      <w:r>
        <w:rPr>
          <w:sz w:val="28"/>
          <w:lang w:val="uk-UA"/>
        </w:rPr>
        <w:t xml:space="preserve">при зміні </w:t>
      </w:r>
      <w:r>
        <w:rPr>
          <w:i/>
          <w:sz w:val="28"/>
          <w:lang w:val="uk-UA"/>
        </w:rPr>
        <w:t>Х</w:t>
      </w:r>
      <w:r>
        <w:rPr>
          <w:sz w:val="28"/>
          <w:lang w:val="uk-UA"/>
        </w:rPr>
        <w:t xml:space="preserve"> і показує, на скільки одиниць зміниться в середньому значення</w:t>
      </w:r>
      <w:r w:rsidRPr="00A07790">
        <w:rPr>
          <w:i/>
          <w:sz w:val="28"/>
          <w:lang w:val="uk-UA"/>
        </w:rPr>
        <w:t xml:space="preserve"> Y, </w:t>
      </w:r>
      <w:r>
        <w:rPr>
          <w:sz w:val="28"/>
          <w:lang w:val="uk-UA"/>
        </w:rPr>
        <w:t xml:space="preserve">якщо значення </w:t>
      </w:r>
      <w:r>
        <w:rPr>
          <w:i/>
          <w:sz w:val="28"/>
          <w:lang w:val="uk-UA"/>
        </w:rPr>
        <w:t>Х</w:t>
      </w:r>
      <w:r>
        <w:rPr>
          <w:sz w:val="28"/>
          <w:lang w:val="uk-UA"/>
        </w:rPr>
        <w:t xml:space="preserve"> зміниться на одиницю.</w:t>
      </w:r>
    </w:p>
    <w:p w:rsidR="00BA0E8E" w:rsidRDefault="00BA0E8E" w:rsidP="005B757F">
      <w:pPr>
        <w:ind w:firstLine="567"/>
        <w:jc w:val="both"/>
        <w:rPr>
          <w:sz w:val="28"/>
          <w:lang w:val="uk-UA"/>
        </w:rPr>
      </w:pPr>
      <w:r w:rsidRPr="00A07790">
        <w:rPr>
          <w:sz w:val="28"/>
          <w:lang w:val="uk-UA"/>
        </w:rPr>
        <w:t>2</w:t>
      </w:r>
      <w:r>
        <w:rPr>
          <w:sz w:val="28"/>
          <w:lang w:val="uk-UA"/>
        </w:rPr>
        <w:t xml:space="preserve">. </w:t>
      </w:r>
      <w:r>
        <w:rPr>
          <w:b/>
          <w:sz w:val="28"/>
          <w:lang w:val="uk-UA"/>
        </w:rPr>
        <w:t>Квадратична</w:t>
      </w:r>
      <w:r>
        <w:rPr>
          <w:sz w:val="28"/>
          <w:lang w:val="uk-UA"/>
        </w:rPr>
        <w:t xml:space="preserve"> залежність </w:t>
      </w:r>
      <w:r w:rsidRPr="002E65F9">
        <w:rPr>
          <w:position w:val="-12"/>
          <w:sz w:val="28"/>
          <w:lang w:val="uk-UA"/>
        </w:rPr>
        <w:object w:dxaOrig="440" w:dyaOrig="360">
          <v:shape id="_x0000_i1380" type="#_x0000_t75" style="width:21.75pt;height:21.75pt" o:ole="" fillcolor="window">
            <v:imagedata r:id="rId636" o:title=""/>
          </v:shape>
          <o:OLEObject Type="Embed" ProgID="Equation.3" ShapeID="_x0000_i1380" DrawAspect="Content" ObjectID="_1822481602" r:id="rId637"/>
        </w:object>
      </w:r>
      <w:r>
        <w:rPr>
          <w:i/>
          <w:sz w:val="28"/>
          <w:lang w:val="uk-UA"/>
        </w:rPr>
        <w:t>р+</w:t>
      </w:r>
      <w:r>
        <w:rPr>
          <w:i/>
          <w:sz w:val="28"/>
          <w:lang w:val="en-US"/>
        </w:rPr>
        <w:t>qx</w:t>
      </w:r>
      <w:r w:rsidRPr="00C30685">
        <w:rPr>
          <w:i/>
          <w:sz w:val="28"/>
        </w:rPr>
        <w:t>+</w:t>
      </w:r>
      <w:r>
        <w:rPr>
          <w:i/>
          <w:sz w:val="28"/>
          <w:lang w:val="en-US"/>
        </w:rPr>
        <w:t>rx</w:t>
      </w:r>
      <w:r w:rsidRPr="00A07790">
        <w:rPr>
          <w:sz w:val="28"/>
          <w:vertAlign w:val="superscript"/>
        </w:rPr>
        <w:t>2</w:t>
      </w:r>
      <w:r>
        <w:rPr>
          <w:sz w:val="28"/>
          <w:lang w:val="uk-UA"/>
        </w:rPr>
        <w:t xml:space="preserve">. Параметр </w:t>
      </w:r>
      <w:r>
        <w:rPr>
          <w:i/>
          <w:sz w:val="28"/>
          <w:lang w:val="uk-UA"/>
        </w:rPr>
        <w:t>р</w:t>
      </w:r>
      <w:r>
        <w:rPr>
          <w:sz w:val="28"/>
          <w:lang w:val="uk-UA"/>
        </w:rPr>
        <w:t xml:space="preserve"> має той же зміст, що і параметр </w:t>
      </w:r>
      <w:r w:rsidRPr="001E4E98">
        <w:rPr>
          <w:i/>
          <w:sz w:val="28"/>
          <w:lang w:val="en-US"/>
        </w:rPr>
        <w:t>a</w:t>
      </w:r>
      <w:r w:rsidRPr="001E4E98">
        <w:rPr>
          <w:sz w:val="28"/>
        </w:rPr>
        <w:t xml:space="preserve"> </w:t>
      </w:r>
      <w:r>
        <w:rPr>
          <w:sz w:val="28"/>
          <w:lang w:val="uk-UA"/>
        </w:rPr>
        <w:t xml:space="preserve">для лінійного рівняння регресії. Параметр </w:t>
      </w:r>
      <w:r>
        <w:rPr>
          <w:i/>
          <w:sz w:val="28"/>
          <w:lang w:val="en-US"/>
        </w:rPr>
        <w:t>q</w:t>
      </w:r>
      <w:r>
        <w:rPr>
          <w:sz w:val="28"/>
          <w:lang w:val="uk-UA"/>
        </w:rPr>
        <w:t xml:space="preserve"> має зміст </w:t>
      </w:r>
      <w:r>
        <w:rPr>
          <w:b/>
          <w:sz w:val="28"/>
          <w:lang w:val="uk-UA"/>
        </w:rPr>
        <w:t>середньої початкової швидкості зміни</w:t>
      </w:r>
      <w:r w:rsidRPr="00A07790">
        <w:rPr>
          <w:b/>
          <w:i/>
          <w:sz w:val="28"/>
          <w:lang w:val="uk-UA"/>
        </w:rPr>
        <w:t xml:space="preserve"> Y </w:t>
      </w:r>
      <w:r>
        <w:rPr>
          <w:sz w:val="28"/>
          <w:lang w:val="uk-UA"/>
        </w:rPr>
        <w:t xml:space="preserve">при зміні </w:t>
      </w:r>
      <w:r>
        <w:rPr>
          <w:i/>
          <w:sz w:val="28"/>
          <w:lang w:val="uk-UA"/>
        </w:rPr>
        <w:t>Х.</w:t>
      </w:r>
      <w:r>
        <w:rPr>
          <w:sz w:val="28"/>
          <w:lang w:val="uk-UA"/>
        </w:rPr>
        <w:t xml:space="preserve"> Параметр </w:t>
      </w:r>
      <w:r w:rsidRPr="00A07790">
        <w:rPr>
          <w:sz w:val="28"/>
          <w:lang w:val="uk-UA"/>
        </w:rPr>
        <w:t>2</w:t>
      </w:r>
      <w:r>
        <w:rPr>
          <w:i/>
          <w:sz w:val="28"/>
          <w:lang w:val="en-US"/>
        </w:rPr>
        <w:t>r</w:t>
      </w:r>
      <w:r>
        <w:rPr>
          <w:sz w:val="28"/>
          <w:lang w:val="uk-UA"/>
        </w:rPr>
        <w:t xml:space="preserve"> має зміст </w:t>
      </w:r>
      <w:r>
        <w:rPr>
          <w:b/>
          <w:sz w:val="28"/>
          <w:lang w:val="uk-UA"/>
        </w:rPr>
        <w:t>середнього прискорення зміни</w:t>
      </w:r>
      <w:r w:rsidRPr="00A07790">
        <w:rPr>
          <w:b/>
          <w:i/>
          <w:sz w:val="28"/>
          <w:lang w:val="uk-UA"/>
        </w:rPr>
        <w:t xml:space="preserve"> Y </w:t>
      </w:r>
      <w:r>
        <w:rPr>
          <w:sz w:val="28"/>
          <w:lang w:val="uk-UA"/>
        </w:rPr>
        <w:t xml:space="preserve">при зміні </w:t>
      </w:r>
      <w:r>
        <w:rPr>
          <w:i/>
          <w:sz w:val="28"/>
          <w:lang w:val="uk-UA"/>
        </w:rPr>
        <w:t>Х</w:t>
      </w:r>
      <w:r>
        <w:rPr>
          <w:sz w:val="28"/>
          <w:lang w:val="uk-UA"/>
        </w:rPr>
        <w:t xml:space="preserve"> і показує, на скільки одиниць в середньому зміниться середня швидкість зміни</w:t>
      </w:r>
      <w:r w:rsidRPr="00A07790">
        <w:rPr>
          <w:i/>
          <w:sz w:val="28"/>
          <w:lang w:val="uk-UA"/>
        </w:rPr>
        <w:t xml:space="preserve"> Y, </w:t>
      </w:r>
      <w:r>
        <w:rPr>
          <w:sz w:val="28"/>
          <w:lang w:val="uk-UA"/>
        </w:rPr>
        <w:t xml:space="preserve">якщо значення </w:t>
      </w:r>
      <w:r>
        <w:rPr>
          <w:i/>
          <w:sz w:val="28"/>
          <w:lang w:val="uk-UA"/>
        </w:rPr>
        <w:t>Х</w:t>
      </w:r>
      <w:r>
        <w:rPr>
          <w:sz w:val="28"/>
          <w:lang w:val="uk-UA"/>
        </w:rPr>
        <w:t xml:space="preserve"> зміниться на одиницю.</w:t>
      </w:r>
    </w:p>
    <w:p w:rsidR="00BA0E8E" w:rsidRDefault="00BA0E8E" w:rsidP="005B757F">
      <w:pPr>
        <w:ind w:firstLine="567"/>
        <w:jc w:val="both"/>
        <w:rPr>
          <w:sz w:val="28"/>
          <w:lang w:val="uk-UA"/>
        </w:rPr>
      </w:pPr>
      <w:r>
        <w:rPr>
          <w:sz w:val="28"/>
          <w:lang w:val="uk-UA"/>
        </w:rPr>
        <w:t>Існують і інші види рівнянь регресії, які розглядатись не будуть.</w:t>
      </w:r>
    </w:p>
    <w:p w:rsidR="00BA0E8E" w:rsidRDefault="00BA0E8E" w:rsidP="005B757F">
      <w:pPr>
        <w:ind w:firstLine="567"/>
        <w:jc w:val="both"/>
        <w:rPr>
          <w:sz w:val="28"/>
          <w:lang w:val="uk-UA"/>
        </w:rPr>
      </w:pPr>
      <w:r>
        <w:rPr>
          <w:sz w:val="28"/>
          <w:lang w:val="uk-UA"/>
        </w:rPr>
        <w:t xml:space="preserve">Вибір виду рівняння регресії в кожному конкретному дослідженні залежить, в основному, від двох факторів: </w:t>
      </w:r>
      <w:r w:rsidRPr="00A07790">
        <w:rPr>
          <w:sz w:val="28"/>
          <w:lang w:val="uk-UA"/>
        </w:rPr>
        <w:t>1</w:t>
      </w:r>
      <w:r>
        <w:rPr>
          <w:sz w:val="28"/>
          <w:lang w:val="uk-UA"/>
        </w:rPr>
        <w:t xml:space="preserve">) виду </w:t>
      </w:r>
      <w:r>
        <w:rPr>
          <w:b/>
          <w:sz w:val="28"/>
          <w:lang w:val="uk-UA"/>
        </w:rPr>
        <w:t>кореляційного поля</w:t>
      </w:r>
      <w:r>
        <w:rPr>
          <w:sz w:val="28"/>
          <w:lang w:val="uk-UA"/>
        </w:rPr>
        <w:t>, яке в даному випадку являє собою точки з координатами (</w:t>
      </w:r>
      <w:r>
        <w:rPr>
          <w:i/>
          <w:sz w:val="28"/>
          <w:lang w:val="uk-UA"/>
        </w:rPr>
        <w:t>х</w:t>
      </w:r>
      <w:r>
        <w:rPr>
          <w:i/>
          <w:sz w:val="28"/>
          <w:vertAlign w:val="subscript"/>
          <w:lang w:val="uk-UA"/>
        </w:rPr>
        <w:t>і</w:t>
      </w:r>
      <w:r w:rsidR="00027A93">
        <w:rPr>
          <w:i/>
          <w:sz w:val="28"/>
          <w:lang w:val="uk-UA"/>
        </w:rPr>
        <w:t> </w:t>
      </w:r>
      <w:r w:rsidRPr="00027A93">
        <w:rPr>
          <w:sz w:val="28"/>
          <w:lang w:val="uk-UA"/>
        </w:rPr>
        <w:t>;</w:t>
      </w:r>
      <w:r w:rsidR="00027A93">
        <w:rPr>
          <w:i/>
          <w:sz w:val="28"/>
          <w:lang w:val="uk-UA"/>
        </w:rPr>
        <w:t> </w:t>
      </w:r>
      <w:r>
        <w:rPr>
          <w:i/>
          <w:sz w:val="28"/>
          <w:lang w:val="uk-UA"/>
        </w:rPr>
        <w:t>у</w:t>
      </w:r>
      <w:r>
        <w:rPr>
          <w:i/>
          <w:sz w:val="28"/>
          <w:vertAlign w:val="subscript"/>
          <w:lang w:val="uk-UA"/>
        </w:rPr>
        <w:t>і</w:t>
      </w:r>
      <w:r>
        <w:rPr>
          <w:sz w:val="28"/>
          <w:lang w:val="uk-UA"/>
        </w:rPr>
        <w:t>) (</w:t>
      </w:r>
      <w:r w:rsidRPr="002E65F9">
        <w:rPr>
          <w:position w:val="-12"/>
          <w:sz w:val="28"/>
          <w:lang w:val="uk-UA"/>
        </w:rPr>
        <w:object w:dxaOrig="859" w:dyaOrig="440">
          <v:shape id="_x0000_i1381" type="#_x0000_t75" style="width:43.5pt;height:21.75pt" o:ole="" fillcolor="window">
            <v:imagedata r:id="rId638" o:title=""/>
          </v:shape>
          <o:OLEObject Type="Embed" ProgID="Equation.3" ShapeID="_x0000_i1381" DrawAspect="Content" ObjectID="_1822481603" r:id="rId639"/>
        </w:object>
      </w:r>
      <w:r>
        <w:rPr>
          <w:sz w:val="28"/>
          <w:lang w:val="uk-UA"/>
        </w:rPr>
        <w:t xml:space="preserve">), побудовані в прямокутній системі координат </w:t>
      </w:r>
      <w:r>
        <w:rPr>
          <w:i/>
          <w:sz w:val="28"/>
          <w:lang w:val="uk-UA"/>
        </w:rPr>
        <w:t>х</w:t>
      </w:r>
      <w:r w:rsidR="00B7356C" w:rsidRPr="00B7356C">
        <w:rPr>
          <w:i/>
          <w:sz w:val="28"/>
          <w:lang w:val="uk-UA"/>
        </w:rPr>
        <w:t>О</w:t>
      </w:r>
      <w:r>
        <w:rPr>
          <w:i/>
          <w:sz w:val="28"/>
          <w:lang w:val="uk-UA"/>
        </w:rPr>
        <w:t>у</w:t>
      </w:r>
      <w:r>
        <w:rPr>
          <w:sz w:val="28"/>
          <w:lang w:val="uk-UA"/>
        </w:rPr>
        <w:t xml:space="preserve">; </w:t>
      </w:r>
      <w:r w:rsidRPr="00A07790">
        <w:rPr>
          <w:sz w:val="28"/>
          <w:lang w:val="uk-UA"/>
        </w:rPr>
        <w:t>2</w:t>
      </w:r>
      <w:r>
        <w:rPr>
          <w:sz w:val="28"/>
          <w:lang w:val="uk-UA"/>
        </w:rPr>
        <w:t xml:space="preserve">) ретельного вивчення суті явища, що досліджується, з урахуванням результатів попередніх аналогічних досліджень, якщо </w:t>
      </w:r>
      <w:r w:rsidR="00D773DD">
        <w:rPr>
          <w:sz w:val="28"/>
          <w:lang w:val="uk-UA"/>
        </w:rPr>
        <w:t>вони</w:t>
      </w:r>
      <w:r>
        <w:rPr>
          <w:sz w:val="28"/>
          <w:lang w:val="uk-UA"/>
        </w:rPr>
        <w:t xml:space="preserve"> проводились.</w:t>
      </w:r>
    </w:p>
    <w:p w:rsidR="00BA0E8E" w:rsidRDefault="00BA0E8E" w:rsidP="005B757F">
      <w:pPr>
        <w:ind w:firstLine="567"/>
        <w:jc w:val="both"/>
        <w:rPr>
          <w:sz w:val="28"/>
          <w:lang w:val="uk-UA"/>
        </w:rPr>
      </w:pPr>
      <w:r>
        <w:rPr>
          <w:sz w:val="28"/>
          <w:lang w:val="uk-UA"/>
        </w:rPr>
        <w:t xml:space="preserve">Можлива ситуація, коли ні аналіз явища, ні вигляд кореляційного поля не дають можливості однозначно </w:t>
      </w:r>
      <w:r w:rsidR="00D773DD">
        <w:rPr>
          <w:sz w:val="28"/>
          <w:lang w:val="uk-UA"/>
        </w:rPr>
        <w:t>о</w:t>
      </w:r>
      <w:r>
        <w:rPr>
          <w:sz w:val="28"/>
          <w:lang w:val="uk-UA"/>
        </w:rPr>
        <w:t xml:space="preserve">брати вид рівняння регресії. В такому випадку необхідно </w:t>
      </w:r>
      <w:r w:rsidR="00D773DD">
        <w:rPr>
          <w:sz w:val="28"/>
          <w:lang w:val="uk-UA"/>
        </w:rPr>
        <w:t>о</w:t>
      </w:r>
      <w:r>
        <w:rPr>
          <w:sz w:val="28"/>
          <w:lang w:val="uk-UA"/>
        </w:rPr>
        <w:t xml:space="preserve">брати дві (або більше) найбільш адекватні на погляд дослідника функції </w:t>
      </w:r>
      <w:r>
        <w:rPr>
          <w:i/>
          <w:sz w:val="28"/>
          <w:lang w:val="en-US"/>
        </w:rPr>
        <w:t>f</w:t>
      </w:r>
      <w:r w:rsidR="00027A93">
        <w:rPr>
          <w:i/>
          <w:sz w:val="28"/>
          <w:lang w:val="uk-UA"/>
        </w:rPr>
        <w:t> </w:t>
      </w:r>
      <w:r w:rsidRPr="00D773DD">
        <w:rPr>
          <w:sz w:val="28"/>
        </w:rPr>
        <w:t>(</w:t>
      </w:r>
      <w:r>
        <w:rPr>
          <w:i/>
          <w:sz w:val="28"/>
          <w:lang w:val="en-US"/>
        </w:rPr>
        <w:t>x</w:t>
      </w:r>
      <w:r w:rsidRPr="00D773DD">
        <w:rPr>
          <w:sz w:val="28"/>
        </w:rPr>
        <w:t>)</w:t>
      </w:r>
      <w:r>
        <w:rPr>
          <w:sz w:val="28"/>
          <w:lang w:val="uk-UA"/>
        </w:rPr>
        <w:t xml:space="preserve">, провести для кожної повне дослідження і за їх результатами </w:t>
      </w:r>
      <w:r w:rsidR="00D773DD">
        <w:rPr>
          <w:sz w:val="28"/>
          <w:lang w:val="uk-UA"/>
        </w:rPr>
        <w:t>о</w:t>
      </w:r>
      <w:r>
        <w:rPr>
          <w:sz w:val="28"/>
          <w:lang w:val="uk-UA"/>
        </w:rPr>
        <w:t>брати одну, кращу. При цьому можна формалізувати вибір, обираючи, наприклад, ту залежність, для якої регресійна дисперсія (3.</w:t>
      </w:r>
      <w:r w:rsidRPr="00A07790">
        <w:rPr>
          <w:sz w:val="28"/>
          <w:lang w:val="uk-UA"/>
        </w:rPr>
        <w:t>11</w:t>
      </w:r>
      <w:r>
        <w:rPr>
          <w:sz w:val="28"/>
          <w:lang w:val="uk-UA"/>
        </w:rPr>
        <w:t xml:space="preserve">) буде меншою за інші або використовувати </w:t>
      </w:r>
      <w:r w:rsidR="00D773DD">
        <w:rPr>
          <w:sz w:val="28"/>
          <w:lang w:val="uk-UA"/>
        </w:rPr>
        <w:t xml:space="preserve">інші </w:t>
      </w:r>
      <w:r>
        <w:rPr>
          <w:sz w:val="28"/>
          <w:lang w:val="uk-UA"/>
        </w:rPr>
        <w:t>існуючі критерії адекватності моделі експериментальним даним.</w:t>
      </w:r>
    </w:p>
    <w:p w:rsidR="00BA0E8E" w:rsidRDefault="00BA0E8E" w:rsidP="005B757F">
      <w:pPr>
        <w:ind w:firstLine="567"/>
        <w:jc w:val="both"/>
        <w:rPr>
          <w:sz w:val="28"/>
          <w:lang w:val="uk-UA"/>
        </w:rPr>
      </w:pPr>
      <w:r>
        <w:rPr>
          <w:sz w:val="28"/>
          <w:lang w:val="uk-UA"/>
        </w:rPr>
        <w:lastRenderedPageBreak/>
        <w:t>Зауважимо, що остаточний вибір рівняння регресії, іноді суб’єктивний, залишається все-таки за дослідником.</w:t>
      </w:r>
    </w:p>
    <w:p w:rsidR="00BA0E8E" w:rsidRDefault="00BA0E8E" w:rsidP="005B757F">
      <w:pPr>
        <w:ind w:firstLine="567"/>
        <w:jc w:val="both"/>
        <w:rPr>
          <w:sz w:val="28"/>
          <w:lang w:val="uk-UA"/>
        </w:rPr>
      </w:pPr>
    </w:p>
    <w:p w:rsidR="00BA0E8E" w:rsidRPr="002E65F9" w:rsidRDefault="00BA0E8E" w:rsidP="005B757F">
      <w:pPr>
        <w:numPr>
          <w:ilvl w:val="2"/>
          <w:numId w:val="17"/>
        </w:numPr>
        <w:tabs>
          <w:tab w:val="clear" w:pos="1287"/>
          <w:tab w:val="num" w:pos="1418"/>
        </w:tabs>
        <w:spacing w:before="120"/>
        <w:ind w:left="1418" w:hanging="851"/>
        <w:jc w:val="both"/>
        <w:rPr>
          <w:b/>
          <w:sz w:val="28"/>
          <w:lang w:val="uk-UA"/>
        </w:rPr>
      </w:pPr>
      <w:r w:rsidRPr="002E65F9">
        <w:rPr>
          <w:b/>
          <w:sz w:val="28"/>
          <w:lang w:val="uk-UA"/>
        </w:rPr>
        <w:t xml:space="preserve">Визначення параметрів рівняння регресії. </w:t>
      </w:r>
      <w:r>
        <w:rPr>
          <w:b/>
          <w:sz w:val="28"/>
          <w:lang w:val="uk-UA"/>
        </w:rPr>
        <w:t>Регресійний аналіз</w:t>
      </w:r>
    </w:p>
    <w:p w:rsidR="00BA0E8E" w:rsidRDefault="00BA0E8E" w:rsidP="005B757F">
      <w:pPr>
        <w:ind w:firstLine="567"/>
        <w:jc w:val="both"/>
        <w:rPr>
          <w:sz w:val="28"/>
          <w:lang w:val="uk-UA"/>
        </w:rPr>
      </w:pPr>
      <w:r>
        <w:rPr>
          <w:sz w:val="28"/>
          <w:lang w:val="uk-UA"/>
        </w:rPr>
        <w:t xml:space="preserve">Параметри рівняння регресії </w:t>
      </w:r>
      <w:r w:rsidRPr="004F056D">
        <w:rPr>
          <w:position w:val="-12"/>
          <w:sz w:val="28"/>
          <w:lang w:val="uk-UA"/>
        </w:rPr>
        <w:object w:dxaOrig="440" w:dyaOrig="360">
          <v:shape id="_x0000_i1382" type="#_x0000_t75" style="width:21.75pt;height:21.75pt" o:ole="" fillcolor="window">
            <v:imagedata r:id="rId640" o:title=""/>
          </v:shape>
          <o:OLEObject Type="Embed" ProgID="Equation.3" ShapeID="_x0000_i1382" DrawAspect="Content" ObjectID="_1822481604" r:id="rId641"/>
        </w:object>
      </w:r>
      <w:r>
        <w:rPr>
          <w:i/>
          <w:sz w:val="28"/>
          <w:lang w:val="en-US"/>
        </w:rPr>
        <w:t>f</w:t>
      </w:r>
      <w:r w:rsidR="00027A93">
        <w:rPr>
          <w:i/>
          <w:sz w:val="28"/>
          <w:lang w:val="uk-UA"/>
        </w:rPr>
        <w:t> </w:t>
      </w:r>
      <w:r w:rsidRPr="00D773DD">
        <w:rPr>
          <w:sz w:val="28"/>
          <w:lang w:val="uk-UA"/>
        </w:rPr>
        <w:t>(</w:t>
      </w:r>
      <w:r>
        <w:rPr>
          <w:i/>
          <w:sz w:val="28"/>
          <w:lang w:val="en-US"/>
        </w:rPr>
        <w:t>x</w:t>
      </w:r>
      <w:r w:rsidRPr="00D773DD">
        <w:rPr>
          <w:sz w:val="28"/>
          <w:lang w:val="uk-UA"/>
        </w:rPr>
        <w:t xml:space="preserve">) </w:t>
      </w:r>
      <w:r>
        <w:rPr>
          <w:sz w:val="28"/>
          <w:lang w:val="uk-UA"/>
        </w:rPr>
        <w:t xml:space="preserve">зазвичай знаходяться за </w:t>
      </w:r>
      <w:r>
        <w:rPr>
          <w:b/>
          <w:sz w:val="28"/>
          <w:lang w:val="uk-UA"/>
        </w:rPr>
        <w:t>методом найменших квадратів</w:t>
      </w:r>
      <w:r>
        <w:rPr>
          <w:sz w:val="28"/>
          <w:lang w:val="uk-UA"/>
        </w:rPr>
        <w:t xml:space="preserve">, який забезпечує такий вибір їх числових значень, щоб сума квадратів відхилень емпіричних значень </w:t>
      </w:r>
      <w:r>
        <w:rPr>
          <w:i/>
          <w:sz w:val="28"/>
          <w:lang w:val="uk-UA"/>
        </w:rPr>
        <w:t>у</w:t>
      </w:r>
      <w:r>
        <w:rPr>
          <w:i/>
          <w:sz w:val="28"/>
          <w:vertAlign w:val="subscript"/>
          <w:lang w:val="uk-UA"/>
        </w:rPr>
        <w:t>і</w:t>
      </w:r>
      <w:r>
        <w:rPr>
          <w:sz w:val="28"/>
          <w:lang w:val="uk-UA"/>
        </w:rPr>
        <w:t xml:space="preserve"> ознаки</w:t>
      </w:r>
      <w:r w:rsidRPr="00A07790">
        <w:rPr>
          <w:i/>
          <w:sz w:val="28"/>
          <w:lang w:val="uk-UA"/>
        </w:rPr>
        <w:t xml:space="preserve"> Y </w:t>
      </w:r>
      <w:r>
        <w:rPr>
          <w:sz w:val="28"/>
          <w:lang w:val="uk-UA"/>
        </w:rPr>
        <w:t xml:space="preserve">від відповідних теоретичних (або вирівняних) значень </w:t>
      </w:r>
      <w:r w:rsidR="00D773DD" w:rsidRPr="00D773DD">
        <w:rPr>
          <w:position w:val="-12"/>
          <w:sz w:val="28"/>
          <w:lang w:val="uk-UA"/>
        </w:rPr>
        <w:object w:dxaOrig="540" w:dyaOrig="380">
          <v:shape id="_x0000_i1383" type="#_x0000_t75" style="width:28.5pt;height:21.75pt" o:ole="" fillcolor="window">
            <v:imagedata r:id="rId642" o:title=""/>
          </v:shape>
          <o:OLEObject Type="Embed" ProgID="Equation.3" ShapeID="_x0000_i1383" DrawAspect="Content" ObjectID="_1822481605" r:id="rId643"/>
        </w:object>
      </w:r>
      <w:r>
        <w:rPr>
          <w:i/>
          <w:sz w:val="28"/>
          <w:lang w:val="en-US"/>
        </w:rPr>
        <w:t>f</w:t>
      </w:r>
      <w:r w:rsidR="00027A93">
        <w:rPr>
          <w:i/>
          <w:sz w:val="28"/>
          <w:lang w:val="uk-UA"/>
        </w:rPr>
        <w:t> </w:t>
      </w:r>
      <w:r w:rsidRPr="00D773DD">
        <w:rPr>
          <w:sz w:val="28"/>
          <w:lang w:val="uk-UA"/>
        </w:rPr>
        <w:t>(</w:t>
      </w:r>
      <w:r>
        <w:rPr>
          <w:i/>
          <w:sz w:val="28"/>
          <w:lang w:val="en-US"/>
        </w:rPr>
        <w:t>x</w:t>
      </w:r>
      <w:r w:rsidRPr="00C30685">
        <w:rPr>
          <w:i/>
          <w:sz w:val="28"/>
          <w:vertAlign w:val="subscript"/>
          <w:lang w:val="uk-UA"/>
        </w:rPr>
        <w:t>і</w:t>
      </w:r>
      <w:r w:rsidRPr="00D773DD">
        <w:rPr>
          <w:sz w:val="28"/>
          <w:lang w:val="uk-UA"/>
        </w:rPr>
        <w:t xml:space="preserve">) </w:t>
      </w:r>
      <w:r>
        <w:rPr>
          <w:sz w:val="28"/>
          <w:lang w:val="uk-UA"/>
        </w:rPr>
        <w:t>була найменшою:</w:t>
      </w:r>
    </w:p>
    <w:p w:rsidR="00BA0E8E" w:rsidRDefault="00BA0E8E" w:rsidP="005B757F">
      <w:pPr>
        <w:ind w:firstLine="567"/>
        <w:jc w:val="center"/>
        <w:rPr>
          <w:sz w:val="28"/>
          <w:lang w:val="uk-UA"/>
        </w:rPr>
      </w:pPr>
      <w:r w:rsidRPr="002E65F9">
        <w:rPr>
          <w:position w:val="-32"/>
          <w:sz w:val="28"/>
          <w:lang w:val="uk-UA"/>
        </w:rPr>
        <w:object w:dxaOrig="2260" w:dyaOrig="780">
          <v:shape id="_x0000_i1384" type="#_x0000_t75" style="width:115.5pt;height:36pt" o:ole="" fillcolor="window">
            <v:imagedata r:id="rId644" o:title=""/>
          </v:shape>
          <o:OLEObject Type="Embed" ProgID="Equation.3" ShapeID="_x0000_i1384" DrawAspect="Content" ObjectID="_1822481606" r:id="rId645"/>
        </w:object>
      </w:r>
      <w:r>
        <w:rPr>
          <w:sz w:val="28"/>
          <w:lang w:val="uk-UA"/>
        </w:rPr>
        <w:t>.</w:t>
      </w:r>
    </w:p>
    <w:p w:rsidR="00BA0E8E" w:rsidRDefault="00BA0E8E" w:rsidP="001E4E98">
      <w:pPr>
        <w:pStyle w:val="af3"/>
        <w:jc w:val="both"/>
      </w:pPr>
      <w:r>
        <w:t xml:space="preserve">Зокрема, для лінійного </w:t>
      </w:r>
      <w:r w:rsidRPr="004F056D">
        <w:rPr>
          <w:position w:val="-12"/>
        </w:rPr>
        <w:object w:dxaOrig="440" w:dyaOrig="360">
          <v:shape id="_x0000_i1385" type="#_x0000_t75" style="width:21.75pt;height:21.75pt" o:ole="" fillcolor="window">
            <v:imagedata r:id="rId640" o:title=""/>
          </v:shape>
          <o:OLEObject Type="Embed" ProgID="Equation.3" ShapeID="_x0000_i1385" DrawAspect="Content" ObjectID="_1822481607" r:id="rId646"/>
        </w:object>
      </w:r>
      <w:r>
        <w:rPr>
          <w:i/>
        </w:rPr>
        <w:t>а+</w:t>
      </w:r>
      <w:r>
        <w:rPr>
          <w:i/>
          <w:lang w:val="en-US"/>
        </w:rPr>
        <w:t>b</w:t>
      </w:r>
      <w:r>
        <w:rPr>
          <w:i/>
        </w:rPr>
        <w:t>х</w:t>
      </w:r>
      <w:r>
        <w:t xml:space="preserve"> та квадратичного </w:t>
      </w:r>
      <w:r w:rsidRPr="004F056D">
        <w:rPr>
          <w:position w:val="-12"/>
        </w:rPr>
        <w:object w:dxaOrig="440" w:dyaOrig="360">
          <v:shape id="_x0000_i1386" type="#_x0000_t75" style="width:21.75pt;height:21.75pt" o:ole="" fillcolor="window">
            <v:imagedata r:id="rId640" o:title=""/>
          </v:shape>
          <o:OLEObject Type="Embed" ProgID="Equation.3" ShapeID="_x0000_i1386" DrawAspect="Content" ObjectID="_1822481608" r:id="rId647"/>
        </w:object>
      </w:r>
      <w:r>
        <w:rPr>
          <w:i/>
        </w:rPr>
        <w:t>р+</w:t>
      </w:r>
      <w:r>
        <w:rPr>
          <w:i/>
          <w:lang w:val="en-US"/>
        </w:rPr>
        <w:t>qx</w:t>
      </w:r>
      <w:r w:rsidRPr="00C30685">
        <w:rPr>
          <w:i/>
        </w:rPr>
        <w:t>+</w:t>
      </w:r>
      <w:r>
        <w:rPr>
          <w:i/>
          <w:lang w:val="en-US"/>
        </w:rPr>
        <w:t>rx</w:t>
      </w:r>
      <w:r w:rsidRPr="00A07790">
        <w:rPr>
          <w:vertAlign w:val="superscript"/>
        </w:rPr>
        <w:t>2</w:t>
      </w:r>
      <w:r>
        <w:t xml:space="preserve"> рівнянь регресії параметри  знаходяться із систем лінійних алгебраїчних рівнянь відповідно</w:t>
      </w:r>
    </w:p>
    <w:p w:rsidR="00BA0E8E" w:rsidRDefault="00BA0E8E" w:rsidP="005B757F">
      <w:pPr>
        <w:jc w:val="right"/>
        <w:rPr>
          <w:sz w:val="28"/>
        </w:rPr>
      </w:pPr>
      <w:r w:rsidRPr="002E65F9">
        <w:rPr>
          <w:position w:val="-80"/>
        </w:rPr>
        <w:object w:dxaOrig="4180" w:dyaOrig="1740">
          <v:shape id="_x0000_i1387" type="#_x0000_t75" style="width:208.5pt;height:86.25pt" o:ole="" fillcolor="window">
            <v:imagedata r:id="rId648" o:title=""/>
          </v:shape>
          <o:OLEObject Type="Embed" ProgID="Equation.3" ShapeID="_x0000_i1387" DrawAspect="Content" ObjectID="_1822481609" r:id="rId649"/>
        </w:object>
      </w:r>
      <w:r>
        <w:tab/>
      </w:r>
      <w:r>
        <w:tab/>
      </w:r>
      <w:r>
        <w:tab/>
      </w:r>
      <w:r>
        <w:rPr>
          <w:sz w:val="28"/>
        </w:rPr>
        <w:t>(3.9)</w:t>
      </w:r>
    </w:p>
    <w:p w:rsidR="00BA0E8E" w:rsidRDefault="00BA0E8E" w:rsidP="005B757F">
      <w:pPr>
        <w:jc w:val="both"/>
        <w:rPr>
          <w:sz w:val="28"/>
        </w:rPr>
      </w:pPr>
      <w:r>
        <w:rPr>
          <w:sz w:val="28"/>
        </w:rPr>
        <w:t>та</w:t>
      </w:r>
    </w:p>
    <w:p w:rsidR="00BA0E8E" w:rsidRDefault="00BA0E8E" w:rsidP="005B757F">
      <w:pPr>
        <w:jc w:val="right"/>
        <w:rPr>
          <w:sz w:val="28"/>
        </w:rPr>
      </w:pPr>
      <w:r w:rsidRPr="002E65F9">
        <w:rPr>
          <w:position w:val="-122"/>
        </w:rPr>
        <w:object w:dxaOrig="5740" w:dyaOrig="2580">
          <v:shape id="_x0000_i1388" type="#_x0000_t75" style="width:4in;height:129.75pt" o:ole="" fillcolor="window">
            <v:imagedata r:id="rId650" o:title=""/>
          </v:shape>
          <o:OLEObject Type="Embed" ProgID="Equation.3" ShapeID="_x0000_i1388" DrawAspect="Content" ObjectID="_1822481610" r:id="rId651"/>
        </w:object>
      </w:r>
      <w:r>
        <w:tab/>
      </w:r>
      <w:r>
        <w:tab/>
      </w:r>
      <w:r>
        <w:rPr>
          <w:sz w:val="28"/>
        </w:rPr>
        <w:t>(3.</w:t>
      </w:r>
      <w:r w:rsidRPr="00A07790">
        <w:rPr>
          <w:sz w:val="28"/>
        </w:rPr>
        <w:t>1</w:t>
      </w:r>
      <w:r>
        <w:rPr>
          <w:sz w:val="28"/>
        </w:rPr>
        <w:t>0)</w:t>
      </w:r>
    </w:p>
    <w:p w:rsidR="00BA0E8E" w:rsidRDefault="00BA0E8E" w:rsidP="001E4E98">
      <w:pPr>
        <w:pStyle w:val="af3"/>
        <w:ind w:firstLine="720"/>
        <w:jc w:val="both"/>
        <w:rPr>
          <w:lang w:val="ru-RU"/>
        </w:rPr>
      </w:pPr>
      <w:r>
        <w:rPr>
          <w:lang w:val="ru-RU"/>
        </w:rPr>
        <w:t>Величина</w:t>
      </w:r>
    </w:p>
    <w:p w:rsidR="00BA0E8E" w:rsidRDefault="009D56B6" w:rsidP="005B757F">
      <w:pPr>
        <w:ind w:firstLine="567"/>
        <w:jc w:val="right"/>
        <w:rPr>
          <w:sz w:val="28"/>
        </w:rPr>
      </w:pPr>
      <w:r w:rsidRPr="00D773DD">
        <w:rPr>
          <w:position w:val="-32"/>
          <w:sz w:val="28"/>
        </w:rPr>
        <w:object w:dxaOrig="2940" w:dyaOrig="780">
          <v:shape id="_x0000_i1389" type="#_x0000_t75" style="width:151.5pt;height:36pt" o:ole="">
            <v:imagedata r:id="rId652" o:title=""/>
          </v:shape>
          <o:OLEObject Type="Embed" ProgID="Equation.3" ShapeID="_x0000_i1389" DrawAspect="Content" ObjectID="_1822481611" r:id="rId653"/>
        </w:object>
      </w:r>
      <w:r w:rsidR="00BA0E8E">
        <w:rPr>
          <w:sz w:val="28"/>
        </w:rPr>
        <w:t>,</w:t>
      </w:r>
      <w:r w:rsidR="00BA0E8E">
        <w:rPr>
          <w:sz w:val="28"/>
        </w:rPr>
        <w:tab/>
      </w:r>
      <w:r w:rsidR="00BA0E8E">
        <w:rPr>
          <w:sz w:val="28"/>
        </w:rPr>
        <w:tab/>
      </w:r>
      <w:r w:rsidR="00BA0E8E">
        <w:rPr>
          <w:sz w:val="28"/>
        </w:rPr>
        <w:tab/>
      </w:r>
      <w:r w:rsidR="00BA0E8E">
        <w:rPr>
          <w:sz w:val="28"/>
        </w:rPr>
        <w:tab/>
        <w:t>(3.</w:t>
      </w:r>
      <w:r w:rsidR="00BA0E8E" w:rsidRPr="00A07790">
        <w:rPr>
          <w:sz w:val="28"/>
        </w:rPr>
        <w:t>11</w:t>
      </w:r>
      <w:r w:rsidR="00BA0E8E">
        <w:rPr>
          <w:sz w:val="28"/>
        </w:rPr>
        <w:t>)</w:t>
      </w:r>
    </w:p>
    <w:p w:rsidR="00BA0E8E" w:rsidRDefault="00BA0E8E" w:rsidP="005B757F">
      <w:pPr>
        <w:jc w:val="both"/>
        <w:rPr>
          <w:sz w:val="28"/>
        </w:rPr>
      </w:pPr>
      <w:r>
        <w:rPr>
          <w:sz w:val="28"/>
        </w:rPr>
        <w:t xml:space="preserve">де </w:t>
      </w:r>
      <w:r>
        <w:rPr>
          <w:i/>
          <w:sz w:val="28"/>
        </w:rPr>
        <w:t>п</w:t>
      </w:r>
      <w:r>
        <w:rPr>
          <w:sz w:val="28"/>
        </w:rPr>
        <w:t xml:space="preserve"> – число пар (</w:t>
      </w:r>
      <w:r>
        <w:rPr>
          <w:i/>
          <w:sz w:val="28"/>
        </w:rPr>
        <w:t>х</w:t>
      </w:r>
      <w:r>
        <w:rPr>
          <w:i/>
          <w:sz w:val="28"/>
          <w:vertAlign w:val="subscript"/>
        </w:rPr>
        <w:t>і</w:t>
      </w:r>
      <w:r>
        <w:rPr>
          <w:i/>
          <w:sz w:val="28"/>
        </w:rPr>
        <w:t>; у</w:t>
      </w:r>
      <w:r>
        <w:rPr>
          <w:i/>
          <w:sz w:val="28"/>
          <w:vertAlign w:val="subscript"/>
        </w:rPr>
        <w:t>і</w:t>
      </w:r>
      <w:r>
        <w:rPr>
          <w:sz w:val="28"/>
        </w:rPr>
        <w:t xml:space="preserve">), </w:t>
      </w:r>
      <w:r>
        <w:rPr>
          <w:i/>
          <w:sz w:val="28"/>
        </w:rPr>
        <w:t>m</w:t>
      </w:r>
      <w:r>
        <w:rPr>
          <w:sz w:val="28"/>
        </w:rPr>
        <w:t xml:space="preserve"> – число параметрів рівняння регресії, які знаходяться за даними вибірки, називається </w:t>
      </w:r>
      <w:r>
        <w:rPr>
          <w:b/>
          <w:sz w:val="28"/>
          <w:lang w:val="uk-UA"/>
        </w:rPr>
        <w:t>регресійною</w:t>
      </w:r>
      <w:r>
        <w:rPr>
          <w:b/>
          <w:sz w:val="28"/>
        </w:rPr>
        <w:t xml:space="preserve"> дисперсією</w:t>
      </w:r>
      <w:r>
        <w:rPr>
          <w:sz w:val="28"/>
        </w:rPr>
        <w:t xml:space="preserve"> і може слу</w:t>
      </w:r>
      <w:r>
        <w:rPr>
          <w:sz w:val="28"/>
          <w:lang w:val="uk-UA"/>
        </w:rPr>
        <w:t>гувати</w:t>
      </w:r>
      <w:r>
        <w:rPr>
          <w:sz w:val="28"/>
        </w:rPr>
        <w:t xml:space="preserve"> критерієм вибору виду рівняння регресії.</w:t>
      </w:r>
    </w:p>
    <w:p w:rsidR="00BA0E8E" w:rsidRDefault="00BA0E8E" w:rsidP="005B757F">
      <w:pPr>
        <w:ind w:firstLine="567"/>
        <w:jc w:val="both"/>
        <w:rPr>
          <w:sz w:val="28"/>
          <w:lang w:val="uk-UA"/>
        </w:rPr>
      </w:pPr>
      <w:r>
        <w:rPr>
          <w:sz w:val="28"/>
        </w:rPr>
        <w:t xml:space="preserve">При цьому </w:t>
      </w:r>
      <w:r>
        <w:rPr>
          <w:sz w:val="28"/>
          <w:lang w:val="uk-UA"/>
        </w:rPr>
        <w:t xml:space="preserve">необхідно враховувати таке. Якщо значення варіант </w:t>
      </w:r>
      <w:r>
        <w:rPr>
          <w:i/>
          <w:sz w:val="28"/>
          <w:lang w:val="uk-UA"/>
        </w:rPr>
        <w:t>х</w:t>
      </w:r>
      <w:r>
        <w:rPr>
          <w:i/>
          <w:sz w:val="28"/>
          <w:vertAlign w:val="subscript"/>
          <w:lang w:val="uk-UA"/>
        </w:rPr>
        <w:t>і</w:t>
      </w:r>
      <w:r>
        <w:rPr>
          <w:sz w:val="28"/>
          <w:lang w:val="uk-UA"/>
        </w:rPr>
        <w:t xml:space="preserve"> та </w:t>
      </w:r>
      <w:r>
        <w:rPr>
          <w:i/>
          <w:sz w:val="28"/>
          <w:lang w:val="uk-UA"/>
        </w:rPr>
        <w:t>у</w:t>
      </w:r>
      <w:r>
        <w:rPr>
          <w:i/>
          <w:sz w:val="28"/>
          <w:vertAlign w:val="subscript"/>
          <w:lang w:val="uk-UA"/>
        </w:rPr>
        <w:t>і</w:t>
      </w:r>
      <w:r>
        <w:rPr>
          <w:sz w:val="28"/>
          <w:lang w:val="uk-UA"/>
        </w:rPr>
        <w:t xml:space="preserve"> є достатньо великими числами, то деякі коефіцієнти при невідомих (наприклад, </w:t>
      </w:r>
      <w:r w:rsidRPr="002E65F9">
        <w:rPr>
          <w:position w:val="-34"/>
          <w:sz w:val="28"/>
          <w:lang w:val="uk-UA"/>
        </w:rPr>
        <w:object w:dxaOrig="920" w:dyaOrig="820">
          <v:shape id="_x0000_i1390" type="#_x0000_t75" style="width:43.5pt;height:43.5pt" o:ole="" fillcolor="window">
            <v:imagedata r:id="rId654" o:title=""/>
          </v:shape>
          <o:OLEObject Type="Embed" ProgID="Equation.3" ShapeID="_x0000_i1390" DrawAspect="Content" ObjectID="_1822481612" r:id="rId655"/>
        </w:object>
      </w:r>
      <w:r>
        <w:rPr>
          <w:sz w:val="28"/>
          <w:lang w:val="uk-UA"/>
        </w:rPr>
        <w:t xml:space="preserve"> у системі (3.</w:t>
      </w:r>
      <w:r w:rsidRPr="00A07790">
        <w:rPr>
          <w:sz w:val="28"/>
          <w:lang w:val="uk-UA"/>
        </w:rPr>
        <w:t>1</w:t>
      </w:r>
      <w:r>
        <w:rPr>
          <w:sz w:val="28"/>
          <w:lang w:val="uk-UA"/>
        </w:rPr>
        <w:t xml:space="preserve">0)) можуть мати число значущих цифр, яке перевищує </w:t>
      </w:r>
      <w:r>
        <w:rPr>
          <w:sz w:val="28"/>
          <w:lang w:val="uk-UA"/>
        </w:rPr>
        <w:lastRenderedPageBreak/>
        <w:t xml:space="preserve">число робочих розрядів у процесорах технічних засобів обчислень, що унеможливлює проведення обчислень. У таких ситуаціях необхідно перейти до умовних варіант </w:t>
      </w:r>
      <w:r w:rsidR="009D56B6" w:rsidRPr="0037469E">
        <w:rPr>
          <w:position w:val="-12"/>
          <w:sz w:val="28"/>
          <w:lang w:val="uk-UA"/>
        </w:rPr>
        <w:object w:dxaOrig="279" w:dyaOrig="380">
          <v:shape id="_x0000_i1391" type="#_x0000_t75" style="width:14.25pt;height:21.75pt" o:ole="" fillcolor="window">
            <v:imagedata r:id="rId656" o:title=""/>
          </v:shape>
          <o:OLEObject Type="Embed" ProgID="Equation.3" ShapeID="_x0000_i1391" DrawAspect="Content" ObjectID="_1822481613" r:id="rId657"/>
        </w:object>
      </w:r>
      <w:r>
        <w:rPr>
          <w:sz w:val="28"/>
          <w:lang w:val="uk-UA"/>
        </w:rPr>
        <w:t xml:space="preserve"> та </w:t>
      </w:r>
      <w:r w:rsidR="009D56B6" w:rsidRPr="0037469E">
        <w:rPr>
          <w:position w:val="-12"/>
          <w:sz w:val="28"/>
          <w:lang w:val="uk-UA"/>
        </w:rPr>
        <w:object w:dxaOrig="300" w:dyaOrig="380">
          <v:shape id="_x0000_i1392" type="#_x0000_t75" style="width:14.25pt;height:21.75pt" o:ole="" fillcolor="window">
            <v:imagedata r:id="rId658" o:title=""/>
          </v:shape>
          <o:OLEObject Type="Embed" ProgID="Equation.3" ShapeID="_x0000_i1392" DrawAspect="Content" ObjectID="_1822481614" r:id="rId659"/>
        </w:object>
      </w:r>
      <w:r>
        <w:rPr>
          <w:sz w:val="28"/>
          <w:lang w:val="uk-UA"/>
        </w:rPr>
        <w:t xml:space="preserve"> за формулами</w:t>
      </w:r>
    </w:p>
    <w:p w:rsidR="00BA0E8E" w:rsidRDefault="00BA0E8E" w:rsidP="005B757F">
      <w:pPr>
        <w:ind w:firstLine="567"/>
        <w:jc w:val="center"/>
        <w:rPr>
          <w:sz w:val="28"/>
          <w:lang w:val="uk-UA"/>
        </w:rPr>
      </w:pPr>
      <w:r w:rsidRPr="002E65F9">
        <w:rPr>
          <w:position w:val="-14"/>
          <w:sz w:val="28"/>
          <w:lang w:val="uk-UA"/>
        </w:rPr>
        <w:object w:dxaOrig="2040" w:dyaOrig="440">
          <v:shape id="_x0000_i1393" type="#_x0000_t75" style="width:100.5pt;height:21.75pt" o:ole="" fillcolor="window">
            <v:imagedata r:id="rId660" o:title=""/>
          </v:shape>
          <o:OLEObject Type="Embed" ProgID="Equation.3" ShapeID="_x0000_i1393" DrawAspect="Content" ObjectID="_1822481615" r:id="rId661"/>
        </w:object>
      </w:r>
      <w:r>
        <w:rPr>
          <w:sz w:val="28"/>
          <w:lang w:val="uk-UA"/>
        </w:rPr>
        <w:t xml:space="preserve">,     </w:t>
      </w:r>
      <w:r w:rsidRPr="002E65F9">
        <w:rPr>
          <w:position w:val="-14"/>
          <w:sz w:val="28"/>
          <w:lang w:val="uk-UA"/>
        </w:rPr>
        <w:object w:dxaOrig="2100" w:dyaOrig="440">
          <v:shape id="_x0000_i1394" type="#_x0000_t75" style="width:100.5pt;height:21.75pt" o:ole="" fillcolor="window">
            <v:imagedata r:id="rId662" o:title=""/>
          </v:shape>
          <o:OLEObject Type="Embed" ProgID="Equation.3" ShapeID="_x0000_i1394" DrawAspect="Content" ObjectID="_1822481616" r:id="rId663"/>
        </w:object>
      </w:r>
      <w:r>
        <w:rPr>
          <w:sz w:val="28"/>
          <w:lang w:val="uk-UA"/>
        </w:rPr>
        <w:t>,</w:t>
      </w:r>
    </w:p>
    <w:p w:rsidR="00BA0E8E" w:rsidRDefault="00BA0E8E" w:rsidP="005B757F">
      <w:pPr>
        <w:jc w:val="both"/>
        <w:rPr>
          <w:sz w:val="28"/>
          <w:lang w:val="uk-UA"/>
        </w:rPr>
      </w:pPr>
      <w:r>
        <w:rPr>
          <w:sz w:val="28"/>
          <w:lang w:val="uk-UA"/>
        </w:rPr>
        <w:t xml:space="preserve">де число </w:t>
      </w:r>
      <w:r>
        <w:rPr>
          <w:i/>
          <w:sz w:val="28"/>
          <w:lang w:val="uk-UA"/>
        </w:rPr>
        <w:t>А</w:t>
      </w:r>
      <w:r>
        <w:rPr>
          <w:sz w:val="28"/>
          <w:lang w:val="uk-UA"/>
        </w:rPr>
        <w:t xml:space="preserve"> обирається дослідником довільно, але бажано якомога ближче до середини інтервалу (</w:t>
      </w:r>
      <w:r>
        <w:rPr>
          <w:i/>
          <w:sz w:val="28"/>
          <w:lang w:val="uk-UA"/>
        </w:rPr>
        <w:t>х</w:t>
      </w:r>
      <w:r w:rsidR="009D56B6">
        <w:rPr>
          <w:sz w:val="28"/>
          <w:vertAlign w:val="subscript"/>
          <w:lang w:val="en-US"/>
        </w:rPr>
        <w:t>min</w:t>
      </w:r>
      <w:r>
        <w:rPr>
          <w:i/>
          <w:sz w:val="28"/>
          <w:lang w:val="uk-UA"/>
        </w:rPr>
        <w:t>; х</w:t>
      </w:r>
      <w:r w:rsidR="009D56B6">
        <w:rPr>
          <w:sz w:val="28"/>
          <w:vertAlign w:val="subscript"/>
          <w:lang w:val="en-US"/>
        </w:rPr>
        <w:t>max</w:t>
      </w:r>
      <w:r>
        <w:rPr>
          <w:sz w:val="28"/>
          <w:lang w:val="uk-UA"/>
        </w:rPr>
        <w:t xml:space="preserve">) з урахуванням зручності подальших обчислень (наприклад, обираючи </w:t>
      </w:r>
      <w:r>
        <w:rPr>
          <w:i/>
          <w:sz w:val="28"/>
          <w:lang w:val="uk-UA"/>
        </w:rPr>
        <w:t>А</w:t>
      </w:r>
      <w:r>
        <w:rPr>
          <w:sz w:val="28"/>
          <w:lang w:val="uk-UA"/>
        </w:rPr>
        <w:t xml:space="preserve"> кратним </w:t>
      </w:r>
      <w:r w:rsidRPr="00A07790">
        <w:rPr>
          <w:sz w:val="28"/>
          <w:lang w:val="uk-UA"/>
        </w:rPr>
        <w:t>1</w:t>
      </w:r>
      <w:r>
        <w:rPr>
          <w:sz w:val="28"/>
          <w:lang w:val="uk-UA"/>
        </w:rPr>
        <w:t xml:space="preserve">0); </w:t>
      </w:r>
      <w:r>
        <w:rPr>
          <w:i/>
          <w:sz w:val="28"/>
          <w:lang w:val="uk-UA"/>
        </w:rPr>
        <w:t>В</w:t>
      </w:r>
      <w:r>
        <w:rPr>
          <w:sz w:val="28"/>
          <w:lang w:val="uk-UA"/>
        </w:rPr>
        <w:t xml:space="preserve"> – довільне ціле невід’ємне число, яке визначає порядок величин </w:t>
      </w:r>
      <w:r w:rsidRPr="004F056D">
        <w:rPr>
          <w:position w:val="-12"/>
          <w:sz w:val="28"/>
          <w:lang w:val="uk-UA"/>
        </w:rPr>
        <w:object w:dxaOrig="279" w:dyaOrig="380">
          <v:shape id="_x0000_i1395" type="#_x0000_t75" style="width:14.25pt;height:21.75pt" o:ole="" fillcolor="window">
            <v:imagedata r:id="rId664" o:title=""/>
          </v:shape>
          <o:OLEObject Type="Embed" ProgID="Equation.3" ShapeID="_x0000_i1395" DrawAspect="Content" ObjectID="_1822481617" r:id="rId665"/>
        </w:object>
      </w:r>
      <w:r>
        <w:rPr>
          <w:sz w:val="28"/>
          <w:lang w:val="uk-UA"/>
        </w:rPr>
        <w:t xml:space="preserve">. Аналогічно </w:t>
      </w:r>
      <w:r w:rsidR="009D56B6">
        <w:rPr>
          <w:sz w:val="28"/>
          <w:lang w:val="uk-UA"/>
        </w:rPr>
        <w:t>о</w:t>
      </w:r>
      <w:r>
        <w:rPr>
          <w:sz w:val="28"/>
          <w:lang w:val="uk-UA"/>
        </w:rPr>
        <w:t xml:space="preserve">бираються значення чисел </w:t>
      </w:r>
      <w:r>
        <w:rPr>
          <w:i/>
          <w:sz w:val="28"/>
          <w:lang w:val="uk-UA"/>
        </w:rPr>
        <w:t>С</w:t>
      </w:r>
      <w:r>
        <w:rPr>
          <w:sz w:val="28"/>
          <w:lang w:val="uk-UA"/>
        </w:rPr>
        <w:t xml:space="preserve"> та </w:t>
      </w:r>
      <w:r>
        <w:rPr>
          <w:i/>
          <w:sz w:val="28"/>
          <w:lang w:val="en-US"/>
        </w:rPr>
        <w:t>D</w:t>
      </w:r>
      <w:r>
        <w:rPr>
          <w:sz w:val="28"/>
          <w:lang w:val="uk-UA"/>
        </w:rPr>
        <w:t xml:space="preserve">. Якщо при цьому виникла необхідність </w:t>
      </w:r>
      <w:r w:rsidR="009D56B6">
        <w:rPr>
          <w:sz w:val="28"/>
          <w:lang w:val="uk-UA"/>
        </w:rPr>
        <w:t>об</w:t>
      </w:r>
      <w:r>
        <w:rPr>
          <w:sz w:val="28"/>
          <w:lang w:val="uk-UA"/>
        </w:rPr>
        <w:t xml:space="preserve">рати значення </w:t>
      </w:r>
      <w:r>
        <w:rPr>
          <w:i/>
          <w:sz w:val="28"/>
          <w:lang w:val="uk-UA"/>
        </w:rPr>
        <w:t>В</w:t>
      </w:r>
      <w:r>
        <w:rPr>
          <w:sz w:val="28"/>
          <w:lang w:val="uk-UA"/>
        </w:rPr>
        <w:t xml:space="preserve"> або </w:t>
      </w:r>
      <w:r>
        <w:rPr>
          <w:i/>
          <w:sz w:val="28"/>
          <w:lang w:val="en-US"/>
        </w:rPr>
        <w:t>D</w:t>
      </w:r>
      <w:r>
        <w:rPr>
          <w:sz w:val="28"/>
          <w:lang w:val="uk-UA"/>
        </w:rPr>
        <w:t xml:space="preserve"> більшими від нуля, то числа </w:t>
      </w:r>
      <w:r w:rsidRPr="004F056D">
        <w:rPr>
          <w:position w:val="-12"/>
          <w:sz w:val="28"/>
          <w:lang w:val="uk-UA"/>
        </w:rPr>
        <w:object w:dxaOrig="279" w:dyaOrig="380">
          <v:shape id="_x0000_i1396" type="#_x0000_t75" style="width:14.25pt;height:21.75pt" o:ole="" fillcolor="window">
            <v:imagedata r:id="rId664" o:title=""/>
          </v:shape>
          <o:OLEObject Type="Embed" ProgID="Equation.3" ShapeID="_x0000_i1396" DrawAspect="Content" ObjectID="_1822481618" r:id="rId666"/>
        </w:object>
      </w:r>
      <w:r>
        <w:rPr>
          <w:sz w:val="28"/>
          <w:lang w:val="uk-UA"/>
        </w:rPr>
        <w:t xml:space="preserve"> або </w:t>
      </w:r>
      <w:r w:rsidRPr="004F056D">
        <w:rPr>
          <w:position w:val="-12"/>
          <w:sz w:val="28"/>
          <w:lang w:val="uk-UA"/>
        </w:rPr>
        <w:object w:dxaOrig="300" w:dyaOrig="380">
          <v:shape id="_x0000_i1397" type="#_x0000_t75" style="width:14.25pt;height:21.75pt" o:ole="" fillcolor="window">
            <v:imagedata r:id="rId667" o:title=""/>
          </v:shape>
          <o:OLEObject Type="Embed" ProgID="Equation.3" ShapeID="_x0000_i1397" DrawAspect="Content" ObjectID="_1822481619" r:id="rId668"/>
        </w:object>
      </w:r>
      <w:r>
        <w:rPr>
          <w:sz w:val="28"/>
          <w:lang w:val="uk-UA"/>
        </w:rPr>
        <w:t xml:space="preserve"> можна (але не бажано) округлювати, зменшуючи тим самим їх число значущих цифр.</w:t>
      </w:r>
    </w:p>
    <w:p w:rsidR="00BA0E8E" w:rsidRDefault="00BA0E8E" w:rsidP="005B757F">
      <w:pPr>
        <w:ind w:firstLine="567"/>
        <w:jc w:val="both"/>
        <w:rPr>
          <w:sz w:val="28"/>
          <w:lang w:val="uk-UA"/>
        </w:rPr>
      </w:pPr>
      <w:r>
        <w:rPr>
          <w:sz w:val="28"/>
          <w:lang w:val="uk-UA"/>
        </w:rPr>
        <w:t xml:space="preserve">Після переходу до умовних варіант </w:t>
      </w:r>
      <w:r w:rsidRPr="004F056D">
        <w:rPr>
          <w:position w:val="-12"/>
          <w:sz w:val="28"/>
          <w:lang w:val="uk-UA"/>
        </w:rPr>
        <w:object w:dxaOrig="279" w:dyaOrig="380">
          <v:shape id="_x0000_i1398" type="#_x0000_t75" style="width:14.25pt;height:21.75pt" o:ole="" fillcolor="window">
            <v:imagedata r:id="rId664" o:title=""/>
          </v:shape>
          <o:OLEObject Type="Embed" ProgID="Equation.3" ShapeID="_x0000_i1398" DrawAspect="Content" ObjectID="_1822481620" r:id="rId669"/>
        </w:object>
      </w:r>
      <w:r>
        <w:rPr>
          <w:sz w:val="28"/>
          <w:lang w:val="uk-UA"/>
        </w:rPr>
        <w:t xml:space="preserve"> та </w:t>
      </w:r>
      <w:r w:rsidRPr="004F056D">
        <w:rPr>
          <w:position w:val="-12"/>
          <w:sz w:val="28"/>
          <w:lang w:val="uk-UA"/>
        </w:rPr>
        <w:object w:dxaOrig="300" w:dyaOrig="380">
          <v:shape id="_x0000_i1399" type="#_x0000_t75" style="width:14.25pt;height:21.75pt" o:ole="" fillcolor="window">
            <v:imagedata r:id="rId667" o:title=""/>
          </v:shape>
          <o:OLEObject Type="Embed" ProgID="Equation.3" ShapeID="_x0000_i1399" DrawAspect="Content" ObjectID="_1822481621" r:id="rId670"/>
        </w:object>
      </w:r>
      <w:r>
        <w:rPr>
          <w:sz w:val="28"/>
          <w:lang w:val="uk-UA"/>
        </w:rPr>
        <w:t xml:space="preserve"> із систем виду (3.9) та (3.</w:t>
      </w:r>
      <w:r w:rsidRPr="00A07790">
        <w:rPr>
          <w:sz w:val="28"/>
          <w:lang w:val="uk-UA"/>
        </w:rPr>
        <w:t>1</w:t>
      </w:r>
      <w:r>
        <w:rPr>
          <w:sz w:val="28"/>
          <w:lang w:val="uk-UA"/>
        </w:rPr>
        <w:t xml:space="preserve">0) можна знайти умовні параметри </w:t>
      </w:r>
      <w:r w:rsidRPr="002E65F9">
        <w:rPr>
          <w:position w:val="-12"/>
          <w:sz w:val="28"/>
          <w:lang w:val="uk-UA"/>
        </w:rPr>
        <w:object w:dxaOrig="1600" w:dyaOrig="380">
          <v:shape id="_x0000_i1400" type="#_x0000_t75" style="width:79.5pt;height:21.75pt" o:ole="" fillcolor="window">
            <v:imagedata r:id="rId671" o:title=""/>
          </v:shape>
          <o:OLEObject Type="Embed" ProgID="Equation.3" ShapeID="_x0000_i1400" DrawAspect="Content" ObjectID="_1822481622" r:id="rId672"/>
        </w:object>
      </w:r>
      <w:r>
        <w:rPr>
          <w:sz w:val="28"/>
          <w:lang w:val="uk-UA"/>
        </w:rPr>
        <w:t>, в результаті чого одержимо умовні рівняння регресії</w:t>
      </w:r>
    </w:p>
    <w:p w:rsidR="00BA0E8E" w:rsidRDefault="00BA0E8E" w:rsidP="005B757F">
      <w:pPr>
        <w:ind w:firstLine="567"/>
        <w:jc w:val="right"/>
        <w:rPr>
          <w:sz w:val="28"/>
          <w:lang w:val="uk-UA"/>
        </w:rPr>
      </w:pPr>
      <w:r w:rsidRPr="002E65F9">
        <w:rPr>
          <w:position w:val="-12"/>
          <w:sz w:val="28"/>
          <w:lang w:val="uk-UA"/>
        </w:rPr>
        <w:object w:dxaOrig="1579" w:dyaOrig="380">
          <v:shape id="_x0000_i1401" type="#_x0000_t75" style="width:1in;height:21.75pt" o:ole="" fillcolor="window">
            <v:imagedata r:id="rId673" o:title=""/>
          </v:shape>
          <o:OLEObject Type="Embed" ProgID="Equation.3" ShapeID="_x0000_i1401" DrawAspect="Content" ObjectID="_1822481623" r:id="rId674"/>
        </w:object>
      </w:r>
      <w:r>
        <w:rPr>
          <w:sz w:val="28"/>
          <w:lang w:val="uk-UA"/>
        </w:rPr>
        <w:t xml:space="preserve">,     </w:t>
      </w:r>
      <w:r w:rsidRPr="002E65F9">
        <w:rPr>
          <w:position w:val="-14"/>
          <w:sz w:val="28"/>
          <w:lang w:val="uk-UA"/>
        </w:rPr>
        <w:object w:dxaOrig="2720" w:dyaOrig="480">
          <v:shape id="_x0000_i1402" type="#_x0000_t75" style="width:136.5pt;height:21.75pt" o:ole="" fillcolor="window">
            <v:imagedata r:id="rId675" o:title=""/>
          </v:shape>
          <o:OLEObject Type="Embed" ProgID="Equation.3" ShapeID="_x0000_i1402" DrawAspect="Content" ObjectID="_1822481624" r:id="rId676"/>
        </w:object>
      </w:r>
      <w:r>
        <w:rPr>
          <w:sz w:val="28"/>
          <w:lang w:val="uk-UA"/>
        </w:rPr>
        <w:t>.</w:t>
      </w:r>
      <w:r>
        <w:rPr>
          <w:sz w:val="28"/>
          <w:lang w:val="uk-UA"/>
        </w:rPr>
        <w:tab/>
      </w:r>
      <w:r>
        <w:rPr>
          <w:sz w:val="28"/>
          <w:lang w:val="uk-UA"/>
        </w:rPr>
        <w:tab/>
      </w:r>
      <w:r>
        <w:rPr>
          <w:sz w:val="28"/>
          <w:lang w:val="uk-UA"/>
        </w:rPr>
        <w:tab/>
        <w:t>(3.</w:t>
      </w:r>
      <w:r w:rsidRPr="00A07790">
        <w:rPr>
          <w:sz w:val="28"/>
          <w:lang w:val="uk-UA"/>
        </w:rPr>
        <w:t>12</w:t>
      </w:r>
      <w:r>
        <w:rPr>
          <w:sz w:val="28"/>
          <w:lang w:val="uk-UA"/>
        </w:rPr>
        <w:t>)</w:t>
      </w:r>
    </w:p>
    <w:p w:rsidR="00BA0E8E" w:rsidRDefault="00BA0E8E" w:rsidP="005B757F">
      <w:pPr>
        <w:pStyle w:val="ad"/>
        <w:rPr>
          <w:lang w:val="uk-UA"/>
        </w:rPr>
      </w:pPr>
      <w:r>
        <w:rPr>
          <w:lang w:val="uk-UA"/>
        </w:rPr>
        <w:t>Для переходу до фактичних варіант і параметрів та одержання фактичних рівнянь регресії необхідно в умовні рівняння регресії (3.</w:t>
      </w:r>
      <w:r w:rsidRPr="00A07790">
        <w:rPr>
          <w:lang w:val="uk-UA"/>
        </w:rPr>
        <w:t>12</w:t>
      </w:r>
      <w:r>
        <w:rPr>
          <w:lang w:val="uk-UA"/>
        </w:rPr>
        <w:t xml:space="preserve">) замість змінних </w:t>
      </w:r>
      <w:r w:rsidRPr="00496661">
        <w:rPr>
          <w:position w:val="-6"/>
          <w:lang w:val="uk-UA"/>
        </w:rPr>
        <w:object w:dxaOrig="260" w:dyaOrig="279">
          <v:shape id="_x0000_i1403" type="#_x0000_t75" style="width:14.25pt;height:14.25pt" o:ole="">
            <v:imagedata r:id="rId677" o:title=""/>
          </v:shape>
          <o:OLEObject Type="Embed" ProgID="Equation.3" ShapeID="_x0000_i1403" DrawAspect="Content" ObjectID="_1822481625" r:id="rId678"/>
        </w:object>
      </w:r>
      <w:r>
        <w:rPr>
          <w:lang w:val="uk-UA"/>
        </w:rPr>
        <w:t xml:space="preserve"> та </w:t>
      </w:r>
      <w:r w:rsidRPr="004F056D">
        <w:rPr>
          <w:position w:val="-12"/>
          <w:lang w:val="uk-UA"/>
        </w:rPr>
        <w:object w:dxaOrig="300" w:dyaOrig="380">
          <v:shape id="_x0000_i1404" type="#_x0000_t75" style="width:14.25pt;height:21.75pt" o:ole="" fillcolor="window">
            <v:imagedata r:id="rId679" o:title=""/>
          </v:shape>
          <o:OLEObject Type="Embed" ProgID="Equation.3" ShapeID="_x0000_i1404" DrawAspect="Content" ObjectID="_1822481626" r:id="rId680"/>
        </w:object>
      </w:r>
      <w:r>
        <w:rPr>
          <w:lang w:val="uk-UA"/>
        </w:rPr>
        <w:t xml:space="preserve"> підставити їх вирази через відповідно </w:t>
      </w:r>
      <w:r>
        <w:rPr>
          <w:i/>
          <w:lang w:val="uk-UA"/>
        </w:rPr>
        <w:t>х</w:t>
      </w:r>
      <w:r>
        <w:rPr>
          <w:lang w:val="uk-UA"/>
        </w:rPr>
        <w:t xml:space="preserve"> та </w:t>
      </w:r>
      <w:r w:rsidRPr="00496661">
        <w:rPr>
          <w:position w:val="-10"/>
          <w:lang w:val="uk-UA"/>
        </w:rPr>
        <w:object w:dxaOrig="220" w:dyaOrig="320">
          <v:shape id="_x0000_i1405" type="#_x0000_t75" style="width:14.25pt;height:21.75pt" o:ole="">
            <v:imagedata r:id="rId681" o:title=""/>
          </v:shape>
          <o:OLEObject Type="Embed" ProgID="Equation.3" ShapeID="_x0000_i1405" DrawAspect="Content" ObjectID="_1822481627" r:id="rId682"/>
        </w:object>
      </w:r>
      <w:r>
        <w:rPr>
          <w:lang w:val="uk-UA"/>
        </w:rPr>
        <w:t>:</w:t>
      </w:r>
    </w:p>
    <w:p w:rsidR="00BA0E8E" w:rsidRDefault="00BA0E8E" w:rsidP="005B757F">
      <w:pPr>
        <w:ind w:firstLine="567"/>
        <w:jc w:val="right"/>
        <w:rPr>
          <w:sz w:val="28"/>
          <w:lang w:val="uk-UA"/>
        </w:rPr>
      </w:pPr>
      <w:r w:rsidRPr="002E65F9">
        <w:rPr>
          <w:position w:val="-14"/>
          <w:sz w:val="28"/>
          <w:lang w:val="uk-UA"/>
        </w:rPr>
        <w:object w:dxaOrig="1980" w:dyaOrig="440">
          <v:shape id="_x0000_i1406" type="#_x0000_t75" style="width:100.5pt;height:21.75pt" o:ole="" fillcolor="window">
            <v:imagedata r:id="rId683" o:title=""/>
          </v:shape>
          <o:OLEObject Type="Embed" ProgID="Equation.3" ShapeID="_x0000_i1406" DrawAspect="Content" ObjectID="_1822481628" r:id="rId684"/>
        </w:object>
      </w:r>
      <w:r>
        <w:rPr>
          <w:sz w:val="28"/>
          <w:lang w:val="uk-UA"/>
        </w:rPr>
        <w:t xml:space="preserve">,     </w:t>
      </w:r>
      <w:r w:rsidRPr="002E65F9">
        <w:rPr>
          <w:position w:val="-14"/>
          <w:sz w:val="28"/>
          <w:lang w:val="uk-UA"/>
        </w:rPr>
        <w:object w:dxaOrig="2040" w:dyaOrig="440">
          <v:shape id="_x0000_i1407" type="#_x0000_t75" style="width:100.5pt;height:21.75pt" o:ole="" fillcolor="window">
            <v:imagedata r:id="rId685" o:title=""/>
          </v:shape>
          <o:OLEObject Type="Embed" ProgID="Equation.3" ShapeID="_x0000_i1407" DrawAspect="Content" ObjectID="_1822481629" r:id="rId686"/>
        </w:object>
      </w:r>
      <w:r>
        <w:rPr>
          <w:sz w:val="28"/>
          <w:lang w:val="uk-UA"/>
        </w:rPr>
        <w:t>.</w:t>
      </w:r>
      <w:r>
        <w:rPr>
          <w:sz w:val="28"/>
          <w:lang w:val="uk-UA"/>
        </w:rPr>
        <w:tab/>
      </w:r>
      <w:r>
        <w:rPr>
          <w:sz w:val="28"/>
          <w:lang w:val="uk-UA"/>
        </w:rPr>
        <w:tab/>
        <w:t>(3.</w:t>
      </w:r>
      <w:r w:rsidRPr="00A07790">
        <w:rPr>
          <w:sz w:val="28"/>
          <w:lang w:val="uk-UA"/>
        </w:rPr>
        <w:t>1</w:t>
      </w:r>
      <w:r>
        <w:rPr>
          <w:sz w:val="28"/>
          <w:lang w:val="uk-UA"/>
        </w:rPr>
        <w:t>3)</w:t>
      </w:r>
    </w:p>
    <w:p w:rsidR="00BA0E8E" w:rsidRDefault="00BA0E8E" w:rsidP="005B757F">
      <w:pPr>
        <w:pStyle w:val="ad"/>
        <w:rPr>
          <w:lang w:val="uk-UA"/>
        </w:rPr>
      </w:pPr>
      <w:r>
        <w:rPr>
          <w:lang w:val="uk-UA"/>
        </w:rPr>
        <w:t>В результаті одержимо шукані рівняння регресії</w:t>
      </w:r>
    </w:p>
    <w:p w:rsidR="00BA0E8E" w:rsidRDefault="00BA0E8E" w:rsidP="005B757F">
      <w:pPr>
        <w:ind w:firstLine="567"/>
        <w:jc w:val="right"/>
        <w:rPr>
          <w:sz w:val="28"/>
          <w:lang w:val="uk-UA"/>
        </w:rPr>
      </w:pPr>
      <w:r w:rsidRPr="002E65F9">
        <w:rPr>
          <w:position w:val="-12"/>
          <w:sz w:val="28"/>
          <w:lang w:val="uk-UA"/>
        </w:rPr>
        <w:object w:dxaOrig="1180" w:dyaOrig="360">
          <v:shape id="_x0000_i1408" type="#_x0000_t75" style="width:57.75pt;height:21.75pt" o:ole="" fillcolor="window">
            <v:imagedata r:id="rId687" o:title=""/>
          </v:shape>
          <o:OLEObject Type="Embed" ProgID="Equation.3" ShapeID="_x0000_i1408" DrawAspect="Content" ObjectID="_1822481630" r:id="rId688"/>
        </w:object>
      </w:r>
      <w:r>
        <w:rPr>
          <w:sz w:val="28"/>
          <w:lang w:val="uk-UA"/>
        </w:rPr>
        <w:t xml:space="preserve">,       </w:t>
      </w:r>
      <w:r w:rsidRPr="002E65F9">
        <w:rPr>
          <w:position w:val="-12"/>
          <w:sz w:val="28"/>
          <w:lang w:val="uk-UA"/>
        </w:rPr>
        <w:object w:dxaOrig="1820" w:dyaOrig="420">
          <v:shape id="_x0000_i1409" type="#_x0000_t75" style="width:86.25pt;height:21.75pt" o:ole="" fillcolor="window">
            <v:imagedata r:id="rId689" o:title=""/>
          </v:shape>
          <o:OLEObject Type="Embed" ProgID="Equation.3" ShapeID="_x0000_i1409" DrawAspect="Content" ObjectID="_1822481631" r:id="rId690"/>
        </w:object>
      </w:r>
      <w:r>
        <w:rPr>
          <w:sz w:val="28"/>
          <w:lang w:val="uk-UA"/>
        </w:rPr>
        <w:t>.</w:t>
      </w:r>
      <w:r>
        <w:rPr>
          <w:sz w:val="28"/>
          <w:lang w:val="uk-UA"/>
        </w:rPr>
        <w:tab/>
      </w:r>
      <w:r>
        <w:rPr>
          <w:sz w:val="28"/>
          <w:lang w:val="uk-UA"/>
        </w:rPr>
        <w:tab/>
      </w:r>
      <w:r>
        <w:rPr>
          <w:sz w:val="28"/>
          <w:lang w:val="uk-UA"/>
        </w:rPr>
        <w:tab/>
        <w:t>(3.</w:t>
      </w:r>
      <w:r w:rsidRPr="00A07790">
        <w:rPr>
          <w:sz w:val="28"/>
          <w:lang w:val="uk-UA"/>
        </w:rPr>
        <w:t>1</w:t>
      </w:r>
      <w:r>
        <w:rPr>
          <w:sz w:val="28"/>
          <w:lang w:val="uk-UA"/>
        </w:rPr>
        <w:t>4)</w:t>
      </w:r>
    </w:p>
    <w:p w:rsidR="00BA0E8E" w:rsidRDefault="00BA0E8E" w:rsidP="005B757F">
      <w:pPr>
        <w:pStyle w:val="ad"/>
        <w:rPr>
          <w:lang w:val="uk-UA"/>
        </w:rPr>
      </w:pPr>
      <w:r>
        <w:rPr>
          <w:lang w:val="uk-UA"/>
        </w:rPr>
        <w:t xml:space="preserve">Для хоча б часткової перевірки </w:t>
      </w:r>
      <w:r w:rsidR="009D56B6">
        <w:rPr>
          <w:lang w:val="uk-UA"/>
        </w:rPr>
        <w:t>рівнянь (3.14)</w:t>
      </w:r>
      <w:r>
        <w:rPr>
          <w:lang w:val="uk-UA"/>
        </w:rPr>
        <w:t xml:space="preserve"> необхідно побудувати їх графіки на кореляційному полі (рис. 3.6) і візуально переконатись у тому, що точки (</w:t>
      </w:r>
      <w:r>
        <w:rPr>
          <w:i/>
          <w:lang w:val="uk-UA"/>
        </w:rPr>
        <w:t>х</w:t>
      </w:r>
      <w:r>
        <w:rPr>
          <w:i/>
          <w:vertAlign w:val="subscript"/>
          <w:lang w:val="uk-UA"/>
        </w:rPr>
        <w:t>і</w:t>
      </w:r>
      <w:r>
        <w:rPr>
          <w:i/>
          <w:lang w:val="uk-UA"/>
        </w:rPr>
        <w:t>; у</w:t>
      </w:r>
      <w:r>
        <w:rPr>
          <w:i/>
          <w:vertAlign w:val="subscript"/>
          <w:lang w:val="uk-UA"/>
        </w:rPr>
        <w:t>і</w:t>
      </w:r>
      <w:r>
        <w:rPr>
          <w:lang w:val="uk-UA"/>
        </w:rPr>
        <w:t xml:space="preserve">) кореляційного поля розташовані хоча б приблизно порівну і рівномірно по обидва боки </w:t>
      </w:r>
      <w:r w:rsidR="009D56B6">
        <w:rPr>
          <w:lang w:val="uk-UA"/>
        </w:rPr>
        <w:t xml:space="preserve">кожного </w:t>
      </w:r>
      <w:r>
        <w:rPr>
          <w:lang w:val="uk-UA"/>
        </w:rPr>
        <w:t>графіка. У противному разі є підстави сумніватись щодо правильності обчислення параметрів (або побудови графіка).</w:t>
      </w:r>
    </w:p>
    <w:p w:rsidR="00BA0E8E" w:rsidRDefault="00BA0E8E" w:rsidP="005B757F">
      <w:pPr>
        <w:pStyle w:val="ad"/>
        <w:rPr>
          <w:lang w:val="uk-UA"/>
        </w:rPr>
      </w:pPr>
      <w:r>
        <w:rPr>
          <w:lang w:val="uk-UA"/>
        </w:rPr>
        <w:t xml:space="preserve">Більш точним способом підтвердження правильності знайдених рівнянь є хоча б наближене виконання умови </w:t>
      </w:r>
      <w:r w:rsidRPr="007C2E67">
        <w:rPr>
          <w:position w:val="-28"/>
          <w:lang w:val="uk-UA"/>
        </w:rPr>
        <w:object w:dxaOrig="1600" w:dyaOrig="680">
          <v:shape id="_x0000_i1410" type="#_x0000_t75" style="width:79.5pt;height:36pt" o:ole="">
            <v:imagedata r:id="rId691" o:title=""/>
          </v:shape>
          <o:OLEObject Type="Embed" ProgID="Equation.3" ShapeID="_x0000_i1410" DrawAspect="Content" ObjectID="_1822481632" r:id="rId692"/>
        </w:object>
      </w:r>
      <w:r>
        <w:rPr>
          <w:lang w:val="uk-UA"/>
        </w:rPr>
        <w:t xml:space="preserve">, де </w:t>
      </w:r>
      <w:r w:rsidRPr="007C2E67">
        <w:rPr>
          <w:position w:val="-10"/>
        </w:rPr>
        <w:object w:dxaOrig="540" w:dyaOrig="320">
          <v:shape id="_x0000_i1411" type="#_x0000_t75" style="width:28.5pt;height:14.25pt" o:ole="">
            <v:imagedata r:id="rId693" o:title=""/>
          </v:shape>
          <o:OLEObject Type="Embed" ProgID="Equation.3" ShapeID="_x0000_i1411" DrawAspect="Content" ObjectID="_1822481633" r:id="rId694"/>
        </w:object>
      </w:r>
      <w:r>
        <w:rPr>
          <w:lang w:val="uk-UA"/>
        </w:rPr>
        <w:t>– права частина рівняння регресії (3.</w:t>
      </w:r>
      <w:r w:rsidRPr="00A07790">
        <w:rPr>
          <w:lang w:val="uk-UA"/>
        </w:rPr>
        <w:t>1</w:t>
      </w:r>
      <w:r>
        <w:rPr>
          <w:lang w:val="uk-UA"/>
        </w:rPr>
        <w:t>4).</w:t>
      </w:r>
    </w:p>
    <w:p w:rsidR="009D56B6" w:rsidRPr="009D56B6" w:rsidRDefault="009D56B6" w:rsidP="005B757F">
      <w:pPr>
        <w:pStyle w:val="ad"/>
        <w:rPr>
          <w:lang w:val="uk-UA"/>
        </w:rPr>
      </w:pPr>
      <w:r>
        <w:rPr>
          <w:lang w:val="uk-UA"/>
        </w:rPr>
        <w:t xml:space="preserve">Зауважимо, що для запобігання втрати точності обчислення значень параметрів </w:t>
      </w:r>
      <w:r>
        <w:rPr>
          <w:i/>
          <w:lang w:val="en-US"/>
        </w:rPr>
        <w:t>a</w:t>
      </w:r>
      <w:r w:rsidRPr="009D56B6">
        <w:t xml:space="preserve">, </w:t>
      </w:r>
      <w:r>
        <w:rPr>
          <w:i/>
          <w:lang w:val="en-US"/>
        </w:rPr>
        <w:t>b</w:t>
      </w:r>
      <w:r w:rsidRPr="009D56B6">
        <w:t xml:space="preserve">, </w:t>
      </w:r>
      <w:r>
        <w:rPr>
          <w:i/>
          <w:lang w:val="en-US"/>
        </w:rPr>
        <w:t>p</w:t>
      </w:r>
      <w:r w:rsidRPr="009D56B6">
        <w:t xml:space="preserve">, </w:t>
      </w:r>
      <w:r>
        <w:rPr>
          <w:i/>
          <w:lang w:val="en-US"/>
        </w:rPr>
        <w:t>q</w:t>
      </w:r>
      <w:r w:rsidRPr="009D56B6">
        <w:t xml:space="preserve"> </w:t>
      </w:r>
      <w:r>
        <w:rPr>
          <w:lang w:val="uk-UA"/>
        </w:rPr>
        <w:t xml:space="preserve">і </w:t>
      </w:r>
      <w:r>
        <w:rPr>
          <w:i/>
          <w:lang w:val="en-US"/>
        </w:rPr>
        <w:t>r</w:t>
      </w:r>
      <w:r w:rsidRPr="009D56B6">
        <w:rPr>
          <w:i/>
        </w:rPr>
        <w:t xml:space="preserve"> </w:t>
      </w:r>
      <w:r w:rsidRPr="009D56B6">
        <w:rPr>
          <w:b/>
          <w:lang w:val="uk-UA"/>
        </w:rPr>
        <w:t>бажано</w:t>
      </w:r>
      <w:r>
        <w:rPr>
          <w:lang w:val="uk-UA"/>
        </w:rPr>
        <w:t xml:space="preserve"> (за можливості) </w:t>
      </w:r>
      <w:r w:rsidRPr="009D56B6">
        <w:rPr>
          <w:b/>
          <w:lang w:val="uk-UA"/>
        </w:rPr>
        <w:t>уникати</w:t>
      </w:r>
      <w:r>
        <w:rPr>
          <w:lang w:val="uk-UA"/>
        </w:rPr>
        <w:t xml:space="preserve"> переходу до умовних варіант </w:t>
      </w:r>
      <w:r w:rsidRPr="009D56B6">
        <w:rPr>
          <w:position w:val="-12"/>
          <w:lang w:val="uk-UA"/>
        </w:rPr>
        <w:object w:dxaOrig="279" w:dyaOrig="380">
          <v:shape id="_x0000_i1412" type="#_x0000_t75" style="width:14.25pt;height:21.75pt" o:ole="">
            <v:imagedata r:id="rId695" o:title=""/>
          </v:shape>
          <o:OLEObject Type="Embed" ProgID="Equation.3" ShapeID="_x0000_i1412" DrawAspect="Content" ObjectID="_1822481634" r:id="rId696"/>
        </w:object>
      </w:r>
      <w:r>
        <w:rPr>
          <w:lang w:val="uk-UA"/>
        </w:rPr>
        <w:t xml:space="preserve"> та </w:t>
      </w:r>
      <w:r w:rsidRPr="009D56B6">
        <w:rPr>
          <w:position w:val="-12"/>
          <w:lang w:val="uk-UA"/>
        </w:rPr>
        <w:object w:dxaOrig="300" w:dyaOrig="380">
          <v:shape id="_x0000_i1413" type="#_x0000_t75" style="width:14.25pt;height:21.75pt" o:ole="">
            <v:imagedata r:id="rId697" o:title=""/>
          </v:shape>
          <o:OLEObject Type="Embed" ProgID="Equation.3" ShapeID="_x0000_i1413" DrawAspect="Content" ObjectID="_1822481635" r:id="rId698"/>
        </w:object>
      </w:r>
      <w:r>
        <w:rPr>
          <w:lang w:val="uk-UA"/>
        </w:rPr>
        <w:t xml:space="preserve">, а результати всіх обчислень при </w:t>
      </w:r>
      <w:r w:rsidRPr="009D56B6">
        <w:rPr>
          <w:lang w:val="uk-UA"/>
        </w:rPr>
        <w:t>розв’язуванні</w:t>
      </w:r>
      <w:r>
        <w:rPr>
          <w:lang w:val="uk-UA"/>
        </w:rPr>
        <w:t xml:space="preserve"> систем (3.9) та (3.10) повинні мати не менше </w:t>
      </w:r>
      <w:r w:rsidR="001342DF">
        <w:rPr>
          <w:lang w:val="uk-UA"/>
        </w:rPr>
        <w:t>5-ти десяткових знаків і не менше 3-х значущих цифр.</w:t>
      </w:r>
    </w:p>
    <w:p w:rsidR="00BA0E8E" w:rsidRPr="002E65F9" w:rsidRDefault="00BA0E8E" w:rsidP="005B757F">
      <w:pPr>
        <w:numPr>
          <w:ilvl w:val="2"/>
          <w:numId w:val="17"/>
        </w:numPr>
        <w:tabs>
          <w:tab w:val="clear" w:pos="1287"/>
          <w:tab w:val="num" w:pos="1418"/>
        </w:tabs>
        <w:spacing w:before="120"/>
        <w:ind w:left="1418" w:hanging="851"/>
        <w:jc w:val="both"/>
        <w:rPr>
          <w:b/>
          <w:sz w:val="28"/>
          <w:lang w:val="uk-UA"/>
        </w:rPr>
      </w:pPr>
      <w:r w:rsidRPr="002E65F9">
        <w:rPr>
          <w:b/>
          <w:sz w:val="28"/>
          <w:lang w:val="uk-UA"/>
        </w:rPr>
        <w:lastRenderedPageBreak/>
        <w:t>Оцінка істотності і щільності зв’язку між озна</w:t>
      </w:r>
      <w:r>
        <w:rPr>
          <w:b/>
          <w:sz w:val="28"/>
          <w:lang w:val="uk-UA"/>
        </w:rPr>
        <w:t>ками в КРА. Кореляційний аналіз</w:t>
      </w:r>
    </w:p>
    <w:p w:rsidR="00BA0E8E" w:rsidRDefault="00BA0E8E" w:rsidP="005B757F">
      <w:pPr>
        <w:pStyle w:val="ad"/>
        <w:rPr>
          <w:b/>
          <w:lang w:val="uk-UA"/>
        </w:rPr>
      </w:pPr>
      <w:r>
        <w:rPr>
          <w:lang w:val="uk-UA"/>
        </w:rPr>
        <w:t xml:space="preserve">Числовою мірою щільності та істотності зв’язку в КРА є </w:t>
      </w:r>
      <w:r>
        <w:rPr>
          <w:b/>
          <w:lang w:val="uk-UA"/>
        </w:rPr>
        <w:t>коефіцієнт детермінації</w:t>
      </w:r>
    </w:p>
    <w:p w:rsidR="00BA0E8E" w:rsidRDefault="001342DF" w:rsidP="005B757F">
      <w:pPr>
        <w:pStyle w:val="ad"/>
        <w:jc w:val="right"/>
        <w:rPr>
          <w:lang w:val="uk-UA"/>
        </w:rPr>
      </w:pPr>
      <w:r w:rsidRPr="001342DF">
        <w:rPr>
          <w:position w:val="-34"/>
          <w:lang w:val="uk-UA"/>
        </w:rPr>
        <w:object w:dxaOrig="1180" w:dyaOrig="820">
          <v:shape id="_x0000_i1414" type="#_x0000_t75" style="width:57.75pt;height:43.5pt" o:ole="">
            <v:imagedata r:id="rId699" o:title=""/>
          </v:shape>
          <o:OLEObject Type="Embed" ProgID="Equation.3" ShapeID="_x0000_i1414" DrawAspect="Content" ObjectID="_1822481636" r:id="rId700"/>
        </w:object>
      </w:r>
      <w:r>
        <w:rPr>
          <w:lang w:val="uk-UA"/>
        </w:rPr>
        <w:t>,</w:t>
      </w:r>
      <w:r w:rsidR="00BA0E8E">
        <w:rPr>
          <w:lang w:val="uk-UA"/>
        </w:rPr>
        <w:tab/>
      </w:r>
      <w:r w:rsidR="00BA0E8E">
        <w:rPr>
          <w:lang w:val="uk-UA"/>
        </w:rPr>
        <w:tab/>
      </w:r>
      <w:r w:rsidR="00BA0E8E">
        <w:rPr>
          <w:lang w:val="uk-UA"/>
        </w:rPr>
        <w:tab/>
      </w:r>
      <w:r w:rsidR="00BA0E8E">
        <w:rPr>
          <w:lang w:val="uk-UA"/>
        </w:rPr>
        <w:tab/>
      </w:r>
      <w:r w:rsidR="00BA0E8E">
        <w:rPr>
          <w:lang w:val="uk-UA"/>
        </w:rPr>
        <w:tab/>
        <w:t>(3.</w:t>
      </w:r>
      <w:r w:rsidR="00BA0E8E" w:rsidRPr="00A07790">
        <w:rPr>
          <w:lang w:val="uk-UA"/>
        </w:rPr>
        <w:t>1</w:t>
      </w:r>
      <w:r w:rsidR="00BA0E8E">
        <w:rPr>
          <w:lang w:val="uk-UA"/>
        </w:rPr>
        <w:t>5)</w:t>
      </w:r>
    </w:p>
    <w:p w:rsidR="00BA0E8E" w:rsidRDefault="00BA0E8E" w:rsidP="005B757F">
      <w:pPr>
        <w:pStyle w:val="ad"/>
        <w:ind w:firstLine="0"/>
        <w:rPr>
          <w:lang w:val="uk-UA"/>
        </w:rPr>
      </w:pPr>
      <w:r>
        <w:rPr>
          <w:lang w:val="uk-UA"/>
        </w:rPr>
        <w:t xml:space="preserve">де </w:t>
      </w:r>
      <w:r w:rsidR="001342DF" w:rsidRPr="00D578D7">
        <w:rPr>
          <w:position w:val="-12"/>
        </w:rPr>
        <w:object w:dxaOrig="499" w:dyaOrig="380">
          <v:shape id="_x0000_i1415" type="#_x0000_t75" style="width:21.75pt;height:21.75pt" o:ole="">
            <v:imagedata r:id="rId701" o:title=""/>
          </v:shape>
          <o:OLEObject Type="Embed" ProgID="Equation.3" ShapeID="_x0000_i1415" DrawAspect="Content" ObjectID="_1822481637" r:id="rId702"/>
        </w:object>
      </w:r>
      <w:r>
        <w:rPr>
          <w:lang w:val="uk-UA"/>
        </w:rPr>
        <w:t xml:space="preserve"> – </w:t>
      </w:r>
      <w:r>
        <w:rPr>
          <w:b/>
          <w:lang w:val="uk-UA"/>
        </w:rPr>
        <w:t>загальна дисперсія</w:t>
      </w:r>
      <w:r>
        <w:rPr>
          <w:lang w:val="uk-UA"/>
        </w:rPr>
        <w:t xml:space="preserve"> результативної ознаки</w:t>
      </w:r>
      <w:r w:rsidRPr="00A07790">
        <w:rPr>
          <w:i/>
          <w:lang w:val="uk-UA"/>
        </w:rPr>
        <w:t xml:space="preserve"> Y, </w:t>
      </w:r>
      <w:r>
        <w:rPr>
          <w:lang w:val="uk-UA"/>
        </w:rPr>
        <w:t>яка обчислюється за формулою (3.3),</w:t>
      </w:r>
      <w:r w:rsidR="001342DF" w:rsidRPr="00076B66">
        <w:rPr>
          <w:lang w:val="uk-UA"/>
        </w:rPr>
        <w:t xml:space="preserve"> </w:t>
      </w:r>
      <w:r w:rsidR="001342DF" w:rsidRPr="00D578D7">
        <w:rPr>
          <w:position w:val="-16"/>
        </w:rPr>
        <w:object w:dxaOrig="400" w:dyaOrig="420">
          <v:shape id="_x0000_i1416" type="#_x0000_t75" style="width:21.75pt;height:21.75pt" o:ole="">
            <v:imagedata r:id="rId703" o:title=""/>
          </v:shape>
          <o:OLEObject Type="Embed" ProgID="Equation.3" ShapeID="_x0000_i1416" DrawAspect="Content" ObjectID="_1822481638" r:id="rId704"/>
        </w:object>
      </w:r>
      <w:r>
        <w:rPr>
          <w:lang w:val="uk-UA"/>
        </w:rPr>
        <w:t xml:space="preserve">– </w:t>
      </w:r>
      <w:r>
        <w:rPr>
          <w:b/>
          <w:lang w:val="uk-UA"/>
        </w:rPr>
        <w:t>факторна дисперсія</w:t>
      </w:r>
      <w:r>
        <w:rPr>
          <w:lang w:val="uk-UA"/>
        </w:rPr>
        <w:t xml:space="preserve"> ознаки</w:t>
      </w:r>
      <w:r w:rsidRPr="00A07790">
        <w:rPr>
          <w:i/>
          <w:lang w:val="uk-UA"/>
        </w:rPr>
        <w:t xml:space="preserve"> Y, </w:t>
      </w:r>
      <w:r>
        <w:rPr>
          <w:lang w:val="uk-UA"/>
        </w:rPr>
        <w:t>яка обчислюється за формулою:</w:t>
      </w:r>
    </w:p>
    <w:p w:rsidR="00BA0E8E" w:rsidRDefault="00027A93" w:rsidP="005B757F">
      <w:pPr>
        <w:pStyle w:val="ad"/>
        <w:jc w:val="right"/>
        <w:rPr>
          <w:lang w:val="uk-UA"/>
        </w:rPr>
      </w:pPr>
      <w:r w:rsidRPr="00027A93">
        <w:rPr>
          <w:position w:val="-28"/>
        </w:rPr>
        <w:object w:dxaOrig="2220" w:dyaOrig="680">
          <v:shape id="_x0000_i1417" type="#_x0000_t75" style="width:108pt;height:36pt" o:ole="">
            <v:imagedata r:id="rId705" o:title=""/>
          </v:shape>
          <o:OLEObject Type="Embed" ProgID="Equation.3" ShapeID="_x0000_i1417" DrawAspect="Content" ObjectID="_1822481639" r:id="rId706"/>
        </w:object>
      </w:r>
      <w:r w:rsidR="001342DF" w:rsidRPr="001342DF">
        <w:rPr>
          <w:lang w:val="uk-UA"/>
        </w:rPr>
        <w:t>.</w:t>
      </w:r>
      <w:r w:rsidR="00BA0E8E" w:rsidRPr="001342DF">
        <w:rPr>
          <w:lang w:val="uk-UA"/>
        </w:rPr>
        <w:tab/>
      </w:r>
      <w:r w:rsidR="00BA0E8E">
        <w:rPr>
          <w:lang w:val="uk-UA"/>
        </w:rPr>
        <w:tab/>
      </w:r>
      <w:r w:rsidR="00BA0E8E">
        <w:rPr>
          <w:lang w:val="uk-UA"/>
        </w:rPr>
        <w:tab/>
      </w:r>
      <w:r w:rsidR="00BA0E8E">
        <w:rPr>
          <w:lang w:val="uk-UA"/>
        </w:rPr>
        <w:tab/>
        <w:t>(3.</w:t>
      </w:r>
      <w:r w:rsidR="00BA0E8E" w:rsidRPr="00A07790">
        <w:rPr>
          <w:lang w:val="uk-UA"/>
        </w:rPr>
        <w:t>1</w:t>
      </w:r>
      <w:r w:rsidR="00BA0E8E">
        <w:rPr>
          <w:lang w:val="uk-UA"/>
        </w:rPr>
        <w:t>6)</w:t>
      </w:r>
    </w:p>
    <w:p w:rsidR="00BA0E8E" w:rsidRDefault="00BA0E8E" w:rsidP="005B757F">
      <w:pPr>
        <w:pStyle w:val="ad"/>
        <w:rPr>
          <w:lang w:val="uk-UA"/>
        </w:rPr>
      </w:pPr>
      <w:r>
        <w:rPr>
          <w:lang w:val="uk-UA"/>
        </w:rPr>
        <w:t>Факторна дисперсія являє собою ту частину загальної дисперсії ознаки</w:t>
      </w:r>
      <w:r w:rsidRPr="00A07790">
        <w:rPr>
          <w:i/>
          <w:lang w:val="uk-UA"/>
        </w:rPr>
        <w:t xml:space="preserve"> Y, </w:t>
      </w:r>
      <w:r>
        <w:rPr>
          <w:lang w:val="uk-UA"/>
        </w:rPr>
        <w:t xml:space="preserve">яка пов’язана з варіацією факторної ознаки </w:t>
      </w:r>
      <w:r>
        <w:rPr>
          <w:i/>
          <w:lang w:val="uk-UA"/>
        </w:rPr>
        <w:t>Х</w:t>
      </w:r>
      <w:r>
        <w:rPr>
          <w:lang w:val="uk-UA"/>
        </w:rPr>
        <w:t xml:space="preserve">. Відповідно, величина </w:t>
      </w:r>
      <w:r>
        <w:rPr>
          <w:i/>
          <w:lang w:val="en-US"/>
        </w:rPr>
        <w:t>R</w:t>
      </w:r>
      <w:r w:rsidRPr="00A07790">
        <w:rPr>
          <w:vertAlign w:val="superscript"/>
          <w:lang w:val="uk-UA"/>
        </w:rPr>
        <w:t>2</w:t>
      </w:r>
      <w:r>
        <w:rPr>
          <w:lang w:val="uk-UA"/>
        </w:rPr>
        <w:t xml:space="preserve"> являє собою частку варіації ознаки</w:t>
      </w:r>
      <w:r w:rsidRPr="00A07790">
        <w:rPr>
          <w:i/>
          <w:lang w:val="uk-UA"/>
        </w:rPr>
        <w:t xml:space="preserve"> Y, </w:t>
      </w:r>
      <w:r>
        <w:rPr>
          <w:lang w:val="uk-UA"/>
        </w:rPr>
        <w:t xml:space="preserve">що пов’язана з варіацією ознаки </w:t>
      </w:r>
      <w:r>
        <w:rPr>
          <w:i/>
          <w:lang w:val="uk-UA"/>
        </w:rPr>
        <w:t>Х</w:t>
      </w:r>
      <w:r>
        <w:rPr>
          <w:lang w:val="uk-UA"/>
        </w:rPr>
        <w:t>.</w:t>
      </w:r>
    </w:p>
    <w:p w:rsidR="00BA0E8E" w:rsidRDefault="00BA0E8E" w:rsidP="005B757F">
      <w:pPr>
        <w:pStyle w:val="ad"/>
        <w:rPr>
          <w:lang w:val="uk-UA"/>
        </w:rPr>
      </w:pPr>
      <w:r>
        <w:rPr>
          <w:lang w:val="uk-UA"/>
        </w:rPr>
        <w:t>Усі подальші дослідження проводяться так же, як і в дисперсійному аналізі, включаючи таблиц</w:t>
      </w:r>
      <w:r w:rsidR="001342DF">
        <w:rPr>
          <w:lang w:val="uk-UA"/>
        </w:rPr>
        <w:t>ю</w:t>
      </w:r>
      <w:r>
        <w:rPr>
          <w:lang w:val="uk-UA"/>
        </w:rPr>
        <w:t xml:space="preserve"> критичних точок (одн</w:t>
      </w:r>
      <w:r w:rsidR="001342DF">
        <w:rPr>
          <w:lang w:val="uk-UA"/>
        </w:rPr>
        <w:t>а</w:t>
      </w:r>
      <w:r>
        <w:rPr>
          <w:lang w:val="uk-UA"/>
        </w:rPr>
        <w:t xml:space="preserve"> й т</w:t>
      </w:r>
      <w:r w:rsidR="001342DF">
        <w:rPr>
          <w:lang w:val="uk-UA"/>
        </w:rPr>
        <w:t>а</w:t>
      </w:r>
      <w:r>
        <w:rPr>
          <w:lang w:val="uk-UA"/>
        </w:rPr>
        <w:t xml:space="preserve"> ж для </w:t>
      </w:r>
      <w:r>
        <w:rPr>
          <w:i/>
          <w:lang w:val="uk-UA"/>
        </w:rPr>
        <w:t>η</w:t>
      </w:r>
      <w:r w:rsidRPr="00A07790">
        <w:rPr>
          <w:vertAlign w:val="superscript"/>
          <w:lang w:val="uk-UA"/>
        </w:rPr>
        <w:t>2</w:t>
      </w:r>
      <w:r>
        <w:rPr>
          <w:lang w:val="uk-UA"/>
        </w:rPr>
        <w:t xml:space="preserve"> та </w:t>
      </w:r>
      <w:r>
        <w:rPr>
          <w:i/>
          <w:lang w:val="en-US"/>
        </w:rPr>
        <w:t>R</w:t>
      </w:r>
      <w:r w:rsidRPr="00A07790">
        <w:rPr>
          <w:vertAlign w:val="superscript"/>
        </w:rPr>
        <w:t>2</w:t>
      </w:r>
      <w:r>
        <w:rPr>
          <w:lang w:val="uk-UA"/>
        </w:rPr>
        <w:t xml:space="preserve">). При цьому число </w:t>
      </w:r>
      <w:r>
        <w:rPr>
          <w:i/>
          <w:lang w:val="uk-UA"/>
        </w:rPr>
        <w:t>т</w:t>
      </w:r>
      <w:r>
        <w:rPr>
          <w:lang w:val="uk-UA"/>
        </w:rPr>
        <w:t xml:space="preserve"> у формулах для обчислення числа ступенів вільності </w:t>
      </w:r>
      <w:r w:rsidRPr="005D5659">
        <w:rPr>
          <w:position w:val="-12"/>
          <w:lang w:val="uk-UA"/>
        </w:rPr>
        <w:object w:dxaOrig="1100" w:dyaOrig="380">
          <v:shape id="_x0000_i1418" type="#_x0000_t75" style="width:57.75pt;height:21.75pt" o:ole="">
            <v:imagedata r:id="rId707" o:title=""/>
          </v:shape>
          <o:OLEObject Type="Embed" ProgID="Equation.DSMT4" ShapeID="_x0000_i1418" DrawAspect="Content" ObjectID="_1822481640" r:id="rId708"/>
        </w:object>
      </w:r>
      <w:r>
        <w:rPr>
          <w:lang w:val="uk-UA"/>
        </w:rPr>
        <w:t xml:space="preserve"> та </w:t>
      </w:r>
      <w:r>
        <w:rPr>
          <w:i/>
          <w:lang w:val="en-US"/>
        </w:rPr>
        <w:t>k</w:t>
      </w:r>
      <w:r w:rsidRPr="00A07790">
        <w:rPr>
          <w:vertAlign w:val="subscript"/>
        </w:rPr>
        <w:t>2</w:t>
      </w:r>
      <w:r w:rsidRPr="00C30685">
        <w:rPr>
          <w:i/>
        </w:rPr>
        <w:t>=</w:t>
      </w:r>
      <w:r>
        <w:rPr>
          <w:i/>
          <w:lang w:val="en-US"/>
        </w:rPr>
        <w:t>n</w:t>
      </w:r>
      <w:r w:rsidRPr="00C30685">
        <w:rPr>
          <w:i/>
        </w:rPr>
        <w:t>–</w:t>
      </w:r>
      <w:r>
        <w:rPr>
          <w:i/>
          <w:lang w:val="en-US"/>
        </w:rPr>
        <w:t>m</w:t>
      </w:r>
      <w:r>
        <w:rPr>
          <w:lang w:val="uk-UA"/>
        </w:rPr>
        <w:t xml:space="preserve"> є числом параметрів рівняння регресії, які знаходяться </w:t>
      </w:r>
      <w:r w:rsidR="001342DF">
        <w:rPr>
          <w:lang w:val="uk-UA"/>
        </w:rPr>
        <w:t>із систем (3.9), (3.10)</w:t>
      </w:r>
      <w:r>
        <w:rPr>
          <w:lang w:val="uk-UA"/>
        </w:rPr>
        <w:t>.</w:t>
      </w:r>
    </w:p>
    <w:p w:rsidR="00BA0E8E" w:rsidRPr="005D5659" w:rsidRDefault="00BA0E8E" w:rsidP="005B757F">
      <w:pPr>
        <w:numPr>
          <w:ilvl w:val="1"/>
          <w:numId w:val="11"/>
        </w:numPr>
        <w:tabs>
          <w:tab w:val="clear" w:pos="1287"/>
          <w:tab w:val="num" w:pos="1134"/>
        </w:tabs>
        <w:spacing w:before="120"/>
        <w:jc w:val="both"/>
        <w:rPr>
          <w:b/>
          <w:sz w:val="28"/>
          <w:lang w:val="uk-UA"/>
        </w:rPr>
      </w:pPr>
      <w:r w:rsidRPr="005D5659">
        <w:rPr>
          <w:b/>
          <w:sz w:val="28"/>
          <w:lang w:val="uk-UA"/>
        </w:rPr>
        <w:t>Метод кореляції знаків Фехнера</w:t>
      </w:r>
    </w:p>
    <w:p w:rsidR="00BA0E8E" w:rsidRDefault="00BA0E8E" w:rsidP="005B757F">
      <w:pPr>
        <w:pStyle w:val="ad"/>
        <w:rPr>
          <w:lang w:val="uk-UA"/>
        </w:rPr>
      </w:pPr>
      <w:r>
        <w:rPr>
          <w:lang w:val="uk-UA"/>
        </w:rPr>
        <w:t xml:space="preserve">Метод кореляції знаків Фехнера (або </w:t>
      </w:r>
      <w:r>
        <w:rPr>
          <w:b/>
          <w:lang w:val="uk-UA"/>
        </w:rPr>
        <w:t>метод збігу знаків</w:t>
      </w:r>
      <w:r>
        <w:rPr>
          <w:lang w:val="uk-UA"/>
        </w:rPr>
        <w:t>):</w:t>
      </w:r>
    </w:p>
    <w:p w:rsidR="00BA0E8E" w:rsidRDefault="00BA0E8E" w:rsidP="005B757F">
      <w:pPr>
        <w:pStyle w:val="ad"/>
        <w:rPr>
          <w:lang w:val="uk-UA"/>
        </w:rPr>
      </w:pPr>
      <w:r>
        <w:rPr>
          <w:lang w:val="uk-UA"/>
        </w:rPr>
        <w:t>а) застосовується у випадках, коли обидві ознаки є варіаційними;</w:t>
      </w:r>
    </w:p>
    <w:p w:rsidR="00BA0E8E" w:rsidRDefault="00BA0E8E" w:rsidP="005B757F">
      <w:pPr>
        <w:pStyle w:val="ad"/>
        <w:rPr>
          <w:lang w:val="uk-UA"/>
        </w:rPr>
      </w:pPr>
      <w:r>
        <w:rPr>
          <w:lang w:val="uk-UA"/>
        </w:rPr>
        <w:t>б) дає можливість формально оцінювати істотність та щільність залежності, а також визначати її напрям;</w:t>
      </w:r>
    </w:p>
    <w:p w:rsidR="00BA0E8E" w:rsidRDefault="00BA0E8E" w:rsidP="005B757F">
      <w:pPr>
        <w:pStyle w:val="ad"/>
        <w:rPr>
          <w:lang w:val="uk-UA"/>
        </w:rPr>
      </w:pPr>
      <w:r>
        <w:rPr>
          <w:lang w:val="uk-UA"/>
        </w:rPr>
        <w:t>в) не дає можливості визначати вид та характер зв’язку.</w:t>
      </w:r>
    </w:p>
    <w:p w:rsidR="00BA0E8E" w:rsidRDefault="00BA0E8E" w:rsidP="005B757F">
      <w:pPr>
        <w:pStyle w:val="ad"/>
        <w:rPr>
          <w:lang w:val="uk-UA"/>
        </w:rPr>
      </w:pPr>
      <w:r>
        <w:rPr>
          <w:lang w:val="uk-UA"/>
        </w:rPr>
        <w:t xml:space="preserve">Метод збігу знаків є одним з найбільш простих методів дослідження взаємозалежності між ознаками і вимагає обчислення тільки загальних середніх </w:t>
      </w:r>
      <w:r w:rsidR="001342DF" w:rsidRPr="005D5659">
        <w:rPr>
          <w:position w:val="-6"/>
          <w:lang w:val="uk-UA"/>
        </w:rPr>
        <w:object w:dxaOrig="220" w:dyaOrig="380">
          <v:shape id="_x0000_i1419" type="#_x0000_t75" style="width:14.25pt;height:21.75pt" o:ole="" fillcolor="window">
            <v:imagedata r:id="rId709" o:title=""/>
          </v:shape>
          <o:OLEObject Type="Embed" ProgID="Equation.3" ShapeID="_x0000_i1419" DrawAspect="Content" ObjectID="_1822481641" r:id="rId710"/>
        </w:object>
      </w:r>
      <w:r>
        <w:rPr>
          <w:lang w:val="uk-UA"/>
        </w:rPr>
        <w:t xml:space="preserve"> та </w:t>
      </w:r>
      <w:r w:rsidR="001342DF" w:rsidRPr="005D5659">
        <w:rPr>
          <w:position w:val="-12"/>
          <w:lang w:val="uk-UA"/>
        </w:rPr>
        <w:object w:dxaOrig="240" w:dyaOrig="440">
          <v:shape id="_x0000_i1420" type="#_x0000_t75" style="width:14.25pt;height:28.5pt" o:ole="" fillcolor="window">
            <v:imagedata r:id="rId460" o:title=""/>
          </v:shape>
          <o:OLEObject Type="Embed" ProgID="Equation.3" ShapeID="_x0000_i1420" DrawAspect="Content" ObjectID="_1822481642" r:id="rId711"/>
        </w:object>
      </w:r>
      <w:r>
        <w:rPr>
          <w:lang w:val="uk-UA"/>
        </w:rPr>
        <w:t xml:space="preserve"> ознак відповідно </w:t>
      </w:r>
      <w:r>
        <w:rPr>
          <w:i/>
          <w:lang w:val="uk-UA"/>
        </w:rPr>
        <w:t>Х</w:t>
      </w:r>
      <w:r>
        <w:rPr>
          <w:lang w:val="uk-UA"/>
        </w:rPr>
        <w:t xml:space="preserve"> та</w:t>
      </w:r>
      <w:r w:rsidRPr="00A07790">
        <w:rPr>
          <w:i/>
          <w:lang w:val="uk-UA"/>
        </w:rPr>
        <w:t xml:space="preserve"> Y.</w:t>
      </w:r>
    </w:p>
    <w:p w:rsidR="00BA0E8E" w:rsidRDefault="00BA0E8E" w:rsidP="005B757F">
      <w:pPr>
        <w:pStyle w:val="ad"/>
        <w:rPr>
          <w:lang w:val="uk-UA"/>
        </w:rPr>
      </w:pPr>
      <w:r>
        <w:rPr>
          <w:lang w:val="uk-UA"/>
        </w:rPr>
        <w:t xml:space="preserve">Числовою мірою щільності та істотності зв’язку в даному методі є </w:t>
      </w:r>
      <w:r>
        <w:rPr>
          <w:b/>
          <w:lang w:val="uk-UA"/>
        </w:rPr>
        <w:t xml:space="preserve">коефіцієнт кореляції знаків Фехнера </w:t>
      </w:r>
      <w:r w:rsidRPr="0050579C">
        <w:rPr>
          <w:lang w:val="uk-UA"/>
        </w:rPr>
        <w:t>( або</w:t>
      </w:r>
      <w:r>
        <w:rPr>
          <w:b/>
          <w:lang w:val="uk-UA"/>
        </w:rPr>
        <w:t xml:space="preserve"> коефіцієнт збігу знаків), </w:t>
      </w:r>
      <w:r>
        <w:rPr>
          <w:lang w:val="uk-UA"/>
        </w:rPr>
        <w:t>який обчислюється за формулами (3.17) або (3.18) :</w:t>
      </w:r>
    </w:p>
    <w:p w:rsidR="00BA0E8E" w:rsidRDefault="003F0D2C" w:rsidP="003F0D2C">
      <w:pPr>
        <w:pStyle w:val="ad"/>
        <w:ind w:left="2880" w:firstLine="720"/>
        <w:jc w:val="center"/>
        <w:rPr>
          <w:lang w:val="uk-UA"/>
        </w:rPr>
      </w:pPr>
      <w:r>
        <w:rPr>
          <w:lang w:val="uk-UA"/>
        </w:rPr>
        <w:t xml:space="preserve">    </w:t>
      </w:r>
      <w:r w:rsidR="001342DF" w:rsidRPr="0050579C">
        <w:rPr>
          <w:position w:val="-24"/>
          <w:lang w:val="uk-UA"/>
        </w:rPr>
        <w:object w:dxaOrig="1020" w:dyaOrig="620">
          <v:shape id="_x0000_i1421" type="#_x0000_t75" style="width:57.75pt;height:36pt" o:ole="">
            <v:imagedata r:id="rId712" o:title=""/>
          </v:shape>
          <o:OLEObject Type="Embed" ProgID="Equation.DSMT4" ShapeID="_x0000_i1421" DrawAspect="Content" ObjectID="_1822481643" r:id="rId713"/>
        </w:object>
      </w:r>
      <w:r w:rsidR="00BA0E8E">
        <w:rPr>
          <w:lang w:val="uk-UA"/>
        </w:rPr>
        <w:t xml:space="preserve">;                                 </w:t>
      </w:r>
      <w:r>
        <w:rPr>
          <w:lang w:val="uk-UA"/>
        </w:rPr>
        <w:tab/>
      </w:r>
      <w:r>
        <w:rPr>
          <w:lang w:val="uk-UA"/>
        </w:rPr>
        <w:tab/>
      </w:r>
      <w:r w:rsidR="00BA0E8E">
        <w:rPr>
          <w:lang w:val="uk-UA"/>
        </w:rPr>
        <w:t xml:space="preserve"> (3.17)</w:t>
      </w:r>
    </w:p>
    <w:p w:rsidR="00BA0E8E" w:rsidRDefault="00027A93" w:rsidP="003F0D2C">
      <w:pPr>
        <w:pStyle w:val="ad"/>
        <w:ind w:left="2880" w:firstLine="720"/>
        <w:jc w:val="center"/>
        <w:rPr>
          <w:lang w:val="uk-UA"/>
        </w:rPr>
      </w:pPr>
      <w:r w:rsidRPr="00027A93">
        <w:rPr>
          <w:position w:val="-60"/>
          <w:lang w:val="uk-UA"/>
        </w:rPr>
        <w:object w:dxaOrig="2060" w:dyaOrig="1320">
          <v:shape id="_x0000_i1422" type="#_x0000_t75" style="width:100.5pt;height:64.5pt" o:ole="">
            <v:imagedata r:id="rId714" o:title=""/>
          </v:shape>
          <o:OLEObject Type="Embed" ProgID="Equation.3" ShapeID="_x0000_i1422" DrawAspect="Content" ObjectID="_1822481644" r:id="rId715"/>
        </w:object>
      </w:r>
      <w:r w:rsidR="001342DF">
        <w:rPr>
          <w:lang w:val="uk-UA"/>
        </w:rPr>
        <w:t>,</w:t>
      </w:r>
      <w:r w:rsidR="00BA0E8E">
        <w:rPr>
          <w:lang w:val="uk-UA"/>
        </w:rPr>
        <w:t xml:space="preserve">                  </w:t>
      </w:r>
      <w:r w:rsidR="003F0D2C">
        <w:rPr>
          <w:lang w:val="uk-UA"/>
        </w:rPr>
        <w:tab/>
      </w:r>
      <w:r w:rsidR="003F0D2C">
        <w:rPr>
          <w:lang w:val="uk-UA"/>
        </w:rPr>
        <w:tab/>
      </w:r>
      <w:r w:rsidR="003F0D2C">
        <w:rPr>
          <w:lang w:val="uk-UA"/>
        </w:rPr>
        <w:tab/>
      </w:r>
      <w:r w:rsidR="00BA0E8E">
        <w:rPr>
          <w:lang w:val="uk-UA"/>
        </w:rPr>
        <w:t xml:space="preserve"> (3.18)</w:t>
      </w:r>
    </w:p>
    <w:p w:rsidR="00BA0E8E" w:rsidRDefault="00BA0E8E" w:rsidP="00D83DBC">
      <w:pPr>
        <w:pStyle w:val="ad"/>
        <w:ind w:firstLine="0"/>
        <w:rPr>
          <w:lang w:val="uk-UA"/>
        </w:rPr>
      </w:pPr>
      <w:r>
        <w:rPr>
          <w:lang w:val="uk-UA"/>
        </w:rPr>
        <w:lastRenderedPageBreak/>
        <w:t xml:space="preserve">де </w:t>
      </w:r>
      <w:r w:rsidRPr="00C267F3">
        <w:rPr>
          <w:i/>
          <w:lang w:val="en-US"/>
        </w:rPr>
        <w:t>n</w:t>
      </w:r>
      <w:r w:rsidR="00D83DBC">
        <w:rPr>
          <w:i/>
          <w:lang w:val="uk-UA"/>
        </w:rPr>
        <w:t xml:space="preserve"> </w:t>
      </w:r>
      <w:r w:rsidR="00D83DBC" w:rsidRPr="00D83DBC">
        <w:rPr>
          <w:i/>
        </w:rPr>
        <w:t>≥</w:t>
      </w:r>
      <w:r>
        <w:rPr>
          <w:lang w:val="uk-UA"/>
        </w:rPr>
        <w:t xml:space="preserve"> </w:t>
      </w:r>
      <w:r w:rsidR="00D83DBC">
        <w:rPr>
          <w:lang w:val="uk-UA"/>
        </w:rPr>
        <w:t xml:space="preserve">6 </w:t>
      </w:r>
      <w:r w:rsidRPr="00D339A4">
        <w:t xml:space="preserve">– </w:t>
      </w:r>
      <w:r>
        <w:t>обсяг виб</w:t>
      </w:r>
      <w:r>
        <w:rPr>
          <w:lang w:val="uk-UA"/>
        </w:rPr>
        <w:t>ірки, тобто, загальне число пар (</w:t>
      </w:r>
      <w:r w:rsidR="00D83DBC" w:rsidRPr="00C267F3">
        <w:rPr>
          <w:position w:val="-12"/>
          <w:lang w:val="uk-UA"/>
        </w:rPr>
        <w:object w:dxaOrig="520" w:dyaOrig="360">
          <v:shape id="_x0000_i1423" type="#_x0000_t75" style="width:28.5pt;height:21.75pt" o:ole="">
            <v:imagedata r:id="rId716" o:title=""/>
          </v:shape>
          <o:OLEObject Type="Embed" ProgID="Equation.DSMT4" ShapeID="_x0000_i1423" DrawAspect="Content" ObjectID="_1822481645" r:id="rId717"/>
        </w:object>
      </w:r>
      <w:r>
        <w:rPr>
          <w:lang w:val="uk-UA"/>
        </w:rPr>
        <w:t xml:space="preserve">); </w:t>
      </w:r>
      <w:r w:rsidRPr="00C267F3">
        <w:rPr>
          <w:i/>
          <w:lang w:val="uk-UA"/>
        </w:rPr>
        <w:t>А</w:t>
      </w:r>
      <w:r>
        <w:rPr>
          <w:lang w:val="uk-UA"/>
        </w:rPr>
        <w:t>(</w:t>
      </w:r>
      <w:r w:rsidRPr="00C267F3">
        <w:rPr>
          <w:i/>
          <w:lang w:val="uk-UA"/>
        </w:rPr>
        <w:t>В</w:t>
      </w:r>
      <w:r>
        <w:rPr>
          <w:lang w:val="uk-UA"/>
        </w:rPr>
        <w:t xml:space="preserve">) – число пар </w:t>
      </w:r>
      <w:r w:rsidR="00D83DBC" w:rsidRPr="00794EFE">
        <w:rPr>
          <w:position w:val="-12"/>
          <w:lang w:val="uk-UA"/>
        </w:rPr>
        <w:object w:dxaOrig="700" w:dyaOrig="360">
          <v:shape id="_x0000_i1424" type="#_x0000_t75" style="width:36pt;height:21.75pt" o:ole="">
            <v:imagedata r:id="rId718" o:title=""/>
          </v:shape>
          <o:OLEObject Type="Embed" ProgID="Equation.DSMT4" ShapeID="_x0000_i1424" DrawAspect="Content" ObjectID="_1822481646" r:id="rId719"/>
        </w:object>
      </w:r>
      <w:r>
        <w:rPr>
          <w:lang w:val="uk-UA"/>
        </w:rPr>
        <w:t xml:space="preserve">з однаковими (різними) знаками значень </w:t>
      </w:r>
      <w:r w:rsidRPr="00794EFE">
        <w:rPr>
          <w:position w:val="-12"/>
          <w:lang w:val="uk-UA"/>
        </w:rPr>
        <w:object w:dxaOrig="1020" w:dyaOrig="400">
          <v:shape id="_x0000_i1425" type="#_x0000_t75" style="width:64.5pt;height:21.75pt" o:ole="">
            <v:imagedata r:id="rId720" o:title=""/>
          </v:shape>
          <o:OLEObject Type="Embed" ProgID="Equation.DSMT4" ShapeID="_x0000_i1425" DrawAspect="Content" ObjectID="_1822481647" r:id="rId721"/>
        </w:object>
      </w:r>
      <w:r>
        <w:rPr>
          <w:lang w:val="uk-UA"/>
        </w:rPr>
        <w:t xml:space="preserve"> та </w:t>
      </w:r>
      <w:r w:rsidRPr="00794EFE">
        <w:rPr>
          <w:position w:val="-12"/>
          <w:lang w:val="uk-UA"/>
        </w:rPr>
        <w:object w:dxaOrig="1020" w:dyaOrig="400">
          <v:shape id="_x0000_i1426" type="#_x0000_t75" style="width:57.75pt;height:21.75pt" o:ole="">
            <v:imagedata r:id="rId722" o:title=""/>
          </v:shape>
          <o:OLEObject Type="Embed" ProgID="Equation.DSMT4" ShapeID="_x0000_i1426" DrawAspect="Content" ObjectID="_1822481648" r:id="rId723"/>
        </w:object>
      </w:r>
      <w:r>
        <w:rPr>
          <w:lang w:val="uk-UA"/>
        </w:rPr>
        <w:t>;</w:t>
      </w:r>
    </w:p>
    <w:p w:rsidR="00BA0E8E" w:rsidRDefault="00BA0E8E" w:rsidP="00921F8C">
      <w:pPr>
        <w:pStyle w:val="ad"/>
        <w:ind w:firstLine="0"/>
        <w:jc w:val="left"/>
        <w:rPr>
          <w:lang w:val="uk-UA"/>
        </w:rPr>
      </w:pPr>
      <w:r>
        <w:rPr>
          <w:lang w:val="uk-UA"/>
        </w:rPr>
        <w:t xml:space="preserve">                     </w:t>
      </w:r>
      <w:r w:rsidR="00D83DBC">
        <w:rPr>
          <w:lang w:val="uk-UA"/>
        </w:rPr>
        <w:t xml:space="preserve">    </w:t>
      </w:r>
      <w:r>
        <w:rPr>
          <w:lang w:val="uk-UA"/>
        </w:rPr>
        <w:t xml:space="preserve">    </w:t>
      </w:r>
      <w:r w:rsidR="003F0D2C">
        <w:rPr>
          <w:lang w:val="uk-UA"/>
        </w:rPr>
        <w:tab/>
      </w:r>
      <w:r w:rsidR="003F0D2C">
        <w:rPr>
          <w:lang w:val="uk-UA"/>
        </w:rPr>
        <w:tab/>
      </w:r>
      <w:r w:rsidR="003F0D2C">
        <w:rPr>
          <w:lang w:val="uk-UA"/>
        </w:rPr>
        <w:tab/>
      </w:r>
      <w:r w:rsidR="00D83DBC" w:rsidRPr="00794EFE">
        <w:rPr>
          <w:position w:val="-28"/>
          <w:lang w:val="uk-UA"/>
        </w:rPr>
        <w:object w:dxaOrig="999" w:dyaOrig="680">
          <v:shape id="_x0000_i1427" type="#_x0000_t75" style="width:57.75pt;height:43.5pt" o:ole="">
            <v:imagedata r:id="rId724" o:title=""/>
          </v:shape>
          <o:OLEObject Type="Embed" ProgID="Equation.DSMT4" ShapeID="_x0000_i1427" DrawAspect="Content" ObjectID="_1822481649" r:id="rId725"/>
        </w:object>
      </w:r>
      <w:r>
        <w:rPr>
          <w:lang w:val="uk-UA"/>
        </w:rPr>
        <w:t xml:space="preserve">  </w:t>
      </w:r>
      <w:r w:rsidR="00D83DBC" w:rsidRPr="00794EFE">
        <w:rPr>
          <w:position w:val="-28"/>
          <w:lang w:val="uk-UA"/>
        </w:rPr>
        <w:object w:dxaOrig="980" w:dyaOrig="680">
          <v:shape id="_x0000_i1428" type="#_x0000_t75" style="width:57.75pt;height:36pt" o:ole="">
            <v:imagedata r:id="rId726" o:title=""/>
          </v:shape>
          <o:OLEObject Type="Embed" ProgID="Equation.DSMT4" ShapeID="_x0000_i1428" DrawAspect="Content" ObjectID="_1822481650" r:id="rId727"/>
        </w:object>
      </w:r>
      <w:r>
        <w:rPr>
          <w:lang w:val="uk-UA"/>
        </w:rPr>
        <w:t xml:space="preserve">;                               </w:t>
      </w:r>
      <w:r w:rsidR="003F0D2C">
        <w:rPr>
          <w:lang w:val="uk-UA"/>
        </w:rPr>
        <w:t xml:space="preserve">   </w:t>
      </w:r>
      <w:r>
        <w:rPr>
          <w:lang w:val="uk-UA"/>
        </w:rPr>
        <w:t xml:space="preserve"> </w:t>
      </w:r>
      <w:r w:rsidR="003F0D2C">
        <w:rPr>
          <w:lang w:val="uk-UA"/>
        </w:rPr>
        <w:t xml:space="preserve">  </w:t>
      </w:r>
      <w:r>
        <w:rPr>
          <w:lang w:val="uk-UA"/>
        </w:rPr>
        <w:t>(3.19)</w:t>
      </w:r>
    </w:p>
    <w:p w:rsidR="00BA0E8E" w:rsidRDefault="00BA0E8E" w:rsidP="00921F8C">
      <w:pPr>
        <w:pStyle w:val="ad"/>
        <w:ind w:firstLine="0"/>
        <w:jc w:val="left"/>
        <w:rPr>
          <w:lang w:val="uk-UA"/>
        </w:rPr>
      </w:pPr>
      <w:r>
        <w:rPr>
          <w:lang w:val="uk-UA"/>
        </w:rPr>
        <w:t xml:space="preserve">                          </w:t>
      </w:r>
      <w:r w:rsidR="003F0D2C">
        <w:rPr>
          <w:lang w:val="uk-UA"/>
        </w:rPr>
        <w:tab/>
      </w:r>
      <w:r w:rsidR="003F0D2C">
        <w:rPr>
          <w:lang w:val="uk-UA"/>
        </w:rPr>
        <w:tab/>
        <w:t xml:space="preserve">     </w:t>
      </w:r>
      <w:r w:rsidR="00D83DBC" w:rsidRPr="00D83DBC">
        <w:rPr>
          <w:position w:val="-56"/>
          <w:lang w:val="uk-UA"/>
        </w:rPr>
        <w:object w:dxaOrig="3300" w:dyaOrig="1260">
          <v:shape id="_x0000_i1429" type="#_x0000_t75" style="width:165.75pt;height:64.5pt" o:ole="">
            <v:imagedata r:id="rId728" o:title=""/>
          </v:shape>
          <o:OLEObject Type="Embed" ProgID="Equation.3" ShapeID="_x0000_i1429" DrawAspect="Content" ObjectID="_1822481651" r:id="rId729"/>
        </w:object>
      </w:r>
      <w:r>
        <w:rPr>
          <w:lang w:val="uk-UA"/>
        </w:rPr>
        <w:t xml:space="preserve">                         </w:t>
      </w:r>
      <w:r w:rsidR="003F0D2C">
        <w:rPr>
          <w:lang w:val="uk-UA"/>
        </w:rPr>
        <w:t xml:space="preserve">      </w:t>
      </w:r>
      <w:r>
        <w:rPr>
          <w:lang w:val="uk-UA"/>
        </w:rPr>
        <w:t>(3.20)</w:t>
      </w:r>
    </w:p>
    <w:p w:rsidR="00BA0E8E" w:rsidRPr="00076B66" w:rsidRDefault="00D83DBC" w:rsidP="00921F8C">
      <w:pPr>
        <w:pStyle w:val="ad"/>
        <w:ind w:firstLine="0"/>
        <w:jc w:val="left"/>
        <w:rPr>
          <w:b/>
          <w:lang w:val="uk-UA"/>
        </w:rPr>
      </w:pPr>
      <w:r w:rsidRPr="00076B66">
        <w:rPr>
          <w:lang w:val="uk-UA"/>
        </w:rPr>
        <w:t>–</w:t>
      </w:r>
      <w:r w:rsidR="00BA0E8E" w:rsidRPr="00076B66">
        <w:rPr>
          <w:lang w:val="uk-UA"/>
        </w:rPr>
        <w:t xml:space="preserve"> </w:t>
      </w:r>
      <w:r w:rsidR="00BA0E8E" w:rsidRPr="00027A93">
        <w:rPr>
          <w:lang w:val="uk-UA"/>
        </w:rPr>
        <w:t>знакова функція.</w:t>
      </w:r>
      <w:r w:rsidR="00BA0E8E" w:rsidRPr="00076B66">
        <w:rPr>
          <w:b/>
          <w:lang w:val="uk-UA"/>
        </w:rPr>
        <w:t xml:space="preserve"> </w:t>
      </w:r>
    </w:p>
    <w:p w:rsidR="00BA0E8E" w:rsidRDefault="00BA0E8E" w:rsidP="00D339A4">
      <w:pPr>
        <w:pStyle w:val="ad"/>
        <w:ind w:firstLine="0"/>
        <w:rPr>
          <w:lang w:val="uk-UA"/>
        </w:rPr>
      </w:pPr>
      <w:r>
        <w:rPr>
          <w:lang w:val="uk-UA"/>
        </w:rPr>
        <w:t xml:space="preserve">При цьому для кожної пари </w:t>
      </w:r>
      <w:r w:rsidRPr="006E6B4A">
        <w:rPr>
          <w:position w:val="-12"/>
          <w:lang w:val="uk-UA"/>
        </w:rPr>
        <w:object w:dxaOrig="700" w:dyaOrig="360">
          <v:shape id="_x0000_i1430" type="#_x0000_t75" style="width:36pt;height:21.75pt" o:ole="">
            <v:imagedata r:id="rId730" o:title=""/>
          </v:shape>
          <o:OLEObject Type="Embed" ProgID="Equation.DSMT4" ShapeID="_x0000_i1430" DrawAspect="Content" ObjectID="_1822481652" r:id="rId731"/>
        </w:object>
      </w:r>
      <w:r>
        <w:rPr>
          <w:lang w:val="uk-UA"/>
        </w:rPr>
        <w:t xml:space="preserve">повинна виконуватись умова: </w:t>
      </w:r>
      <w:r w:rsidRPr="006E6B4A">
        <w:rPr>
          <w:position w:val="-12"/>
          <w:lang w:val="uk-UA"/>
        </w:rPr>
        <w:object w:dxaOrig="1359" w:dyaOrig="360">
          <v:shape id="_x0000_i1431" type="#_x0000_t75" style="width:1in;height:21.75pt" o:ole="">
            <v:imagedata r:id="rId732" o:title=""/>
          </v:shape>
          <o:OLEObject Type="Embed" ProgID="Equation.DSMT4" ShapeID="_x0000_i1431" DrawAspect="Content" ObjectID="_1822481653" r:id="rId733"/>
        </w:object>
      </w:r>
      <w:r>
        <w:rPr>
          <w:lang w:val="uk-UA"/>
        </w:rPr>
        <w:t xml:space="preserve">, виконання якої на практиці можна забезпечити, обчислюючи </w:t>
      </w:r>
      <w:r w:rsidR="003F0D2C" w:rsidRPr="005D5659">
        <w:rPr>
          <w:position w:val="-6"/>
          <w:lang w:val="uk-UA"/>
        </w:rPr>
        <w:object w:dxaOrig="220" w:dyaOrig="380">
          <v:shape id="_x0000_i1432" type="#_x0000_t75" style="width:14.25pt;height:21.75pt" o:ole="" fillcolor="window">
            <v:imagedata r:id="rId709" o:title=""/>
          </v:shape>
          <o:OLEObject Type="Embed" ProgID="Equation.3" ShapeID="_x0000_i1432" DrawAspect="Content" ObjectID="_1822481654" r:id="rId734"/>
        </w:object>
      </w:r>
      <w:r>
        <w:rPr>
          <w:lang w:val="uk-UA"/>
        </w:rPr>
        <w:t xml:space="preserve">та </w:t>
      </w:r>
      <w:r w:rsidR="00076B66" w:rsidRPr="00CF0578">
        <w:rPr>
          <w:position w:val="-10"/>
          <w:lang w:val="uk-UA"/>
        </w:rPr>
        <w:object w:dxaOrig="220" w:dyaOrig="380">
          <v:shape id="_x0000_i1433" type="#_x0000_t75" style="width:14.25pt;height:21.75pt" o:ole="">
            <v:imagedata r:id="rId735" o:title=""/>
          </v:shape>
          <o:OLEObject Type="Embed" ProgID="Equation.DSMT4" ShapeID="_x0000_i1433" DrawAspect="Content" ObjectID="_1822481655" r:id="rId736"/>
        </w:object>
      </w:r>
      <w:r>
        <w:rPr>
          <w:lang w:val="uk-UA"/>
        </w:rPr>
        <w:t xml:space="preserve"> з іншою точністю, ніж точність значень відповідно </w:t>
      </w:r>
      <w:r w:rsidRPr="00076B66">
        <w:rPr>
          <w:i/>
          <w:lang w:val="en-US"/>
        </w:rPr>
        <w:t>x</w:t>
      </w:r>
      <w:r w:rsidRPr="00076B66">
        <w:rPr>
          <w:i/>
          <w:vertAlign w:val="subscript"/>
          <w:lang w:val="en-US"/>
        </w:rPr>
        <w:t>i</w:t>
      </w:r>
      <w:r w:rsidRPr="00D339A4">
        <w:rPr>
          <w:lang w:val="uk-UA"/>
        </w:rPr>
        <w:t xml:space="preserve"> </w:t>
      </w:r>
      <w:r>
        <w:rPr>
          <w:lang w:val="uk-UA"/>
        </w:rPr>
        <w:t>та</w:t>
      </w:r>
      <w:r w:rsidRPr="00D339A4">
        <w:rPr>
          <w:lang w:val="uk-UA"/>
        </w:rPr>
        <w:t xml:space="preserve"> </w:t>
      </w:r>
      <w:r w:rsidRPr="00076B66">
        <w:rPr>
          <w:i/>
          <w:lang w:val="en-US"/>
        </w:rPr>
        <w:t>y</w:t>
      </w:r>
      <w:r w:rsidRPr="00076B66">
        <w:rPr>
          <w:i/>
          <w:vertAlign w:val="subscript"/>
          <w:lang w:val="en-US"/>
        </w:rPr>
        <w:t>i</w:t>
      </w:r>
      <w:r>
        <w:rPr>
          <w:lang w:val="uk-UA"/>
        </w:rPr>
        <w:t xml:space="preserve">, якщо це можливо. Якщо все ж таки для деяких пар </w:t>
      </w:r>
      <w:r w:rsidR="00076B66" w:rsidRPr="00CF0578">
        <w:rPr>
          <w:position w:val="-12"/>
          <w:lang w:val="uk-UA"/>
        </w:rPr>
        <w:object w:dxaOrig="700" w:dyaOrig="360">
          <v:shape id="_x0000_i1434" type="#_x0000_t75" style="width:36pt;height:21.75pt" o:ole="">
            <v:imagedata r:id="rId737" o:title=""/>
          </v:shape>
          <o:OLEObject Type="Embed" ProgID="Equation.DSMT4" ShapeID="_x0000_i1434" DrawAspect="Content" ObjectID="_1822481656" r:id="rId738"/>
        </w:object>
      </w:r>
      <w:r>
        <w:rPr>
          <w:lang w:val="uk-UA"/>
        </w:rPr>
        <w:t xml:space="preserve"> </w:t>
      </w:r>
      <w:r w:rsidR="00076B66" w:rsidRPr="00CF0578">
        <w:rPr>
          <w:position w:val="-12"/>
          <w:lang w:val="uk-UA"/>
        </w:rPr>
        <w:object w:dxaOrig="900" w:dyaOrig="360">
          <v:shape id="_x0000_i1435" type="#_x0000_t75" style="width:50.25pt;height:21.75pt" o:ole="">
            <v:imagedata r:id="rId739" o:title=""/>
          </v:shape>
          <o:OLEObject Type="Embed" ProgID="Equation.DSMT4" ShapeID="_x0000_i1435" DrawAspect="Content" ObjectID="_1822481657" r:id="rId740"/>
        </w:object>
      </w:r>
      <w:r>
        <w:rPr>
          <w:lang w:val="uk-UA"/>
        </w:rPr>
        <w:t xml:space="preserve">, то такі пари необхідно виключати з розгляду, зменшуючи відповідно обсяг вибірки </w:t>
      </w:r>
      <w:r w:rsidRPr="00AB6C1C">
        <w:rPr>
          <w:i/>
          <w:lang w:val="en-US"/>
        </w:rPr>
        <w:t>n</w:t>
      </w:r>
      <w:r w:rsidRPr="00D339A4">
        <w:rPr>
          <w:i/>
        </w:rPr>
        <w:t>.</w:t>
      </w:r>
      <w:r>
        <w:rPr>
          <w:lang w:val="uk-UA"/>
        </w:rPr>
        <w:t xml:space="preserve"> Тому у (3.17) під числом </w:t>
      </w:r>
      <w:r w:rsidRPr="00AB6C1C">
        <w:rPr>
          <w:i/>
          <w:lang w:val="en-US"/>
        </w:rPr>
        <w:t>n</w:t>
      </w:r>
      <w:r>
        <w:rPr>
          <w:i/>
          <w:lang w:val="uk-UA"/>
        </w:rPr>
        <w:t xml:space="preserve"> </w:t>
      </w:r>
      <w:r w:rsidRPr="00AB6C1C">
        <w:rPr>
          <w:lang w:val="uk-UA"/>
        </w:rPr>
        <w:t>слід розуміти</w:t>
      </w:r>
      <w:r>
        <w:rPr>
          <w:i/>
          <w:lang w:val="uk-UA"/>
        </w:rPr>
        <w:t xml:space="preserve"> </w:t>
      </w:r>
      <w:r w:rsidRPr="00AB6C1C">
        <w:rPr>
          <w:lang w:val="uk-UA"/>
        </w:rPr>
        <w:t>число пар</w:t>
      </w:r>
      <w:r>
        <w:rPr>
          <w:i/>
          <w:lang w:val="uk-UA"/>
        </w:rPr>
        <w:t xml:space="preserve"> </w:t>
      </w:r>
      <w:r w:rsidR="00076B66" w:rsidRPr="00AB6C1C">
        <w:rPr>
          <w:i/>
          <w:position w:val="-12"/>
          <w:lang w:val="uk-UA"/>
        </w:rPr>
        <w:object w:dxaOrig="700" w:dyaOrig="360">
          <v:shape id="_x0000_i1436" type="#_x0000_t75" style="width:36pt;height:21.75pt" o:ole="">
            <v:imagedata r:id="rId741" o:title=""/>
          </v:shape>
          <o:OLEObject Type="Embed" ProgID="Equation.DSMT4" ShapeID="_x0000_i1436" DrawAspect="Content" ObjectID="_1822481658" r:id="rId742"/>
        </w:object>
      </w:r>
      <w:r>
        <w:rPr>
          <w:i/>
          <w:lang w:val="uk-UA"/>
        </w:rPr>
        <w:t xml:space="preserve">, </w:t>
      </w:r>
      <w:r>
        <w:rPr>
          <w:lang w:val="uk-UA"/>
        </w:rPr>
        <w:t xml:space="preserve">для яких </w:t>
      </w:r>
      <w:r w:rsidR="00076B66" w:rsidRPr="00AB6C1C">
        <w:rPr>
          <w:position w:val="-12"/>
          <w:lang w:val="uk-UA"/>
        </w:rPr>
        <w:object w:dxaOrig="900" w:dyaOrig="360">
          <v:shape id="_x0000_i1437" type="#_x0000_t75" style="width:50.25pt;height:21.75pt" o:ole="">
            <v:imagedata r:id="rId743" o:title=""/>
          </v:shape>
          <o:OLEObject Type="Embed" ProgID="Equation.DSMT4" ShapeID="_x0000_i1437" DrawAspect="Content" ObjectID="_1822481659" r:id="rId744"/>
        </w:object>
      </w:r>
      <w:r>
        <w:rPr>
          <w:lang w:val="uk-UA"/>
        </w:rPr>
        <w:t>. Зауважимо, що вираз (3.18) автоматично забезпечує виконання останньої вимоги, що витікає із (3.20)</w:t>
      </w:r>
      <w:r w:rsidR="00076B66">
        <w:rPr>
          <w:lang w:val="uk-UA"/>
        </w:rPr>
        <w:t xml:space="preserve">. Якщо </w:t>
      </w:r>
      <w:r w:rsidR="00076B66">
        <w:rPr>
          <w:i/>
          <w:lang w:val="en-US"/>
        </w:rPr>
        <w:t>n</w:t>
      </w:r>
      <w:r w:rsidR="00076B66" w:rsidRPr="00317D48">
        <w:rPr>
          <w:i/>
          <w:lang w:val="uk-UA"/>
        </w:rPr>
        <w:t xml:space="preserve"> &lt; </w:t>
      </w:r>
      <w:r w:rsidR="00076B66" w:rsidRPr="00317D48">
        <w:rPr>
          <w:lang w:val="uk-UA"/>
        </w:rPr>
        <w:t xml:space="preserve">6, </w:t>
      </w:r>
      <w:r w:rsidR="00076B66">
        <w:rPr>
          <w:lang w:val="uk-UA"/>
        </w:rPr>
        <w:t xml:space="preserve">то даний метод вважатимемо </w:t>
      </w:r>
      <w:r w:rsidR="00076B66" w:rsidRPr="005C51D6">
        <w:rPr>
          <w:i/>
          <w:lang w:val="uk-UA"/>
        </w:rPr>
        <w:t>незастосовним</w:t>
      </w:r>
      <w:r>
        <w:rPr>
          <w:lang w:val="uk-UA"/>
        </w:rPr>
        <w:t>.</w:t>
      </w:r>
    </w:p>
    <w:p w:rsidR="00BA0E8E" w:rsidRDefault="00BA0E8E" w:rsidP="00D339A4">
      <w:pPr>
        <w:pStyle w:val="ad"/>
        <w:ind w:firstLine="534"/>
        <w:rPr>
          <w:lang w:val="uk-UA"/>
        </w:rPr>
      </w:pPr>
      <w:r>
        <w:rPr>
          <w:lang w:val="uk-UA"/>
        </w:rPr>
        <w:t xml:space="preserve">Очевидно, що </w:t>
      </w:r>
      <w:r w:rsidR="00076B66" w:rsidRPr="00AB6C1C">
        <w:rPr>
          <w:position w:val="-14"/>
          <w:lang w:val="uk-UA"/>
        </w:rPr>
        <w:object w:dxaOrig="3060" w:dyaOrig="420">
          <v:shape id="_x0000_i1438" type="#_x0000_t75" style="width:165.75pt;height:21.75pt" o:ole="">
            <v:imagedata r:id="rId745" o:title=""/>
          </v:shape>
          <o:OLEObject Type="Embed" ProgID="Equation.DSMT4" ShapeID="_x0000_i1438" DrawAspect="Content" ObjectID="_1822481660" r:id="rId746"/>
        </w:object>
      </w:r>
      <w:r>
        <w:rPr>
          <w:lang w:val="uk-UA"/>
        </w:rPr>
        <w:t>.</w:t>
      </w:r>
    </w:p>
    <w:p w:rsidR="00BA0E8E" w:rsidRDefault="00BA0E8E" w:rsidP="00D339A4">
      <w:pPr>
        <w:pStyle w:val="ad"/>
        <w:ind w:firstLine="534"/>
        <w:rPr>
          <w:lang w:val="uk-UA"/>
        </w:rPr>
      </w:pPr>
      <w:r>
        <w:rPr>
          <w:lang w:val="uk-UA"/>
        </w:rPr>
        <w:t xml:space="preserve">Напрям можливої залежності визначається знаком </w:t>
      </w:r>
      <w:r>
        <w:rPr>
          <w:i/>
          <w:lang w:val="en-US"/>
        </w:rPr>
        <w:t>k</w:t>
      </w:r>
      <w:r w:rsidRPr="00D339A4">
        <w:rPr>
          <w:i/>
          <w:lang w:val="uk-UA"/>
        </w:rPr>
        <w:t>:</w:t>
      </w:r>
      <w:r>
        <w:rPr>
          <w:i/>
          <w:lang w:val="uk-UA"/>
        </w:rPr>
        <w:t xml:space="preserve"> </w:t>
      </w:r>
      <w:r w:rsidRPr="0073153D">
        <w:rPr>
          <w:lang w:val="uk-UA"/>
        </w:rPr>
        <w:t>якщо</w:t>
      </w:r>
      <w:r>
        <w:rPr>
          <w:i/>
          <w:lang w:val="uk-UA"/>
        </w:rPr>
        <w:t xml:space="preserve"> </w:t>
      </w:r>
      <w:r w:rsidR="00076B66" w:rsidRPr="00AB6C1C">
        <w:rPr>
          <w:i/>
          <w:position w:val="-12"/>
          <w:lang w:val="uk-UA"/>
        </w:rPr>
        <w:object w:dxaOrig="1300" w:dyaOrig="360">
          <v:shape id="_x0000_i1439" type="#_x0000_t75" style="width:1in;height:21.75pt" o:ole="">
            <v:imagedata r:id="rId747" o:title=""/>
          </v:shape>
          <o:OLEObject Type="Embed" ProgID="Equation.DSMT4" ShapeID="_x0000_i1439" DrawAspect="Content" ObjectID="_1822481661" r:id="rId748"/>
        </w:object>
      </w:r>
      <w:r>
        <w:rPr>
          <w:i/>
          <w:lang w:val="uk-UA"/>
        </w:rPr>
        <w:t>,</w:t>
      </w:r>
      <w:r w:rsidR="003F0D2C">
        <w:rPr>
          <w:lang w:val="uk-UA"/>
        </w:rPr>
        <w:t>то зв’</w:t>
      </w:r>
      <w:r>
        <w:rPr>
          <w:lang w:val="uk-UA"/>
        </w:rPr>
        <w:t xml:space="preserve">язок </w:t>
      </w:r>
      <w:r w:rsidRPr="00027A93">
        <w:rPr>
          <w:b/>
          <w:lang w:val="uk-UA"/>
        </w:rPr>
        <w:t>прямий</w:t>
      </w:r>
      <w:r>
        <w:rPr>
          <w:lang w:val="uk-UA"/>
        </w:rPr>
        <w:t xml:space="preserve"> (</w:t>
      </w:r>
      <w:r w:rsidRPr="00027A93">
        <w:rPr>
          <w:b/>
          <w:lang w:val="uk-UA"/>
        </w:rPr>
        <w:t>зворотний</w:t>
      </w:r>
      <w:r>
        <w:rPr>
          <w:lang w:val="uk-UA"/>
        </w:rPr>
        <w:t>), тобто, із збільшенням значень однієї з ознак значення іншої збільшуються (зменшуються).</w:t>
      </w:r>
    </w:p>
    <w:p w:rsidR="00BA0E8E" w:rsidRDefault="00BA0E8E" w:rsidP="00D339A4">
      <w:pPr>
        <w:pStyle w:val="ad"/>
        <w:ind w:firstLine="534"/>
        <w:rPr>
          <w:lang w:val="uk-UA"/>
        </w:rPr>
      </w:pPr>
      <w:r>
        <w:rPr>
          <w:lang w:val="uk-UA"/>
        </w:rPr>
        <w:t>Перевірка істотності (тобто, існування) зв’язку здійснюється за правилом: якщо</w:t>
      </w:r>
      <w:r w:rsidR="00076B66">
        <w:rPr>
          <w:lang w:val="uk-UA"/>
        </w:rPr>
        <w:t xml:space="preserve"> </w:t>
      </w:r>
      <w:r w:rsidR="003F0D2C" w:rsidRPr="00076B66">
        <w:rPr>
          <w:position w:val="-14"/>
          <w:lang w:val="uk-UA"/>
        </w:rPr>
        <w:object w:dxaOrig="3379" w:dyaOrig="400">
          <v:shape id="_x0000_i1440" type="#_x0000_t75" style="width:180pt;height:21.75pt" o:ole="">
            <v:imagedata r:id="rId749" o:title=""/>
          </v:shape>
          <o:OLEObject Type="Embed" ProgID="Equation.3" ShapeID="_x0000_i1440" DrawAspect="Content" ObjectID="_1822481662" r:id="rId750"/>
        </w:object>
      </w:r>
      <w:r>
        <w:rPr>
          <w:lang w:val="uk-UA"/>
        </w:rPr>
        <w:t xml:space="preserve">, то зв'язок вважаємо неістотним (істотним). При цьому </w:t>
      </w:r>
      <w:r w:rsidR="00076B66" w:rsidRPr="00076B66">
        <w:rPr>
          <w:position w:val="-12"/>
          <w:lang w:val="uk-UA"/>
        </w:rPr>
        <w:object w:dxaOrig="360" w:dyaOrig="380">
          <v:shape id="_x0000_i1441" type="#_x0000_t75" style="width:21.75pt;height:21.75pt" o:ole="">
            <v:imagedata r:id="rId751" o:title=""/>
          </v:shape>
          <o:OLEObject Type="Embed" ProgID="Equation.3" ShapeID="_x0000_i1441" DrawAspect="Content" ObjectID="_1822481663" r:id="rId752"/>
        </w:object>
      </w:r>
      <w:r w:rsidR="00076B66">
        <w:rPr>
          <w:lang w:val="uk-UA"/>
        </w:rPr>
        <w:t>–</w:t>
      </w:r>
      <w:r>
        <w:rPr>
          <w:lang w:val="uk-UA"/>
        </w:rPr>
        <w:t xml:space="preserve"> спостережене, тобто, обчислене за даними вибірки за формулою (3.17)</w:t>
      </w:r>
      <w:r w:rsidR="00027A93">
        <w:rPr>
          <w:lang w:val="uk-UA"/>
        </w:rPr>
        <w:t xml:space="preserve"> або (3.18)</w:t>
      </w:r>
      <w:r>
        <w:rPr>
          <w:lang w:val="uk-UA"/>
        </w:rPr>
        <w:t xml:space="preserve"> значення коефіцієнт</w:t>
      </w:r>
      <w:r w:rsidR="005C51D6">
        <w:rPr>
          <w:lang w:val="uk-UA"/>
        </w:rPr>
        <w:t>а</w:t>
      </w:r>
      <w:r>
        <w:rPr>
          <w:lang w:val="uk-UA"/>
        </w:rPr>
        <w:t xml:space="preserve"> збігу знаків; </w:t>
      </w:r>
      <w:r w:rsidR="005C51D6" w:rsidRPr="005C51D6">
        <w:rPr>
          <w:position w:val="-16"/>
          <w:lang w:val="uk-UA"/>
        </w:rPr>
        <w:object w:dxaOrig="1420" w:dyaOrig="420">
          <v:shape id="_x0000_i1442" type="#_x0000_t75" style="width:1in;height:21.75pt" o:ole="">
            <v:imagedata r:id="rId753" o:title=""/>
          </v:shape>
          <o:OLEObject Type="Embed" ProgID="Equation.3" ShapeID="_x0000_i1442" DrawAspect="Content" ObjectID="_1822481664" r:id="rId754"/>
        </w:object>
      </w:r>
      <w:r w:rsidR="005C51D6">
        <w:rPr>
          <w:lang w:val="uk-UA"/>
        </w:rPr>
        <w:t>–</w:t>
      </w:r>
      <w:r>
        <w:rPr>
          <w:lang w:val="uk-UA"/>
        </w:rPr>
        <w:t xml:space="preserve"> критичне значення коефіцієнт</w:t>
      </w:r>
      <w:r w:rsidR="005C51D6">
        <w:rPr>
          <w:lang w:val="uk-UA"/>
        </w:rPr>
        <w:t>а</w:t>
      </w:r>
      <w:r>
        <w:rPr>
          <w:lang w:val="uk-UA"/>
        </w:rPr>
        <w:t xml:space="preserve"> збігу знаків, яке знаходиться за таблицею додатку 4 в залежності від обсягу вибірки </w:t>
      </w:r>
      <w:r w:rsidR="005C51D6">
        <w:rPr>
          <w:i/>
          <w:lang w:val="en-US"/>
        </w:rPr>
        <w:t>n</w:t>
      </w:r>
      <w:r w:rsidR="005C51D6" w:rsidRPr="005C51D6">
        <w:rPr>
          <w:i/>
          <w:lang w:val="uk-UA"/>
        </w:rPr>
        <w:t xml:space="preserve"> </w:t>
      </w:r>
      <w:r>
        <w:rPr>
          <w:lang w:val="uk-UA"/>
        </w:rPr>
        <w:t>і рівня значущості</w:t>
      </w:r>
      <w:r w:rsidR="005C51D6">
        <w:rPr>
          <w:position w:val="-6"/>
          <w:lang w:val="uk-UA"/>
        </w:rPr>
        <w:t xml:space="preserve"> </w:t>
      </w:r>
      <w:r w:rsidR="005C51D6" w:rsidRPr="005C51D6">
        <w:rPr>
          <w:position w:val="-6"/>
          <w:lang w:val="uk-UA"/>
        </w:rPr>
        <w:object w:dxaOrig="260" w:dyaOrig="240">
          <v:shape id="_x0000_i1443" type="#_x0000_t75" style="width:14.25pt;height:14.25pt" o:ole="">
            <v:imagedata r:id="rId755" o:title=""/>
          </v:shape>
          <o:OLEObject Type="Embed" ProgID="Equation.3" ShapeID="_x0000_i1443" DrawAspect="Content" ObjectID="_1822481665" r:id="rId756"/>
        </w:object>
      </w:r>
      <w:r w:rsidRPr="005C51D6">
        <w:rPr>
          <w:lang w:val="uk-UA"/>
        </w:rPr>
        <w:t>.</w:t>
      </w:r>
    </w:p>
    <w:p w:rsidR="00BA0E8E" w:rsidRDefault="00BA0E8E" w:rsidP="00D339A4">
      <w:pPr>
        <w:pStyle w:val="ad"/>
        <w:ind w:firstLine="534"/>
        <w:rPr>
          <w:lang w:val="uk-UA"/>
        </w:rPr>
      </w:pPr>
      <w:r>
        <w:rPr>
          <w:lang w:val="uk-UA"/>
        </w:rPr>
        <w:t xml:space="preserve">Вимірювання щільності зв’язку можна виконувати за </w:t>
      </w:r>
      <w:r w:rsidRPr="000A6FFD">
        <w:rPr>
          <w:b/>
          <w:lang w:val="uk-UA"/>
        </w:rPr>
        <w:t>правилом трисекції</w:t>
      </w:r>
      <w:r>
        <w:rPr>
          <w:lang w:val="uk-UA"/>
        </w:rPr>
        <w:t xml:space="preserve"> (див. п.п.2.3, 2.6). При цьому результати перевірки істотності і вимірювання щільності зв’язку слід вважати вірними з надійністю </w:t>
      </w:r>
      <w:r w:rsidR="005C51D6" w:rsidRPr="005C51D6">
        <w:rPr>
          <w:position w:val="-10"/>
          <w:lang w:val="uk-UA"/>
        </w:rPr>
        <w:object w:dxaOrig="1040" w:dyaOrig="340">
          <v:shape id="_x0000_i1444" type="#_x0000_t75" style="width:50.25pt;height:14.25pt" o:ole="">
            <v:imagedata r:id="rId757" o:title=""/>
          </v:shape>
          <o:OLEObject Type="Embed" ProgID="Equation.3" ShapeID="_x0000_i1444" DrawAspect="Content" ObjectID="_1822481666" r:id="rId758"/>
        </w:object>
      </w:r>
      <w:r>
        <w:rPr>
          <w:lang w:val="uk-UA"/>
        </w:rPr>
        <w:t>.</w:t>
      </w:r>
    </w:p>
    <w:p w:rsidR="00BA0E8E" w:rsidRDefault="00BA0E8E" w:rsidP="00D339A4">
      <w:pPr>
        <w:pStyle w:val="ad"/>
        <w:ind w:firstLine="534"/>
        <w:jc w:val="center"/>
        <w:rPr>
          <w:b/>
          <w:lang w:val="uk-UA"/>
        </w:rPr>
      </w:pPr>
      <w:r w:rsidRPr="000A6FFD">
        <w:rPr>
          <w:b/>
          <w:lang w:val="uk-UA"/>
        </w:rPr>
        <w:t>Зауваження</w:t>
      </w:r>
    </w:p>
    <w:p w:rsidR="00BA0E8E" w:rsidRDefault="00BA0E8E" w:rsidP="00D339A4">
      <w:pPr>
        <w:pStyle w:val="ad"/>
        <w:ind w:firstLine="534"/>
        <w:rPr>
          <w:lang w:val="uk-UA"/>
        </w:rPr>
      </w:pPr>
      <w:r w:rsidRPr="000A6FFD">
        <w:rPr>
          <w:lang w:val="uk-UA"/>
        </w:rPr>
        <w:t>Підкреслимо, що вик</w:t>
      </w:r>
      <w:r>
        <w:rPr>
          <w:lang w:val="uk-UA"/>
        </w:rPr>
        <w:t>ористання методу збігу знаків можна вважати коректним і допустимим, якщо максимальне число</w:t>
      </w:r>
      <w:r w:rsidRPr="000A6FFD">
        <w:rPr>
          <w:i/>
          <w:lang w:val="uk-UA"/>
        </w:rPr>
        <w:t xml:space="preserve"> </w:t>
      </w:r>
      <w:r w:rsidRPr="000A6FFD">
        <w:rPr>
          <w:i/>
          <w:lang w:val="en-US"/>
        </w:rPr>
        <w:t>l</w:t>
      </w:r>
      <w:r w:rsidRPr="000A6FFD">
        <w:rPr>
          <w:lang w:val="uk-UA"/>
        </w:rPr>
        <w:t xml:space="preserve"> значень</w:t>
      </w:r>
      <w:r>
        <w:rPr>
          <w:lang w:val="uk-UA"/>
        </w:rPr>
        <w:t xml:space="preserve"> </w:t>
      </w:r>
      <w:r w:rsidR="005C51D6" w:rsidRPr="005C51D6">
        <w:rPr>
          <w:position w:val="-12"/>
          <w:lang w:val="uk-UA"/>
        </w:rPr>
        <w:object w:dxaOrig="260" w:dyaOrig="380">
          <v:shape id="_x0000_i1445" type="#_x0000_t75" style="width:14.25pt;height:21.75pt" o:ole="">
            <v:imagedata r:id="rId759" o:title=""/>
          </v:shape>
          <o:OLEObject Type="Embed" ProgID="Equation.3" ShapeID="_x0000_i1445" DrawAspect="Content" ObjectID="_1822481667" r:id="rId760"/>
        </w:object>
      </w:r>
      <w:r w:rsidR="005C51D6">
        <w:rPr>
          <w:lang w:val="uk-UA"/>
        </w:rPr>
        <w:t xml:space="preserve"> </w:t>
      </w:r>
      <w:r>
        <w:rPr>
          <w:lang w:val="uk-UA"/>
        </w:rPr>
        <w:t>(або</w:t>
      </w:r>
      <w:r w:rsidR="005C51D6" w:rsidRPr="005C51D6">
        <w:rPr>
          <w:lang w:val="uk-UA"/>
        </w:rPr>
        <w:t xml:space="preserve"> </w:t>
      </w:r>
      <w:r w:rsidR="005C51D6" w:rsidRPr="005C51D6">
        <w:rPr>
          <w:position w:val="-12"/>
          <w:lang w:val="uk-UA"/>
        </w:rPr>
        <w:object w:dxaOrig="279" w:dyaOrig="380">
          <v:shape id="_x0000_i1446" type="#_x0000_t75" style="width:14.25pt;height:21.75pt" o:ole="">
            <v:imagedata r:id="rId761" o:title=""/>
          </v:shape>
          <o:OLEObject Type="Embed" ProgID="Equation.3" ShapeID="_x0000_i1446" DrawAspect="Content" ObjectID="_1822481668" r:id="rId762"/>
        </w:object>
      </w:r>
      <w:r>
        <w:rPr>
          <w:lang w:val="uk-UA"/>
        </w:rPr>
        <w:t xml:space="preserve">), які збігаються, невелике порівняно з обсягом сукупності </w:t>
      </w:r>
      <w:r w:rsidR="000D5A0B" w:rsidRPr="00AE0929">
        <w:rPr>
          <w:position w:val="-6"/>
          <w:lang w:val="uk-UA"/>
        </w:rPr>
        <w:object w:dxaOrig="200" w:dyaOrig="220">
          <v:shape id="_x0000_i1447" type="#_x0000_t75" style="width:14.25pt;height:14.25pt" o:ole="">
            <v:imagedata r:id="rId763" o:title=""/>
          </v:shape>
          <o:OLEObject Type="Embed" ProgID="Equation.DSMT4" ShapeID="_x0000_i1447" DrawAspect="Content" ObjectID="_1822481669" r:id="rId764"/>
        </w:object>
      </w:r>
      <w:r>
        <w:rPr>
          <w:lang w:val="uk-UA"/>
        </w:rPr>
        <w:t xml:space="preserve">: </w:t>
      </w:r>
      <w:r w:rsidRPr="00AE0929">
        <w:rPr>
          <w:i/>
          <w:lang w:val="en-US"/>
        </w:rPr>
        <w:t>l</w:t>
      </w:r>
      <w:r w:rsidRPr="00D339A4">
        <w:rPr>
          <w:i/>
          <w:lang w:val="uk-UA"/>
        </w:rPr>
        <w:t>&lt;&lt;</w:t>
      </w:r>
      <w:r w:rsidRPr="00AE0929">
        <w:rPr>
          <w:i/>
          <w:lang w:val="en-US"/>
        </w:rPr>
        <w:t>n</w:t>
      </w:r>
      <w:r w:rsidRPr="00D339A4">
        <w:rPr>
          <w:i/>
          <w:lang w:val="uk-UA"/>
        </w:rPr>
        <w:t>,</w:t>
      </w:r>
      <w:r>
        <w:rPr>
          <w:lang w:val="uk-UA"/>
        </w:rPr>
        <w:t xml:space="preserve"> що визначається дослідником суб’єктивно на його власний розсуд. </w:t>
      </w:r>
    </w:p>
    <w:p w:rsidR="00BA0E8E" w:rsidRDefault="00BA0E8E" w:rsidP="00D339A4">
      <w:pPr>
        <w:pStyle w:val="ad"/>
        <w:ind w:firstLine="534"/>
        <w:rPr>
          <w:lang w:val="uk-UA"/>
        </w:rPr>
      </w:pPr>
      <w:r>
        <w:rPr>
          <w:lang w:val="uk-UA"/>
        </w:rPr>
        <w:lastRenderedPageBreak/>
        <w:t xml:space="preserve">Якщо, на погляд дослідника, умова </w:t>
      </w:r>
      <w:r w:rsidRPr="00AE0929">
        <w:rPr>
          <w:i/>
          <w:lang w:val="en-US"/>
        </w:rPr>
        <w:t>l</w:t>
      </w:r>
      <w:r w:rsidRPr="00D339A4">
        <w:rPr>
          <w:i/>
        </w:rPr>
        <w:t>&lt;&lt;</w:t>
      </w:r>
      <w:r w:rsidRPr="00AE0929">
        <w:rPr>
          <w:i/>
          <w:lang w:val="en-US"/>
        </w:rPr>
        <w:t>n</w:t>
      </w:r>
      <w:r>
        <w:rPr>
          <w:lang w:val="uk-UA"/>
        </w:rPr>
        <w:t xml:space="preserve"> не виконується, то слід керуватись наступними правилами:</w:t>
      </w:r>
    </w:p>
    <w:p w:rsidR="00BA0E8E" w:rsidRDefault="00BA0E8E" w:rsidP="00D339A4">
      <w:pPr>
        <w:pStyle w:val="ad"/>
        <w:rPr>
          <w:lang w:val="uk-UA"/>
        </w:rPr>
      </w:pPr>
      <w:r>
        <w:rPr>
          <w:lang w:val="uk-UA"/>
        </w:rPr>
        <w:t xml:space="preserve">1.Якщо, на думку дослідника, всі або майже всі значення однієї з ознак (наприклад, </w:t>
      </w:r>
      <w:r w:rsidRPr="00AE0929">
        <w:rPr>
          <w:i/>
          <w:lang w:val="uk-UA"/>
        </w:rPr>
        <w:t>Х</w:t>
      </w:r>
      <w:r>
        <w:rPr>
          <w:lang w:val="uk-UA"/>
        </w:rPr>
        <w:t xml:space="preserve">) різні і при цьому всі або майже всі значення іншої ознаки (наприклад , </w:t>
      </w:r>
      <w:r>
        <w:rPr>
          <w:i/>
          <w:lang w:val="en-US"/>
        </w:rPr>
        <w:t>Y</w:t>
      </w:r>
      <w:r>
        <w:rPr>
          <w:lang w:val="uk-UA"/>
        </w:rPr>
        <w:t>) рівні або майже рівні між собою, то ознаки можна вважати незалежними без проведення будь-яких досліджень, оскільки зміна значень однієї з ознак не викликає зміну значень іншої (</w:t>
      </w:r>
      <w:r w:rsidRPr="00574313">
        <w:rPr>
          <w:i/>
          <w:lang w:val="en-US"/>
        </w:rPr>
        <w:t>Y</w:t>
      </w:r>
      <w:r>
        <w:rPr>
          <w:lang w:val="uk-UA"/>
        </w:rPr>
        <w:t xml:space="preserve"> не реагує на зміну </w:t>
      </w:r>
      <w:r w:rsidRPr="00574313">
        <w:rPr>
          <w:i/>
          <w:lang w:val="uk-UA"/>
        </w:rPr>
        <w:t>Х</w:t>
      </w:r>
      <w:r>
        <w:rPr>
          <w:lang w:val="uk-UA"/>
        </w:rPr>
        <w:t>).</w:t>
      </w:r>
    </w:p>
    <w:p w:rsidR="00BA0E8E" w:rsidRDefault="00BA0E8E" w:rsidP="00D339A4">
      <w:pPr>
        <w:pStyle w:val="ad"/>
        <w:rPr>
          <w:lang w:val="uk-UA"/>
        </w:rPr>
      </w:pPr>
      <w:r>
        <w:rPr>
          <w:lang w:val="uk-UA"/>
        </w:rPr>
        <w:t xml:space="preserve">2. Якщо всі або майже всі значення кожної з ознак рівні або майже рівні між собою, що визначається дослідником суб’єктивно, то таку сукупність слід вважати непридатною для вирішення даної задачі. </w:t>
      </w:r>
    </w:p>
    <w:p w:rsidR="00BA0E8E" w:rsidRPr="00574313" w:rsidRDefault="00BA0E8E" w:rsidP="00574313">
      <w:pPr>
        <w:pStyle w:val="ad"/>
        <w:ind w:firstLine="0"/>
        <w:jc w:val="left"/>
        <w:rPr>
          <w:lang w:val="uk-UA"/>
        </w:rPr>
      </w:pPr>
    </w:p>
    <w:p w:rsidR="00BA0E8E" w:rsidRPr="005D5659" w:rsidRDefault="00BA0E8E" w:rsidP="005B757F">
      <w:pPr>
        <w:numPr>
          <w:ilvl w:val="1"/>
          <w:numId w:val="11"/>
        </w:numPr>
        <w:tabs>
          <w:tab w:val="clear" w:pos="1287"/>
          <w:tab w:val="num" w:pos="1134"/>
        </w:tabs>
        <w:spacing w:before="120"/>
        <w:jc w:val="both"/>
        <w:rPr>
          <w:b/>
          <w:sz w:val="28"/>
          <w:lang w:val="uk-UA"/>
        </w:rPr>
      </w:pPr>
      <w:r>
        <w:rPr>
          <w:b/>
          <w:sz w:val="28"/>
          <w:lang w:val="uk-UA"/>
        </w:rPr>
        <w:t>Метод кореляції рангів Спірмена</w:t>
      </w:r>
    </w:p>
    <w:p w:rsidR="00BA0E8E" w:rsidRPr="00D339A4" w:rsidRDefault="00BA0E8E" w:rsidP="005B757F">
      <w:pPr>
        <w:pStyle w:val="ad"/>
        <w:rPr>
          <w:lang w:val="uk-UA"/>
        </w:rPr>
      </w:pPr>
      <w:r>
        <w:rPr>
          <w:lang w:val="uk-UA"/>
        </w:rPr>
        <w:t xml:space="preserve">Перш за все підкреслимо, що для даного методу справедливим є зауваження із п.2.5. </w:t>
      </w:r>
    </w:p>
    <w:p w:rsidR="00BA0E8E" w:rsidRDefault="00BA0E8E" w:rsidP="005B757F">
      <w:pPr>
        <w:pStyle w:val="ad"/>
        <w:rPr>
          <w:lang w:val="uk-UA"/>
        </w:rPr>
      </w:pPr>
      <w:r>
        <w:rPr>
          <w:lang w:val="uk-UA"/>
        </w:rPr>
        <w:t xml:space="preserve">Даний метод належить до так званих </w:t>
      </w:r>
      <w:r>
        <w:rPr>
          <w:b/>
          <w:lang w:val="uk-UA"/>
        </w:rPr>
        <w:t>непараметричних</w:t>
      </w:r>
      <w:r>
        <w:rPr>
          <w:lang w:val="uk-UA"/>
        </w:rPr>
        <w:t xml:space="preserve"> методів оцінювання зв’язку, оскільки його застосування не потребує обчислення будь-яких параметрів сукупності, що вивчається.</w:t>
      </w:r>
    </w:p>
    <w:p w:rsidR="00BA0E8E" w:rsidRDefault="00BA0E8E" w:rsidP="005B757F">
      <w:pPr>
        <w:pStyle w:val="ad"/>
        <w:rPr>
          <w:lang w:val="uk-UA"/>
        </w:rPr>
      </w:pPr>
      <w:r>
        <w:rPr>
          <w:lang w:val="uk-UA"/>
        </w:rPr>
        <w:t>Метод кореляції рангів Спірмена:</w:t>
      </w:r>
    </w:p>
    <w:p w:rsidR="00BA0E8E" w:rsidRDefault="00BA0E8E" w:rsidP="005B757F">
      <w:pPr>
        <w:pStyle w:val="ad"/>
        <w:rPr>
          <w:lang w:val="uk-UA"/>
        </w:rPr>
      </w:pPr>
      <w:r>
        <w:rPr>
          <w:lang w:val="uk-UA"/>
        </w:rPr>
        <w:t>а) застосовується у випадках, коли обидві ознаки (або одна з них) є атрибутивними або варіаційними, але шкала атрибутивної ознаки може розглядатись як рангова;</w:t>
      </w:r>
    </w:p>
    <w:p w:rsidR="00BA0E8E" w:rsidRDefault="00BA0E8E" w:rsidP="005B757F">
      <w:pPr>
        <w:pStyle w:val="ad"/>
        <w:rPr>
          <w:lang w:val="uk-UA"/>
        </w:rPr>
      </w:pPr>
      <w:r>
        <w:rPr>
          <w:lang w:val="uk-UA"/>
        </w:rPr>
        <w:t>б) дає можливість формально перевіряти істотність і оцінювати щільність зв’язку, а також визначати його напрям;</w:t>
      </w:r>
    </w:p>
    <w:p w:rsidR="00BA0E8E" w:rsidRDefault="00BA0E8E" w:rsidP="005B757F">
      <w:pPr>
        <w:pStyle w:val="ad"/>
        <w:rPr>
          <w:lang w:val="uk-UA"/>
        </w:rPr>
      </w:pPr>
      <w:r>
        <w:rPr>
          <w:lang w:val="uk-UA"/>
        </w:rPr>
        <w:t>в) не дає можливості визначати вид та характер залежності.</w:t>
      </w:r>
    </w:p>
    <w:p w:rsidR="00BA0E8E" w:rsidRDefault="00BA0E8E" w:rsidP="005B757F">
      <w:pPr>
        <w:pStyle w:val="ad"/>
        <w:rPr>
          <w:lang w:val="uk-UA"/>
        </w:rPr>
      </w:pPr>
      <w:r>
        <w:rPr>
          <w:lang w:val="uk-UA"/>
        </w:rPr>
        <w:t xml:space="preserve">Числовою мірою істотності та щільності зв’язку в даному методі є </w:t>
      </w:r>
      <w:r>
        <w:rPr>
          <w:b/>
          <w:lang w:val="uk-UA"/>
        </w:rPr>
        <w:t>коефіцієнт кореляції рангів Спірмена</w:t>
      </w:r>
    </w:p>
    <w:p w:rsidR="00BA0E8E" w:rsidRDefault="00BA0E8E" w:rsidP="005B757F">
      <w:pPr>
        <w:pStyle w:val="ad"/>
        <w:jc w:val="right"/>
        <w:rPr>
          <w:lang w:val="uk-UA"/>
        </w:rPr>
      </w:pPr>
      <w:r w:rsidRPr="005D5659">
        <w:rPr>
          <w:position w:val="-42"/>
          <w:lang w:val="uk-UA"/>
        </w:rPr>
        <w:object w:dxaOrig="2799" w:dyaOrig="880">
          <v:shape id="_x0000_i1448" type="#_x0000_t75" style="width:136.5pt;height:43.5pt" o:ole="" fillcolor="window">
            <v:imagedata r:id="rId765" o:title=""/>
          </v:shape>
          <o:OLEObject Type="Embed" ProgID="Equation.3" ShapeID="_x0000_i1448" DrawAspect="Content" ObjectID="_1822481670" r:id="rId766"/>
        </w:object>
      </w:r>
      <w:r>
        <w:rPr>
          <w:lang w:val="uk-UA"/>
        </w:rPr>
        <w:t>,</w:t>
      </w:r>
      <w:r>
        <w:rPr>
          <w:lang w:val="uk-UA"/>
        </w:rPr>
        <w:tab/>
      </w:r>
      <w:r>
        <w:rPr>
          <w:lang w:val="uk-UA"/>
        </w:rPr>
        <w:tab/>
      </w:r>
      <w:r>
        <w:rPr>
          <w:lang w:val="uk-UA"/>
        </w:rPr>
        <w:tab/>
      </w:r>
      <w:r>
        <w:rPr>
          <w:lang w:val="uk-UA"/>
        </w:rPr>
        <w:tab/>
        <w:t>(3.21)</w:t>
      </w:r>
    </w:p>
    <w:p w:rsidR="00BA0E8E" w:rsidRDefault="00BA0E8E" w:rsidP="005B757F">
      <w:pPr>
        <w:pStyle w:val="ad"/>
        <w:ind w:firstLine="0"/>
        <w:rPr>
          <w:lang w:val="uk-UA"/>
        </w:rPr>
      </w:pPr>
      <w:r>
        <w:rPr>
          <w:lang w:val="uk-UA"/>
        </w:rPr>
        <w:t xml:space="preserve">де </w:t>
      </w:r>
      <w:r>
        <w:rPr>
          <w:i/>
          <w:lang w:val="en-US"/>
        </w:rPr>
        <w:t>d</w:t>
      </w:r>
      <w:r>
        <w:rPr>
          <w:i/>
          <w:vertAlign w:val="subscript"/>
          <w:lang w:val="en-US"/>
        </w:rPr>
        <w:t>i</w:t>
      </w:r>
      <w:r w:rsidRPr="00C30685">
        <w:rPr>
          <w:i/>
          <w:lang w:val="uk-UA"/>
        </w:rPr>
        <w:t>=</w:t>
      </w:r>
      <w:r>
        <w:rPr>
          <w:i/>
          <w:lang w:val="en-US"/>
        </w:rPr>
        <w:t>u</w:t>
      </w:r>
      <w:r>
        <w:rPr>
          <w:i/>
          <w:vertAlign w:val="subscript"/>
          <w:lang w:val="en-US"/>
        </w:rPr>
        <w:t>i</w:t>
      </w:r>
      <w:r w:rsidRPr="00C30685">
        <w:rPr>
          <w:i/>
          <w:lang w:val="uk-UA"/>
        </w:rPr>
        <w:t>–</w:t>
      </w:r>
      <w:r>
        <w:rPr>
          <w:i/>
          <w:lang w:val="en-US"/>
        </w:rPr>
        <w:t>v</w:t>
      </w:r>
      <w:r>
        <w:rPr>
          <w:i/>
          <w:vertAlign w:val="subscript"/>
          <w:lang w:val="en-US"/>
        </w:rPr>
        <w:t>i</w:t>
      </w:r>
      <w:r>
        <w:rPr>
          <w:lang w:val="uk-UA"/>
        </w:rPr>
        <w:t xml:space="preserve"> – різниця рангів </w:t>
      </w:r>
      <w:r>
        <w:rPr>
          <w:i/>
          <w:lang w:val="en-US"/>
        </w:rPr>
        <w:t>u</w:t>
      </w:r>
      <w:r>
        <w:rPr>
          <w:i/>
          <w:vertAlign w:val="subscript"/>
          <w:lang w:val="en-US"/>
        </w:rPr>
        <w:t>i</w:t>
      </w:r>
      <w:r w:rsidRPr="00C30685">
        <w:rPr>
          <w:lang w:val="uk-UA"/>
        </w:rPr>
        <w:t xml:space="preserve"> та </w:t>
      </w:r>
      <w:r>
        <w:rPr>
          <w:i/>
          <w:lang w:val="en-US"/>
        </w:rPr>
        <w:t>v</w:t>
      </w:r>
      <w:r>
        <w:rPr>
          <w:i/>
          <w:vertAlign w:val="subscript"/>
          <w:lang w:val="en-US"/>
        </w:rPr>
        <w:t>i</w:t>
      </w:r>
      <w:r>
        <w:rPr>
          <w:lang w:val="uk-UA"/>
        </w:rPr>
        <w:t xml:space="preserve"> для відповідно </w:t>
      </w:r>
      <w:r>
        <w:rPr>
          <w:i/>
          <w:lang w:val="uk-UA"/>
        </w:rPr>
        <w:t>х</w:t>
      </w:r>
      <w:r>
        <w:rPr>
          <w:i/>
          <w:vertAlign w:val="subscript"/>
          <w:lang w:val="uk-UA"/>
        </w:rPr>
        <w:t>і</w:t>
      </w:r>
      <w:r>
        <w:rPr>
          <w:lang w:val="uk-UA"/>
        </w:rPr>
        <w:t xml:space="preserve"> та</w:t>
      </w:r>
      <w:r>
        <w:rPr>
          <w:i/>
          <w:lang w:val="uk-UA"/>
        </w:rPr>
        <w:t xml:space="preserve"> у</w:t>
      </w:r>
      <w:r>
        <w:rPr>
          <w:i/>
          <w:vertAlign w:val="subscript"/>
          <w:lang w:val="uk-UA"/>
        </w:rPr>
        <w:t>і</w:t>
      </w:r>
      <w:r>
        <w:rPr>
          <w:lang w:val="uk-UA"/>
        </w:rPr>
        <w:t xml:space="preserve">, </w:t>
      </w:r>
      <w:r>
        <w:rPr>
          <w:i/>
          <w:lang w:val="uk-UA"/>
        </w:rPr>
        <w:t>п</w:t>
      </w:r>
      <w:r>
        <w:rPr>
          <w:lang w:val="uk-UA"/>
        </w:rPr>
        <w:t xml:space="preserve"> – число пар (</w:t>
      </w:r>
      <w:r>
        <w:rPr>
          <w:i/>
          <w:lang w:val="uk-UA"/>
        </w:rPr>
        <w:t>х</w:t>
      </w:r>
      <w:r>
        <w:rPr>
          <w:i/>
          <w:vertAlign w:val="subscript"/>
          <w:lang w:val="uk-UA"/>
        </w:rPr>
        <w:t>і</w:t>
      </w:r>
      <w:r>
        <w:rPr>
          <w:i/>
          <w:lang w:val="uk-UA"/>
        </w:rPr>
        <w:t>; у</w:t>
      </w:r>
      <w:r>
        <w:rPr>
          <w:i/>
          <w:vertAlign w:val="subscript"/>
          <w:lang w:val="uk-UA"/>
        </w:rPr>
        <w:t>і</w:t>
      </w:r>
      <w:r>
        <w:rPr>
          <w:lang w:val="uk-UA"/>
        </w:rPr>
        <w:t xml:space="preserve">). Можна показати, що </w:t>
      </w:r>
      <w:r w:rsidRPr="005D5659">
        <w:rPr>
          <w:position w:val="-12"/>
          <w:lang w:val="uk-UA"/>
        </w:rPr>
        <w:object w:dxaOrig="460" w:dyaOrig="300">
          <v:shape id="_x0000_i1449" type="#_x0000_t75" style="width:21.75pt;height:14.25pt" o:ole="">
            <v:imagedata r:id="rId767" o:title=""/>
          </v:shape>
          <o:OLEObject Type="Embed" ProgID="Equation.DSMT4" ShapeID="_x0000_i1449" DrawAspect="Content" ObjectID="_1822481671" r:id="rId768"/>
        </w:object>
      </w:r>
      <w:r>
        <w:rPr>
          <w:lang w:val="uk-UA"/>
        </w:rPr>
        <w:t xml:space="preserve"> [</w:t>
      </w:r>
      <w:r>
        <w:rPr>
          <w:lang w:val="uk-UA"/>
        </w:rPr>
        <w:noBreakHyphen/>
      </w:r>
      <w:r w:rsidRPr="00A07790">
        <w:rPr>
          <w:lang w:val="uk-UA"/>
        </w:rPr>
        <w:t>1</w:t>
      </w:r>
      <w:r>
        <w:rPr>
          <w:lang w:val="uk-UA"/>
        </w:rPr>
        <w:t xml:space="preserve">; </w:t>
      </w:r>
      <w:r w:rsidRPr="00A07790">
        <w:rPr>
          <w:lang w:val="uk-UA"/>
        </w:rPr>
        <w:t>1</w:t>
      </w:r>
      <w:r>
        <w:rPr>
          <w:lang w:val="uk-UA"/>
        </w:rPr>
        <w:t>].</w:t>
      </w:r>
    </w:p>
    <w:p w:rsidR="00BA0E8E" w:rsidRDefault="00BA0E8E" w:rsidP="005B757F">
      <w:pPr>
        <w:pStyle w:val="ad"/>
        <w:rPr>
          <w:lang w:val="uk-UA"/>
        </w:rPr>
      </w:pPr>
      <w:r>
        <w:rPr>
          <w:b/>
          <w:lang w:val="uk-UA"/>
        </w:rPr>
        <w:t xml:space="preserve">Рангом </w:t>
      </w:r>
      <w:r>
        <w:rPr>
          <w:i/>
          <w:lang w:val="en-US"/>
        </w:rPr>
        <w:t>u</w:t>
      </w:r>
      <w:r>
        <w:rPr>
          <w:i/>
          <w:vertAlign w:val="subscript"/>
          <w:lang w:val="en-US"/>
        </w:rPr>
        <w:t>i</w:t>
      </w:r>
      <w:r w:rsidR="001D119F">
        <w:rPr>
          <w:i/>
        </w:rPr>
        <w:t> </w:t>
      </w:r>
      <w:r w:rsidRPr="00F760EA">
        <w:rPr>
          <w:lang w:val="uk-UA"/>
        </w:rPr>
        <w:t>(</w:t>
      </w:r>
      <w:r>
        <w:rPr>
          <w:i/>
          <w:lang w:val="en-US"/>
        </w:rPr>
        <w:t>v</w:t>
      </w:r>
      <w:r>
        <w:rPr>
          <w:i/>
          <w:vertAlign w:val="subscript"/>
          <w:lang w:val="en-US"/>
        </w:rPr>
        <w:t>i</w:t>
      </w:r>
      <w:r>
        <w:rPr>
          <w:lang w:val="uk-UA"/>
        </w:rPr>
        <w:t xml:space="preserve">) кожного значення </w:t>
      </w:r>
      <w:r>
        <w:rPr>
          <w:i/>
          <w:lang w:val="uk-UA"/>
        </w:rPr>
        <w:t>х</w:t>
      </w:r>
      <w:r>
        <w:rPr>
          <w:i/>
          <w:vertAlign w:val="subscript"/>
          <w:lang w:val="uk-UA"/>
        </w:rPr>
        <w:t>і</w:t>
      </w:r>
      <w:r w:rsidR="001D119F">
        <w:rPr>
          <w:lang w:val="uk-UA"/>
        </w:rPr>
        <w:t> </w:t>
      </w:r>
      <w:r>
        <w:rPr>
          <w:lang w:val="uk-UA"/>
        </w:rPr>
        <w:t>(</w:t>
      </w:r>
      <w:r>
        <w:rPr>
          <w:i/>
          <w:lang w:val="uk-UA"/>
        </w:rPr>
        <w:t>у</w:t>
      </w:r>
      <w:r>
        <w:rPr>
          <w:i/>
          <w:vertAlign w:val="subscript"/>
          <w:lang w:val="uk-UA"/>
        </w:rPr>
        <w:t>і</w:t>
      </w:r>
      <w:r>
        <w:rPr>
          <w:lang w:val="uk-UA"/>
        </w:rPr>
        <w:t xml:space="preserve">) є його порядковий номер, якщо всі </w:t>
      </w:r>
      <w:r w:rsidR="001D119F">
        <w:rPr>
          <w:i/>
          <w:lang w:val="uk-UA"/>
        </w:rPr>
        <w:t>х</w:t>
      </w:r>
      <w:r w:rsidR="001D119F">
        <w:rPr>
          <w:i/>
          <w:vertAlign w:val="subscript"/>
          <w:lang w:val="uk-UA"/>
        </w:rPr>
        <w:t>і</w:t>
      </w:r>
      <w:r w:rsidR="001D119F">
        <w:rPr>
          <w:lang w:val="uk-UA"/>
        </w:rPr>
        <w:t> (</w:t>
      </w:r>
      <w:r w:rsidR="001D119F">
        <w:rPr>
          <w:i/>
          <w:lang w:val="uk-UA"/>
        </w:rPr>
        <w:t>у</w:t>
      </w:r>
      <w:r w:rsidR="001D119F">
        <w:rPr>
          <w:i/>
          <w:vertAlign w:val="subscript"/>
          <w:lang w:val="uk-UA"/>
        </w:rPr>
        <w:t>і</w:t>
      </w:r>
      <w:r w:rsidR="001D119F">
        <w:rPr>
          <w:lang w:val="uk-UA"/>
        </w:rPr>
        <w:t>)</w:t>
      </w:r>
      <w:r w:rsidR="00F760EA">
        <w:rPr>
          <w:lang w:val="uk-UA"/>
        </w:rPr>
        <w:t xml:space="preserve"> подумки</w:t>
      </w:r>
      <w:r w:rsidR="001D119F">
        <w:rPr>
          <w:lang w:val="uk-UA"/>
        </w:rPr>
        <w:t xml:space="preserve"> </w:t>
      </w:r>
      <w:r>
        <w:rPr>
          <w:lang w:val="uk-UA"/>
        </w:rPr>
        <w:t xml:space="preserve">розташувати у неспадному порядку. Якщо при цьому деякі значення </w:t>
      </w:r>
      <w:r w:rsidR="001D119F">
        <w:rPr>
          <w:i/>
          <w:lang w:val="uk-UA"/>
        </w:rPr>
        <w:t>х</w:t>
      </w:r>
      <w:r w:rsidR="001D119F">
        <w:rPr>
          <w:i/>
          <w:vertAlign w:val="subscript"/>
          <w:lang w:val="uk-UA"/>
        </w:rPr>
        <w:t>і</w:t>
      </w:r>
      <w:r w:rsidR="001D119F">
        <w:rPr>
          <w:lang w:val="uk-UA"/>
        </w:rPr>
        <w:t> (</w:t>
      </w:r>
      <w:r w:rsidR="001D119F">
        <w:rPr>
          <w:i/>
          <w:lang w:val="uk-UA"/>
        </w:rPr>
        <w:t>у</w:t>
      </w:r>
      <w:r w:rsidR="001D119F">
        <w:rPr>
          <w:i/>
          <w:vertAlign w:val="subscript"/>
          <w:lang w:val="uk-UA"/>
        </w:rPr>
        <w:t>і</w:t>
      </w:r>
      <w:r w:rsidR="001D119F">
        <w:rPr>
          <w:lang w:val="uk-UA"/>
        </w:rPr>
        <w:t xml:space="preserve">) </w:t>
      </w:r>
      <w:r>
        <w:rPr>
          <w:lang w:val="uk-UA"/>
        </w:rPr>
        <w:t>збігаються, то кожному з них присвоюється ранг, що дорівнює середньому арифметичному їх фактичних порядкових номерів.</w:t>
      </w:r>
    </w:p>
    <w:p w:rsidR="00BA0E8E" w:rsidRDefault="00BA0E8E" w:rsidP="005B757F">
      <w:pPr>
        <w:pStyle w:val="ad"/>
        <w:rPr>
          <w:lang w:val="uk-UA"/>
        </w:rPr>
      </w:pPr>
      <w:r>
        <w:rPr>
          <w:lang w:val="uk-UA"/>
        </w:rPr>
        <w:t xml:space="preserve">Для перевірки істотності (тобто існування) зв’язку необхідно за формулою (3.21) обчислити спостережене значення </w:t>
      </w:r>
      <w:r w:rsidR="001D119F" w:rsidRPr="001D119F">
        <w:rPr>
          <w:position w:val="-12"/>
        </w:rPr>
        <w:object w:dxaOrig="360" w:dyaOrig="360">
          <v:shape id="_x0000_i1450" type="#_x0000_t75" style="width:21.75pt;height:21.75pt" o:ole="">
            <v:imagedata r:id="rId769" o:title=""/>
          </v:shape>
          <o:OLEObject Type="Embed" ProgID="Equation.3" ShapeID="_x0000_i1450" DrawAspect="Content" ObjectID="_1822481672" r:id="rId770"/>
        </w:object>
      </w:r>
      <w:r>
        <w:rPr>
          <w:lang w:val="uk-UA"/>
        </w:rPr>
        <w:t xml:space="preserve"> величини </w:t>
      </w:r>
      <w:r w:rsidRPr="00D339A4">
        <w:rPr>
          <w:position w:val="-12"/>
          <w:lang w:val="uk-UA"/>
        </w:rPr>
        <w:object w:dxaOrig="320" w:dyaOrig="380">
          <v:shape id="_x0000_i1451" type="#_x0000_t75" style="width:14.25pt;height:21.75pt" o:ole="">
            <v:imagedata r:id="rId771" o:title=""/>
          </v:shape>
          <o:OLEObject Type="Embed" ProgID="Equation.DSMT4" ShapeID="_x0000_i1451" DrawAspect="Content" ObjectID="_1822481673" r:id="rId772"/>
        </w:object>
      </w:r>
      <w:r>
        <w:rPr>
          <w:lang w:val="uk-UA"/>
        </w:rPr>
        <w:t xml:space="preserve"> і порівняти його модуль з критичним значенням</w:t>
      </w:r>
      <w:r w:rsidR="001D119F">
        <w:rPr>
          <w:lang w:val="uk-UA"/>
        </w:rPr>
        <w:t xml:space="preserve"> </w:t>
      </w:r>
      <w:r w:rsidR="001D119F" w:rsidRPr="00C957CB">
        <w:rPr>
          <w:position w:val="-14"/>
        </w:rPr>
        <w:object w:dxaOrig="360" w:dyaOrig="380">
          <v:shape id="_x0000_i1452" type="#_x0000_t75" style="width:21.75pt;height:21.75pt" o:ole="">
            <v:imagedata r:id="rId773" o:title=""/>
          </v:shape>
          <o:OLEObject Type="Embed" ProgID="Equation.3" ShapeID="_x0000_i1452" DrawAspect="Content" ObjectID="_1822481674" r:id="rId774"/>
        </w:object>
      </w:r>
      <w:r>
        <w:rPr>
          <w:lang w:val="uk-UA"/>
        </w:rPr>
        <w:t xml:space="preserve">, яке залежить від обсягу сукупності </w:t>
      </w:r>
      <w:r>
        <w:rPr>
          <w:i/>
          <w:lang w:val="uk-UA"/>
        </w:rPr>
        <w:t>п</w:t>
      </w:r>
      <w:r>
        <w:rPr>
          <w:lang w:val="uk-UA"/>
        </w:rPr>
        <w:t xml:space="preserve"> та рівня значущості </w:t>
      </w:r>
      <w:r>
        <w:rPr>
          <w:i/>
          <w:lang w:val="uk-UA"/>
        </w:rPr>
        <w:t>α</w:t>
      </w:r>
      <w:r>
        <w:rPr>
          <w:lang w:val="uk-UA"/>
        </w:rPr>
        <w:t xml:space="preserve"> і знаходиться за формулою:</w:t>
      </w:r>
    </w:p>
    <w:p w:rsidR="00BA0E8E" w:rsidRPr="00EF595A" w:rsidRDefault="001D119F" w:rsidP="005C51D6">
      <w:pPr>
        <w:pStyle w:val="ad"/>
        <w:jc w:val="right"/>
        <w:rPr>
          <w:lang w:val="uk-UA"/>
        </w:rPr>
      </w:pPr>
      <w:r w:rsidRPr="001D119F">
        <w:rPr>
          <w:position w:val="-26"/>
          <w:lang w:val="uk-UA"/>
        </w:rPr>
        <w:object w:dxaOrig="2360" w:dyaOrig="720">
          <v:shape id="_x0000_i1453" type="#_x0000_t75" style="width:122.25pt;height:36pt" o:ole="">
            <v:imagedata r:id="rId775" o:title=""/>
          </v:shape>
          <o:OLEObject Type="Embed" ProgID="Equation.3" ShapeID="_x0000_i1453" DrawAspect="Content" ObjectID="_1822481675" r:id="rId776"/>
        </w:object>
      </w:r>
      <w:r w:rsidR="00BA0E8E">
        <w:rPr>
          <w:lang w:val="uk-UA"/>
        </w:rPr>
        <w:t>,</w:t>
      </w:r>
      <w:r w:rsidR="005C51D6" w:rsidRPr="00EF595A">
        <w:rPr>
          <w:lang w:val="uk-UA"/>
        </w:rPr>
        <w:tab/>
      </w:r>
      <w:r w:rsidR="005C51D6" w:rsidRPr="00EF595A">
        <w:rPr>
          <w:lang w:val="uk-UA"/>
        </w:rPr>
        <w:tab/>
      </w:r>
      <w:r w:rsidR="005C51D6" w:rsidRPr="00EF595A">
        <w:rPr>
          <w:lang w:val="uk-UA"/>
        </w:rPr>
        <w:tab/>
      </w:r>
      <w:r w:rsidR="005C51D6" w:rsidRPr="00EF595A">
        <w:rPr>
          <w:lang w:val="uk-UA"/>
        </w:rPr>
        <w:tab/>
        <w:t>(3.22)</w:t>
      </w:r>
    </w:p>
    <w:p w:rsidR="00BA0E8E" w:rsidRPr="00EF595A" w:rsidRDefault="00BA0E8E" w:rsidP="00D339A4">
      <w:pPr>
        <w:pStyle w:val="ad"/>
        <w:ind w:firstLine="0"/>
        <w:rPr>
          <w:lang w:val="uk-UA"/>
        </w:rPr>
      </w:pPr>
      <w:r>
        <w:rPr>
          <w:lang w:val="uk-UA"/>
        </w:rPr>
        <w:t xml:space="preserve">де </w:t>
      </w:r>
      <w:r w:rsidRPr="00D339A4">
        <w:rPr>
          <w:position w:val="-6"/>
          <w:lang w:val="uk-UA"/>
        </w:rPr>
        <w:object w:dxaOrig="240" w:dyaOrig="220">
          <v:shape id="_x0000_i1454" type="#_x0000_t75" style="width:14.25pt;height:14.25pt" o:ole="">
            <v:imagedata r:id="rId777" o:title=""/>
          </v:shape>
          <o:OLEObject Type="Embed" ProgID="Equation.DSMT4" ShapeID="_x0000_i1454" DrawAspect="Content" ObjectID="_1822481676" r:id="rId778"/>
        </w:object>
      </w:r>
      <w:r>
        <w:rPr>
          <w:lang w:val="uk-UA"/>
        </w:rPr>
        <w:t xml:space="preserve"> − рівень значущості; </w:t>
      </w:r>
      <w:r w:rsidRPr="00D339A4">
        <w:rPr>
          <w:position w:val="-6"/>
          <w:lang w:val="uk-UA"/>
        </w:rPr>
        <w:object w:dxaOrig="900" w:dyaOrig="279">
          <v:shape id="_x0000_i1455" type="#_x0000_t75" style="width:43.5pt;height:14.25pt" o:ole="">
            <v:imagedata r:id="rId779" o:title=""/>
          </v:shape>
          <o:OLEObject Type="Embed" ProgID="Equation.DSMT4" ShapeID="_x0000_i1455" DrawAspect="Content" ObjectID="_1822481677" r:id="rId780"/>
        </w:object>
      </w:r>
      <w:r>
        <w:rPr>
          <w:lang w:val="uk-UA"/>
        </w:rPr>
        <w:t xml:space="preserve"> − число ст</w:t>
      </w:r>
      <w:r w:rsidR="00EF595A">
        <w:rPr>
          <w:lang w:val="uk-UA"/>
        </w:rPr>
        <w:t>у</w:t>
      </w:r>
      <w:r>
        <w:rPr>
          <w:lang w:val="uk-UA"/>
        </w:rPr>
        <w:t xml:space="preserve">пенів вільності; </w:t>
      </w:r>
      <w:r w:rsidR="00EF595A" w:rsidRPr="00EF595A">
        <w:rPr>
          <w:position w:val="-6"/>
          <w:lang w:val="uk-UA"/>
        </w:rPr>
        <w:object w:dxaOrig="620" w:dyaOrig="300">
          <v:shape id="_x0000_i1456" type="#_x0000_t75" style="width:28.5pt;height:14.25pt" o:ole="">
            <v:imagedata r:id="rId781" o:title=""/>
          </v:shape>
          <o:OLEObject Type="Embed" ProgID="Equation.3" ShapeID="_x0000_i1456" DrawAspect="Content" ObjectID="_1822481678" r:id="rId782"/>
        </w:object>
      </w:r>
      <w:r>
        <w:rPr>
          <w:lang w:val="uk-UA"/>
        </w:rPr>
        <w:t xml:space="preserve"> − обсяг вибірки; </w:t>
      </w:r>
      <w:r w:rsidR="00BF206B" w:rsidRPr="00BF206B">
        <w:rPr>
          <w:position w:val="-14"/>
          <w:lang w:val="uk-UA"/>
        </w:rPr>
        <w:object w:dxaOrig="920" w:dyaOrig="380">
          <v:shape id="_x0000_i1457" type="#_x0000_t75" style="width:50.25pt;height:21.75pt" o:ole="">
            <v:imagedata r:id="rId783" o:title=""/>
          </v:shape>
          <o:OLEObject Type="Embed" ProgID="Equation.3" ShapeID="_x0000_i1457" DrawAspect="Content" ObjectID="_1822481679" r:id="rId784"/>
        </w:object>
      </w:r>
      <w:r>
        <w:rPr>
          <w:lang w:val="uk-UA"/>
        </w:rPr>
        <w:t xml:space="preserve">− критична точка розподілу Стьюдента для двосторонньої критичної області (див. додаток 3). </w:t>
      </w:r>
      <w:r w:rsidR="00EF595A">
        <w:rPr>
          <w:lang w:val="uk-UA"/>
        </w:rPr>
        <w:t xml:space="preserve">Якщо </w:t>
      </w:r>
      <w:r w:rsidR="00EF595A" w:rsidRPr="00EF595A">
        <w:rPr>
          <w:position w:val="-6"/>
          <w:lang w:val="uk-UA"/>
        </w:rPr>
        <w:object w:dxaOrig="620" w:dyaOrig="300">
          <v:shape id="_x0000_i1458" type="#_x0000_t75" style="width:28.5pt;height:14.25pt" o:ole="">
            <v:imagedata r:id="rId785" o:title=""/>
          </v:shape>
          <o:OLEObject Type="Embed" ProgID="Equation.3" ShapeID="_x0000_i1458" DrawAspect="Content" ObjectID="_1822481680" r:id="rId786"/>
        </w:object>
      </w:r>
      <w:r w:rsidR="00EF595A">
        <w:rPr>
          <w:lang w:val="uk-UA"/>
        </w:rPr>
        <w:t xml:space="preserve">, то даний метод вважатимемо </w:t>
      </w:r>
      <w:r w:rsidR="00EF595A" w:rsidRPr="00EF595A">
        <w:rPr>
          <w:i/>
          <w:lang w:val="uk-UA"/>
        </w:rPr>
        <w:t>незастосовним</w:t>
      </w:r>
      <w:r w:rsidR="00EF595A">
        <w:rPr>
          <w:lang w:val="uk-UA"/>
        </w:rPr>
        <w:t>.</w:t>
      </w:r>
    </w:p>
    <w:p w:rsidR="00BA0E8E" w:rsidRDefault="00BA0E8E" w:rsidP="005B757F">
      <w:pPr>
        <w:pStyle w:val="ad"/>
        <w:rPr>
          <w:lang w:val="uk-UA"/>
        </w:rPr>
      </w:pPr>
      <w:r>
        <w:rPr>
          <w:lang w:val="uk-UA"/>
        </w:rPr>
        <w:t xml:space="preserve">Якщо </w:t>
      </w:r>
      <w:r w:rsidR="00EF595A" w:rsidRPr="00EF595A">
        <w:rPr>
          <w:position w:val="-16"/>
          <w:lang w:val="uk-UA"/>
        </w:rPr>
        <w:object w:dxaOrig="1120" w:dyaOrig="440">
          <v:shape id="_x0000_i1459" type="#_x0000_t75" style="width:57.75pt;height:21.75pt" o:ole="">
            <v:imagedata r:id="rId787" o:title=""/>
          </v:shape>
          <o:OLEObject Type="Embed" ProgID="Equation.3" ShapeID="_x0000_i1459" DrawAspect="Content" ObjectID="_1822481681" r:id="rId788"/>
        </w:object>
      </w:r>
      <w:r>
        <w:rPr>
          <w:lang w:val="uk-UA"/>
        </w:rPr>
        <w:t>, то</w:t>
      </w:r>
      <w:r w:rsidR="000D5A0B">
        <w:rPr>
          <w:lang w:val="uk-UA"/>
        </w:rPr>
        <w:t xml:space="preserve"> зв’язок вважається істотним з й</w:t>
      </w:r>
      <w:r>
        <w:rPr>
          <w:lang w:val="uk-UA"/>
        </w:rPr>
        <w:t xml:space="preserve">мовірністю </w:t>
      </w:r>
      <w:r>
        <w:rPr>
          <w:i/>
          <w:lang w:val="uk-UA"/>
        </w:rPr>
        <w:t>γ</w:t>
      </w:r>
      <w:r>
        <w:rPr>
          <w:lang w:val="uk-UA"/>
        </w:rPr>
        <w:t>=(</w:t>
      </w:r>
      <w:r w:rsidR="000D5A0B" w:rsidRPr="004F056D">
        <w:rPr>
          <w:position w:val="-6"/>
          <w:lang w:val="uk-UA"/>
        </w:rPr>
        <w:object w:dxaOrig="600" w:dyaOrig="300">
          <v:shape id="_x0000_i1460" type="#_x0000_t75" style="width:28.5pt;height:14.25pt" o:ole="">
            <v:imagedata r:id="rId789" o:title=""/>
          </v:shape>
          <o:OLEObject Type="Embed" ProgID="Equation.DSMT4" ShapeID="_x0000_i1460" DrawAspect="Content" ObjectID="_1822481682" r:id="rId790"/>
        </w:object>
      </w:r>
      <w:r>
        <w:rPr>
          <w:lang w:val="uk-UA"/>
        </w:rPr>
        <w:t xml:space="preserve">) і навпаки. Рівень значущості </w:t>
      </w:r>
      <w:r w:rsidRPr="009761A0">
        <w:rPr>
          <w:position w:val="-6"/>
          <w:lang w:val="uk-UA"/>
        </w:rPr>
        <w:object w:dxaOrig="240" w:dyaOrig="220">
          <v:shape id="_x0000_i1461" type="#_x0000_t75" style="width:14.25pt;height:14.25pt" o:ole="">
            <v:imagedata r:id="rId791" o:title=""/>
          </v:shape>
          <o:OLEObject Type="Embed" ProgID="Equation.DSMT4" ShapeID="_x0000_i1461" DrawAspect="Content" ObjectID="_1822481683" r:id="rId792"/>
        </w:object>
      </w:r>
      <w:r>
        <w:rPr>
          <w:lang w:val="uk-UA"/>
        </w:rPr>
        <w:t xml:space="preserve"> зазвичай вибирається рівним 0,05 або 0,</w:t>
      </w:r>
      <w:r w:rsidRPr="00A07790">
        <w:rPr>
          <w:lang w:val="uk-UA"/>
        </w:rPr>
        <w:t>1</w:t>
      </w:r>
      <w:r w:rsidR="000D5A0B">
        <w:rPr>
          <w:lang w:val="uk-UA"/>
        </w:rPr>
        <w:t>0 і являє собою й</w:t>
      </w:r>
      <w:r>
        <w:rPr>
          <w:lang w:val="uk-UA"/>
        </w:rPr>
        <w:t>мовірність ризику визнати зв’язок істотним, коли він насправді не існує.</w:t>
      </w:r>
    </w:p>
    <w:p w:rsidR="00BA0E8E" w:rsidRDefault="00BA0E8E" w:rsidP="005B757F">
      <w:pPr>
        <w:pStyle w:val="ad"/>
        <w:rPr>
          <w:lang w:val="uk-UA"/>
        </w:rPr>
      </w:pPr>
      <w:r>
        <w:rPr>
          <w:lang w:val="uk-UA"/>
        </w:rPr>
        <w:t xml:space="preserve">Якщо зв’язок буде визнано істотним, то його щільність можна оцінювати за </w:t>
      </w:r>
      <w:r w:rsidRPr="009761A0">
        <w:rPr>
          <w:b/>
          <w:lang w:val="uk-UA"/>
        </w:rPr>
        <w:t>правилом трисекції</w:t>
      </w:r>
      <w:r>
        <w:rPr>
          <w:lang w:val="uk-UA"/>
        </w:rPr>
        <w:t>:</w:t>
      </w:r>
    </w:p>
    <w:p w:rsidR="00BA0E8E" w:rsidRDefault="00BA0E8E" w:rsidP="005B757F">
      <w:pPr>
        <w:pStyle w:val="ad"/>
        <w:numPr>
          <w:ilvl w:val="0"/>
          <w:numId w:val="16"/>
        </w:numPr>
        <w:rPr>
          <w:lang w:val="uk-UA"/>
        </w:rPr>
      </w:pPr>
      <w:r>
        <w:rPr>
          <w:lang w:val="uk-UA"/>
        </w:rPr>
        <w:t xml:space="preserve">для </w:t>
      </w:r>
      <w:r w:rsidR="00EF595A" w:rsidRPr="00EF595A">
        <w:rPr>
          <w:position w:val="-16"/>
          <w:lang w:val="uk-UA"/>
        </w:rPr>
        <w:object w:dxaOrig="2620" w:dyaOrig="440">
          <v:shape id="_x0000_i1462" type="#_x0000_t75" style="width:129.75pt;height:21.75pt" o:ole="">
            <v:imagedata r:id="rId793" o:title=""/>
          </v:shape>
          <o:OLEObject Type="Embed" ProgID="Equation.3" ShapeID="_x0000_i1462" DrawAspect="Content" ObjectID="_1822481684" r:id="rId794"/>
        </w:object>
      </w:r>
      <w:r w:rsidR="00377CF2">
        <w:rPr>
          <w:lang w:val="uk-UA"/>
        </w:rPr>
        <w:t xml:space="preserve"> </w:t>
      </w:r>
      <w:r>
        <w:rPr>
          <w:lang w:val="uk-UA"/>
        </w:rPr>
        <w:t xml:space="preserve">зв’язок вважаємо </w:t>
      </w:r>
      <w:r w:rsidRPr="00A41691">
        <w:rPr>
          <w:b/>
          <w:lang w:val="uk-UA"/>
        </w:rPr>
        <w:t>щільним</w:t>
      </w:r>
      <w:r>
        <w:rPr>
          <w:lang w:val="uk-UA"/>
        </w:rPr>
        <w:t>;</w:t>
      </w:r>
    </w:p>
    <w:p w:rsidR="00BA0E8E" w:rsidRDefault="00BA0E8E" w:rsidP="005B757F">
      <w:pPr>
        <w:pStyle w:val="ad"/>
        <w:numPr>
          <w:ilvl w:val="0"/>
          <w:numId w:val="16"/>
        </w:numPr>
        <w:rPr>
          <w:lang w:val="uk-UA"/>
        </w:rPr>
      </w:pPr>
      <w:r>
        <w:rPr>
          <w:lang w:val="uk-UA"/>
        </w:rPr>
        <w:t xml:space="preserve">для </w:t>
      </w:r>
      <w:r w:rsidR="001B6668" w:rsidRPr="00EF595A">
        <w:rPr>
          <w:position w:val="-16"/>
          <w:lang w:val="uk-UA"/>
        </w:rPr>
        <w:object w:dxaOrig="3920" w:dyaOrig="440">
          <v:shape id="_x0000_i1463" type="#_x0000_t75" style="width:194.25pt;height:21.75pt" o:ole="">
            <v:imagedata r:id="rId795" o:title=""/>
          </v:shape>
          <o:OLEObject Type="Embed" ProgID="Equation.3" ShapeID="_x0000_i1463" DrawAspect="Content" ObjectID="_1822481685" r:id="rId796"/>
        </w:object>
      </w:r>
      <w:r w:rsidR="00377CF2">
        <w:rPr>
          <w:lang w:val="uk-UA"/>
        </w:rPr>
        <w:t xml:space="preserve"> </w:t>
      </w:r>
      <w:r>
        <w:rPr>
          <w:lang w:val="uk-UA"/>
        </w:rPr>
        <w:t xml:space="preserve">– </w:t>
      </w:r>
      <w:r w:rsidRPr="00A41691">
        <w:rPr>
          <w:b/>
          <w:lang w:val="uk-UA"/>
        </w:rPr>
        <w:t>помірним</w:t>
      </w:r>
      <w:r>
        <w:rPr>
          <w:lang w:val="uk-UA"/>
        </w:rPr>
        <w:t>;</w:t>
      </w:r>
    </w:p>
    <w:p w:rsidR="00BA0E8E" w:rsidRDefault="00BA0E8E" w:rsidP="005B757F">
      <w:pPr>
        <w:pStyle w:val="ad"/>
        <w:numPr>
          <w:ilvl w:val="0"/>
          <w:numId w:val="16"/>
        </w:numPr>
        <w:rPr>
          <w:lang w:val="uk-UA"/>
        </w:rPr>
      </w:pPr>
      <w:r>
        <w:rPr>
          <w:lang w:val="uk-UA"/>
        </w:rPr>
        <w:t xml:space="preserve">для </w:t>
      </w:r>
      <w:r w:rsidR="00377CF2" w:rsidRPr="00377CF2">
        <w:rPr>
          <w:position w:val="-16"/>
          <w:lang w:val="uk-UA"/>
        </w:rPr>
        <w:object w:dxaOrig="2920" w:dyaOrig="440">
          <v:shape id="_x0000_i1464" type="#_x0000_t75" style="width:2in;height:21.75pt" o:ole="">
            <v:imagedata r:id="rId797" o:title=""/>
          </v:shape>
          <o:OLEObject Type="Embed" ProgID="Equation.3" ShapeID="_x0000_i1464" DrawAspect="Content" ObjectID="_1822481686" r:id="rId798"/>
        </w:object>
      </w:r>
      <w:r w:rsidR="00377CF2">
        <w:rPr>
          <w:lang w:val="uk-UA"/>
        </w:rPr>
        <w:t xml:space="preserve"> </w:t>
      </w:r>
      <w:r>
        <w:rPr>
          <w:lang w:val="uk-UA"/>
        </w:rPr>
        <w:t xml:space="preserve">– </w:t>
      </w:r>
      <w:r w:rsidRPr="00A41691">
        <w:rPr>
          <w:b/>
          <w:lang w:val="uk-UA"/>
        </w:rPr>
        <w:t>слабким</w:t>
      </w:r>
      <w:r>
        <w:rPr>
          <w:lang w:val="uk-UA"/>
        </w:rPr>
        <w:t>.</w:t>
      </w:r>
    </w:p>
    <w:p w:rsidR="00BA0E8E" w:rsidRPr="00377CF2" w:rsidRDefault="00BA0E8E" w:rsidP="005B757F">
      <w:pPr>
        <w:pStyle w:val="ad"/>
        <w:rPr>
          <w:lang w:val="uk-UA"/>
        </w:rPr>
      </w:pPr>
      <w:r w:rsidRPr="00377CF2">
        <w:rPr>
          <w:lang w:val="uk-UA"/>
        </w:rPr>
        <w:t xml:space="preserve">Знак </w:t>
      </w:r>
      <w:r w:rsidR="00377CF2" w:rsidRPr="00377CF2">
        <w:rPr>
          <w:position w:val="-12"/>
          <w:lang w:val="uk-UA"/>
        </w:rPr>
        <w:object w:dxaOrig="420" w:dyaOrig="380">
          <v:shape id="_x0000_i1465" type="#_x0000_t75" style="width:21.75pt;height:21.75pt" o:ole="">
            <v:imagedata r:id="rId799" o:title=""/>
          </v:shape>
          <o:OLEObject Type="Embed" ProgID="Equation.3" ShapeID="_x0000_i1465" DrawAspect="Content" ObjectID="_1822481687" r:id="rId800"/>
        </w:object>
      </w:r>
      <w:r w:rsidRPr="00377CF2">
        <w:rPr>
          <w:lang w:val="uk-UA"/>
        </w:rPr>
        <w:t xml:space="preserve"> визначає напрям залежності: якщо</w:t>
      </w:r>
      <w:r w:rsidR="00377CF2" w:rsidRPr="00377CF2">
        <w:rPr>
          <w:lang w:val="uk-UA"/>
        </w:rPr>
        <w:t xml:space="preserve"> </w:t>
      </w:r>
      <w:r w:rsidR="00BF16F3" w:rsidRPr="00377CF2">
        <w:rPr>
          <w:position w:val="-12"/>
          <w:lang w:val="uk-UA"/>
        </w:rPr>
        <w:object w:dxaOrig="859" w:dyaOrig="380">
          <v:shape id="_x0000_i1466" type="#_x0000_t75" style="width:43.5pt;height:21.75pt" o:ole="">
            <v:imagedata r:id="rId801" o:title=""/>
          </v:shape>
          <o:OLEObject Type="Embed" ProgID="Equation.3" ShapeID="_x0000_i1466" DrawAspect="Content" ObjectID="_1822481688" r:id="rId802"/>
        </w:object>
      </w:r>
      <w:r w:rsidRPr="00377CF2">
        <w:rPr>
          <w:lang w:val="uk-UA"/>
        </w:rPr>
        <w:t>, то зв’язок прямий і навпаки.</w:t>
      </w:r>
    </w:p>
    <w:p w:rsidR="00BA0E8E" w:rsidRDefault="00BA0E8E" w:rsidP="005B757F">
      <w:pPr>
        <w:pStyle w:val="ad"/>
        <w:spacing w:before="240"/>
        <w:jc w:val="center"/>
        <w:rPr>
          <w:b/>
          <w:lang w:val="uk-UA"/>
        </w:rPr>
      </w:pPr>
      <w:r>
        <w:rPr>
          <w:b/>
          <w:lang w:val="uk-UA"/>
        </w:rPr>
        <w:t>Приклад постановки і розв’язування типової задачі.</w:t>
      </w:r>
    </w:p>
    <w:p w:rsidR="00BA0E8E" w:rsidRDefault="00BA0E8E" w:rsidP="005B757F">
      <w:pPr>
        <w:pStyle w:val="ad"/>
        <w:spacing w:after="120"/>
        <w:jc w:val="center"/>
        <w:rPr>
          <w:b/>
          <w:lang w:val="uk-UA"/>
        </w:rPr>
      </w:pPr>
      <w:r>
        <w:rPr>
          <w:b/>
          <w:lang w:val="uk-UA"/>
        </w:rPr>
        <w:t>Постановка задачі</w:t>
      </w:r>
    </w:p>
    <w:p w:rsidR="00BA0E8E" w:rsidRDefault="00BA0E8E" w:rsidP="005B757F">
      <w:pPr>
        <w:pStyle w:val="ad"/>
        <w:rPr>
          <w:lang w:val="uk-UA"/>
        </w:rPr>
      </w:pPr>
      <w:r>
        <w:rPr>
          <w:lang w:val="uk-UA"/>
        </w:rPr>
        <w:t xml:space="preserve">За даними спостереження двадцяти митних установ необхідно дослідити можливу залежність між витратами на їх утримання (факторна ознака </w:t>
      </w:r>
      <w:r>
        <w:rPr>
          <w:i/>
          <w:lang w:val="uk-UA"/>
        </w:rPr>
        <w:t>Х</w:t>
      </w:r>
      <w:r>
        <w:rPr>
          <w:lang w:val="uk-UA"/>
        </w:rPr>
        <w:t xml:space="preserve">) та </w:t>
      </w:r>
      <w:r w:rsidR="00BF206B">
        <w:rPr>
          <w:lang w:val="uk-UA"/>
        </w:rPr>
        <w:t xml:space="preserve">їх </w:t>
      </w:r>
      <w:r>
        <w:rPr>
          <w:lang w:val="uk-UA"/>
        </w:rPr>
        <w:t xml:space="preserve">перерахуваннями коштів до держбюджету (результативна ознака </w:t>
      </w:r>
      <w:r>
        <w:rPr>
          <w:i/>
          <w:lang w:val="en-US"/>
        </w:rPr>
        <w:t>Y</w:t>
      </w:r>
      <w:r>
        <w:rPr>
          <w:lang w:val="uk-UA"/>
        </w:rPr>
        <w:t>). Дослідження провести методами: комбінаційного групування, аналітичного групування, дисперсійного аналізу, КРА, збігу знаків, кореляції рангів Спірмена. При цьому</w:t>
      </w:r>
      <w:r w:rsidR="00BF16F3">
        <w:rPr>
          <w:lang w:val="uk-UA"/>
        </w:rPr>
        <w:t xml:space="preserve">: 1) перевірку істотності (тобто, існування) зв’язку слід здійснювати на рівні значущості </w:t>
      </w:r>
      <w:r w:rsidR="00BF16F3" w:rsidRPr="00BF16F3">
        <w:rPr>
          <w:position w:val="-10"/>
          <w:lang w:val="uk-UA"/>
        </w:rPr>
        <w:object w:dxaOrig="1020" w:dyaOrig="340">
          <v:shape id="_x0000_i1467" type="#_x0000_t75" style="width:50.25pt;height:14.25pt" o:ole="">
            <v:imagedata r:id="rId803" o:title=""/>
          </v:shape>
          <o:OLEObject Type="Embed" ProgID="Equation.3" ShapeID="_x0000_i1467" DrawAspect="Content" ObjectID="_1822481689" r:id="rId804"/>
        </w:object>
      </w:r>
      <w:r w:rsidR="00BF16F3">
        <w:rPr>
          <w:lang w:val="uk-UA"/>
        </w:rPr>
        <w:t xml:space="preserve">або, що те ж саме, з надійністю 95%; 2) </w:t>
      </w:r>
      <w:r>
        <w:rPr>
          <w:lang w:val="uk-UA"/>
        </w:rPr>
        <w:t xml:space="preserve">метод КРА слід реалізувати для двох видів рівняння регресії, </w:t>
      </w:r>
      <w:r w:rsidR="00BF16F3">
        <w:rPr>
          <w:lang w:val="uk-UA"/>
        </w:rPr>
        <w:t>о</w:t>
      </w:r>
      <w:r>
        <w:rPr>
          <w:lang w:val="uk-UA"/>
        </w:rPr>
        <w:t xml:space="preserve">бравши </w:t>
      </w:r>
      <w:r w:rsidR="00BF16F3">
        <w:rPr>
          <w:lang w:val="uk-UA"/>
        </w:rPr>
        <w:t xml:space="preserve">для подальшого дослідження краще </w:t>
      </w:r>
      <w:r>
        <w:rPr>
          <w:lang w:val="uk-UA"/>
        </w:rPr>
        <w:t>з них за критерієм мінімума регресійної дисперсії.</w:t>
      </w:r>
    </w:p>
    <w:p w:rsidR="00BA0E8E" w:rsidRDefault="00BA0E8E" w:rsidP="005B757F">
      <w:pPr>
        <w:pStyle w:val="ad"/>
        <w:spacing w:before="120"/>
        <w:jc w:val="right"/>
        <w:rPr>
          <w:lang w:val="uk-UA"/>
        </w:rPr>
      </w:pPr>
      <w:r>
        <w:rPr>
          <w:lang w:val="uk-UA"/>
        </w:rPr>
        <w:t>Таблиця 3.3</w:t>
      </w:r>
    </w:p>
    <w:p w:rsidR="00BA0E8E" w:rsidRPr="00304ABA" w:rsidRDefault="00BA0E8E" w:rsidP="005B757F">
      <w:pPr>
        <w:pStyle w:val="ad"/>
        <w:spacing w:after="120"/>
        <w:jc w:val="center"/>
        <w:rPr>
          <w:b/>
          <w:lang w:val="uk-UA"/>
        </w:rPr>
      </w:pPr>
      <w:r w:rsidRPr="00304ABA">
        <w:rPr>
          <w:b/>
          <w:lang w:val="uk-UA"/>
        </w:rPr>
        <w:t xml:space="preserve">Витрати на утримання </w:t>
      </w:r>
      <w:r w:rsidR="00C37667" w:rsidRPr="00304ABA">
        <w:rPr>
          <w:b/>
          <w:lang w:val="uk-UA"/>
        </w:rPr>
        <w:t xml:space="preserve">митних установ </w:t>
      </w:r>
      <w:r w:rsidR="00C37667">
        <w:rPr>
          <w:b/>
          <w:lang w:val="uk-UA"/>
        </w:rPr>
        <w:br/>
      </w:r>
      <w:r w:rsidRPr="00304ABA">
        <w:rPr>
          <w:b/>
          <w:lang w:val="uk-UA"/>
        </w:rPr>
        <w:t xml:space="preserve">та </w:t>
      </w:r>
      <w:r w:rsidR="00C37667">
        <w:rPr>
          <w:b/>
          <w:lang w:val="uk-UA"/>
        </w:rPr>
        <w:t xml:space="preserve">їх </w:t>
      </w:r>
      <w:r w:rsidRPr="00304ABA">
        <w:rPr>
          <w:b/>
          <w:lang w:val="uk-UA"/>
        </w:rPr>
        <w:t xml:space="preserve">перерахування </w:t>
      </w:r>
      <w:r w:rsidR="00C37667">
        <w:rPr>
          <w:b/>
          <w:lang w:val="uk-UA"/>
        </w:rPr>
        <w:t>до бюджету</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62"/>
        <w:gridCol w:w="762"/>
        <w:gridCol w:w="762"/>
        <w:gridCol w:w="762"/>
        <w:gridCol w:w="762"/>
        <w:gridCol w:w="762"/>
        <w:gridCol w:w="762"/>
        <w:gridCol w:w="762"/>
        <w:gridCol w:w="762"/>
        <w:gridCol w:w="762"/>
      </w:tblGrid>
      <w:tr w:rsidR="00BA0E8E">
        <w:tc>
          <w:tcPr>
            <w:tcW w:w="1668" w:type="dxa"/>
          </w:tcPr>
          <w:p w:rsidR="00BA0E8E" w:rsidRDefault="00BA0E8E" w:rsidP="005B757F">
            <w:pPr>
              <w:pStyle w:val="ad"/>
              <w:ind w:firstLine="0"/>
              <w:rPr>
                <w:i/>
                <w:sz w:val="20"/>
                <w:lang w:val="uk-UA"/>
              </w:rPr>
            </w:pPr>
            <w:r>
              <w:rPr>
                <w:sz w:val="20"/>
                <w:lang w:val="uk-UA"/>
              </w:rPr>
              <w:t xml:space="preserve">Номер митної установи </w:t>
            </w:r>
            <w:r w:rsidRPr="00C37667">
              <w:rPr>
                <w:sz w:val="20"/>
                <w:lang w:val="uk-UA"/>
              </w:rPr>
              <w:t>(</w:t>
            </w:r>
            <w:r>
              <w:rPr>
                <w:i/>
                <w:sz w:val="20"/>
                <w:lang w:val="uk-UA"/>
              </w:rPr>
              <w:t>і</w:t>
            </w:r>
            <w:r w:rsidRPr="00C37667">
              <w:rPr>
                <w:sz w:val="20"/>
                <w:lang w:val="uk-UA"/>
              </w:rPr>
              <w:t>)</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1</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2</w:t>
            </w:r>
          </w:p>
        </w:tc>
        <w:tc>
          <w:tcPr>
            <w:tcW w:w="762" w:type="dxa"/>
            <w:vAlign w:val="center"/>
          </w:tcPr>
          <w:p w:rsidR="00BA0E8E" w:rsidRDefault="00BA0E8E" w:rsidP="005B757F">
            <w:pPr>
              <w:pStyle w:val="ad"/>
              <w:ind w:left="-57" w:right="-57" w:firstLine="0"/>
              <w:jc w:val="center"/>
              <w:rPr>
                <w:sz w:val="24"/>
                <w:lang w:val="uk-UA"/>
              </w:rPr>
            </w:pPr>
            <w:r>
              <w:rPr>
                <w:sz w:val="24"/>
                <w:lang w:val="uk-UA"/>
              </w:rPr>
              <w:t>3</w:t>
            </w:r>
          </w:p>
        </w:tc>
        <w:tc>
          <w:tcPr>
            <w:tcW w:w="762" w:type="dxa"/>
            <w:vAlign w:val="center"/>
          </w:tcPr>
          <w:p w:rsidR="00BA0E8E" w:rsidRDefault="00BA0E8E" w:rsidP="005B757F">
            <w:pPr>
              <w:pStyle w:val="ad"/>
              <w:ind w:left="-57" w:right="-57" w:firstLine="0"/>
              <w:jc w:val="center"/>
              <w:rPr>
                <w:sz w:val="24"/>
                <w:lang w:val="uk-UA"/>
              </w:rPr>
            </w:pPr>
            <w:r>
              <w:rPr>
                <w:sz w:val="24"/>
                <w:lang w:val="uk-UA"/>
              </w:rPr>
              <w:t>4</w:t>
            </w:r>
          </w:p>
        </w:tc>
        <w:tc>
          <w:tcPr>
            <w:tcW w:w="762" w:type="dxa"/>
            <w:vAlign w:val="center"/>
          </w:tcPr>
          <w:p w:rsidR="00BA0E8E" w:rsidRDefault="00BA0E8E" w:rsidP="005B757F">
            <w:pPr>
              <w:pStyle w:val="ad"/>
              <w:ind w:left="-57" w:right="-57" w:firstLine="0"/>
              <w:jc w:val="center"/>
              <w:rPr>
                <w:sz w:val="24"/>
                <w:lang w:val="uk-UA"/>
              </w:rPr>
            </w:pPr>
            <w:r>
              <w:rPr>
                <w:sz w:val="24"/>
                <w:lang w:val="uk-UA"/>
              </w:rPr>
              <w:t>5</w:t>
            </w:r>
          </w:p>
        </w:tc>
        <w:tc>
          <w:tcPr>
            <w:tcW w:w="762" w:type="dxa"/>
            <w:vAlign w:val="center"/>
          </w:tcPr>
          <w:p w:rsidR="00BA0E8E" w:rsidRDefault="00BA0E8E" w:rsidP="005B757F">
            <w:pPr>
              <w:pStyle w:val="ad"/>
              <w:ind w:left="-57" w:right="-57" w:firstLine="0"/>
              <w:jc w:val="center"/>
              <w:rPr>
                <w:sz w:val="24"/>
                <w:lang w:val="uk-UA"/>
              </w:rPr>
            </w:pPr>
            <w:r>
              <w:rPr>
                <w:sz w:val="24"/>
                <w:lang w:val="uk-UA"/>
              </w:rPr>
              <w:t>6</w:t>
            </w:r>
          </w:p>
        </w:tc>
        <w:tc>
          <w:tcPr>
            <w:tcW w:w="762" w:type="dxa"/>
            <w:vAlign w:val="center"/>
          </w:tcPr>
          <w:p w:rsidR="00BA0E8E" w:rsidRDefault="00BA0E8E" w:rsidP="005B757F">
            <w:pPr>
              <w:pStyle w:val="ad"/>
              <w:ind w:left="-57" w:right="-57" w:firstLine="0"/>
              <w:jc w:val="center"/>
              <w:rPr>
                <w:sz w:val="24"/>
                <w:lang w:val="uk-UA"/>
              </w:rPr>
            </w:pPr>
            <w:r>
              <w:rPr>
                <w:sz w:val="24"/>
                <w:lang w:val="uk-UA"/>
              </w:rPr>
              <w:t>7</w:t>
            </w:r>
          </w:p>
        </w:tc>
        <w:tc>
          <w:tcPr>
            <w:tcW w:w="762" w:type="dxa"/>
            <w:vAlign w:val="center"/>
          </w:tcPr>
          <w:p w:rsidR="00BA0E8E" w:rsidRDefault="00BA0E8E" w:rsidP="005B757F">
            <w:pPr>
              <w:pStyle w:val="ad"/>
              <w:ind w:left="-57" w:right="-57" w:firstLine="0"/>
              <w:jc w:val="center"/>
              <w:rPr>
                <w:sz w:val="24"/>
                <w:lang w:val="uk-UA"/>
              </w:rPr>
            </w:pPr>
            <w:r>
              <w:rPr>
                <w:sz w:val="24"/>
                <w:lang w:val="uk-UA"/>
              </w:rPr>
              <w:t>8</w:t>
            </w:r>
          </w:p>
        </w:tc>
        <w:tc>
          <w:tcPr>
            <w:tcW w:w="762" w:type="dxa"/>
            <w:vAlign w:val="center"/>
          </w:tcPr>
          <w:p w:rsidR="00BA0E8E" w:rsidRDefault="00BA0E8E" w:rsidP="005B757F">
            <w:pPr>
              <w:pStyle w:val="ad"/>
              <w:ind w:left="-57" w:right="-57" w:firstLine="0"/>
              <w:jc w:val="center"/>
              <w:rPr>
                <w:sz w:val="24"/>
                <w:lang w:val="uk-UA"/>
              </w:rPr>
            </w:pPr>
            <w:r>
              <w:rPr>
                <w:sz w:val="24"/>
                <w:lang w:val="uk-UA"/>
              </w:rPr>
              <w:t>9</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1</w:t>
            </w:r>
            <w:r>
              <w:rPr>
                <w:sz w:val="24"/>
                <w:lang w:val="uk-UA"/>
              </w:rPr>
              <w:t>0</w:t>
            </w:r>
          </w:p>
        </w:tc>
      </w:tr>
      <w:tr w:rsidR="00BA0E8E">
        <w:tc>
          <w:tcPr>
            <w:tcW w:w="1668" w:type="dxa"/>
          </w:tcPr>
          <w:p w:rsidR="00BA0E8E" w:rsidRDefault="00BA0E8E" w:rsidP="005B757F">
            <w:pPr>
              <w:pStyle w:val="ad"/>
              <w:ind w:firstLine="0"/>
              <w:rPr>
                <w:i/>
                <w:sz w:val="20"/>
                <w:lang w:val="uk-UA"/>
              </w:rPr>
            </w:pPr>
            <w:r>
              <w:rPr>
                <w:sz w:val="20"/>
                <w:lang w:val="uk-UA"/>
              </w:rPr>
              <w:t xml:space="preserve">Витрати на утримання </w:t>
            </w:r>
            <w:r w:rsidRPr="00C37667">
              <w:rPr>
                <w:sz w:val="20"/>
                <w:lang w:val="uk-UA"/>
              </w:rPr>
              <w:t>(</w:t>
            </w:r>
            <w:r>
              <w:rPr>
                <w:i/>
                <w:sz w:val="20"/>
                <w:lang w:val="uk-UA"/>
              </w:rPr>
              <w:t>х</w:t>
            </w:r>
            <w:r>
              <w:rPr>
                <w:i/>
                <w:sz w:val="20"/>
                <w:vertAlign w:val="subscript"/>
                <w:lang w:val="uk-UA"/>
              </w:rPr>
              <w:t>і</w:t>
            </w:r>
            <w:r w:rsidRPr="00C37667">
              <w:rPr>
                <w:sz w:val="20"/>
                <w:lang w:val="uk-UA"/>
              </w:rPr>
              <w:t>)</w:t>
            </w:r>
          </w:p>
        </w:tc>
        <w:tc>
          <w:tcPr>
            <w:tcW w:w="762" w:type="dxa"/>
            <w:vAlign w:val="center"/>
          </w:tcPr>
          <w:p w:rsidR="00BA0E8E" w:rsidRDefault="00BA0E8E" w:rsidP="005B757F">
            <w:pPr>
              <w:pStyle w:val="ad"/>
              <w:ind w:left="-57" w:right="-57" w:firstLine="0"/>
              <w:jc w:val="center"/>
              <w:rPr>
                <w:sz w:val="24"/>
                <w:lang w:val="uk-UA"/>
              </w:rPr>
            </w:pPr>
            <w:r>
              <w:rPr>
                <w:sz w:val="24"/>
                <w:lang w:val="uk-UA"/>
              </w:rPr>
              <w:t>50,3</w:t>
            </w:r>
          </w:p>
        </w:tc>
        <w:tc>
          <w:tcPr>
            <w:tcW w:w="762" w:type="dxa"/>
            <w:vAlign w:val="center"/>
          </w:tcPr>
          <w:p w:rsidR="00BA0E8E" w:rsidRDefault="00BA0E8E" w:rsidP="005B757F">
            <w:pPr>
              <w:pStyle w:val="ad"/>
              <w:ind w:left="-57" w:right="-57" w:firstLine="0"/>
              <w:jc w:val="center"/>
              <w:rPr>
                <w:sz w:val="24"/>
                <w:lang w:val="uk-UA"/>
              </w:rPr>
            </w:pPr>
            <w:r>
              <w:rPr>
                <w:sz w:val="24"/>
                <w:lang w:val="uk-UA"/>
              </w:rPr>
              <w:t>40,8</w:t>
            </w:r>
          </w:p>
        </w:tc>
        <w:tc>
          <w:tcPr>
            <w:tcW w:w="762" w:type="dxa"/>
            <w:vAlign w:val="center"/>
          </w:tcPr>
          <w:p w:rsidR="00BA0E8E" w:rsidRDefault="00BA0E8E" w:rsidP="005B757F">
            <w:pPr>
              <w:pStyle w:val="ad"/>
              <w:ind w:left="-57" w:right="-57" w:firstLine="0"/>
              <w:jc w:val="center"/>
              <w:rPr>
                <w:sz w:val="24"/>
                <w:lang w:val="uk-UA"/>
              </w:rPr>
            </w:pPr>
            <w:r>
              <w:rPr>
                <w:sz w:val="24"/>
                <w:lang w:val="uk-UA"/>
              </w:rPr>
              <w:t>55,0</w:t>
            </w:r>
          </w:p>
        </w:tc>
        <w:tc>
          <w:tcPr>
            <w:tcW w:w="762" w:type="dxa"/>
            <w:vAlign w:val="center"/>
          </w:tcPr>
          <w:p w:rsidR="00BA0E8E" w:rsidRDefault="00BA0E8E" w:rsidP="005B757F">
            <w:pPr>
              <w:pStyle w:val="ad"/>
              <w:ind w:left="-57" w:right="-57" w:firstLine="0"/>
              <w:jc w:val="center"/>
              <w:rPr>
                <w:sz w:val="24"/>
                <w:lang w:val="uk-UA"/>
              </w:rPr>
            </w:pPr>
            <w:r>
              <w:rPr>
                <w:sz w:val="24"/>
                <w:lang w:val="uk-UA"/>
              </w:rPr>
              <w:t>44,0</w:t>
            </w:r>
          </w:p>
        </w:tc>
        <w:tc>
          <w:tcPr>
            <w:tcW w:w="762" w:type="dxa"/>
            <w:vAlign w:val="center"/>
          </w:tcPr>
          <w:p w:rsidR="00BA0E8E" w:rsidRDefault="00BA0E8E" w:rsidP="005B757F">
            <w:pPr>
              <w:pStyle w:val="ad"/>
              <w:ind w:left="-57" w:right="-57" w:firstLine="0"/>
              <w:jc w:val="center"/>
              <w:rPr>
                <w:sz w:val="24"/>
                <w:lang w:val="uk-UA"/>
              </w:rPr>
            </w:pPr>
            <w:r>
              <w:rPr>
                <w:sz w:val="24"/>
                <w:lang w:val="uk-UA"/>
              </w:rPr>
              <w:t>67,7</w:t>
            </w:r>
          </w:p>
        </w:tc>
        <w:tc>
          <w:tcPr>
            <w:tcW w:w="762" w:type="dxa"/>
            <w:vAlign w:val="center"/>
          </w:tcPr>
          <w:p w:rsidR="00BA0E8E" w:rsidRDefault="00BA0E8E" w:rsidP="005B757F">
            <w:pPr>
              <w:pStyle w:val="ad"/>
              <w:ind w:left="-57" w:right="-57" w:firstLine="0"/>
              <w:jc w:val="center"/>
              <w:rPr>
                <w:sz w:val="24"/>
                <w:lang w:val="uk-UA"/>
              </w:rPr>
            </w:pPr>
            <w:r>
              <w:rPr>
                <w:sz w:val="24"/>
                <w:lang w:val="uk-UA"/>
              </w:rPr>
              <w:t>65,9</w:t>
            </w:r>
          </w:p>
        </w:tc>
        <w:tc>
          <w:tcPr>
            <w:tcW w:w="762" w:type="dxa"/>
            <w:vAlign w:val="center"/>
          </w:tcPr>
          <w:p w:rsidR="00BA0E8E" w:rsidRDefault="00BA0E8E" w:rsidP="005B757F">
            <w:pPr>
              <w:pStyle w:val="ad"/>
              <w:ind w:left="-57" w:right="-57" w:firstLine="0"/>
              <w:jc w:val="center"/>
              <w:rPr>
                <w:sz w:val="24"/>
                <w:lang w:val="uk-UA"/>
              </w:rPr>
            </w:pPr>
            <w:r>
              <w:rPr>
                <w:sz w:val="24"/>
                <w:lang w:val="uk-UA"/>
              </w:rPr>
              <w:t>79,6</w:t>
            </w:r>
          </w:p>
        </w:tc>
        <w:tc>
          <w:tcPr>
            <w:tcW w:w="762" w:type="dxa"/>
            <w:vAlign w:val="center"/>
          </w:tcPr>
          <w:p w:rsidR="00BA0E8E" w:rsidRDefault="00BA0E8E" w:rsidP="005B757F">
            <w:pPr>
              <w:pStyle w:val="ad"/>
              <w:ind w:left="-57" w:right="-57" w:firstLine="0"/>
              <w:jc w:val="center"/>
              <w:rPr>
                <w:sz w:val="24"/>
                <w:lang w:val="uk-UA"/>
              </w:rPr>
            </w:pPr>
            <w:r>
              <w:rPr>
                <w:sz w:val="24"/>
                <w:lang w:val="uk-UA"/>
              </w:rPr>
              <w:t>89,4</w:t>
            </w:r>
          </w:p>
        </w:tc>
        <w:tc>
          <w:tcPr>
            <w:tcW w:w="762" w:type="dxa"/>
            <w:vAlign w:val="center"/>
          </w:tcPr>
          <w:p w:rsidR="00BA0E8E" w:rsidRDefault="00BA0E8E" w:rsidP="005B757F">
            <w:pPr>
              <w:pStyle w:val="ad"/>
              <w:ind w:left="-57" w:right="-57" w:firstLine="0"/>
              <w:jc w:val="center"/>
              <w:rPr>
                <w:sz w:val="24"/>
                <w:lang w:val="uk-UA"/>
              </w:rPr>
            </w:pPr>
            <w:r>
              <w:rPr>
                <w:sz w:val="24"/>
                <w:lang w:val="uk-UA"/>
              </w:rPr>
              <w:t>7</w:t>
            </w:r>
            <w:r w:rsidRPr="00A07790">
              <w:rPr>
                <w:sz w:val="24"/>
                <w:lang w:val="uk-UA"/>
              </w:rPr>
              <w:t>2</w:t>
            </w:r>
            <w:r>
              <w:rPr>
                <w:sz w:val="24"/>
                <w:lang w:val="uk-UA"/>
              </w:rPr>
              <w:t>,3</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11</w:t>
            </w:r>
            <w:r>
              <w:rPr>
                <w:sz w:val="24"/>
                <w:lang w:val="uk-UA"/>
              </w:rPr>
              <w:t>0,5</w:t>
            </w:r>
          </w:p>
        </w:tc>
      </w:tr>
      <w:tr w:rsidR="00BA0E8E" w:rsidTr="000D5A0B">
        <w:trPr>
          <w:trHeight w:val="521"/>
        </w:trPr>
        <w:tc>
          <w:tcPr>
            <w:tcW w:w="1668" w:type="dxa"/>
          </w:tcPr>
          <w:p w:rsidR="00BA0E8E" w:rsidRDefault="00BA0E8E" w:rsidP="005B757F">
            <w:pPr>
              <w:pStyle w:val="ad"/>
              <w:ind w:firstLine="0"/>
              <w:rPr>
                <w:i/>
                <w:sz w:val="20"/>
                <w:lang w:val="uk-UA"/>
              </w:rPr>
            </w:pPr>
            <w:r>
              <w:rPr>
                <w:sz w:val="20"/>
                <w:lang w:val="uk-UA"/>
              </w:rPr>
              <w:t xml:space="preserve">Перерахування до бюджету </w:t>
            </w:r>
            <w:r w:rsidRPr="00C37667">
              <w:rPr>
                <w:sz w:val="20"/>
                <w:lang w:val="uk-UA"/>
              </w:rPr>
              <w:t>(</w:t>
            </w:r>
            <w:r>
              <w:rPr>
                <w:i/>
                <w:sz w:val="20"/>
                <w:lang w:val="uk-UA"/>
              </w:rPr>
              <w:t>у</w:t>
            </w:r>
            <w:r>
              <w:rPr>
                <w:i/>
                <w:sz w:val="20"/>
                <w:vertAlign w:val="subscript"/>
                <w:lang w:val="uk-UA"/>
              </w:rPr>
              <w:t>і</w:t>
            </w:r>
            <w:r w:rsidRPr="00C37667">
              <w:rPr>
                <w:sz w:val="20"/>
                <w:lang w:val="uk-UA"/>
              </w:rPr>
              <w:t>)</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2</w:t>
            </w:r>
            <w:r>
              <w:rPr>
                <w:sz w:val="24"/>
                <w:lang w:val="uk-UA"/>
              </w:rPr>
              <w:t>03,</w:t>
            </w:r>
            <w:r w:rsidRPr="00A07790">
              <w:rPr>
                <w:sz w:val="24"/>
                <w:lang w:val="uk-UA"/>
              </w:rPr>
              <w:t>1</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2</w:t>
            </w:r>
            <w:r>
              <w:rPr>
                <w:sz w:val="24"/>
                <w:lang w:val="uk-UA"/>
              </w:rPr>
              <w:t>00,3</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2</w:t>
            </w:r>
            <w:r>
              <w:rPr>
                <w:sz w:val="24"/>
                <w:lang w:val="uk-UA"/>
              </w:rPr>
              <w:t>4</w:t>
            </w:r>
            <w:r w:rsidRPr="00A07790">
              <w:rPr>
                <w:sz w:val="24"/>
                <w:lang w:val="uk-UA"/>
              </w:rPr>
              <w:t>2</w:t>
            </w:r>
            <w:r>
              <w:rPr>
                <w:sz w:val="24"/>
                <w:lang w:val="uk-UA"/>
              </w:rPr>
              <w:t>,7</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22</w:t>
            </w:r>
            <w:r>
              <w:rPr>
                <w:sz w:val="24"/>
                <w:lang w:val="uk-UA"/>
              </w:rPr>
              <w:t>8,0</w:t>
            </w:r>
          </w:p>
        </w:tc>
        <w:tc>
          <w:tcPr>
            <w:tcW w:w="762" w:type="dxa"/>
            <w:tcBorders>
              <w:bottom w:val="nil"/>
            </w:tcBorders>
            <w:vAlign w:val="center"/>
          </w:tcPr>
          <w:p w:rsidR="00BA0E8E" w:rsidRDefault="00BA0E8E" w:rsidP="005B757F">
            <w:pPr>
              <w:pStyle w:val="ad"/>
              <w:ind w:left="-57" w:right="-57" w:firstLine="0"/>
              <w:jc w:val="center"/>
              <w:rPr>
                <w:sz w:val="24"/>
                <w:lang w:val="uk-UA"/>
              </w:rPr>
            </w:pPr>
            <w:r>
              <w:rPr>
                <w:sz w:val="24"/>
                <w:lang w:val="uk-UA"/>
              </w:rPr>
              <w:t>308,5</w:t>
            </w:r>
          </w:p>
        </w:tc>
        <w:tc>
          <w:tcPr>
            <w:tcW w:w="762" w:type="dxa"/>
            <w:tcBorders>
              <w:bottom w:val="nil"/>
            </w:tcBorders>
            <w:vAlign w:val="center"/>
          </w:tcPr>
          <w:p w:rsidR="00BA0E8E" w:rsidRDefault="00BA0E8E" w:rsidP="005B757F">
            <w:pPr>
              <w:pStyle w:val="ad"/>
              <w:ind w:left="-57" w:right="-57" w:firstLine="0"/>
              <w:jc w:val="center"/>
              <w:rPr>
                <w:sz w:val="24"/>
                <w:lang w:val="uk-UA"/>
              </w:rPr>
            </w:pPr>
            <w:r w:rsidRPr="00A07790">
              <w:rPr>
                <w:sz w:val="24"/>
                <w:lang w:val="uk-UA"/>
              </w:rPr>
              <w:t>2</w:t>
            </w:r>
            <w:r>
              <w:rPr>
                <w:sz w:val="24"/>
                <w:lang w:val="uk-UA"/>
              </w:rPr>
              <w:t>57,0</w:t>
            </w:r>
          </w:p>
        </w:tc>
        <w:tc>
          <w:tcPr>
            <w:tcW w:w="762" w:type="dxa"/>
            <w:tcBorders>
              <w:bottom w:val="nil"/>
            </w:tcBorders>
            <w:vAlign w:val="center"/>
          </w:tcPr>
          <w:p w:rsidR="00BA0E8E" w:rsidRDefault="00BA0E8E" w:rsidP="005B757F">
            <w:pPr>
              <w:pStyle w:val="ad"/>
              <w:ind w:left="-57" w:right="-57" w:firstLine="0"/>
              <w:jc w:val="center"/>
              <w:rPr>
                <w:sz w:val="24"/>
                <w:lang w:val="uk-UA"/>
              </w:rPr>
            </w:pPr>
            <w:r>
              <w:rPr>
                <w:sz w:val="24"/>
                <w:lang w:val="uk-UA"/>
              </w:rPr>
              <w:t>308,6</w:t>
            </w:r>
          </w:p>
        </w:tc>
        <w:tc>
          <w:tcPr>
            <w:tcW w:w="762" w:type="dxa"/>
            <w:tcBorders>
              <w:bottom w:val="nil"/>
            </w:tcBorders>
            <w:vAlign w:val="center"/>
          </w:tcPr>
          <w:p w:rsidR="00BA0E8E" w:rsidRDefault="00BA0E8E" w:rsidP="005B757F">
            <w:pPr>
              <w:pStyle w:val="ad"/>
              <w:ind w:left="-57" w:right="-57" w:firstLine="0"/>
              <w:jc w:val="center"/>
              <w:rPr>
                <w:sz w:val="24"/>
                <w:lang w:val="uk-UA"/>
              </w:rPr>
            </w:pPr>
            <w:r>
              <w:rPr>
                <w:sz w:val="24"/>
                <w:lang w:val="uk-UA"/>
              </w:rPr>
              <w:t>3</w:t>
            </w:r>
            <w:r w:rsidRPr="00A07790">
              <w:rPr>
                <w:sz w:val="24"/>
                <w:lang w:val="uk-UA"/>
              </w:rPr>
              <w:t>1</w:t>
            </w:r>
            <w:r>
              <w:rPr>
                <w:sz w:val="24"/>
                <w:lang w:val="uk-UA"/>
              </w:rPr>
              <w:t>6,</w:t>
            </w:r>
            <w:r w:rsidRPr="00A07790">
              <w:rPr>
                <w:sz w:val="24"/>
                <w:lang w:val="uk-UA"/>
              </w:rPr>
              <w:t>2</w:t>
            </w:r>
          </w:p>
        </w:tc>
        <w:tc>
          <w:tcPr>
            <w:tcW w:w="762" w:type="dxa"/>
            <w:tcBorders>
              <w:bottom w:val="nil"/>
            </w:tcBorders>
            <w:vAlign w:val="center"/>
          </w:tcPr>
          <w:p w:rsidR="00BA0E8E" w:rsidRDefault="00BA0E8E" w:rsidP="005B757F">
            <w:pPr>
              <w:pStyle w:val="ad"/>
              <w:ind w:left="-57" w:right="-57" w:firstLine="0"/>
              <w:jc w:val="center"/>
              <w:rPr>
                <w:sz w:val="24"/>
                <w:lang w:val="uk-UA"/>
              </w:rPr>
            </w:pPr>
            <w:r w:rsidRPr="00A07790">
              <w:rPr>
                <w:sz w:val="24"/>
                <w:lang w:val="uk-UA"/>
              </w:rPr>
              <w:t>2</w:t>
            </w:r>
            <w:r>
              <w:rPr>
                <w:sz w:val="24"/>
                <w:lang w:val="uk-UA"/>
              </w:rPr>
              <w:t>80,</w:t>
            </w:r>
            <w:r w:rsidRPr="00A07790">
              <w:rPr>
                <w:sz w:val="24"/>
                <w:lang w:val="uk-UA"/>
              </w:rPr>
              <w:t>1</w:t>
            </w:r>
          </w:p>
        </w:tc>
        <w:tc>
          <w:tcPr>
            <w:tcW w:w="762" w:type="dxa"/>
            <w:tcBorders>
              <w:bottom w:val="nil"/>
            </w:tcBorders>
            <w:vAlign w:val="center"/>
          </w:tcPr>
          <w:p w:rsidR="00BA0E8E" w:rsidRDefault="00BA0E8E" w:rsidP="005B757F">
            <w:pPr>
              <w:pStyle w:val="ad"/>
              <w:ind w:left="-57" w:right="-57" w:firstLine="0"/>
              <w:jc w:val="center"/>
              <w:rPr>
                <w:sz w:val="24"/>
                <w:lang w:val="uk-UA"/>
              </w:rPr>
            </w:pPr>
            <w:r>
              <w:rPr>
                <w:sz w:val="24"/>
                <w:lang w:val="uk-UA"/>
              </w:rPr>
              <w:t>358,9</w:t>
            </w:r>
          </w:p>
        </w:tc>
      </w:tr>
      <w:tr w:rsidR="00BA0E8E">
        <w:tc>
          <w:tcPr>
            <w:tcW w:w="1668" w:type="dxa"/>
          </w:tcPr>
          <w:p w:rsidR="00BA0E8E" w:rsidRDefault="00BA0E8E" w:rsidP="005B757F">
            <w:pPr>
              <w:pStyle w:val="ad"/>
              <w:ind w:firstLine="0"/>
              <w:rPr>
                <w:i/>
                <w:sz w:val="20"/>
                <w:lang w:val="uk-UA"/>
              </w:rPr>
            </w:pPr>
            <w:r>
              <w:rPr>
                <w:sz w:val="20"/>
                <w:lang w:val="uk-UA"/>
              </w:rPr>
              <w:lastRenderedPageBreak/>
              <w:t xml:space="preserve">Номер митної установи </w:t>
            </w:r>
            <w:r w:rsidRPr="00C37667">
              <w:rPr>
                <w:sz w:val="20"/>
                <w:lang w:val="uk-UA"/>
              </w:rPr>
              <w:t>(</w:t>
            </w:r>
            <w:r>
              <w:rPr>
                <w:i/>
                <w:sz w:val="20"/>
                <w:lang w:val="uk-UA"/>
              </w:rPr>
              <w:t>і</w:t>
            </w:r>
            <w:r w:rsidRPr="00C37667">
              <w:rPr>
                <w:sz w:val="20"/>
                <w:lang w:val="uk-UA"/>
              </w:rPr>
              <w:t>)</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11</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12</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1</w:t>
            </w:r>
            <w:r>
              <w:rPr>
                <w:sz w:val="24"/>
                <w:lang w:val="uk-UA"/>
              </w:rPr>
              <w:t>3</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1</w:t>
            </w:r>
            <w:r>
              <w:rPr>
                <w:sz w:val="24"/>
                <w:lang w:val="uk-UA"/>
              </w:rPr>
              <w:t>4</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1</w:t>
            </w:r>
            <w:r>
              <w:rPr>
                <w:sz w:val="24"/>
                <w:lang w:val="uk-UA"/>
              </w:rPr>
              <w:t>5</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1</w:t>
            </w:r>
            <w:r>
              <w:rPr>
                <w:sz w:val="24"/>
                <w:lang w:val="uk-UA"/>
              </w:rPr>
              <w:t>6</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1</w:t>
            </w:r>
            <w:r>
              <w:rPr>
                <w:sz w:val="24"/>
                <w:lang w:val="uk-UA"/>
              </w:rPr>
              <w:t>7</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1</w:t>
            </w:r>
            <w:r>
              <w:rPr>
                <w:sz w:val="24"/>
                <w:lang w:val="uk-UA"/>
              </w:rPr>
              <w:t>8</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1</w:t>
            </w:r>
            <w:r>
              <w:rPr>
                <w:sz w:val="24"/>
                <w:lang w:val="uk-UA"/>
              </w:rPr>
              <w:t>9</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2</w:t>
            </w:r>
            <w:r>
              <w:rPr>
                <w:sz w:val="24"/>
                <w:lang w:val="uk-UA"/>
              </w:rPr>
              <w:t>0</w:t>
            </w:r>
          </w:p>
        </w:tc>
      </w:tr>
      <w:tr w:rsidR="00BA0E8E">
        <w:tc>
          <w:tcPr>
            <w:tcW w:w="1668" w:type="dxa"/>
          </w:tcPr>
          <w:p w:rsidR="00BA0E8E" w:rsidRDefault="00BA0E8E" w:rsidP="005B757F">
            <w:pPr>
              <w:pStyle w:val="ad"/>
              <w:ind w:firstLine="0"/>
              <w:rPr>
                <w:i/>
                <w:sz w:val="20"/>
                <w:lang w:val="uk-UA"/>
              </w:rPr>
            </w:pPr>
            <w:r>
              <w:rPr>
                <w:sz w:val="20"/>
                <w:lang w:val="uk-UA"/>
              </w:rPr>
              <w:t xml:space="preserve">Витрати на утримання </w:t>
            </w:r>
            <w:r w:rsidRPr="00C37667">
              <w:rPr>
                <w:sz w:val="20"/>
                <w:lang w:val="uk-UA"/>
              </w:rPr>
              <w:t>(</w:t>
            </w:r>
            <w:r>
              <w:rPr>
                <w:i/>
                <w:sz w:val="20"/>
                <w:lang w:val="uk-UA"/>
              </w:rPr>
              <w:t>х</w:t>
            </w:r>
            <w:r>
              <w:rPr>
                <w:i/>
                <w:sz w:val="20"/>
                <w:vertAlign w:val="subscript"/>
                <w:lang w:val="uk-UA"/>
              </w:rPr>
              <w:t>і</w:t>
            </w:r>
            <w:r w:rsidRPr="00C37667">
              <w:rPr>
                <w:sz w:val="20"/>
                <w:lang w:val="uk-UA"/>
              </w:rPr>
              <w:t>)</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12</w:t>
            </w:r>
            <w:r>
              <w:rPr>
                <w:sz w:val="24"/>
                <w:lang w:val="uk-UA"/>
              </w:rPr>
              <w:t>0,0</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1</w:t>
            </w:r>
            <w:r>
              <w:rPr>
                <w:sz w:val="24"/>
                <w:lang w:val="uk-UA"/>
              </w:rPr>
              <w:t>3</w:t>
            </w:r>
            <w:r w:rsidRPr="00A07790">
              <w:rPr>
                <w:sz w:val="24"/>
                <w:lang w:val="uk-UA"/>
              </w:rPr>
              <w:t>1</w:t>
            </w:r>
            <w:r>
              <w:rPr>
                <w:sz w:val="24"/>
                <w:lang w:val="uk-UA"/>
              </w:rPr>
              <w:t>,7</w:t>
            </w:r>
          </w:p>
        </w:tc>
        <w:tc>
          <w:tcPr>
            <w:tcW w:w="762" w:type="dxa"/>
            <w:vAlign w:val="center"/>
          </w:tcPr>
          <w:p w:rsidR="00BA0E8E" w:rsidRDefault="00BA0E8E" w:rsidP="005B757F">
            <w:pPr>
              <w:pStyle w:val="ad"/>
              <w:ind w:left="-57" w:right="-57" w:firstLine="0"/>
              <w:jc w:val="center"/>
              <w:rPr>
                <w:sz w:val="24"/>
                <w:lang w:val="uk-UA"/>
              </w:rPr>
            </w:pPr>
            <w:r>
              <w:rPr>
                <w:sz w:val="24"/>
                <w:lang w:val="uk-UA"/>
              </w:rPr>
              <w:t>9</w:t>
            </w:r>
            <w:r w:rsidRPr="00A07790">
              <w:rPr>
                <w:sz w:val="24"/>
                <w:lang w:val="uk-UA"/>
              </w:rPr>
              <w:t>2</w:t>
            </w:r>
            <w:r>
              <w:rPr>
                <w:sz w:val="24"/>
                <w:lang w:val="uk-UA"/>
              </w:rPr>
              <w:t>,8</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1</w:t>
            </w:r>
            <w:r>
              <w:rPr>
                <w:sz w:val="24"/>
                <w:lang w:val="uk-UA"/>
              </w:rPr>
              <w:t>36,0</w:t>
            </w:r>
          </w:p>
        </w:tc>
        <w:tc>
          <w:tcPr>
            <w:tcW w:w="762" w:type="dxa"/>
            <w:vAlign w:val="center"/>
          </w:tcPr>
          <w:p w:rsidR="00BA0E8E" w:rsidRDefault="00BA0E8E" w:rsidP="005B757F">
            <w:pPr>
              <w:pStyle w:val="ad"/>
              <w:ind w:left="-57" w:right="-57" w:firstLine="0"/>
              <w:jc w:val="center"/>
              <w:rPr>
                <w:sz w:val="24"/>
                <w:lang w:val="uk-UA"/>
              </w:rPr>
            </w:pPr>
            <w:r>
              <w:rPr>
                <w:sz w:val="24"/>
                <w:lang w:val="uk-UA"/>
              </w:rPr>
              <w:t>97,0</w:t>
            </w:r>
          </w:p>
        </w:tc>
        <w:tc>
          <w:tcPr>
            <w:tcW w:w="762" w:type="dxa"/>
            <w:vAlign w:val="center"/>
          </w:tcPr>
          <w:p w:rsidR="00BA0E8E" w:rsidRDefault="00BA0E8E" w:rsidP="005B757F">
            <w:pPr>
              <w:pStyle w:val="ad"/>
              <w:ind w:left="-57" w:right="-57" w:firstLine="0"/>
              <w:jc w:val="center"/>
              <w:rPr>
                <w:sz w:val="24"/>
                <w:lang w:val="uk-UA"/>
              </w:rPr>
            </w:pPr>
            <w:r>
              <w:rPr>
                <w:sz w:val="24"/>
                <w:lang w:val="uk-UA"/>
              </w:rPr>
              <w:t>93,4</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1</w:t>
            </w:r>
            <w:r>
              <w:rPr>
                <w:sz w:val="24"/>
                <w:lang w:val="uk-UA"/>
              </w:rPr>
              <w:t>78,3</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1</w:t>
            </w:r>
            <w:r>
              <w:rPr>
                <w:sz w:val="24"/>
                <w:lang w:val="uk-UA"/>
              </w:rPr>
              <w:t>43,7</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1</w:t>
            </w:r>
            <w:r>
              <w:rPr>
                <w:sz w:val="24"/>
                <w:lang w:val="uk-UA"/>
              </w:rPr>
              <w:t>65,4</w:t>
            </w:r>
          </w:p>
        </w:tc>
        <w:tc>
          <w:tcPr>
            <w:tcW w:w="762" w:type="dxa"/>
            <w:vAlign w:val="center"/>
          </w:tcPr>
          <w:p w:rsidR="00BA0E8E" w:rsidRDefault="00BA0E8E" w:rsidP="005B757F">
            <w:pPr>
              <w:pStyle w:val="ad"/>
              <w:ind w:left="-57" w:right="-57" w:firstLine="0"/>
              <w:jc w:val="center"/>
              <w:rPr>
                <w:sz w:val="24"/>
                <w:lang w:val="uk-UA"/>
              </w:rPr>
            </w:pPr>
            <w:r w:rsidRPr="00A07790">
              <w:rPr>
                <w:sz w:val="24"/>
                <w:lang w:val="uk-UA"/>
              </w:rPr>
              <w:t>1</w:t>
            </w:r>
            <w:r>
              <w:rPr>
                <w:sz w:val="24"/>
                <w:lang w:val="uk-UA"/>
              </w:rPr>
              <w:t>90,</w:t>
            </w:r>
            <w:r w:rsidRPr="00A07790">
              <w:rPr>
                <w:sz w:val="24"/>
                <w:lang w:val="uk-UA"/>
              </w:rPr>
              <w:t>2</w:t>
            </w:r>
          </w:p>
        </w:tc>
      </w:tr>
      <w:tr w:rsidR="00BA0E8E" w:rsidTr="000D5A0B">
        <w:trPr>
          <w:trHeight w:val="472"/>
        </w:trPr>
        <w:tc>
          <w:tcPr>
            <w:tcW w:w="1668" w:type="dxa"/>
          </w:tcPr>
          <w:p w:rsidR="00BA0E8E" w:rsidRDefault="00BA0E8E" w:rsidP="005B757F">
            <w:pPr>
              <w:pStyle w:val="ad"/>
              <w:ind w:firstLine="0"/>
              <w:rPr>
                <w:i/>
                <w:sz w:val="20"/>
                <w:lang w:val="uk-UA"/>
              </w:rPr>
            </w:pPr>
            <w:r>
              <w:rPr>
                <w:sz w:val="20"/>
                <w:lang w:val="uk-UA"/>
              </w:rPr>
              <w:t xml:space="preserve">Перерахування до бюджету </w:t>
            </w:r>
            <w:r w:rsidRPr="00C37667">
              <w:rPr>
                <w:sz w:val="20"/>
                <w:lang w:val="uk-UA"/>
              </w:rPr>
              <w:t>(</w:t>
            </w:r>
            <w:r>
              <w:rPr>
                <w:i/>
                <w:sz w:val="20"/>
                <w:lang w:val="uk-UA"/>
              </w:rPr>
              <w:t>у</w:t>
            </w:r>
            <w:r>
              <w:rPr>
                <w:i/>
                <w:sz w:val="20"/>
                <w:vertAlign w:val="subscript"/>
                <w:lang w:val="uk-UA"/>
              </w:rPr>
              <w:t>і</w:t>
            </w:r>
            <w:r w:rsidRPr="00C37667">
              <w:rPr>
                <w:sz w:val="20"/>
                <w:lang w:val="uk-UA"/>
              </w:rPr>
              <w:t>)</w:t>
            </w:r>
          </w:p>
        </w:tc>
        <w:tc>
          <w:tcPr>
            <w:tcW w:w="762" w:type="dxa"/>
            <w:vAlign w:val="center"/>
          </w:tcPr>
          <w:p w:rsidR="00BA0E8E" w:rsidRDefault="00BA0E8E" w:rsidP="005B757F">
            <w:pPr>
              <w:pStyle w:val="ad"/>
              <w:ind w:left="-57" w:right="-57" w:firstLine="0"/>
              <w:jc w:val="center"/>
              <w:rPr>
                <w:sz w:val="24"/>
                <w:lang w:val="uk-UA"/>
              </w:rPr>
            </w:pPr>
            <w:r>
              <w:rPr>
                <w:sz w:val="24"/>
                <w:lang w:val="uk-UA"/>
              </w:rPr>
              <w:t>360,6</w:t>
            </w:r>
          </w:p>
        </w:tc>
        <w:tc>
          <w:tcPr>
            <w:tcW w:w="762" w:type="dxa"/>
            <w:vAlign w:val="center"/>
          </w:tcPr>
          <w:p w:rsidR="00BA0E8E" w:rsidRDefault="00BA0E8E" w:rsidP="005B757F">
            <w:pPr>
              <w:pStyle w:val="ad"/>
              <w:ind w:left="-57" w:right="-57" w:firstLine="0"/>
              <w:jc w:val="center"/>
              <w:rPr>
                <w:sz w:val="24"/>
                <w:lang w:val="uk-UA"/>
              </w:rPr>
            </w:pPr>
            <w:r>
              <w:rPr>
                <w:sz w:val="24"/>
                <w:lang w:val="uk-UA"/>
              </w:rPr>
              <w:t>365,4</w:t>
            </w:r>
          </w:p>
        </w:tc>
        <w:tc>
          <w:tcPr>
            <w:tcW w:w="762" w:type="dxa"/>
            <w:vAlign w:val="center"/>
          </w:tcPr>
          <w:p w:rsidR="00BA0E8E" w:rsidRDefault="00BA0E8E" w:rsidP="005B757F">
            <w:pPr>
              <w:pStyle w:val="ad"/>
              <w:ind w:left="-57" w:right="-57" w:firstLine="0"/>
              <w:jc w:val="center"/>
              <w:rPr>
                <w:sz w:val="24"/>
                <w:lang w:val="uk-UA"/>
              </w:rPr>
            </w:pPr>
            <w:r>
              <w:rPr>
                <w:sz w:val="24"/>
                <w:lang w:val="uk-UA"/>
              </w:rPr>
              <w:t>340,8</w:t>
            </w:r>
          </w:p>
        </w:tc>
        <w:tc>
          <w:tcPr>
            <w:tcW w:w="762" w:type="dxa"/>
            <w:vAlign w:val="center"/>
          </w:tcPr>
          <w:p w:rsidR="00BA0E8E" w:rsidRDefault="00BA0E8E" w:rsidP="005B757F">
            <w:pPr>
              <w:pStyle w:val="ad"/>
              <w:ind w:left="-57" w:right="-57" w:firstLine="0"/>
              <w:jc w:val="center"/>
              <w:rPr>
                <w:sz w:val="24"/>
                <w:lang w:val="uk-UA"/>
              </w:rPr>
            </w:pPr>
            <w:r>
              <w:rPr>
                <w:sz w:val="24"/>
                <w:lang w:val="uk-UA"/>
              </w:rPr>
              <w:t>4</w:t>
            </w:r>
            <w:r w:rsidRPr="00A07790">
              <w:rPr>
                <w:sz w:val="24"/>
                <w:lang w:val="uk-UA"/>
              </w:rPr>
              <w:t>22</w:t>
            </w:r>
            <w:r>
              <w:rPr>
                <w:sz w:val="24"/>
                <w:lang w:val="uk-UA"/>
              </w:rPr>
              <w:t>,0</w:t>
            </w:r>
          </w:p>
        </w:tc>
        <w:tc>
          <w:tcPr>
            <w:tcW w:w="762" w:type="dxa"/>
            <w:vAlign w:val="center"/>
          </w:tcPr>
          <w:p w:rsidR="00BA0E8E" w:rsidRDefault="00BA0E8E" w:rsidP="005B757F">
            <w:pPr>
              <w:pStyle w:val="ad"/>
              <w:ind w:left="-57" w:right="-57" w:firstLine="0"/>
              <w:jc w:val="center"/>
              <w:rPr>
                <w:sz w:val="24"/>
                <w:lang w:val="uk-UA"/>
              </w:rPr>
            </w:pPr>
            <w:r>
              <w:rPr>
                <w:sz w:val="24"/>
                <w:lang w:val="uk-UA"/>
              </w:rPr>
              <w:t>36</w:t>
            </w:r>
            <w:r w:rsidRPr="00A07790">
              <w:rPr>
                <w:sz w:val="24"/>
                <w:lang w:val="uk-UA"/>
              </w:rPr>
              <w:t>2</w:t>
            </w:r>
            <w:r>
              <w:rPr>
                <w:sz w:val="24"/>
                <w:lang w:val="uk-UA"/>
              </w:rPr>
              <w:t>,0</w:t>
            </w:r>
          </w:p>
        </w:tc>
        <w:tc>
          <w:tcPr>
            <w:tcW w:w="762" w:type="dxa"/>
            <w:vAlign w:val="center"/>
          </w:tcPr>
          <w:p w:rsidR="00BA0E8E" w:rsidRDefault="00BA0E8E" w:rsidP="005B757F">
            <w:pPr>
              <w:pStyle w:val="ad"/>
              <w:ind w:left="-57" w:right="-57" w:firstLine="0"/>
              <w:jc w:val="center"/>
              <w:rPr>
                <w:sz w:val="24"/>
                <w:lang w:val="uk-UA"/>
              </w:rPr>
            </w:pPr>
            <w:r>
              <w:rPr>
                <w:sz w:val="24"/>
                <w:lang w:val="uk-UA"/>
              </w:rPr>
              <w:t>3</w:t>
            </w:r>
            <w:r w:rsidRPr="00A07790">
              <w:rPr>
                <w:sz w:val="24"/>
                <w:lang w:val="uk-UA"/>
              </w:rPr>
              <w:t>1</w:t>
            </w:r>
            <w:r>
              <w:rPr>
                <w:sz w:val="24"/>
                <w:lang w:val="uk-UA"/>
              </w:rPr>
              <w:t>0,8</w:t>
            </w:r>
          </w:p>
        </w:tc>
        <w:tc>
          <w:tcPr>
            <w:tcW w:w="762" w:type="dxa"/>
            <w:vAlign w:val="center"/>
          </w:tcPr>
          <w:p w:rsidR="00BA0E8E" w:rsidRDefault="00BA0E8E" w:rsidP="005B757F">
            <w:pPr>
              <w:pStyle w:val="ad"/>
              <w:ind w:left="-57" w:right="-57" w:firstLine="0"/>
              <w:jc w:val="center"/>
              <w:rPr>
                <w:sz w:val="24"/>
                <w:lang w:val="uk-UA"/>
              </w:rPr>
            </w:pPr>
            <w:r>
              <w:rPr>
                <w:sz w:val="24"/>
                <w:lang w:val="uk-UA"/>
              </w:rPr>
              <w:t>4</w:t>
            </w:r>
            <w:r w:rsidRPr="00A07790">
              <w:rPr>
                <w:sz w:val="24"/>
                <w:lang w:val="uk-UA"/>
              </w:rPr>
              <w:t>2</w:t>
            </w:r>
            <w:r>
              <w:rPr>
                <w:sz w:val="24"/>
                <w:lang w:val="uk-UA"/>
              </w:rPr>
              <w:t>0,0</w:t>
            </w:r>
          </w:p>
        </w:tc>
        <w:tc>
          <w:tcPr>
            <w:tcW w:w="762" w:type="dxa"/>
            <w:vAlign w:val="center"/>
          </w:tcPr>
          <w:p w:rsidR="00BA0E8E" w:rsidRDefault="00BA0E8E" w:rsidP="005B757F">
            <w:pPr>
              <w:pStyle w:val="ad"/>
              <w:ind w:left="-57" w:right="-57" w:firstLine="0"/>
              <w:jc w:val="center"/>
              <w:rPr>
                <w:sz w:val="24"/>
                <w:lang w:val="uk-UA"/>
              </w:rPr>
            </w:pPr>
            <w:r>
              <w:rPr>
                <w:sz w:val="24"/>
                <w:lang w:val="uk-UA"/>
              </w:rPr>
              <w:t>380,7</w:t>
            </w:r>
          </w:p>
        </w:tc>
        <w:tc>
          <w:tcPr>
            <w:tcW w:w="762" w:type="dxa"/>
            <w:vAlign w:val="center"/>
          </w:tcPr>
          <w:p w:rsidR="00BA0E8E" w:rsidRDefault="00BA0E8E" w:rsidP="005B757F">
            <w:pPr>
              <w:pStyle w:val="ad"/>
              <w:ind w:left="-57" w:right="-57" w:firstLine="0"/>
              <w:jc w:val="center"/>
              <w:rPr>
                <w:sz w:val="24"/>
                <w:lang w:val="uk-UA"/>
              </w:rPr>
            </w:pPr>
            <w:r>
              <w:rPr>
                <w:sz w:val="24"/>
                <w:lang w:val="uk-UA"/>
              </w:rPr>
              <w:t>4</w:t>
            </w:r>
            <w:r w:rsidRPr="00A07790">
              <w:rPr>
                <w:sz w:val="24"/>
                <w:lang w:val="uk-UA"/>
              </w:rPr>
              <w:t>2</w:t>
            </w:r>
            <w:r>
              <w:rPr>
                <w:sz w:val="24"/>
                <w:lang w:val="uk-UA"/>
              </w:rPr>
              <w:t>5,4</w:t>
            </w:r>
          </w:p>
        </w:tc>
        <w:tc>
          <w:tcPr>
            <w:tcW w:w="762" w:type="dxa"/>
            <w:vAlign w:val="center"/>
          </w:tcPr>
          <w:p w:rsidR="00BA0E8E" w:rsidRDefault="00BA0E8E" w:rsidP="005B757F">
            <w:pPr>
              <w:pStyle w:val="ad"/>
              <w:ind w:left="-57" w:right="-57" w:firstLine="0"/>
              <w:jc w:val="center"/>
              <w:rPr>
                <w:sz w:val="24"/>
                <w:lang w:val="uk-UA"/>
              </w:rPr>
            </w:pPr>
            <w:r>
              <w:rPr>
                <w:sz w:val="24"/>
                <w:lang w:val="uk-UA"/>
              </w:rPr>
              <w:t>5</w:t>
            </w:r>
            <w:r w:rsidRPr="00A07790">
              <w:rPr>
                <w:sz w:val="24"/>
                <w:lang w:val="uk-UA"/>
              </w:rPr>
              <w:t>1</w:t>
            </w:r>
            <w:r>
              <w:rPr>
                <w:sz w:val="24"/>
                <w:lang w:val="uk-UA"/>
              </w:rPr>
              <w:t>0,3</w:t>
            </w:r>
          </w:p>
        </w:tc>
      </w:tr>
    </w:tbl>
    <w:p w:rsidR="00BA0E8E" w:rsidRDefault="00BA0E8E" w:rsidP="005B757F">
      <w:pPr>
        <w:pStyle w:val="ad"/>
        <w:ind w:firstLine="0"/>
        <w:jc w:val="center"/>
        <w:rPr>
          <w:lang w:val="uk-UA"/>
        </w:rPr>
      </w:pPr>
    </w:p>
    <w:p w:rsidR="00BF16F3" w:rsidRDefault="00BF16F3" w:rsidP="005B757F">
      <w:pPr>
        <w:pStyle w:val="ad"/>
        <w:ind w:firstLine="0"/>
        <w:jc w:val="center"/>
        <w:rPr>
          <w:lang w:val="uk-UA"/>
        </w:rPr>
      </w:pPr>
    </w:p>
    <w:p w:rsidR="00BF16F3" w:rsidRDefault="00BF16F3" w:rsidP="005B757F">
      <w:pPr>
        <w:pStyle w:val="ad"/>
        <w:ind w:firstLine="0"/>
        <w:jc w:val="center"/>
        <w:rPr>
          <w:lang w:val="uk-UA"/>
        </w:rPr>
      </w:pPr>
    </w:p>
    <w:p w:rsidR="00BA0E8E" w:rsidRPr="00C37667" w:rsidRDefault="00BA0E8E" w:rsidP="005B757F">
      <w:pPr>
        <w:pStyle w:val="ad"/>
        <w:ind w:firstLine="0"/>
        <w:jc w:val="center"/>
        <w:rPr>
          <w:b/>
          <w:lang w:val="uk-UA"/>
        </w:rPr>
      </w:pPr>
      <w:r w:rsidRPr="00C37667">
        <w:rPr>
          <w:b/>
          <w:lang w:val="uk-UA"/>
        </w:rPr>
        <w:t>Розв’язування задачі</w:t>
      </w:r>
    </w:p>
    <w:p w:rsidR="00BA0E8E" w:rsidRDefault="00BA0E8E" w:rsidP="005B757F">
      <w:pPr>
        <w:pStyle w:val="ad"/>
        <w:numPr>
          <w:ilvl w:val="0"/>
          <w:numId w:val="20"/>
        </w:numPr>
        <w:jc w:val="center"/>
        <w:rPr>
          <w:b/>
          <w:lang w:val="uk-UA"/>
        </w:rPr>
      </w:pPr>
      <w:r>
        <w:rPr>
          <w:b/>
          <w:lang w:val="uk-UA"/>
        </w:rPr>
        <w:t xml:space="preserve">Метод комбінаційного групування (п. </w:t>
      </w:r>
      <w:r w:rsidRPr="00A07790">
        <w:rPr>
          <w:b/>
          <w:lang w:val="uk-UA"/>
        </w:rPr>
        <w:t>2</w:t>
      </w:r>
      <w:r>
        <w:rPr>
          <w:b/>
          <w:lang w:val="uk-UA"/>
        </w:rPr>
        <w:t>.</w:t>
      </w:r>
      <w:r w:rsidRPr="00A07790">
        <w:rPr>
          <w:b/>
          <w:lang w:val="uk-UA"/>
        </w:rPr>
        <w:t>1</w:t>
      </w:r>
      <w:r w:rsidR="005965B9">
        <w:rPr>
          <w:b/>
          <w:lang w:val="uk-UA"/>
        </w:rPr>
        <w:t>)</w:t>
      </w:r>
    </w:p>
    <w:p w:rsidR="00BA0E8E" w:rsidRDefault="00BA0E8E" w:rsidP="005B757F">
      <w:pPr>
        <w:pStyle w:val="ad"/>
        <w:spacing w:after="120"/>
        <w:rPr>
          <w:lang w:val="uk-UA"/>
        </w:rPr>
      </w:pPr>
      <w:r>
        <w:rPr>
          <w:lang w:val="uk-UA"/>
        </w:rPr>
        <w:t xml:space="preserve">Проведемо комбінаційне групування сукупності, що вивчається, за факторною і результативною ознаками. При цьому бажано розділити всі вибіркові значення ознак </w:t>
      </w:r>
      <w:r>
        <w:rPr>
          <w:i/>
          <w:lang w:val="uk-UA"/>
        </w:rPr>
        <w:t>Х</w:t>
      </w:r>
      <w:r>
        <w:rPr>
          <w:lang w:val="uk-UA"/>
        </w:rPr>
        <w:t xml:space="preserve"> та</w:t>
      </w:r>
      <w:r w:rsidRPr="00A07790">
        <w:rPr>
          <w:i/>
          <w:lang w:val="uk-UA"/>
        </w:rPr>
        <w:t xml:space="preserve"> Y </w:t>
      </w:r>
      <w:r>
        <w:rPr>
          <w:lang w:val="uk-UA"/>
        </w:rPr>
        <w:t xml:space="preserve">на групи найбільш раціональним способом, забезпечивши максимально можливу однорідність ознак у кожній групі. Це можна зробити шляхом візуального аналізу структури вибірок, побудувавши точки </w:t>
      </w:r>
      <w:r>
        <w:rPr>
          <w:i/>
          <w:lang w:val="uk-UA"/>
        </w:rPr>
        <w:t>х</w:t>
      </w:r>
      <w:r>
        <w:rPr>
          <w:i/>
          <w:vertAlign w:val="subscript"/>
          <w:lang w:val="uk-UA"/>
        </w:rPr>
        <w:t>і</w:t>
      </w:r>
      <w:r>
        <w:rPr>
          <w:lang w:val="uk-UA"/>
        </w:rPr>
        <w:t xml:space="preserve"> та </w:t>
      </w:r>
      <w:r>
        <w:rPr>
          <w:i/>
          <w:lang w:val="uk-UA"/>
        </w:rPr>
        <w:t>у</w:t>
      </w:r>
      <w:r>
        <w:rPr>
          <w:i/>
          <w:vertAlign w:val="subscript"/>
          <w:lang w:val="uk-UA"/>
        </w:rPr>
        <w:t>і</w:t>
      </w:r>
      <w:r>
        <w:rPr>
          <w:lang w:val="uk-UA"/>
        </w:rPr>
        <w:t xml:space="preserve"> на осях відповідно </w:t>
      </w:r>
      <w:r w:rsidR="00C879BA" w:rsidRPr="00C879BA">
        <w:rPr>
          <w:i/>
          <w:lang w:val="uk-UA"/>
        </w:rPr>
        <w:t>О</w:t>
      </w:r>
      <w:r>
        <w:rPr>
          <w:i/>
          <w:lang w:val="uk-UA"/>
        </w:rPr>
        <w:t>х</w:t>
      </w:r>
      <w:r>
        <w:rPr>
          <w:lang w:val="uk-UA"/>
        </w:rPr>
        <w:t xml:space="preserve"> та </w:t>
      </w:r>
      <w:r w:rsidR="00C879BA" w:rsidRPr="00C879BA">
        <w:rPr>
          <w:i/>
          <w:lang w:val="uk-UA"/>
        </w:rPr>
        <w:t>О</w:t>
      </w:r>
      <w:r>
        <w:rPr>
          <w:i/>
          <w:lang w:val="uk-UA"/>
        </w:rPr>
        <w:t>у</w:t>
      </w:r>
      <w:r>
        <w:rPr>
          <w:lang w:val="uk-UA"/>
        </w:rPr>
        <w:t>. Зважаючи на необхідність побудови кореляційного поля для вибору виду рівняння регресії при дослідженні (майбутньому) залежності</w:t>
      </w:r>
      <w:r w:rsidRPr="00A07790">
        <w:rPr>
          <w:i/>
          <w:lang w:val="uk-UA"/>
        </w:rPr>
        <w:t xml:space="preserve"> Y </w:t>
      </w:r>
      <w:r>
        <w:rPr>
          <w:lang w:val="uk-UA"/>
        </w:rPr>
        <w:t xml:space="preserve">від </w:t>
      </w:r>
      <w:r>
        <w:rPr>
          <w:i/>
          <w:lang w:val="uk-UA"/>
        </w:rPr>
        <w:t>Х</w:t>
      </w:r>
      <w:r>
        <w:rPr>
          <w:lang w:val="uk-UA"/>
        </w:rPr>
        <w:t xml:space="preserve"> методом КРА, будемо будувати точки </w:t>
      </w:r>
      <w:r>
        <w:rPr>
          <w:i/>
          <w:lang w:val="uk-UA"/>
        </w:rPr>
        <w:t>х</w:t>
      </w:r>
      <w:r>
        <w:rPr>
          <w:i/>
          <w:vertAlign w:val="subscript"/>
          <w:lang w:val="uk-UA"/>
        </w:rPr>
        <w:t>і</w:t>
      </w:r>
      <w:r>
        <w:rPr>
          <w:lang w:val="uk-UA"/>
        </w:rPr>
        <w:t xml:space="preserve"> та </w:t>
      </w:r>
      <w:r>
        <w:rPr>
          <w:i/>
          <w:lang w:val="uk-UA"/>
        </w:rPr>
        <w:t>у</w:t>
      </w:r>
      <w:r>
        <w:rPr>
          <w:i/>
          <w:vertAlign w:val="subscript"/>
          <w:lang w:val="uk-UA"/>
        </w:rPr>
        <w:t>і</w:t>
      </w:r>
      <w:r>
        <w:rPr>
          <w:lang w:val="uk-UA"/>
        </w:rPr>
        <w:t xml:space="preserve"> не на окремо взятих осях, а на осях прямокутної декартової системи координат </w:t>
      </w:r>
      <w:r>
        <w:rPr>
          <w:i/>
          <w:lang w:val="uk-UA"/>
        </w:rPr>
        <w:t>х</w:t>
      </w:r>
      <w:r w:rsidR="00C879BA" w:rsidRPr="00C879BA">
        <w:rPr>
          <w:i/>
          <w:lang w:val="uk-UA"/>
        </w:rPr>
        <w:t>О</w:t>
      </w:r>
      <w:r>
        <w:rPr>
          <w:i/>
          <w:lang w:val="uk-UA"/>
        </w:rPr>
        <w:t>у</w:t>
      </w:r>
      <w:r>
        <w:rPr>
          <w:lang w:val="uk-UA"/>
        </w:rPr>
        <w:t xml:space="preserve"> (рис. 3.6):</w:t>
      </w:r>
    </w:p>
    <w:p w:rsidR="00BA0E8E" w:rsidRDefault="00C37667" w:rsidP="005B757F">
      <w:pPr>
        <w:pStyle w:val="ad"/>
        <w:ind w:firstLine="0"/>
        <w:rPr>
          <w:lang w:val="uk-UA"/>
        </w:rPr>
      </w:pPr>
      <w:r w:rsidRPr="007542CF">
        <w:rPr>
          <w:noProof/>
        </w:rPr>
        <w:object w:dxaOrig="8902" w:dyaOrig="5198">
          <v:shape id="_x0000_i1468" type="#_x0000_t75" style="width:446.25pt;height:258.75pt" o:ole="">
            <v:imagedata r:id="rId805" o:title="" cropbottom="-12f"/>
            <o:lock v:ext="edit" aspectratio="f"/>
          </v:shape>
          <o:OLEObject Type="Embed" ProgID="Excel.Sheet.8" ShapeID="_x0000_i1468" DrawAspect="Content" ObjectID="_1822481690" r:id="rId806"/>
        </w:object>
      </w:r>
    </w:p>
    <w:p w:rsidR="00BA0E8E" w:rsidRDefault="00BA0E8E" w:rsidP="00C37667">
      <w:pPr>
        <w:pStyle w:val="ad"/>
        <w:spacing w:before="120" w:after="240"/>
        <w:ind w:left="1701" w:hanging="1134"/>
        <w:rPr>
          <w:lang w:val="uk-UA"/>
        </w:rPr>
      </w:pPr>
      <w:r>
        <w:rPr>
          <w:lang w:val="uk-UA"/>
        </w:rPr>
        <w:t>Рис. 3.6. Кореляційне поле</w:t>
      </w:r>
      <w:r w:rsidR="00C37667">
        <w:rPr>
          <w:lang w:val="uk-UA"/>
        </w:rPr>
        <w:t>. Графіки лінійного і квадратичного рівнянь регресії, знайдених мет</w:t>
      </w:r>
      <w:r w:rsidR="00C879BA">
        <w:rPr>
          <w:lang w:val="uk-UA"/>
        </w:rPr>
        <w:t>одом КРА</w:t>
      </w:r>
    </w:p>
    <w:p w:rsidR="00BA0E8E" w:rsidRDefault="00BA0E8E" w:rsidP="005B757F">
      <w:pPr>
        <w:pStyle w:val="ad"/>
        <w:rPr>
          <w:lang w:val="uk-UA"/>
        </w:rPr>
      </w:pPr>
      <w:r>
        <w:rPr>
          <w:lang w:val="uk-UA"/>
        </w:rPr>
        <w:lastRenderedPageBreak/>
        <w:t xml:space="preserve">Із рис. 3.6 видно, що одним із раціональних способів поділу значень </w:t>
      </w:r>
      <w:r>
        <w:rPr>
          <w:i/>
          <w:lang w:val="uk-UA"/>
        </w:rPr>
        <w:t>х</w:t>
      </w:r>
      <w:r>
        <w:rPr>
          <w:i/>
          <w:vertAlign w:val="subscript"/>
          <w:lang w:val="uk-UA"/>
        </w:rPr>
        <w:t>і</w:t>
      </w:r>
      <w:r>
        <w:rPr>
          <w:lang w:val="uk-UA"/>
        </w:rPr>
        <w:t xml:space="preserve"> та </w:t>
      </w:r>
      <w:r>
        <w:rPr>
          <w:i/>
          <w:lang w:val="uk-UA"/>
        </w:rPr>
        <w:t>у</w:t>
      </w:r>
      <w:r>
        <w:rPr>
          <w:i/>
          <w:vertAlign w:val="subscript"/>
          <w:lang w:val="uk-UA"/>
        </w:rPr>
        <w:t>і</w:t>
      </w:r>
      <w:r>
        <w:rPr>
          <w:lang w:val="uk-UA"/>
        </w:rPr>
        <w:t xml:space="preserve"> на групи і відповідного комбінаційного групування є групування, наведене в таблиці співзалежності 3.4:</w:t>
      </w:r>
    </w:p>
    <w:p w:rsidR="00BA0E8E" w:rsidRDefault="00BA0E8E" w:rsidP="00C37667">
      <w:pPr>
        <w:pStyle w:val="ad"/>
        <w:keepNext/>
        <w:pageBreakBefore/>
        <w:jc w:val="right"/>
        <w:rPr>
          <w:lang w:val="uk-UA"/>
        </w:rPr>
      </w:pPr>
      <w:r>
        <w:rPr>
          <w:lang w:val="uk-UA"/>
        </w:rPr>
        <w:lastRenderedPageBreak/>
        <w:t>Таблиця 3.4</w:t>
      </w:r>
    </w:p>
    <w:p w:rsidR="00BA0E8E" w:rsidRPr="00304ABA" w:rsidRDefault="00BA0E8E" w:rsidP="00C37667">
      <w:pPr>
        <w:pStyle w:val="ad"/>
        <w:ind w:firstLine="0"/>
        <w:jc w:val="center"/>
        <w:rPr>
          <w:b/>
          <w:lang w:val="uk-UA"/>
        </w:rPr>
      </w:pPr>
      <w:r w:rsidRPr="00304ABA">
        <w:rPr>
          <w:b/>
          <w:lang w:val="uk-UA"/>
        </w:rPr>
        <w:t>Комбінаційне групування за факторною (</w:t>
      </w:r>
      <w:r w:rsidRPr="00304ABA">
        <w:rPr>
          <w:b/>
          <w:i/>
          <w:lang w:val="uk-UA"/>
        </w:rPr>
        <w:t>Х</w:t>
      </w:r>
      <w:r w:rsidRPr="00304ABA">
        <w:rPr>
          <w:b/>
          <w:lang w:val="uk-UA"/>
        </w:rPr>
        <w:t xml:space="preserve">) </w:t>
      </w:r>
      <w:r>
        <w:rPr>
          <w:b/>
          <w:lang w:val="uk-UA"/>
        </w:rPr>
        <w:br/>
      </w:r>
      <w:r w:rsidRPr="00304ABA">
        <w:rPr>
          <w:b/>
          <w:lang w:val="uk-UA"/>
        </w:rPr>
        <w:t xml:space="preserve">та результативною </w:t>
      </w:r>
      <w:r w:rsidRPr="00C37667">
        <w:rPr>
          <w:b/>
          <w:lang w:val="uk-UA"/>
        </w:rPr>
        <w:t>(</w:t>
      </w:r>
      <w:r w:rsidRPr="00304ABA">
        <w:rPr>
          <w:b/>
          <w:i/>
          <w:lang w:val="uk-UA"/>
        </w:rPr>
        <w:t>Y</w:t>
      </w:r>
      <w:r w:rsidRPr="00C37667">
        <w:rPr>
          <w:b/>
          <w:lang w:val="uk-UA"/>
        </w:rPr>
        <w:t>)</w:t>
      </w:r>
      <w:r w:rsidRPr="00304ABA">
        <w:rPr>
          <w:b/>
          <w:lang w:val="uk-UA"/>
        </w:rPr>
        <w:t xml:space="preserve"> ознаками</w:t>
      </w:r>
    </w:p>
    <w:p w:rsidR="00BA0E8E" w:rsidRDefault="00BA0E8E" w:rsidP="005B757F">
      <w:pPr>
        <w:pStyle w:val="ad"/>
        <w:jc w:val="center"/>
        <w:rPr>
          <w:sz w:val="1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701"/>
        <w:gridCol w:w="1275"/>
        <w:gridCol w:w="1418"/>
        <w:gridCol w:w="1276"/>
        <w:gridCol w:w="1752"/>
        <w:gridCol w:w="1326"/>
      </w:tblGrid>
      <w:tr w:rsidR="00BA0E8E">
        <w:trPr>
          <w:cantSplit/>
        </w:trPr>
        <w:tc>
          <w:tcPr>
            <w:tcW w:w="2235" w:type="dxa"/>
            <w:gridSpan w:val="2"/>
          </w:tcPr>
          <w:p w:rsidR="00BA0E8E" w:rsidRPr="00304ABA" w:rsidRDefault="00BA0E8E" w:rsidP="005B757F">
            <w:pPr>
              <w:pStyle w:val="ad"/>
              <w:ind w:firstLine="0"/>
              <w:jc w:val="right"/>
              <w:rPr>
                <w:i/>
              </w:rPr>
            </w:pPr>
            <w:r>
              <w:rPr>
                <w:i/>
                <w:lang w:val="en-US"/>
              </w:rPr>
              <w:t>j</w:t>
            </w:r>
          </w:p>
        </w:tc>
        <w:tc>
          <w:tcPr>
            <w:tcW w:w="1275" w:type="dxa"/>
          </w:tcPr>
          <w:p w:rsidR="00BA0E8E" w:rsidRDefault="00BA0E8E" w:rsidP="005B757F">
            <w:pPr>
              <w:pStyle w:val="ad"/>
              <w:ind w:firstLine="0"/>
              <w:jc w:val="center"/>
              <w:rPr>
                <w:lang w:val="uk-UA"/>
              </w:rPr>
            </w:pPr>
            <w:r w:rsidRPr="00A07790">
              <w:rPr>
                <w:lang w:val="uk-UA"/>
              </w:rPr>
              <w:t>1</w:t>
            </w:r>
          </w:p>
        </w:tc>
        <w:tc>
          <w:tcPr>
            <w:tcW w:w="1418" w:type="dxa"/>
          </w:tcPr>
          <w:p w:rsidR="00BA0E8E" w:rsidRDefault="00BA0E8E" w:rsidP="005B757F">
            <w:pPr>
              <w:pStyle w:val="ad"/>
              <w:ind w:firstLine="0"/>
              <w:jc w:val="center"/>
              <w:rPr>
                <w:lang w:val="uk-UA"/>
              </w:rPr>
            </w:pPr>
            <w:r w:rsidRPr="00A07790">
              <w:rPr>
                <w:lang w:val="uk-UA"/>
              </w:rPr>
              <w:t>2</w:t>
            </w:r>
          </w:p>
        </w:tc>
        <w:tc>
          <w:tcPr>
            <w:tcW w:w="1276" w:type="dxa"/>
          </w:tcPr>
          <w:p w:rsidR="00BA0E8E" w:rsidRDefault="00BA0E8E" w:rsidP="005B757F">
            <w:pPr>
              <w:pStyle w:val="ad"/>
              <w:ind w:firstLine="0"/>
              <w:jc w:val="center"/>
              <w:rPr>
                <w:lang w:val="uk-UA"/>
              </w:rPr>
            </w:pPr>
            <w:r>
              <w:rPr>
                <w:lang w:val="uk-UA"/>
              </w:rPr>
              <w:t>3</w:t>
            </w:r>
          </w:p>
        </w:tc>
        <w:tc>
          <w:tcPr>
            <w:tcW w:w="1752" w:type="dxa"/>
          </w:tcPr>
          <w:p w:rsidR="00BA0E8E" w:rsidRDefault="00BA0E8E" w:rsidP="005B757F">
            <w:pPr>
              <w:pStyle w:val="ad"/>
              <w:ind w:firstLine="0"/>
              <w:jc w:val="center"/>
              <w:rPr>
                <w:lang w:val="uk-UA"/>
              </w:rPr>
            </w:pPr>
            <w:r>
              <w:rPr>
                <w:lang w:val="uk-UA"/>
              </w:rPr>
              <w:t>4</w:t>
            </w:r>
          </w:p>
        </w:tc>
        <w:tc>
          <w:tcPr>
            <w:tcW w:w="1326" w:type="dxa"/>
            <w:vMerge w:val="restart"/>
          </w:tcPr>
          <w:p w:rsidR="00BA0E8E" w:rsidRDefault="00BA0E8E" w:rsidP="005B757F">
            <w:pPr>
              <w:pStyle w:val="ad"/>
              <w:ind w:firstLine="0"/>
              <w:jc w:val="center"/>
              <w:rPr>
                <w:lang w:val="uk-UA"/>
              </w:rPr>
            </w:pPr>
            <w:r w:rsidRPr="00304ABA">
              <w:rPr>
                <w:position w:val="-36"/>
                <w:lang w:val="uk-UA"/>
              </w:rPr>
              <w:object w:dxaOrig="1160" w:dyaOrig="820">
                <v:shape id="_x0000_i1469" type="#_x0000_t75" style="width:57.75pt;height:43.5pt" o:ole="" fillcolor="window">
                  <v:imagedata r:id="rId807" o:title=""/>
                </v:shape>
                <o:OLEObject Type="Embed" ProgID="Equation.3" ShapeID="_x0000_i1469" DrawAspect="Content" ObjectID="_1822481691" r:id="rId808"/>
              </w:object>
            </w:r>
          </w:p>
        </w:tc>
      </w:tr>
      <w:tr w:rsidR="00BA0E8E">
        <w:trPr>
          <w:cantSplit/>
        </w:trPr>
        <w:tc>
          <w:tcPr>
            <w:tcW w:w="534" w:type="dxa"/>
            <w:vAlign w:val="center"/>
          </w:tcPr>
          <w:p w:rsidR="00BA0E8E" w:rsidRDefault="00BA0E8E" w:rsidP="005B757F">
            <w:pPr>
              <w:pStyle w:val="ad"/>
              <w:ind w:firstLine="0"/>
              <w:jc w:val="left"/>
              <w:rPr>
                <w:lang w:val="uk-UA"/>
              </w:rPr>
            </w:pPr>
            <w:r>
              <w:rPr>
                <w:i/>
                <w:lang w:val="uk-UA"/>
              </w:rPr>
              <w:t>і</w:t>
            </w:r>
          </w:p>
        </w:tc>
        <w:tc>
          <w:tcPr>
            <w:tcW w:w="1701" w:type="dxa"/>
            <w:tcBorders>
              <w:tl2br w:val="single" w:sz="4" w:space="0" w:color="auto"/>
            </w:tcBorders>
            <w:vAlign w:val="center"/>
          </w:tcPr>
          <w:p w:rsidR="00BA0E8E" w:rsidRPr="00304ABA" w:rsidRDefault="00BA0E8E" w:rsidP="005B757F">
            <w:pPr>
              <w:pStyle w:val="ad"/>
              <w:ind w:firstLine="0"/>
              <w:jc w:val="left"/>
              <w:rPr>
                <w:i/>
                <w:lang w:val="uk-UA"/>
              </w:rPr>
            </w:pPr>
            <w:r>
              <w:rPr>
                <w:i/>
                <w:lang w:val="uk-UA"/>
              </w:rPr>
              <w:t xml:space="preserve">Х             </w:t>
            </w:r>
            <w:r>
              <w:rPr>
                <w:i/>
                <w:lang w:val="en-US"/>
              </w:rPr>
              <w:t>Y</w:t>
            </w:r>
          </w:p>
        </w:tc>
        <w:tc>
          <w:tcPr>
            <w:tcW w:w="1275" w:type="dxa"/>
            <w:vAlign w:val="center"/>
          </w:tcPr>
          <w:p w:rsidR="00BA0E8E" w:rsidRDefault="00BA0E8E" w:rsidP="005B757F">
            <w:pPr>
              <w:pStyle w:val="ad"/>
              <w:ind w:firstLine="0"/>
              <w:jc w:val="center"/>
              <w:rPr>
                <w:lang w:val="uk-UA"/>
              </w:rPr>
            </w:pPr>
            <w:r>
              <w:rPr>
                <w:lang w:val="uk-UA"/>
              </w:rPr>
              <w:t xml:space="preserve">до </w:t>
            </w:r>
            <w:r w:rsidRPr="00A07790">
              <w:rPr>
                <w:lang w:val="uk-UA"/>
              </w:rPr>
              <w:t>2</w:t>
            </w:r>
            <w:r>
              <w:rPr>
                <w:lang w:val="uk-UA"/>
              </w:rPr>
              <w:t>70</w:t>
            </w:r>
          </w:p>
        </w:tc>
        <w:tc>
          <w:tcPr>
            <w:tcW w:w="1418" w:type="dxa"/>
            <w:vAlign w:val="center"/>
          </w:tcPr>
          <w:p w:rsidR="00BA0E8E" w:rsidRDefault="00BA0E8E" w:rsidP="005B757F">
            <w:pPr>
              <w:pStyle w:val="ad"/>
              <w:ind w:firstLine="0"/>
              <w:jc w:val="center"/>
              <w:rPr>
                <w:lang w:val="uk-UA"/>
              </w:rPr>
            </w:pPr>
            <w:r w:rsidRPr="00A07790">
              <w:rPr>
                <w:lang w:val="uk-UA"/>
              </w:rPr>
              <w:t>2</w:t>
            </w:r>
            <w:r>
              <w:rPr>
                <w:lang w:val="uk-UA"/>
              </w:rPr>
              <w:t>70;3</w:t>
            </w:r>
            <w:r w:rsidRPr="00A07790">
              <w:rPr>
                <w:lang w:val="uk-UA"/>
              </w:rPr>
              <w:t>2</w:t>
            </w:r>
            <w:r>
              <w:rPr>
                <w:lang w:val="uk-UA"/>
              </w:rPr>
              <w:t>0</w:t>
            </w:r>
          </w:p>
        </w:tc>
        <w:tc>
          <w:tcPr>
            <w:tcW w:w="1276" w:type="dxa"/>
            <w:vAlign w:val="center"/>
          </w:tcPr>
          <w:p w:rsidR="00BA0E8E" w:rsidRDefault="00BA0E8E" w:rsidP="005B757F">
            <w:pPr>
              <w:pStyle w:val="ad"/>
              <w:ind w:left="-57" w:right="-57" w:firstLine="0"/>
              <w:jc w:val="center"/>
              <w:rPr>
                <w:lang w:val="uk-UA"/>
              </w:rPr>
            </w:pPr>
            <w:r>
              <w:rPr>
                <w:lang w:val="uk-UA"/>
              </w:rPr>
              <w:t>3</w:t>
            </w:r>
            <w:r w:rsidRPr="00A07790">
              <w:rPr>
                <w:lang w:val="uk-UA"/>
              </w:rPr>
              <w:t>2</w:t>
            </w:r>
            <w:r>
              <w:rPr>
                <w:lang w:val="uk-UA"/>
              </w:rPr>
              <w:t>0;370</w:t>
            </w:r>
          </w:p>
        </w:tc>
        <w:tc>
          <w:tcPr>
            <w:tcW w:w="1752" w:type="dxa"/>
            <w:vAlign w:val="center"/>
          </w:tcPr>
          <w:p w:rsidR="00BA0E8E" w:rsidRDefault="00BA0E8E" w:rsidP="005B757F">
            <w:pPr>
              <w:pStyle w:val="ad"/>
              <w:ind w:firstLine="0"/>
              <w:jc w:val="center"/>
              <w:rPr>
                <w:lang w:val="uk-UA"/>
              </w:rPr>
            </w:pPr>
            <w:r>
              <w:rPr>
                <w:lang w:val="uk-UA"/>
              </w:rPr>
              <w:t>370 і більше</w:t>
            </w:r>
          </w:p>
        </w:tc>
        <w:tc>
          <w:tcPr>
            <w:tcW w:w="1326" w:type="dxa"/>
            <w:vMerge/>
            <w:vAlign w:val="center"/>
          </w:tcPr>
          <w:p w:rsidR="00BA0E8E" w:rsidRDefault="00BA0E8E" w:rsidP="005B757F">
            <w:pPr>
              <w:pStyle w:val="ad"/>
              <w:ind w:firstLine="0"/>
              <w:jc w:val="center"/>
              <w:rPr>
                <w:lang w:val="uk-UA"/>
              </w:rPr>
            </w:pPr>
          </w:p>
        </w:tc>
      </w:tr>
      <w:tr w:rsidR="00BA0E8E">
        <w:tc>
          <w:tcPr>
            <w:tcW w:w="534" w:type="dxa"/>
            <w:vAlign w:val="center"/>
          </w:tcPr>
          <w:p w:rsidR="00BA0E8E" w:rsidRDefault="00BA0E8E" w:rsidP="005B757F">
            <w:pPr>
              <w:pStyle w:val="ad"/>
              <w:ind w:firstLine="0"/>
              <w:jc w:val="center"/>
              <w:rPr>
                <w:lang w:val="uk-UA"/>
              </w:rPr>
            </w:pPr>
            <w:r w:rsidRPr="00A07790">
              <w:rPr>
                <w:lang w:val="uk-UA"/>
              </w:rPr>
              <w:t>1</w:t>
            </w:r>
          </w:p>
          <w:p w:rsidR="00BA0E8E" w:rsidRDefault="00BA0E8E" w:rsidP="005B757F">
            <w:pPr>
              <w:pStyle w:val="ad"/>
              <w:ind w:firstLine="0"/>
              <w:jc w:val="center"/>
              <w:rPr>
                <w:lang w:val="uk-UA"/>
              </w:rPr>
            </w:pPr>
            <w:r w:rsidRPr="00A07790">
              <w:rPr>
                <w:lang w:val="uk-UA"/>
              </w:rPr>
              <w:t>2</w:t>
            </w:r>
          </w:p>
          <w:p w:rsidR="00BA0E8E" w:rsidRDefault="00BA0E8E" w:rsidP="005B757F">
            <w:pPr>
              <w:pStyle w:val="ad"/>
              <w:ind w:firstLine="0"/>
              <w:jc w:val="center"/>
              <w:rPr>
                <w:lang w:val="uk-UA"/>
              </w:rPr>
            </w:pPr>
            <w:r>
              <w:rPr>
                <w:lang w:val="uk-UA"/>
              </w:rPr>
              <w:t>3</w:t>
            </w:r>
          </w:p>
        </w:tc>
        <w:tc>
          <w:tcPr>
            <w:tcW w:w="1701" w:type="dxa"/>
            <w:vAlign w:val="center"/>
          </w:tcPr>
          <w:p w:rsidR="00BA0E8E" w:rsidRDefault="00BA0E8E" w:rsidP="005B757F">
            <w:pPr>
              <w:pStyle w:val="ad"/>
              <w:ind w:firstLine="0"/>
              <w:jc w:val="center"/>
              <w:rPr>
                <w:lang w:val="uk-UA"/>
              </w:rPr>
            </w:pPr>
            <w:r>
              <w:rPr>
                <w:lang w:val="uk-UA"/>
              </w:rPr>
              <w:t>до 70</w:t>
            </w:r>
          </w:p>
          <w:p w:rsidR="00BA0E8E" w:rsidRDefault="00BA0E8E" w:rsidP="005B757F">
            <w:pPr>
              <w:pStyle w:val="ad"/>
              <w:ind w:firstLine="0"/>
              <w:jc w:val="center"/>
              <w:rPr>
                <w:lang w:val="uk-UA"/>
              </w:rPr>
            </w:pPr>
            <w:r>
              <w:rPr>
                <w:lang w:val="uk-UA"/>
              </w:rPr>
              <w:t>70;</w:t>
            </w:r>
            <w:r w:rsidRPr="00A07790">
              <w:rPr>
                <w:lang w:val="uk-UA"/>
              </w:rPr>
              <w:t>1</w:t>
            </w:r>
            <w:r>
              <w:rPr>
                <w:lang w:val="uk-UA"/>
              </w:rPr>
              <w:t>40</w:t>
            </w:r>
          </w:p>
          <w:p w:rsidR="00BA0E8E" w:rsidRDefault="00BA0E8E" w:rsidP="005B757F">
            <w:pPr>
              <w:pStyle w:val="ad"/>
              <w:ind w:firstLine="0"/>
              <w:jc w:val="center"/>
              <w:rPr>
                <w:lang w:val="uk-UA"/>
              </w:rPr>
            </w:pPr>
            <w:r w:rsidRPr="00A07790">
              <w:rPr>
                <w:lang w:val="uk-UA"/>
              </w:rPr>
              <w:t>1</w:t>
            </w:r>
            <w:r>
              <w:rPr>
                <w:lang w:val="uk-UA"/>
              </w:rPr>
              <w:t>40 і більше</w:t>
            </w:r>
          </w:p>
        </w:tc>
        <w:tc>
          <w:tcPr>
            <w:tcW w:w="1275" w:type="dxa"/>
            <w:vAlign w:val="center"/>
          </w:tcPr>
          <w:p w:rsidR="00BA0E8E" w:rsidRDefault="00BA0E8E" w:rsidP="005B757F">
            <w:pPr>
              <w:pStyle w:val="ad"/>
              <w:ind w:firstLine="0"/>
              <w:jc w:val="center"/>
              <w:rPr>
                <w:lang w:val="uk-UA"/>
              </w:rPr>
            </w:pPr>
            <w:r>
              <w:rPr>
                <w:lang w:val="uk-UA"/>
              </w:rPr>
              <w:t>5</w:t>
            </w:r>
          </w:p>
          <w:p w:rsidR="00BA0E8E" w:rsidRDefault="00BA0E8E" w:rsidP="005B757F">
            <w:pPr>
              <w:pStyle w:val="ad"/>
              <w:ind w:firstLine="0"/>
              <w:jc w:val="center"/>
              <w:rPr>
                <w:lang w:val="uk-UA"/>
              </w:rPr>
            </w:pPr>
            <w:r>
              <w:rPr>
                <w:lang w:val="uk-UA"/>
              </w:rPr>
              <w:t>0</w:t>
            </w:r>
          </w:p>
          <w:p w:rsidR="00BA0E8E" w:rsidRDefault="00BA0E8E" w:rsidP="005B757F">
            <w:pPr>
              <w:pStyle w:val="ad"/>
              <w:ind w:firstLine="0"/>
              <w:jc w:val="center"/>
              <w:rPr>
                <w:lang w:val="uk-UA"/>
              </w:rPr>
            </w:pPr>
            <w:r>
              <w:rPr>
                <w:lang w:val="uk-UA"/>
              </w:rPr>
              <w:t>0</w:t>
            </w:r>
          </w:p>
        </w:tc>
        <w:tc>
          <w:tcPr>
            <w:tcW w:w="1418" w:type="dxa"/>
            <w:vAlign w:val="center"/>
          </w:tcPr>
          <w:p w:rsidR="00BA0E8E" w:rsidRDefault="00BA0E8E" w:rsidP="005B757F">
            <w:pPr>
              <w:pStyle w:val="ad"/>
              <w:ind w:firstLine="0"/>
              <w:jc w:val="center"/>
              <w:rPr>
                <w:lang w:val="uk-UA"/>
              </w:rPr>
            </w:pPr>
            <w:r w:rsidRPr="00A07790">
              <w:rPr>
                <w:lang w:val="uk-UA"/>
              </w:rPr>
              <w:t>1</w:t>
            </w:r>
          </w:p>
          <w:p w:rsidR="00BA0E8E" w:rsidRDefault="00BA0E8E" w:rsidP="005B757F">
            <w:pPr>
              <w:pStyle w:val="ad"/>
              <w:ind w:firstLine="0"/>
              <w:jc w:val="center"/>
              <w:rPr>
                <w:lang w:val="uk-UA"/>
              </w:rPr>
            </w:pPr>
            <w:r>
              <w:rPr>
                <w:lang w:val="uk-UA"/>
              </w:rPr>
              <w:t>4</w:t>
            </w:r>
          </w:p>
          <w:p w:rsidR="00BA0E8E" w:rsidRDefault="00BA0E8E" w:rsidP="005B757F">
            <w:pPr>
              <w:pStyle w:val="ad"/>
              <w:ind w:firstLine="0"/>
              <w:jc w:val="center"/>
              <w:rPr>
                <w:lang w:val="uk-UA"/>
              </w:rPr>
            </w:pPr>
            <w:r>
              <w:rPr>
                <w:lang w:val="uk-UA"/>
              </w:rPr>
              <w:t>0</w:t>
            </w:r>
          </w:p>
        </w:tc>
        <w:tc>
          <w:tcPr>
            <w:tcW w:w="1276" w:type="dxa"/>
            <w:vAlign w:val="center"/>
          </w:tcPr>
          <w:p w:rsidR="00BA0E8E" w:rsidRDefault="00BA0E8E" w:rsidP="005B757F">
            <w:pPr>
              <w:pStyle w:val="ad"/>
              <w:ind w:firstLine="0"/>
              <w:jc w:val="center"/>
              <w:rPr>
                <w:lang w:val="uk-UA"/>
              </w:rPr>
            </w:pPr>
            <w:r>
              <w:rPr>
                <w:lang w:val="uk-UA"/>
              </w:rPr>
              <w:t>0</w:t>
            </w:r>
          </w:p>
          <w:p w:rsidR="00BA0E8E" w:rsidRDefault="00BA0E8E" w:rsidP="005B757F">
            <w:pPr>
              <w:pStyle w:val="ad"/>
              <w:ind w:firstLine="0"/>
              <w:jc w:val="center"/>
              <w:rPr>
                <w:lang w:val="uk-UA"/>
              </w:rPr>
            </w:pPr>
            <w:r>
              <w:rPr>
                <w:lang w:val="uk-UA"/>
              </w:rPr>
              <w:t>5</w:t>
            </w:r>
          </w:p>
          <w:p w:rsidR="00BA0E8E" w:rsidRDefault="00BA0E8E" w:rsidP="005B757F">
            <w:pPr>
              <w:pStyle w:val="ad"/>
              <w:ind w:firstLine="0"/>
              <w:jc w:val="center"/>
              <w:rPr>
                <w:lang w:val="uk-UA"/>
              </w:rPr>
            </w:pPr>
            <w:r>
              <w:rPr>
                <w:lang w:val="uk-UA"/>
              </w:rPr>
              <w:t>0</w:t>
            </w:r>
          </w:p>
        </w:tc>
        <w:tc>
          <w:tcPr>
            <w:tcW w:w="1752" w:type="dxa"/>
            <w:vAlign w:val="center"/>
          </w:tcPr>
          <w:p w:rsidR="00BA0E8E" w:rsidRDefault="00BA0E8E" w:rsidP="005B757F">
            <w:pPr>
              <w:pStyle w:val="ad"/>
              <w:ind w:firstLine="0"/>
              <w:jc w:val="center"/>
              <w:rPr>
                <w:lang w:val="uk-UA"/>
              </w:rPr>
            </w:pPr>
            <w:r>
              <w:rPr>
                <w:lang w:val="uk-UA"/>
              </w:rPr>
              <w:t>0</w:t>
            </w:r>
          </w:p>
          <w:p w:rsidR="00BA0E8E" w:rsidRDefault="00BA0E8E" w:rsidP="005B757F">
            <w:pPr>
              <w:pStyle w:val="ad"/>
              <w:ind w:firstLine="0"/>
              <w:jc w:val="center"/>
              <w:rPr>
                <w:lang w:val="uk-UA"/>
              </w:rPr>
            </w:pPr>
            <w:r w:rsidRPr="00A07790">
              <w:rPr>
                <w:lang w:val="uk-UA"/>
              </w:rPr>
              <w:t>1</w:t>
            </w:r>
          </w:p>
          <w:p w:rsidR="00BA0E8E" w:rsidRDefault="00BA0E8E" w:rsidP="005B757F">
            <w:pPr>
              <w:pStyle w:val="ad"/>
              <w:ind w:firstLine="0"/>
              <w:jc w:val="center"/>
              <w:rPr>
                <w:lang w:val="uk-UA"/>
              </w:rPr>
            </w:pPr>
            <w:r>
              <w:rPr>
                <w:lang w:val="uk-UA"/>
              </w:rPr>
              <w:t>4</w:t>
            </w:r>
          </w:p>
        </w:tc>
        <w:tc>
          <w:tcPr>
            <w:tcW w:w="1326" w:type="dxa"/>
            <w:vAlign w:val="center"/>
          </w:tcPr>
          <w:p w:rsidR="00BA0E8E" w:rsidRDefault="00BA0E8E" w:rsidP="005B757F">
            <w:pPr>
              <w:pStyle w:val="ad"/>
              <w:ind w:firstLine="0"/>
              <w:jc w:val="center"/>
              <w:rPr>
                <w:lang w:val="uk-UA"/>
              </w:rPr>
            </w:pPr>
            <w:r>
              <w:rPr>
                <w:lang w:val="uk-UA"/>
              </w:rPr>
              <w:t>6</w:t>
            </w:r>
          </w:p>
          <w:p w:rsidR="00BA0E8E" w:rsidRDefault="00BA0E8E" w:rsidP="005B757F">
            <w:pPr>
              <w:pStyle w:val="ad"/>
              <w:ind w:firstLine="0"/>
              <w:jc w:val="center"/>
              <w:rPr>
                <w:lang w:val="uk-UA"/>
              </w:rPr>
            </w:pPr>
            <w:r w:rsidRPr="00A07790">
              <w:rPr>
                <w:lang w:val="uk-UA"/>
              </w:rPr>
              <w:t>1</w:t>
            </w:r>
            <w:r>
              <w:rPr>
                <w:lang w:val="uk-UA"/>
              </w:rPr>
              <w:t>0</w:t>
            </w:r>
          </w:p>
          <w:p w:rsidR="00BA0E8E" w:rsidRDefault="00BA0E8E" w:rsidP="005B757F">
            <w:pPr>
              <w:pStyle w:val="ad"/>
              <w:ind w:firstLine="0"/>
              <w:jc w:val="center"/>
              <w:rPr>
                <w:lang w:val="uk-UA"/>
              </w:rPr>
            </w:pPr>
            <w:r>
              <w:rPr>
                <w:lang w:val="uk-UA"/>
              </w:rPr>
              <w:t>4</w:t>
            </w:r>
          </w:p>
        </w:tc>
      </w:tr>
      <w:tr w:rsidR="00BA0E8E">
        <w:trPr>
          <w:cantSplit/>
        </w:trPr>
        <w:tc>
          <w:tcPr>
            <w:tcW w:w="2235" w:type="dxa"/>
            <w:gridSpan w:val="2"/>
          </w:tcPr>
          <w:p w:rsidR="00BA0E8E" w:rsidRDefault="00BA0E8E" w:rsidP="005B757F">
            <w:pPr>
              <w:pStyle w:val="ad"/>
              <w:ind w:firstLine="0"/>
              <w:jc w:val="center"/>
              <w:rPr>
                <w:lang w:val="uk-UA"/>
              </w:rPr>
            </w:pPr>
            <w:r w:rsidRPr="00304ABA">
              <w:rPr>
                <w:position w:val="-32"/>
                <w:lang w:val="uk-UA"/>
              </w:rPr>
              <w:object w:dxaOrig="1219" w:dyaOrig="780">
                <v:shape id="_x0000_i1470" type="#_x0000_t75" style="width:57.75pt;height:36pt" o:ole="" fillcolor="window">
                  <v:imagedata r:id="rId809" o:title=""/>
                </v:shape>
                <o:OLEObject Type="Embed" ProgID="Equation.3" ShapeID="_x0000_i1470" DrawAspect="Content" ObjectID="_1822481692" r:id="rId810"/>
              </w:object>
            </w:r>
          </w:p>
        </w:tc>
        <w:tc>
          <w:tcPr>
            <w:tcW w:w="1275" w:type="dxa"/>
            <w:vAlign w:val="center"/>
          </w:tcPr>
          <w:p w:rsidR="00BA0E8E" w:rsidRDefault="00BA0E8E" w:rsidP="005B757F">
            <w:pPr>
              <w:pStyle w:val="ad"/>
              <w:ind w:firstLine="0"/>
              <w:jc w:val="center"/>
              <w:rPr>
                <w:lang w:val="uk-UA"/>
              </w:rPr>
            </w:pPr>
            <w:r>
              <w:rPr>
                <w:lang w:val="uk-UA"/>
              </w:rPr>
              <w:t>5</w:t>
            </w:r>
          </w:p>
        </w:tc>
        <w:tc>
          <w:tcPr>
            <w:tcW w:w="1418" w:type="dxa"/>
            <w:vAlign w:val="center"/>
          </w:tcPr>
          <w:p w:rsidR="00BA0E8E" w:rsidRDefault="00BA0E8E" w:rsidP="005B757F">
            <w:pPr>
              <w:pStyle w:val="ad"/>
              <w:ind w:firstLine="0"/>
              <w:jc w:val="center"/>
              <w:rPr>
                <w:lang w:val="uk-UA"/>
              </w:rPr>
            </w:pPr>
            <w:r>
              <w:rPr>
                <w:lang w:val="uk-UA"/>
              </w:rPr>
              <w:t>5</w:t>
            </w:r>
          </w:p>
        </w:tc>
        <w:tc>
          <w:tcPr>
            <w:tcW w:w="1276" w:type="dxa"/>
            <w:vAlign w:val="center"/>
          </w:tcPr>
          <w:p w:rsidR="00BA0E8E" w:rsidRDefault="00BA0E8E" w:rsidP="005B757F">
            <w:pPr>
              <w:pStyle w:val="ad"/>
              <w:ind w:firstLine="0"/>
              <w:jc w:val="center"/>
              <w:rPr>
                <w:lang w:val="uk-UA"/>
              </w:rPr>
            </w:pPr>
            <w:r>
              <w:rPr>
                <w:lang w:val="uk-UA"/>
              </w:rPr>
              <w:t>5</w:t>
            </w:r>
          </w:p>
        </w:tc>
        <w:tc>
          <w:tcPr>
            <w:tcW w:w="1752" w:type="dxa"/>
            <w:vAlign w:val="center"/>
          </w:tcPr>
          <w:p w:rsidR="00BA0E8E" w:rsidRDefault="00BA0E8E" w:rsidP="005B757F">
            <w:pPr>
              <w:pStyle w:val="ad"/>
              <w:ind w:firstLine="0"/>
              <w:jc w:val="center"/>
              <w:rPr>
                <w:lang w:val="uk-UA"/>
              </w:rPr>
            </w:pPr>
            <w:r>
              <w:rPr>
                <w:lang w:val="uk-UA"/>
              </w:rPr>
              <w:t>5</w:t>
            </w:r>
          </w:p>
        </w:tc>
        <w:tc>
          <w:tcPr>
            <w:tcW w:w="1326" w:type="dxa"/>
            <w:vAlign w:val="center"/>
          </w:tcPr>
          <w:p w:rsidR="00BA0E8E" w:rsidRDefault="00BA0E8E" w:rsidP="005B757F">
            <w:pPr>
              <w:pStyle w:val="ad"/>
              <w:ind w:firstLine="0"/>
              <w:jc w:val="center"/>
              <w:rPr>
                <w:lang w:val="uk-UA"/>
              </w:rPr>
            </w:pPr>
            <w:r w:rsidRPr="00A07790">
              <w:rPr>
                <w:lang w:val="uk-UA"/>
              </w:rPr>
              <w:t>2</w:t>
            </w:r>
            <w:r>
              <w:rPr>
                <w:lang w:val="uk-UA"/>
              </w:rPr>
              <w:t>0</w:t>
            </w:r>
          </w:p>
        </w:tc>
      </w:tr>
    </w:tbl>
    <w:p w:rsidR="00BA0E8E" w:rsidRDefault="00BA0E8E" w:rsidP="005B757F">
      <w:pPr>
        <w:pStyle w:val="ad"/>
        <w:rPr>
          <w:lang w:val="uk-UA"/>
        </w:rPr>
      </w:pPr>
    </w:p>
    <w:p w:rsidR="00BA0E8E" w:rsidRDefault="00BA0E8E" w:rsidP="00402D00">
      <w:pPr>
        <w:pStyle w:val="ad"/>
        <w:ind w:firstLine="564"/>
        <w:rPr>
          <w:lang w:val="uk-UA"/>
        </w:rPr>
      </w:pPr>
      <w:r>
        <w:rPr>
          <w:lang w:val="uk-UA"/>
        </w:rPr>
        <w:t xml:space="preserve">Із таблиці 3.4 видно, що майже всі ненульові частоти </w:t>
      </w:r>
      <w:r>
        <w:rPr>
          <w:i/>
          <w:lang w:val="en-US"/>
        </w:rPr>
        <w:t>f</w:t>
      </w:r>
      <w:r>
        <w:rPr>
          <w:i/>
          <w:vertAlign w:val="subscript"/>
          <w:lang w:val="en-US"/>
        </w:rPr>
        <w:t>ij</w:t>
      </w:r>
      <w:r>
        <w:rPr>
          <w:lang w:val="uk-UA"/>
        </w:rPr>
        <w:t xml:space="preserve"> розташовані на головній діагоналі таблиці (тобто між лівим верхнім і правим нижнім її кутами). Це дає підстави припустити наявність прямого зв’язку між витратами на утримання та перерахуваннями до бюджету. </w:t>
      </w:r>
    </w:p>
    <w:p w:rsidR="00BA0E8E" w:rsidRDefault="00BA0E8E" w:rsidP="00402D00">
      <w:pPr>
        <w:pStyle w:val="ad"/>
        <w:ind w:firstLine="564"/>
        <w:rPr>
          <w:lang w:val="uk-UA"/>
        </w:rPr>
      </w:pPr>
      <w:r>
        <w:rPr>
          <w:lang w:val="uk-UA"/>
        </w:rPr>
        <w:tab/>
        <w:t xml:space="preserve">Оскільки не виключено, що такий розподіл частот є випадковим, перевіримо істотність зв’язку за критерієм Пірсона </w:t>
      </w:r>
      <w:r w:rsidR="00BF206B" w:rsidRPr="00402D00">
        <w:rPr>
          <w:position w:val="-10"/>
          <w:lang w:val="uk-UA"/>
        </w:rPr>
        <w:object w:dxaOrig="320" w:dyaOrig="360">
          <v:shape id="_x0000_i1471" type="#_x0000_t75" style="width:21.75pt;height:21.75pt" o:ole="">
            <v:imagedata r:id="rId811" o:title=""/>
          </v:shape>
          <o:OLEObject Type="Embed" ProgID="Equation.DSMT4" ShapeID="_x0000_i1471" DrawAspect="Content" ObjectID="_1822481693" r:id="rId812"/>
        </w:object>
      </w:r>
      <w:r>
        <w:rPr>
          <w:lang w:val="uk-UA"/>
        </w:rPr>
        <w:t xml:space="preserve"> на рівні значущості </w:t>
      </w:r>
      <w:r w:rsidR="00BF206B" w:rsidRPr="00402D00">
        <w:rPr>
          <w:position w:val="-10"/>
          <w:lang w:val="uk-UA"/>
        </w:rPr>
        <w:object w:dxaOrig="920" w:dyaOrig="320">
          <v:shape id="_x0000_i1472" type="#_x0000_t75" style="width:50.25pt;height:21.75pt" o:ole="">
            <v:imagedata r:id="rId813" o:title=""/>
          </v:shape>
          <o:OLEObject Type="Embed" ProgID="Equation.DSMT4" ShapeID="_x0000_i1472" DrawAspect="Content" ObjectID="_1822481694" r:id="rId814"/>
        </w:object>
      </w:r>
      <w:r>
        <w:rPr>
          <w:lang w:val="uk-UA"/>
        </w:rPr>
        <w:t xml:space="preserve">: </w:t>
      </w:r>
    </w:p>
    <w:p w:rsidR="00BA0E8E" w:rsidRDefault="0073142B" w:rsidP="0073142B">
      <w:pPr>
        <w:pStyle w:val="ad"/>
        <w:ind w:firstLine="0"/>
        <w:jc w:val="center"/>
        <w:rPr>
          <w:lang w:val="uk-UA"/>
        </w:rPr>
      </w:pPr>
      <w:r w:rsidRPr="0073142B">
        <w:rPr>
          <w:position w:val="-38"/>
          <w:lang w:val="uk-UA"/>
        </w:rPr>
        <w:object w:dxaOrig="9460" w:dyaOrig="880">
          <v:shape id="_x0000_i1473" type="#_x0000_t75" style="width:475.5pt;height:43.5pt" o:ole="">
            <v:imagedata r:id="rId815" o:title=""/>
          </v:shape>
          <o:OLEObject Type="Embed" ProgID="Equation.3" ShapeID="_x0000_i1473" DrawAspect="Content" ObjectID="_1822481695" r:id="rId816"/>
        </w:object>
      </w:r>
    </w:p>
    <w:p w:rsidR="00BA0E8E" w:rsidRDefault="00BA0E8E" w:rsidP="00725B06">
      <w:pPr>
        <w:pStyle w:val="ad"/>
        <w:ind w:firstLine="0"/>
        <w:rPr>
          <w:lang w:val="uk-UA"/>
        </w:rPr>
      </w:pPr>
      <w:r>
        <w:rPr>
          <w:lang w:val="uk-UA"/>
        </w:rPr>
        <w:t xml:space="preserve">За таблицею додатку 6 знаходимо критичне значення критерію для </w:t>
      </w:r>
      <w:r w:rsidR="00BF206B" w:rsidRPr="00725B06">
        <w:rPr>
          <w:position w:val="-10"/>
          <w:lang w:val="uk-UA"/>
        </w:rPr>
        <w:object w:dxaOrig="2040" w:dyaOrig="320">
          <v:shape id="_x0000_i1474" type="#_x0000_t75" style="width:108pt;height:21.75pt" o:ole="">
            <v:imagedata r:id="rId817" o:title=""/>
          </v:shape>
          <o:OLEObject Type="Embed" ProgID="Equation.DSMT4" ShapeID="_x0000_i1474" DrawAspect="Content" ObjectID="_1822481696" r:id="rId818"/>
        </w:object>
      </w:r>
      <w:r>
        <w:rPr>
          <w:lang w:val="uk-UA"/>
        </w:rPr>
        <w:t xml:space="preserve">: </w:t>
      </w:r>
    </w:p>
    <w:p w:rsidR="00BA0E8E" w:rsidRDefault="0073142B" w:rsidP="00725B06">
      <w:pPr>
        <w:pStyle w:val="ad"/>
        <w:ind w:firstLine="0"/>
        <w:jc w:val="center"/>
        <w:rPr>
          <w:lang w:val="uk-UA"/>
        </w:rPr>
      </w:pPr>
      <w:r w:rsidRPr="0073142B">
        <w:rPr>
          <w:position w:val="-16"/>
          <w:lang w:val="uk-UA"/>
        </w:rPr>
        <w:object w:dxaOrig="2220" w:dyaOrig="460">
          <v:shape id="_x0000_i1475" type="#_x0000_t75" style="width:108pt;height:21.75pt" o:ole="">
            <v:imagedata r:id="rId819" o:title=""/>
          </v:shape>
          <o:OLEObject Type="Embed" ProgID="Equation.3" ShapeID="_x0000_i1475" DrawAspect="Content" ObjectID="_1822481697" r:id="rId820"/>
        </w:object>
      </w:r>
      <w:r w:rsidR="001D0D0D">
        <w:rPr>
          <w:lang w:val="uk-UA"/>
        </w:rPr>
        <w:t>.</w:t>
      </w:r>
      <w:r>
        <w:rPr>
          <w:position w:val="-14"/>
          <w:lang w:val="uk-UA"/>
        </w:rPr>
        <w:t xml:space="preserve"> </w:t>
      </w:r>
    </w:p>
    <w:p w:rsidR="00BA0E8E" w:rsidRDefault="00BA0E8E" w:rsidP="005942C3">
      <w:pPr>
        <w:pStyle w:val="ad"/>
        <w:ind w:firstLine="0"/>
        <w:rPr>
          <w:lang w:val="uk-UA"/>
        </w:rPr>
      </w:pPr>
      <w:r>
        <w:rPr>
          <w:lang w:val="uk-UA"/>
        </w:rPr>
        <w:tab/>
        <w:t xml:space="preserve">Оскільки </w:t>
      </w:r>
      <w:r w:rsidR="0073142B" w:rsidRPr="0073142B">
        <w:rPr>
          <w:position w:val="-16"/>
          <w:lang w:val="uk-UA"/>
        </w:rPr>
        <w:object w:dxaOrig="1060" w:dyaOrig="460">
          <v:shape id="_x0000_i1476" type="#_x0000_t75" style="width:50.25pt;height:21.75pt" o:ole="">
            <v:imagedata r:id="rId821" o:title=""/>
          </v:shape>
          <o:OLEObject Type="Embed" ProgID="Equation.3" ShapeID="_x0000_i1476" DrawAspect="Content" ObjectID="_1822481698" r:id="rId822"/>
        </w:object>
      </w:r>
      <w:r>
        <w:rPr>
          <w:lang w:val="uk-UA"/>
        </w:rPr>
        <w:t xml:space="preserve">, то з надійністю </w:t>
      </w:r>
      <w:r w:rsidR="0073142B" w:rsidRPr="0073142B">
        <w:rPr>
          <w:position w:val="-10"/>
          <w:lang w:val="uk-UA"/>
        </w:rPr>
        <w:object w:dxaOrig="2079" w:dyaOrig="340">
          <v:shape id="_x0000_i1477" type="#_x0000_t75" style="width:100.5pt;height:14.25pt" o:ole="">
            <v:imagedata r:id="rId823" o:title=""/>
          </v:shape>
          <o:OLEObject Type="Embed" ProgID="Equation.3" ShapeID="_x0000_i1477" DrawAspect="Content" ObjectID="_1822481699" r:id="rId824"/>
        </w:object>
      </w:r>
      <w:r w:rsidR="00BF206B">
        <w:rPr>
          <w:position w:val="-10"/>
          <w:lang w:val="uk-UA"/>
        </w:rPr>
        <w:t> </w:t>
      </w:r>
      <w:r>
        <w:rPr>
          <w:lang w:val="uk-UA"/>
        </w:rPr>
        <w:t xml:space="preserve">(або 95%) можна вважати, що перерахування до бюджету істотно залежать від витрат на утримання митних установ. </w:t>
      </w:r>
    </w:p>
    <w:p w:rsidR="00BA0E8E" w:rsidRDefault="00BA0E8E" w:rsidP="005942C3">
      <w:pPr>
        <w:pStyle w:val="ad"/>
        <w:ind w:firstLine="0"/>
        <w:rPr>
          <w:lang w:val="uk-UA"/>
        </w:rPr>
      </w:pPr>
      <w:r>
        <w:rPr>
          <w:lang w:val="uk-UA"/>
        </w:rPr>
        <w:tab/>
        <w:t xml:space="preserve">Для оцінки щільності залежності обчислимо спостережене значення коефіцієнта спряженості Крамера для </w:t>
      </w:r>
      <w:r w:rsidR="0073142B" w:rsidRPr="0073142B">
        <w:rPr>
          <w:position w:val="-12"/>
          <w:lang w:val="uk-UA"/>
        </w:rPr>
        <w:object w:dxaOrig="1939" w:dyaOrig="380">
          <v:shape id="_x0000_i1478" type="#_x0000_t75" style="width:93.75pt;height:21.75pt" o:ole="">
            <v:imagedata r:id="rId825" o:title=""/>
          </v:shape>
          <o:OLEObject Type="Embed" ProgID="Equation.3" ShapeID="_x0000_i1478" DrawAspect="Content" ObjectID="_1822481700" r:id="rId826"/>
        </w:object>
      </w:r>
      <w:r>
        <w:rPr>
          <w:lang w:val="uk-UA"/>
        </w:rPr>
        <w:t xml:space="preserve">: </w:t>
      </w:r>
    </w:p>
    <w:p w:rsidR="00BA0E8E" w:rsidRDefault="0073142B" w:rsidP="005942C3">
      <w:pPr>
        <w:pStyle w:val="ad"/>
        <w:ind w:firstLine="0"/>
        <w:jc w:val="center"/>
        <w:rPr>
          <w:lang w:val="uk-UA"/>
        </w:rPr>
      </w:pPr>
      <w:r w:rsidRPr="00014125">
        <w:rPr>
          <w:position w:val="-34"/>
          <w:lang w:val="uk-UA"/>
        </w:rPr>
        <w:object w:dxaOrig="4620" w:dyaOrig="859">
          <v:shape id="_x0000_i1479" type="#_x0000_t75" style="width:230.25pt;height:43.5pt" o:ole="">
            <v:imagedata r:id="rId827" o:title=""/>
          </v:shape>
          <o:OLEObject Type="Embed" ProgID="Equation.3" ShapeID="_x0000_i1479" DrawAspect="Content" ObjectID="_1822481701" r:id="rId828"/>
        </w:object>
      </w:r>
      <w:r w:rsidRPr="0073142B">
        <w:rPr>
          <w:position w:val="-12"/>
          <w:lang w:val="uk-UA"/>
        </w:rPr>
        <w:object w:dxaOrig="200" w:dyaOrig="380">
          <v:shape id="_x0000_i1480" type="#_x0000_t75" style="width:7.5pt;height:21.75pt" o:ole="">
            <v:imagedata r:id="rId829" o:title=""/>
          </v:shape>
          <o:OLEObject Type="Embed" ProgID="Equation.3" ShapeID="_x0000_i1480" DrawAspect="Content" ObjectID="_1822481702" r:id="rId830"/>
        </w:object>
      </w:r>
    </w:p>
    <w:p w:rsidR="00BA0E8E" w:rsidRDefault="00BA0E8E" w:rsidP="00751A59">
      <w:pPr>
        <w:pStyle w:val="ad"/>
        <w:ind w:firstLine="0"/>
        <w:rPr>
          <w:lang w:val="uk-UA"/>
        </w:rPr>
      </w:pPr>
      <w:r>
        <w:rPr>
          <w:lang w:val="uk-UA"/>
        </w:rPr>
        <w:t xml:space="preserve">Обчислене значення </w:t>
      </w:r>
      <w:r w:rsidR="001B6668" w:rsidRPr="001B6668">
        <w:rPr>
          <w:position w:val="-12"/>
          <w:lang w:val="uk-UA"/>
        </w:rPr>
        <w:object w:dxaOrig="420" w:dyaOrig="380">
          <v:shape id="_x0000_i1481" type="#_x0000_t75" style="width:21.75pt;height:21.75pt" o:ole="">
            <v:imagedata r:id="rId831" o:title=""/>
          </v:shape>
          <o:OLEObject Type="Embed" ProgID="Equation.3" ShapeID="_x0000_i1481" DrawAspect="Content" ObjectID="_1822481703" r:id="rId832"/>
        </w:object>
      </w:r>
      <w:r>
        <w:rPr>
          <w:lang w:val="uk-UA"/>
        </w:rPr>
        <w:t xml:space="preserve"> належить множині </w:t>
      </w:r>
      <w:r w:rsidR="001B6668" w:rsidRPr="001B6668">
        <w:rPr>
          <w:position w:val="-16"/>
          <w:lang w:val="uk-UA"/>
        </w:rPr>
        <w:object w:dxaOrig="3460" w:dyaOrig="420">
          <v:shape id="_x0000_i1482" type="#_x0000_t75" style="width:172.5pt;height:21.75pt" o:ole="">
            <v:imagedata r:id="rId833" o:title=""/>
          </v:shape>
          <o:OLEObject Type="Embed" ProgID="Equation.3" ShapeID="_x0000_i1482" DrawAspect="Content" ObjectID="_1822481704" r:id="rId834"/>
        </w:object>
      </w:r>
      <w:r>
        <w:rPr>
          <w:lang w:val="uk-UA"/>
        </w:rPr>
        <w:t xml:space="preserve">, де </w:t>
      </w:r>
    </w:p>
    <w:p w:rsidR="00BA0E8E" w:rsidRDefault="00BF206B" w:rsidP="00751A59">
      <w:pPr>
        <w:pStyle w:val="ad"/>
        <w:ind w:firstLine="0"/>
        <w:jc w:val="center"/>
        <w:rPr>
          <w:lang w:val="uk-UA"/>
        </w:rPr>
      </w:pPr>
      <w:r w:rsidRPr="00BF206B">
        <w:rPr>
          <w:position w:val="-30"/>
          <w:lang w:val="uk-UA"/>
        </w:rPr>
        <w:object w:dxaOrig="3980" w:dyaOrig="800">
          <v:shape id="_x0000_i1483" type="#_x0000_t75" style="width:223.5pt;height:43.5pt" o:ole="">
            <v:imagedata r:id="rId835" o:title=""/>
          </v:shape>
          <o:OLEObject Type="Embed" ProgID="Equation.3" ShapeID="_x0000_i1483" DrawAspect="Content" ObjectID="_1822481705" r:id="rId836"/>
        </w:object>
      </w:r>
    </w:p>
    <w:p w:rsidR="00BA0E8E" w:rsidRDefault="00BA0E8E" w:rsidP="00751A59">
      <w:pPr>
        <w:pStyle w:val="ad"/>
        <w:ind w:firstLine="0"/>
        <w:rPr>
          <w:lang w:val="uk-UA"/>
        </w:rPr>
      </w:pPr>
      <w:r>
        <w:rPr>
          <w:lang w:val="uk-UA"/>
        </w:rPr>
        <w:lastRenderedPageBreak/>
        <w:t xml:space="preserve">і є дуже близьким до її правої межі. Тому залежність з надійністю 95% будемо вважати помірною, хоча і близькою до тісної. </w:t>
      </w:r>
    </w:p>
    <w:p w:rsidR="00BA0E8E" w:rsidRDefault="00BA0E8E" w:rsidP="00751A59">
      <w:pPr>
        <w:pStyle w:val="ad"/>
        <w:ind w:firstLine="0"/>
        <w:rPr>
          <w:lang w:val="uk-UA"/>
        </w:rPr>
      </w:pPr>
      <w:r>
        <w:rPr>
          <w:lang w:val="uk-UA"/>
        </w:rPr>
        <w:tab/>
        <w:t xml:space="preserve">За результатами дослідження, проведеного методом комбінаційного групування, робимо висновок: між витратами на утримання і перерахуваннями до бюджету існує пряма помірна (але близька до тісної) залежність. </w:t>
      </w:r>
    </w:p>
    <w:p w:rsidR="00BA0E8E" w:rsidRDefault="00BA0E8E" w:rsidP="005B757F">
      <w:pPr>
        <w:pStyle w:val="ad"/>
        <w:numPr>
          <w:ilvl w:val="0"/>
          <w:numId w:val="20"/>
        </w:numPr>
        <w:spacing w:before="120"/>
        <w:ind w:left="924" w:hanging="357"/>
        <w:jc w:val="center"/>
        <w:rPr>
          <w:b/>
          <w:lang w:val="uk-UA"/>
        </w:rPr>
      </w:pPr>
      <w:r>
        <w:rPr>
          <w:b/>
          <w:lang w:val="uk-UA"/>
        </w:rPr>
        <w:t xml:space="preserve">Метод аналітичного групування (п. </w:t>
      </w:r>
      <w:r w:rsidRPr="00A07790">
        <w:rPr>
          <w:b/>
          <w:lang w:val="uk-UA"/>
        </w:rPr>
        <w:t>2</w:t>
      </w:r>
      <w:r>
        <w:rPr>
          <w:b/>
          <w:lang w:val="uk-UA"/>
        </w:rPr>
        <w:t>.</w:t>
      </w:r>
      <w:r w:rsidRPr="00A07790">
        <w:rPr>
          <w:b/>
          <w:lang w:val="uk-UA"/>
        </w:rPr>
        <w:t>2</w:t>
      </w:r>
      <w:r>
        <w:rPr>
          <w:b/>
          <w:lang w:val="uk-UA"/>
        </w:rPr>
        <w:t>).</w:t>
      </w:r>
    </w:p>
    <w:p w:rsidR="00BA0E8E" w:rsidRDefault="00BA0E8E" w:rsidP="005B757F">
      <w:pPr>
        <w:pStyle w:val="ad"/>
        <w:rPr>
          <w:lang w:val="uk-UA"/>
        </w:rPr>
      </w:pPr>
      <w:r>
        <w:rPr>
          <w:lang w:val="uk-UA"/>
        </w:rPr>
        <w:t>Розділимо задану сукупність пар (</w:t>
      </w:r>
      <w:r>
        <w:rPr>
          <w:i/>
          <w:lang w:val="uk-UA"/>
        </w:rPr>
        <w:t>х</w:t>
      </w:r>
      <w:r>
        <w:rPr>
          <w:i/>
          <w:vertAlign w:val="subscript"/>
          <w:lang w:val="uk-UA"/>
        </w:rPr>
        <w:t>і</w:t>
      </w:r>
      <w:r>
        <w:rPr>
          <w:lang w:val="uk-UA"/>
        </w:rPr>
        <w:t xml:space="preserve">; </w:t>
      </w:r>
      <w:r>
        <w:rPr>
          <w:i/>
          <w:lang w:val="uk-UA"/>
        </w:rPr>
        <w:t>у</w:t>
      </w:r>
      <w:r>
        <w:rPr>
          <w:i/>
          <w:vertAlign w:val="subscript"/>
          <w:lang w:val="uk-UA"/>
        </w:rPr>
        <w:t>і</w:t>
      </w:r>
      <w:r>
        <w:rPr>
          <w:lang w:val="uk-UA"/>
        </w:rPr>
        <w:t xml:space="preserve">) на групи за факторною ознакою </w:t>
      </w:r>
      <w:r>
        <w:rPr>
          <w:i/>
          <w:lang w:val="uk-UA"/>
        </w:rPr>
        <w:t>Х</w:t>
      </w:r>
      <w:r>
        <w:rPr>
          <w:lang w:val="uk-UA"/>
        </w:rPr>
        <w:t>, використавши поділ, вже зроблений у таблиці 3.4. В результаті одержимо групи (тобто, інтервали) пар (</w:t>
      </w:r>
      <w:r>
        <w:rPr>
          <w:i/>
          <w:lang w:val="uk-UA"/>
        </w:rPr>
        <w:t>х</w:t>
      </w:r>
      <w:r>
        <w:rPr>
          <w:i/>
          <w:vertAlign w:val="subscript"/>
          <w:lang w:val="uk-UA"/>
        </w:rPr>
        <w:t>і</w:t>
      </w:r>
      <w:r>
        <w:rPr>
          <w:lang w:val="uk-UA"/>
        </w:rPr>
        <w:t xml:space="preserve">; </w:t>
      </w:r>
      <w:r>
        <w:rPr>
          <w:i/>
          <w:lang w:val="uk-UA"/>
        </w:rPr>
        <w:t>у</w:t>
      </w:r>
      <w:r>
        <w:rPr>
          <w:i/>
          <w:vertAlign w:val="subscript"/>
          <w:lang w:val="uk-UA"/>
        </w:rPr>
        <w:t>і</w:t>
      </w:r>
      <w:r>
        <w:rPr>
          <w:lang w:val="uk-UA"/>
        </w:rPr>
        <w:t>), наведені в таблиці 3.5.</w:t>
      </w:r>
    </w:p>
    <w:p w:rsidR="00D66073" w:rsidRDefault="00D66073" w:rsidP="00D66073">
      <w:pPr>
        <w:pStyle w:val="ad"/>
        <w:spacing w:before="120" w:after="120"/>
        <w:jc w:val="right"/>
        <w:rPr>
          <w:lang w:val="uk-UA"/>
        </w:rPr>
      </w:pPr>
      <w:r>
        <w:rPr>
          <w:lang w:val="uk-UA"/>
        </w:rPr>
        <w:t>Таблиця 3.5.</w:t>
      </w:r>
    </w:p>
    <w:p w:rsidR="00D66073" w:rsidRPr="0017358B" w:rsidRDefault="00D66073" w:rsidP="00D66073">
      <w:pPr>
        <w:pStyle w:val="ad"/>
        <w:spacing w:before="120" w:after="120"/>
        <w:jc w:val="center"/>
        <w:rPr>
          <w:b/>
          <w:lang w:val="uk-UA"/>
        </w:rPr>
      </w:pPr>
      <w:r w:rsidRPr="0017358B">
        <w:rPr>
          <w:b/>
          <w:lang w:val="uk-UA"/>
        </w:rPr>
        <w:t>Робоча таблиця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992"/>
        <w:gridCol w:w="670"/>
        <w:gridCol w:w="670"/>
        <w:gridCol w:w="670"/>
        <w:gridCol w:w="670"/>
        <w:gridCol w:w="670"/>
        <w:gridCol w:w="670"/>
        <w:gridCol w:w="670"/>
        <w:gridCol w:w="670"/>
        <w:gridCol w:w="670"/>
        <w:gridCol w:w="670"/>
        <w:gridCol w:w="671"/>
      </w:tblGrid>
      <w:tr w:rsidR="00D66073" w:rsidTr="00D66073">
        <w:trPr>
          <w:cantSplit/>
          <w:trHeight w:val="459"/>
        </w:trPr>
        <w:tc>
          <w:tcPr>
            <w:tcW w:w="817" w:type="dxa"/>
            <w:vMerge w:val="restart"/>
            <w:vAlign w:val="center"/>
          </w:tcPr>
          <w:p w:rsidR="00D66073" w:rsidRDefault="00D66073" w:rsidP="00D66073">
            <w:pPr>
              <w:pStyle w:val="ad"/>
              <w:ind w:firstLine="0"/>
              <w:jc w:val="center"/>
              <w:rPr>
                <w:sz w:val="20"/>
                <w:lang w:val="uk-UA"/>
              </w:rPr>
            </w:pPr>
            <w:r>
              <w:rPr>
                <w:sz w:val="20"/>
                <w:lang w:val="uk-UA"/>
              </w:rPr>
              <w:t>№ гру-пи (</w:t>
            </w:r>
            <w:r>
              <w:rPr>
                <w:i/>
                <w:sz w:val="20"/>
                <w:lang w:val="en-US"/>
              </w:rPr>
              <w:t>k</w:t>
            </w:r>
            <w:r>
              <w:rPr>
                <w:sz w:val="20"/>
                <w:lang w:val="uk-UA"/>
              </w:rPr>
              <w:t>)</w:t>
            </w:r>
          </w:p>
        </w:tc>
        <w:tc>
          <w:tcPr>
            <w:tcW w:w="992" w:type="dxa"/>
            <w:vMerge w:val="restart"/>
            <w:vAlign w:val="center"/>
          </w:tcPr>
          <w:p w:rsidR="00D66073" w:rsidRDefault="00D66073" w:rsidP="00D66073">
            <w:pPr>
              <w:pStyle w:val="ad"/>
              <w:ind w:firstLine="0"/>
              <w:jc w:val="center"/>
              <w:rPr>
                <w:i/>
                <w:sz w:val="20"/>
                <w:lang w:val="uk-UA"/>
              </w:rPr>
            </w:pPr>
            <w:r>
              <w:rPr>
                <w:sz w:val="20"/>
                <w:lang w:val="uk-UA"/>
              </w:rPr>
              <w:t xml:space="preserve">Інтервал значень </w:t>
            </w:r>
            <w:r>
              <w:rPr>
                <w:i/>
                <w:sz w:val="20"/>
                <w:lang w:val="uk-UA"/>
              </w:rPr>
              <w:t>Х</w:t>
            </w:r>
          </w:p>
        </w:tc>
        <w:tc>
          <w:tcPr>
            <w:tcW w:w="7371" w:type="dxa"/>
            <w:gridSpan w:val="11"/>
            <w:vAlign w:val="center"/>
          </w:tcPr>
          <w:p w:rsidR="00D66073" w:rsidRDefault="00D66073" w:rsidP="00D66073">
            <w:pPr>
              <w:pStyle w:val="ad"/>
              <w:ind w:firstLine="0"/>
              <w:jc w:val="center"/>
              <w:rPr>
                <w:sz w:val="24"/>
                <w:lang w:val="uk-UA"/>
              </w:rPr>
            </w:pPr>
            <w:r>
              <w:rPr>
                <w:sz w:val="24"/>
                <w:lang w:val="uk-UA"/>
              </w:rPr>
              <w:t xml:space="preserve">Пари </w:t>
            </w:r>
            <w:r>
              <w:rPr>
                <w:lang w:val="uk-UA"/>
              </w:rPr>
              <w:t>(</w:t>
            </w:r>
            <w:r>
              <w:rPr>
                <w:i/>
                <w:lang w:val="uk-UA"/>
              </w:rPr>
              <w:t>х</w:t>
            </w:r>
            <w:r>
              <w:rPr>
                <w:i/>
                <w:vertAlign w:val="subscript"/>
                <w:lang w:val="uk-UA"/>
              </w:rPr>
              <w:t>і</w:t>
            </w:r>
            <w:r>
              <w:rPr>
                <w:lang w:val="uk-UA"/>
              </w:rPr>
              <w:t xml:space="preserve">; </w:t>
            </w:r>
            <w:r>
              <w:rPr>
                <w:i/>
                <w:lang w:val="uk-UA"/>
              </w:rPr>
              <w:t>у</w:t>
            </w:r>
            <w:r>
              <w:rPr>
                <w:i/>
                <w:vertAlign w:val="subscript"/>
                <w:lang w:val="uk-UA"/>
              </w:rPr>
              <w:t>і</w:t>
            </w:r>
            <w:r>
              <w:rPr>
                <w:lang w:val="uk-UA"/>
              </w:rPr>
              <w:t xml:space="preserve">) </w:t>
            </w:r>
          </w:p>
        </w:tc>
      </w:tr>
      <w:tr w:rsidR="00D66073" w:rsidTr="00D66073">
        <w:trPr>
          <w:cantSplit/>
        </w:trPr>
        <w:tc>
          <w:tcPr>
            <w:tcW w:w="817" w:type="dxa"/>
            <w:vMerge/>
            <w:vAlign w:val="center"/>
          </w:tcPr>
          <w:p w:rsidR="00D66073" w:rsidRDefault="00D66073" w:rsidP="00D66073">
            <w:pPr>
              <w:pStyle w:val="ad"/>
              <w:ind w:firstLine="0"/>
              <w:jc w:val="center"/>
              <w:rPr>
                <w:sz w:val="24"/>
                <w:lang w:val="uk-UA"/>
              </w:rPr>
            </w:pPr>
          </w:p>
        </w:tc>
        <w:tc>
          <w:tcPr>
            <w:tcW w:w="992" w:type="dxa"/>
            <w:vMerge/>
            <w:vAlign w:val="center"/>
          </w:tcPr>
          <w:p w:rsidR="00D66073" w:rsidRDefault="00D66073" w:rsidP="00D66073">
            <w:pPr>
              <w:pStyle w:val="ad"/>
              <w:ind w:firstLine="0"/>
              <w:jc w:val="center"/>
              <w:rPr>
                <w:sz w:val="24"/>
                <w:lang w:val="uk-UA"/>
              </w:rPr>
            </w:pPr>
          </w:p>
        </w:tc>
        <w:tc>
          <w:tcPr>
            <w:tcW w:w="670" w:type="dxa"/>
            <w:vAlign w:val="center"/>
          </w:tcPr>
          <w:p w:rsidR="00D66073" w:rsidRDefault="00D66073" w:rsidP="00D66073">
            <w:pPr>
              <w:pStyle w:val="ad"/>
              <w:ind w:firstLine="0"/>
              <w:jc w:val="center"/>
              <w:rPr>
                <w:sz w:val="24"/>
                <w:lang w:val="uk-UA"/>
              </w:rPr>
            </w:pPr>
            <w:r>
              <w:rPr>
                <w:i/>
                <w:sz w:val="24"/>
                <w:lang w:val="uk-UA"/>
              </w:rPr>
              <w:t>і</w:t>
            </w:r>
          </w:p>
        </w:tc>
        <w:tc>
          <w:tcPr>
            <w:tcW w:w="670" w:type="dxa"/>
            <w:vAlign w:val="center"/>
          </w:tcPr>
          <w:p w:rsidR="00D66073" w:rsidRDefault="00D66073" w:rsidP="00D66073">
            <w:pPr>
              <w:pStyle w:val="ad"/>
              <w:ind w:firstLine="0"/>
              <w:jc w:val="center"/>
              <w:rPr>
                <w:sz w:val="24"/>
                <w:lang w:val="uk-UA"/>
              </w:rPr>
            </w:pPr>
            <w:r w:rsidRPr="00A07790">
              <w:rPr>
                <w:sz w:val="24"/>
                <w:lang w:val="uk-UA"/>
              </w:rPr>
              <w:t>1</w:t>
            </w:r>
          </w:p>
        </w:tc>
        <w:tc>
          <w:tcPr>
            <w:tcW w:w="670" w:type="dxa"/>
            <w:vAlign w:val="center"/>
          </w:tcPr>
          <w:p w:rsidR="00D66073" w:rsidRDefault="00D66073" w:rsidP="00D66073">
            <w:pPr>
              <w:pStyle w:val="ad"/>
              <w:ind w:firstLine="0"/>
              <w:jc w:val="center"/>
              <w:rPr>
                <w:sz w:val="24"/>
                <w:lang w:val="uk-UA"/>
              </w:rPr>
            </w:pPr>
            <w:r w:rsidRPr="00A07790">
              <w:rPr>
                <w:sz w:val="24"/>
                <w:lang w:val="uk-UA"/>
              </w:rPr>
              <w:t>2</w:t>
            </w:r>
          </w:p>
        </w:tc>
        <w:tc>
          <w:tcPr>
            <w:tcW w:w="670" w:type="dxa"/>
            <w:vAlign w:val="center"/>
          </w:tcPr>
          <w:p w:rsidR="00D66073" w:rsidRDefault="00D66073" w:rsidP="00D66073">
            <w:pPr>
              <w:pStyle w:val="ad"/>
              <w:ind w:firstLine="0"/>
              <w:jc w:val="center"/>
              <w:rPr>
                <w:sz w:val="24"/>
                <w:lang w:val="uk-UA"/>
              </w:rPr>
            </w:pPr>
            <w:r>
              <w:rPr>
                <w:sz w:val="24"/>
                <w:lang w:val="uk-UA"/>
              </w:rPr>
              <w:t>3</w:t>
            </w:r>
          </w:p>
        </w:tc>
        <w:tc>
          <w:tcPr>
            <w:tcW w:w="670" w:type="dxa"/>
            <w:vAlign w:val="center"/>
          </w:tcPr>
          <w:p w:rsidR="00D66073" w:rsidRDefault="00D66073" w:rsidP="00D66073">
            <w:pPr>
              <w:pStyle w:val="ad"/>
              <w:ind w:firstLine="0"/>
              <w:jc w:val="center"/>
              <w:rPr>
                <w:sz w:val="24"/>
                <w:lang w:val="uk-UA"/>
              </w:rPr>
            </w:pPr>
            <w:r>
              <w:rPr>
                <w:sz w:val="24"/>
                <w:lang w:val="uk-UA"/>
              </w:rPr>
              <w:t>4</w:t>
            </w:r>
          </w:p>
        </w:tc>
        <w:tc>
          <w:tcPr>
            <w:tcW w:w="670" w:type="dxa"/>
            <w:vAlign w:val="center"/>
          </w:tcPr>
          <w:p w:rsidR="00D66073" w:rsidRDefault="00D66073" w:rsidP="00D66073">
            <w:pPr>
              <w:pStyle w:val="ad"/>
              <w:ind w:firstLine="0"/>
              <w:jc w:val="center"/>
              <w:rPr>
                <w:sz w:val="24"/>
                <w:lang w:val="uk-UA"/>
              </w:rPr>
            </w:pPr>
            <w:r>
              <w:rPr>
                <w:sz w:val="24"/>
                <w:lang w:val="uk-UA"/>
              </w:rPr>
              <w:t>5</w:t>
            </w:r>
          </w:p>
        </w:tc>
        <w:tc>
          <w:tcPr>
            <w:tcW w:w="670" w:type="dxa"/>
            <w:vAlign w:val="center"/>
          </w:tcPr>
          <w:p w:rsidR="00D66073" w:rsidRDefault="00D66073" w:rsidP="00D66073">
            <w:pPr>
              <w:pStyle w:val="ad"/>
              <w:ind w:firstLine="0"/>
              <w:jc w:val="center"/>
              <w:rPr>
                <w:sz w:val="24"/>
                <w:lang w:val="uk-UA"/>
              </w:rPr>
            </w:pPr>
            <w:r>
              <w:rPr>
                <w:sz w:val="24"/>
                <w:lang w:val="uk-UA"/>
              </w:rPr>
              <w:t>6</w:t>
            </w:r>
          </w:p>
        </w:tc>
        <w:tc>
          <w:tcPr>
            <w:tcW w:w="670" w:type="dxa"/>
            <w:vAlign w:val="center"/>
          </w:tcPr>
          <w:p w:rsidR="00D66073" w:rsidRDefault="00D66073" w:rsidP="00D66073">
            <w:pPr>
              <w:pStyle w:val="ad"/>
              <w:ind w:firstLine="0"/>
              <w:jc w:val="center"/>
              <w:rPr>
                <w:sz w:val="24"/>
                <w:lang w:val="uk-UA"/>
              </w:rPr>
            </w:pPr>
            <w:r>
              <w:rPr>
                <w:sz w:val="24"/>
                <w:lang w:val="uk-UA"/>
              </w:rPr>
              <w:t>7</w:t>
            </w:r>
          </w:p>
        </w:tc>
        <w:tc>
          <w:tcPr>
            <w:tcW w:w="670" w:type="dxa"/>
            <w:vAlign w:val="center"/>
          </w:tcPr>
          <w:p w:rsidR="00D66073" w:rsidRDefault="00D66073" w:rsidP="00D66073">
            <w:pPr>
              <w:pStyle w:val="ad"/>
              <w:ind w:firstLine="0"/>
              <w:jc w:val="center"/>
              <w:rPr>
                <w:sz w:val="24"/>
                <w:lang w:val="uk-UA"/>
              </w:rPr>
            </w:pPr>
            <w:r>
              <w:rPr>
                <w:sz w:val="24"/>
                <w:lang w:val="uk-UA"/>
              </w:rPr>
              <w:t>8</w:t>
            </w:r>
          </w:p>
        </w:tc>
        <w:tc>
          <w:tcPr>
            <w:tcW w:w="670" w:type="dxa"/>
            <w:vAlign w:val="center"/>
          </w:tcPr>
          <w:p w:rsidR="00D66073" w:rsidRDefault="00D66073" w:rsidP="00D66073">
            <w:pPr>
              <w:pStyle w:val="ad"/>
              <w:ind w:firstLine="0"/>
              <w:jc w:val="center"/>
              <w:rPr>
                <w:sz w:val="24"/>
                <w:lang w:val="uk-UA"/>
              </w:rPr>
            </w:pPr>
            <w:r>
              <w:rPr>
                <w:sz w:val="24"/>
                <w:lang w:val="uk-UA"/>
              </w:rPr>
              <w:t>9</w:t>
            </w:r>
          </w:p>
        </w:tc>
        <w:tc>
          <w:tcPr>
            <w:tcW w:w="671" w:type="dxa"/>
            <w:vAlign w:val="center"/>
          </w:tcPr>
          <w:p w:rsidR="00D66073" w:rsidRDefault="00D66073" w:rsidP="00D66073">
            <w:pPr>
              <w:pStyle w:val="ad"/>
              <w:ind w:firstLine="0"/>
              <w:jc w:val="center"/>
              <w:rPr>
                <w:sz w:val="24"/>
                <w:lang w:val="uk-UA"/>
              </w:rPr>
            </w:pPr>
            <w:r w:rsidRPr="00A07790">
              <w:rPr>
                <w:sz w:val="24"/>
                <w:lang w:val="uk-UA"/>
              </w:rPr>
              <w:t>1</w:t>
            </w:r>
            <w:r>
              <w:rPr>
                <w:sz w:val="24"/>
                <w:lang w:val="uk-UA"/>
              </w:rPr>
              <w:t>0</w:t>
            </w:r>
          </w:p>
        </w:tc>
      </w:tr>
      <w:tr w:rsidR="00D66073" w:rsidTr="00D66073">
        <w:trPr>
          <w:cantSplit/>
          <w:trHeight w:val="405"/>
        </w:trPr>
        <w:tc>
          <w:tcPr>
            <w:tcW w:w="817" w:type="dxa"/>
            <w:vMerge w:val="restart"/>
            <w:vAlign w:val="center"/>
          </w:tcPr>
          <w:p w:rsidR="00D66073" w:rsidRDefault="00D66073" w:rsidP="00D66073">
            <w:pPr>
              <w:pStyle w:val="ad"/>
              <w:ind w:firstLine="0"/>
              <w:jc w:val="center"/>
              <w:rPr>
                <w:sz w:val="24"/>
                <w:lang w:val="uk-UA"/>
              </w:rPr>
            </w:pPr>
            <w:r w:rsidRPr="00A07790">
              <w:rPr>
                <w:sz w:val="24"/>
                <w:lang w:val="uk-UA"/>
              </w:rPr>
              <w:t>1</w:t>
            </w:r>
          </w:p>
        </w:tc>
        <w:tc>
          <w:tcPr>
            <w:tcW w:w="992" w:type="dxa"/>
            <w:vMerge w:val="restart"/>
            <w:vAlign w:val="center"/>
          </w:tcPr>
          <w:p w:rsidR="00D66073" w:rsidRDefault="00D66073" w:rsidP="00D66073">
            <w:pPr>
              <w:pStyle w:val="ad"/>
              <w:ind w:firstLine="0"/>
              <w:jc w:val="center"/>
              <w:rPr>
                <w:sz w:val="24"/>
                <w:lang w:val="uk-UA"/>
              </w:rPr>
            </w:pPr>
            <w:r>
              <w:rPr>
                <w:sz w:val="24"/>
                <w:lang w:val="uk-UA"/>
              </w:rPr>
              <w:t>до 70</w:t>
            </w:r>
          </w:p>
        </w:tc>
        <w:tc>
          <w:tcPr>
            <w:tcW w:w="670" w:type="dxa"/>
            <w:vAlign w:val="center"/>
          </w:tcPr>
          <w:p w:rsidR="00D66073" w:rsidRPr="00304ABA" w:rsidRDefault="00D66073" w:rsidP="00D66073">
            <w:pPr>
              <w:pStyle w:val="ad"/>
              <w:ind w:firstLine="0"/>
              <w:jc w:val="center"/>
              <w:rPr>
                <w:i/>
                <w:sz w:val="24"/>
                <w:szCs w:val="24"/>
                <w:vertAlign w:val="subscript"/>
                <w:lang w:val="uk-UA"/>
              </w:rPr>
            </w:pPr>
            <w:r w:rsidRPr="00304ABA">
              <w:rPr>
                <w:i/>
                <w:sz w:val="24"/>
                <w:szCs w:val="24"/>
                <w:lang w:val="uk-UA"/>
              </w:rPr>
              <w:t>х</w:t>
            </w:r>
            <w:r w:rsidRPr="00304ABA">
              <w:rPr>
                <w:i/>
                <w:sz w:val="24"/>
                <w:szCs w:val="24"/>
                <w:vertAlign w:val="subscript"/>
                <w:lang w:val="uk-UA"/>
              </w:rPr>
              <w:t>і</w:t>
            </w:r>
          </w:p>
        </w:tc>
        <w:tc>
          <w:tcPr>
            <w:tcW w:w="670" w:type="dxa"/>
            <w:vAlign w:val="center"/>
          </w:tcPr>
          <w:p w:rsidR="00D66073" w:rsidRDefault="00D66073" w:rsidP="00D66073">
            <w:pPr>
              <w:pStyle w:val="ad"/>
              <w:ind w:firstLine="0"/>
              <w:jc w:val="center"/>
              <w:rPr>
                <w:sz w:val="20"/>
                <w:lang w:val="uk-UA"/>
              </w:rPr>
            </w:pPr>
            <w:r>
              <w:rPr>
                <w:sz w:val="20"/>
                <w:lang w:val="uk-UA"/>
              </w:rPr>
              <w:t>50,3</w:t>
            </w:r>
          </w:p>
        </w:tc>
        <w:tc>
          <w:tcPr>
            <w:tcW w:w="670" w:type="dxa"/>
            <w:vAlign w:val="center"/>
          </w:tcPr>
          <w:p w:rsidR="00D66073" w:rsidRDefault="00D66073" w:rsidP="00D66073">
            <w:pPr>
              <w:pStyle w:val="ad"/>
              <w:ind w:firstLine="0"/>
              <w:jc w:val="center"/>
              <w:rPr>
                <w:sz w:val="20"/>
                <w:lang w:val="uk-UA"/>
              </w:rPr>
            </w:pPr>
            <w:r>
              <w:rPr>
                <w:sz w:val="20"/>
                <w:lang w:val="uk-UA"/>
              </w:rPr>
              <w:t>40,8</w:t>
            </w:r>
          </w:p>
        </w:tc>
        <w:tc>
          <w:tcPr>
            <w:tcW w:w="670" w:type="dxa"/>
            <w:vAlign w:val="center"/>
          </w:tcPr>
          <w:p w:rsidR="00D66073" w:rsidRDefault="00D66073" w:rsidP="00D66073">
            <w:pPr>
              <w:pStyle w:val="ad"/>
              <w:ind w:firstLine="0"/>
              <w:jc w:val="center"/>
              <w:rPr>
                <w:sz w:val="20"/>
                <w:lang w:val="uk-UA"/>
              </w:rPr>
            </w:pPr>
            <w:r>
              <w:rPr>
                <w:sz w:val="20"/>
                <w:lang w:val="uk-UA"/>
              </w:rPr>
              <w:t>55,0</w:t>
            </w:r>
          </w:p>
        </w:tc>
        <w:tc>
          <w:tcPr>
            <w:tcW w:w="670" w:type="dxa"/>
            <w:vAlign w:val="center"/>
          </w:tcPr>
          <w:p w:rsidR="00D66073" w:rsidRDefault="00D66073" w:rsidP="00D66073">
            <w:pPr>
              <w:pStyle w:val="ad"/>
              <w:ind w:firstLine="0"/>
              <w:jc w:val="center"/>
              <w:rPr>
                <w:sz w:val="20"/>
                <w:lang w:val="uk-UA"/>
              </w:rPr>
            </w:pPr>
            <w:r>
              <w:rPr>
                <w:sz w:val="20"/>
                <w:lang w:val="uk-UA"/>
              </w:rPr>
              <w:t>44,0</w:t>
            </w:r>
          </w:p>
        </w:tc>
        <w:tc>
          <w:tcPr>
            <w:tcW w:w="670" w:type="dxa"/>
            <w:vAlign w:val="center"/>
          </w:tcPr>
          <w:p w:rsidR="00D66073" w:rsidRDefault="00D66073" w:rsidP="00D66073">
            <w:pPr>
              <w:pStyle w:val="ad"/>
              <w:ind w:firstLine="0"/>
              <w:jc w:val="center"/>
              <w:rPr>
                <w:sz w:val="20"/>
                <w:lang w:val="uk-UA"/>
              </w:rPr>
            </w:pPr>
            <w:r>
              <w:rPr>
                <w:sz w:val="20"/>
                <w:lang w:val="uk-UA"/>
              </w:rPr>
              <w:t>67,7</w:t>
            </w:r>
          </w:p>
        </w:tc>
        <w:tc>
          <w:tcPr>
            <w:tcW w:w="670" w:type="dxa"/>
            <w:vAlign w:val="center"/>
          </w:tcPr>
          <w:p w:rsidR="00D66073" w:rsidRDefault="00D66073" w:rsidP="00D66073">
            <w:pPr>
              <w:pStyle w:val="ad"/>
              <w:ind w:firstLine="0"/>
              <w:jc w:val="center"/>
              <w:rPr>
                <w:sz w:val="20"/>
                <w:lang w:val="uk-UA"/>
              </w:rPr>
            </w:pPr>
            <w:r>
              <w:rPr>
                <w:sz w:val="20"/>
                <w:lang w:val="uk-UA"/>
              </w:rPr>
              <w:t>65,9</w:t>
            </w:r>
          </w:p>
        </w:tc>
        <w:tc>
          <w:tcPr>
            <w:tcW w:w="670" w:type="dxa"/>
            <w:vAlign w:val="center"/>
          </w:tcPr>
          <w:p w:rsidR="00D66073" w:rsidRDefault="00D66073" w:rsidP="00D66073">
            <w:pPr>
              <w:pStyle w:val="ad"/>
              <w:ind w:firstLine="0"/>
              <w:jc w:val="center"/>
              <w:rPr>
                <w:sz w:val="20"/>
                <w:lang w:val="uk-UA"/>
              </w:rPr>
            </w:pPr>
            <w:r>
              <w:rPr>
                <w:sz w:val="20"/>
                <w:lang w:val="uk-UA"/>
              </w:rPr>
              <w:t>–</w:t>
            </w:r>
          </w:p>
        </w:tc>
        <w:tc>
          <w:tcPr>
            <w:tcW w:w="670" w:type="dxa"/>
            <w:vAlign w:val="center"/>
          </w:tcPr>
          <w:p w:rsidR="00D66073" w:rsidRDefault="00D66073" w:rsidP="00D66073">
            <w:pPr>
              <w:pStyle w:val="ad"/>
              <w:ind w:firstLine="0"/>
              <w:jc w:val="center"/>
              <w:rPr>
                <w:sz w:val="20"/>
                <w:lang w:val="uk-UA"/>
              </w:rPr>
            </w:pPr>
            <w:r>
              <w:rPr>
                <w:sz w:val="20"/>
                <w:lang w:val="uk-UA"/>
              </w:rPr>
              <w:t>–</w:t>
            </w:r>
          </w:p>
        </w:tc>
        <w:tc>
          <w:tcPr>
            <w:tcW w:w="670" w:type="dxa"/>
            <w:vAlign w:val="center"/>
          </w:tcPr>
          <w:p w:rsidR="00D66073" w:rsidRDefault="00D66073" w:rsidP="00D66073">
            <w:pPr>
              <w:pStyle w:val="ad"/>
              <w:ind w:firstLine="0"/>
              <w:jc w:val="center"/>
              <w:rPr>
                <w:sz w:val="20"/>
                <w:lang w:val="uk-UA"/>
              </w:rPr>
            </w:pPr>
            <w:r>
              <w:rPr>
                <w:sz w:val="20"/>
                <w:lang w:val="uk-UA"/>
              </w:rPr>
              <w:t>–</w:t>
            </w:r>
          </w:p>
        </w:tc>
        <w:tc>
          <w:tcPr>
            <w:tcW w:w="671" w:type="dxa"/>
            <w:vAlign w:val="center"/>
          </w:tcPr>
          <w:p w:rsidR="00D66073" w:rsidRDefault="00D66073" w:rsidP="00D66073">
            <w:pPr>
              <w:pStyle w:val="ad"/>
              <w:ind w:firstLine="0"/>
              <w:jc w:val="center"/>
              <w:rPr>
                <w:sz w:val="20"/>
                <w:lang w:val="uk-UA"/>
              </w:rPr>
            </w:pPr>
            <w:r>
              <w:rPr>
                <w:sz w:val="20"/>
                <w:lang w:val="uk-UA"/>
              </w:rPr>
              <w:t>–</w:t>
            </w:r>
          </w:p>
        </w:tc>
      </w:tr>
      <w:tr w:rsidR="00D66073" w:rsidTr="00D66073">
        <w:trPr>
          <w:cantSplit/>
          <w:trHeight w:val="405"/>
        </w:trPr>
        <w:tc>
          <w:tcPr>
            <w:tcW w:w="817" w:type="dxa"/>
            <w:vMerge/>
            <w:vAlign w:val="center"/>
          </w:tcPr>
          <w:p w:rsidR="00D66073" w:rsidRDefault="00D66073" w:rsidP="00D66073">
            <w:pPr>
              <w:pStyle w:val="ad"/>
              <w:ind w:firstLine="0"/>
              <w:jc w:val="center"/>
              <w:rPr>
                <w:sz w:val="24"/>
                <w:lang w:val="uk-UA"/>
              </w:rPr>
            </w:pPr>
          </w:p>
        </w:tc>
        <w:tc>
          <w:tcPr>
            <w:tcW w:w="992" w:type="dxa"/>
            <w:vMerge/>
            <w:vAlign w:val="center"/>
          </w:tcPr>
          <w:p w:rsidR="00D66073" w:rsidRDefault="00D66073" w:rsidP="00D66073">
            <w:pPr>
              <w:pStyle w:val="ad"/>
              <w:ind w:firstLine="0"/>
              <w:jc w:val="center"/>
              <w:rPr>
                <w:sz w:val="24"/>
                <w:lang w:val="uk-UA"/>
              </w:rPr>
            </w:pPr>
          </w:p>
        </w:tc>
        <w:tc>
          <w:tcPr>
            <w:tcW w:w="670" w:type="dxa"/>
            <w:vAlign w:val="center"/>
          </w:tcPr>
          <w:p w:rsidR="00D66073" w:rsidRPr="00304ABA" w:rsidRDefault="00D66073" w:rsidP="00D66073">
            <w:pPr>
              <w:pStyle w:val="ad"/>
              <w:ind w:firstLine="0"/>
              <w:jc w:val="center"/>
              <w:rPr>
                <w:i/>
                <w:sz w:val="24"/>
                <w:szCs w:val="24"/>
                <w:vertAlign w:val="subscript"/>
                <w:lang w:val="uk-UA"/>
              </w:rPr>
            </w:pPr>
            <w:r w:rsidRPr="00304ABA">
              <w:rPr>
                <w:i/>
                <w:sz w:val="24"/>
                <w:szCs w:val="24"/>
                <w:lang w:val="uk-UA"/>
              </w:rPr>
              <w:t>у</w:t>
            </w:r>
            <w:r w:rsidRPr="00304ABA">
              <w:rPr>
                <w:i/>
                <w:sz w:val="24"/>
                <w:szCs w:val="24"/>
                <w:vertAlign w:val="subscript"/>
                <w:lang w:val="uk-UA"/>
              </w:rPr>
              <w:t>і</w:t>
            </w:r>
          </w:p>
        </w:tc>
        <w:tc>
          <w:tcPr>
            <w:tcW w:w="670" w:type="dxa"/>
            <w:vAlign w:val="center"/>
          </w:tcPr>
          <w:p w:rsidR="00D66073" w:rsidRDefault="00D66073" w:rsidP="00D66073">
            <w:pPr>
              <w:pStyle w:val="ad"/>
              <w:ind w:firstLine="0"/>
              <w:jc w:val="center"/>
              <w:rPr>
                <w:sz w:val="20"/>
                <w:lang w:val="uk-UA"/>
              </w:rPr>
            </w:pPr>
            <w:r w:rsidRPr="00A07790">
              <w:rPr>
                <w:sz w:val="20"/>
                <w:lang w:val="uk-UA"/>
              </w:rPr>
              <w:t>2</w:t>
            </w:r>
            <w:r>
              <w:rPr>
                <w:sz w:val="20"/>
                <w:lang w:val="uk-UA"/>
              </w:rPr>
              <w:t>03,</w:t>
            </w:r>
            <w:r w:rsidRPr="00A07790">
              <w:rPr>
                <w:sz w:val="20"/>
                <w:lang w:val="uk-UA"/>
              </w:rPr>
              <w:t>1</w:t>
            </w:r>
          </w:p>
        </w:tc>
        <w:tc>
          <w:tcPr>
            <w:tcW w:w="670" w:type="dxa"/>
            <w:vAlign w:val="center"/>
          </w:tcPr>
          <w:p w:rsidR="00D66073" w:rsidRDefault="00D66073" w:rsidP="00D66073">
            <w:pPr>
              <w:pStyle w:val="ad"/>
              <w:ind w:firstLine="0"/>
              <w:jc w:val="center"/>
              <w:rPr>
                <w:sz w:val="20"/>
                <w:lang w:val="uk-UA"/>
              </w:rPr>
            </w:pPr>
            <w:r w:rsidRPr="00A07790">
              <w:rPr>
                <w:sz w:val="20"/>
                <w:lang w:val="uk-UA"/>
              </w:rPr>
              <w:t>2</w:t>
            </w:r>
            <w:r>
              <w:rPr>
                <w:sz w:val="20"/>
                <w:lang w:val="uk-UA"/>
              </w:rPr>
              <w:t>00,3</w:t>
            </w:r>
          </w:p>
        </w:tc>
        <w:tc>
          <w:tcPr>
            <w:tcW w:w="670" w:type="dxa"/>
            <w:vAlign w:val="center"/>
          </w:tcPr>
          <w:p w:rsidR="00D66073" w:rsidRDefault="00D66073" w:rsidP="00D66073">
            <w:pPr>
              <w:pStyle w:val="ad"/>
              <w:ind w:firstLine="0"/>
              <w:jc w:val="center"/>
              <w:rPr>
                <w:sz w:val="20"/>
                <w:lang w:val="uk-UA"/>
              </w:rPr>
            </w:pPr>
            <w:r w:rsidRPr="00A07790">
              <w:rPr>
                <w:sz w:val="20"/>
                <w:lang w:val="uk-UA"/>
              </w:rPr>
              <w:t>2</w:t>
            </w:r>
            <w:r>
              <w:rPr>
                <w:sz w:val="20"/>
                <w:lang w:val="uk-UA"/>
              </w:rPr>
              <w:t>4</w:t>
            </w:r>
            <w:r w:rsidRPr="00A07790">
              <w:rPr>
                <w:sz w:val="20"/>
                <w:lang w:val="uk-UA"/>
              </w:rPr>
              <w:t>2</w:t>
            </w:r>
            <w:r>
              <w:rPr>
                <w:sz w:val="20"/>
                <w:lang w:val="uk-UA"/>
              </w:rPr>
              <w:t>,7</w:t>
            </w:r>
          </w:p>
        </w:tc>
        <w:tc>
          <w:tcPr>
            <w:tcW w:w="670" w:type="dxa"/>
            <w:vAlign w:val="center"/>
          </w:tcPr>
          <w:p w:rsidR="00D66073" w:rsidRDefault="00D66073" w:rsidP="00D66073">
            <w:pPr>
              <w:pStyle w:val="ad"/>
              <w:ind w:firstLine="0"/>
              <w:jc w:val="center"/>
              <w:rPr>
                <w:sz w:val="20"/>
                <w:lang w:val="uk-UA"/>
              </w:rPr>
            </w:pPr>
            <w:r w:rsidRPr="00A07790">
              <w:rPr>
                <w:sz w:val="20"/>
                <w:lang w:val="uk-UA"/>
              </w:rPr>
              <w:t>22</w:t>
            </w:r>
            <w:r>
              <w:rPr>
                <w:sz w:val="20"/>
                <w:lang w:val="uk-UA"/>
              </w:rPr>
              <w:t>8,0</w:t>
            </w:r>
          </w:p>
        </w:tc>
        <w:tc>
          <w:tcPr>
            <w:tcW w:w="670" w:type="dxa"/>
            <w:vAlign w:val="center"/>
          </w:tcPr>
          <w:p w:rsidR="00D66073" w:rsidRDefault="00D66073" w:rsidP="00D66073">
            <w:pPr>
              <w:pStyle w:val="ad"/>
              <w:ind w:firstLine="0"/>
              <w:jc w:val="center"/>
              <w:rPr>
                <w:sz w:val="20"/>
                <w:lang w:val="uk-UA"/>
              </w:rPr>
            </w:pPr>
            <w:r>
              <w:rPr>
                <w:sz w:val="20"/>
                <w:lang w:val="uk-UA"/>
              </w:rPr>
              <w:t>308,5</w:t>
            </w:r>
          </w:p>
        </w:tc>
        <w:tc>
          <w:tcPr>
            <w:tcW w:w="670" w:type="dxa"/>
            <w:vAlign w:val="center"/>
          </w:tcPr>
          <w:p w:rsidR="00D66073" w:rsidRDefault="00D66073" w:rsidP="00D66073">
            <w:pPr>
              <w:pStyle w:val="ad"/>
              <w:ind w:firstLine="0"/>
              <w:jc w:val="center"/>
              <w:rPr>
                <w:sz w:val="20"/>
                <w:lang w:val="uk-UA"/>
              </w:rPr>
            </w:pPr>
            <w:r w:rsidRPr="00A07790">
              <w:rPr>
                <w:sz w:val="20"/>
                <w:lang w:val="uk-UA"/>
              </w:rPr>
              <w:t>2</w:t>
            </w:r>
            <w:r>
              <w:rPr>
                <w:sz w:val="20"/>
                <w:lang w:val="uk-UA"/>
              </w:rPr>
              <w:t>57,0</w:t>
            </w:r>
          </w:p>
        </w:tc>
        <w:tc>
          <w:tcPr>
            <w:tcW w:w="670" w:type="dxa"/>
            <w:vAlign w:val="center"/>
          </w:tcPr>
          <w:p w:rsidR="00D66073" w:rsidRDefault="00D66073" w:rsidP="00D66073">
            <w:pPr>
              <w:pStyle w:val="ad"/>
              <w:ind w:firstLine="0"/>
              <w:jc w:val="center"/>
              <w:rPr>
                <w:sz w:val="20"/>
                <w:lang w:val="uk-UA"/>
              </w:rPr>
            </w:pPr>
            <w:r>
              <w:rPr>
                <w:sz w:val="20"/>
                <w:lang w:val="uk-UA"/>
              </w:rPr>
              <w:t>–</w:t>
            </w:r>
          </w:p>
        </w:tc>
        <w:tc>
          <w:tcPr>
            <w:tcW w:w="670" w:type="dxa"/>
            <w:vAlign w:val="center"/>
          </w:tcPr>
          <w:p w:rsidR="00D66073" w:rsidRDefault="00D66073" w:rsidP="00D66073">
            <w:pPr>
              <w:pStyle w:val="ad"/>
              <w:ind w:firstLine="0"/>
              <w:jc w:val="center"/>
              <w:rPr>
                <w:sz w:val="20"/>
                <w:lang w:val="uk-UA"/>
              </w:rPr>
            </w:pPr>
            <w:r>
              <w:rPr>
                <w:sz w:val="20"/>
                <w:lang w:val="uk-UA"/>
              </w:rPr>
              <w:t>–</w:t>
            </w:r>
          </w:p>
        </w:tc>
        <w:tc>
          <w:tcPr>
            <w:tcW w:w="670" w:type="dxa"/>
            <w:vAlign w:val="center"/>
          </w:tcPr>
          <w:p w:rsidR="00D66073" w:rsidRDefault="00D66073" w:rsidP="00D66073">
            <w:pPr>
              <w:pStyle w:val="ad"/>
              <w:ind w:firstLine="0"/>
              <w:jc w:val="center"/>
              <w:rPr>
                <w:sz w:val="20"/>
                <w:lang w:val="uk-UA"/>
              </w:rPr>
            </w:pPr>
            <w:r>
              <w:rPr>
                <w:sz w:val="20"/>
                <w:lang w:val="uk-UA"/>
              </w:rPr>
              <w:t>–</w:t>
            </w:r>
          </w:p>
        </w:tc>
        <w:tc>
          <w:tcPr>
            <w:tcW w:w="671" w:type="dxa"/>
            <w:vAlign w:val="center"/>
          </w:tcPr>
          <w:p w:rsidR="00D66073" w:rsidRDefault="00D66073" w:rsidP="00D66073">
            <w:pPr>
              <w:pStyle w:val="ad"/>
              <w:ind w:firstLine="0"/>
              <w:jc w:val="center"/>
              <w:rPr>
                <w:sz w:val="20"/>
                <w:lang w:val="uk-UA"/>
              </w:rPr>
            </w:pPr>
            <w:r>
              <w:rPr>
                <w:sz w:val="20"/>
                <w:lang w:val="uk-UA"/>
              </w:rPr>
              <w:t>–</w:t>
            </w:r>
          </w:p>
        </w:tc>
      </w:tr>
      <w:tr w:rsidR="00D66073" w:rsidTr="00D66073">
        <w:trPr>
          <w:cantSplit/>
          <w:trHeight w:val="420"/>
        </w:trPr>
        <w:tc>
          <w:tcPr>
            <w:tcW w:w="817" w:type="dxa"/>
            <w:vMerge w:val="restart"/>
            <w:vAlign w:val="center"/>
          </w:tcPr>
          <w:p w:rsidR="00D66073" w:rsidRDefault="00D66073" w:rsidP="00D66073">
            <w:pPr>
              <w:pStyle w:val="ad"/>
              <w:ind w:firstLine="0"/>
              <w:jc w:val="center"/>
              <w:rPr>
                <w:sz w:val="24"/>
                <w:lang w:val="uk-UA"/>
              </w:rPr>
            </w:pPr>
            <w:r w:rsidRPr="00A07790">
              <w:rPr>
                <w:sz w:val="24"/>
                <w:lang w:val="uk-UA"/>
              </w:rPr>
              <w:t>2</w:t>
            </w:r>
          </w:p>
        </w:tc>
        <w:tc>
          <w:tcPr>
            <w:tcW w:w="992" w:type="dxa"/>
            <w:vMerge w:val="restart"/>
            <w:vAlign w:val="center"/>
          </w:tcPr>
          <w:p w:rsidR="00D66073" w:rsidRDefault="00D66073" w:rsidP="00D66073">
            <w:pPr>
              <w:pStyle w:val="ad"/>
              <w:ind w:left="-57" w:right="-57" w:firstLine="0"/>
              <w:jc w:val="center"/>
              <w:rPr>
                <w:sz w:val="24"/>
                <w:lang w:val="uk-UA"/>
              </w:rPr>
            </w:pPr>
            <w:r>
              <w:rPr>
                <w:sz w:val="24"/>
                <w:lang w:val="uk-UA"/>
              </w:rPr>
              <w:t>70 </w:t>
            </w:r>
            <w:r>
              <w:rPr>
                <w:sz w:val="24"/>
                <w:lang w:val="en-US"/>
              </w:rPr>
              <w:t>;</w:t>
            </w:r>
            <w:r>
              <w:rPr>
                <w:sz w:val="24"/>
                <w:lang w:val="uk-UA"/>
              </w:rPr>
              <w:t> </w:t>
            </w:r>
            <w:r w:rsidRPr="00A07790">
              <w:rPr>
                <w:sz w:val="24"/>
                <w:lang w:val="uk-UA"/>
              </w:rPr>
              <w:t>1</w:t>
            </w:r>
            <w:r>
              <w:rPr>
                <w:sz w:val="24"/>
                <w:lang w:val="uk-UA"/>
              </w:rPr>
              <w:t>40</w:t>
            </w:r>
          </w:p>
        </w:tc>
        <w:tc>
          <w:tcPr>
            <w:tcW w:w="670" w:type="dxa"/>
            <w:vAlign w:val="center"/>
          </w:tcPr>
          <w:p w:rsidR="00D66073" w:rsidRPr="00304ABA" w:rsidRDefault="00D66073" w:rsidP="00D66073">
            <w:pPr>
              <w:pStyle w:val="ad"/>
              <w:ind w:firstLine="0"/>
              <w:jc w:val="center"/>
              <w:rPr>
                <w:i/>
                <w:sz w:val="24"/>
                <w:szCs w:val="24"/>
                <w:vertAlign w:val="subscript"/>
                <w:lang w:val="uk-UA"/>
              </w:rPr>
            </w:pPr>
            <w:r w:rsidRPr="00304ABA">
              <w:rPr>
                <w:i/>
                <w:sz w:val="24"/>
                <w:szCs w:val="24"/>
                <w:lang w:val="uk-UA"/>
              </w:rPr>
              <w:t>х</w:t>
            </w:r>
            <w:r w:rsidRPr="00304ABA">
              <w:rPr>
                <w:i/>
                <w:sz w:val="24"/>
                <w:szCs w:val="24"/>
                <w:vertAlign w:val="subscript"/>
                <w:lang w:val="uk-UA"/>
              </w:rPr>
              <w:t>і</w:t>
            </w:r>
          </w:p>
        </w:tc>
        <w:tc>
          <w:tcPr>
            <w:tcW w:w="670" w:type="dxa"/>
            <w:vAlign w:val="center"/>
          </w:tcPr>
          <w:p w:rsidR="00D66073" w:rsidRDefault="00D66073" w:rsidP="00D66073">
            <w:pPr>
              <w:pStyle w:val="ad"/>
              <w:ind w:firstLine="0"/>
              <w:jc w:val="center"/>
              <w:rPr>
                <w:sz w:val="20"/>
                <w:lang w:val="uk-UA"/>
              </w:rPr>
            </w:pPr>
            <w:r>
              <w:rPr>
                <w:sz w:val="20"/>
                <w:lang w:val="uk-UA"/>
              </w:rPr>
              <w:t>79,6</w:t>
            </w:r>
          </w:p>
        </w:tc>
        <w:tc>
          <w:tcPr>
            <w:tcW w:w="670" w:type="dxa"/>
            <w:vAlign w:val="center"/>
          </w:tcPr>
          <w:p w:rsidR="00D66073" w:rsidRDefault="00D66073" w:rsidP="00D66073">
            <w:pPr>
              <w:pStyle w:val="ad"/>
              <w:ind w:firstLine="0"/>
              <w:jc w:val="center"/>
              <w:rPr>
                <w:sz w:val="20"/>
                <w:lang w:val="uk-UA"/>
              </w:rPr>
            </w:pPr>
            <w:r>
              <w:rPr>
                <w:sz w:val="20"/>
                <w:lang w:val="uk-UA"/>
              </w:rPr>
              <w:t>89,4</w:t>
            </w:r>
          </w:p>
        </w:tc>
        <w:tc>
          <w:tcPr>
            <w:tcW w:w="670" w:type="dxa"/>
            <w:vAlign w:val="center"/>
          </w:tcPr>
          <w:p w:rsidR="00D66073" w:rsidRDefault="00D66073" w:rsidP="00D66073">
            <w:pPr>
              <w:pStyle w:val="ad"/>
              <w:ind w:firstLine="0"/>
              <w:jc w:val="center"/>
              <w:rPr>
                <w:sz w:val="20"/>
                <w:lang w:val="uk-UA"/>
              </w:rPr>
            </w:pPr>
            <w:r>
              <w:rPr>
                <w:sz w:val="20"/>
                <w:lang w:val="uk-UA"/>
              </w:rPr>
              <w:t>7</w:t>
            </w:r>
            <w:r w:rsidRPr="00A07790">
              <w:rPr>
                <w:sz w:val="20"/>
                <w:lang w:val="uk-UA"/>
              </w:rPr>
              <w:t>2</w:t>
            </w:r>
            <w:r>
              <w:rPr>
                <w:sz w:val="20"/>
                <w:lang w:val="uk-UA"/>
              </w:rPr>
              <w:t>,3</w:t>
            </w:r>
          </w:p>
        </w:tc>
        <w:tc>
          <w:tcPr>
            <w:tcW w:w="670" w:type="dxa"/>
            <w:vAlign w:val="center"/>
          </w:tcPr>
          <w:p w:rsidR="00D66073" w:rsidRDefault="00D66073" w:rsidP="00D66073">
            <w:pPr>
              <w:pStyle w:val="ad"/>
              <w:ind w:firstLine="0"/>
              <w:jc w:val="center"/>
              <w:rPr>
                <w:sz w:val="20"/>
                <w:lang w:val="uk-UA"/>
              </w:rPr>
            </w:pPr>
            <w:r w:rsidRPr="00A07790">
              <w:rPr>
                <w:sz w:val="20"/>
                <w:lang w:val="uk-UA"/>
              </w:rPr>
              <w:t>11</w:t>
            </w:r>
            <w:r>
              <w:rPr>
                <w:sz w:val="20"/>
                <w:lang w:val="uk-UA"/>
              </w:rPr>
              <w:t>0,5</w:t>
            </w:r>
          </w:p>
        </w:tc>
        <w:tc>
          <w:tcPr>
            <w:tcW w:w="670" w:type="dxa"/>
            <w:vAlign w:val="center"/>
          </w:tcPr>
          <w:p w:rsidR="00D66073" w:rsidRDefault="00D66073" w:rsidP="00D66073">
            <w:pPr>
              <w:pStyle w:val="ad"/>
              <w:ind w:firstLine="0"/>
              <w:jc w:val="center"/>
              <w:rPr>
                <w:sz w:val="20"/>
                <w:lang w:val="uk-UA"/>
              </w:rPr>
            </w:pPr>
            <w:r w:rsidRPr="00A07790">
              <w:rPr>
                <w:sz w:val="20"/>
                <w:lang w:val="uk-UA"/>
              </w:rPr>
              <w:t>12</w:t>
            </w:r>
            <w:r>
              <w:rPr>
                <w:sz w:val="20"/>
                <w:lang w:val="uk-UA"/>
              </w:rPr>
              <w:t>0,0</w:t>
            </w:r>
          </w:p>
        </w:tc>
        <w:tc>
          <w:tcPr>
            <w:tcW w:w="670" w:type="dxa"/>
            <w:vAlign w:val="center"/>
          </w:tcPr>
          <w:p w:rsidR="00D66073" w:rsidRDefault="00D66073" w:rsidP="00D66073">
            <w:pPr>
              <w:pStyle w:val="ad"/>
              <w:ind w:firstLine="0"/>
              <w:jc w:val="center"/>
              <w:rPr>
                <w:sz w:val="20"/>
                <w:lang w:val="uk-UA"/>
              </w:rPr>
            </w:pPr>
            <w:r w:rsidRPr="00A07790">
              <w:rPr>
                <w:sz w:val="20"/>
                <w:lang w:val="uk-UA"/>
              </w:rPr>
              <w:t>1</w:t>
            </w:r>
            <w:r>
              <w:rPr>
                <w:sz w:val="20"/>
                <w:lang w:val="uk-UA"/>
              </w:rPr>
              <w:t>3</w:t>
            </w:r>
            <w:r w:rsidRPr="00A07790">
              <w:rPr>
                <w:sz w:val="20"/>
                <w:lang w:val="uk-UA"/>
              </w:rPr>
              <w:t>1</w:t>
            </w:r>
            <w:r>
              <w:rPr>
                <w:sz w:val="20"/>
                <w:lang w:val="uk-UA"/>
              </w:rPr>
              <w:t>,7</w:t>
            </w:r>
          </w:p>
        </w:tc>
        <w:tc>
          <w:tcPr>
            <w:tcW w:w="670" w:type="dxa"/>
            <w:vAlign w:val="center"/>
          </w:tcPr>
          <w:p w:rsidR="00D66073" w:rsidRDefault="00D66073" w:rsidP="00D66073">
            <w:pPr>
              <w:pStyle w:val="ad"/>
              <w:ind w:firstLine="0"/>
              <w:jc w:val="center"/>
              <w:rPr>
                <w:sz w:val="20"/>
                <w:lang w:val="uk-UA"/>
              </w:rPr>
            </w:pPr>
            <w:r>
              <w:rPr>
                <w:sz w:val="20"/>
                <w:lang w:val="uk-UA"/>
              </w:rPr>
              <w:t>9</w:t>
            </w:r>
            <w:r w:rsidRPr="00A07790">
              <w:rPr>
                <w:sz w:val="20"/>
                <w:lang w:val="uk-UA"/>
              </w:rPr>
              <w:t>2</w:t>
            </w:r>
            <w:r>
              <w:rPr>
                <w:sz w:val="20"/>
                <w:lang w:val="uk-UA"/>
              </w:rPr>
              <w:t>,8</w:t>
            </w:r>
          </w:p>
        </w:tc>
        <w:tc>
          <w:tcPr>
            <w:tcW w:w="670" w:type="dxa"/>
            <w:vAlign w:val="center"/>
          </w:tcPr>
          <w:p w:rsidR="00D66073" w:rsidRDefault="00D66073" w:rsidP="00D66073">
            <w:pPr>
              <w:pStyle w:val="ad"/>
              <w:ind w:firstLine="0"/>
              <w:jc w:val="center"/>
              <w:rPr>
                <w:sz w:val="20"/>
                <w:lang w:val="uk-UA"/>
              </w:rPr>
            </w:pPr>
            <w:r w:rsidRPr="00A07790">
              <w:rPr>
                <w:sz w:val="20"/>
                <w:lang w:val="uk-UA"/>
              </w:rPr>
              <w:t>1</w:t>
            </w:r>
            <w:r>
              <w:rPr>
                <w:sz w:val="20"/>
                <w:lang w:val="uk-UA"/>
              </w:rPr>
              <w:t>36,0</w:t>
            </w:r>
          </w:p>
        </w:tc>
        <w:tc>
          <w:tcPr>
            <w:tcW w:w="670" w:type="dxa"/>
            <w:vAlign w:val="center"/>
          </w:tcPr>
          <w:p w:rsidR="00D66073" w:rsidRDefault="00D66073" w:rsidP="00D66073">
            <w:pPr>
              <w:pStyle w:val="ad"/>
              <w:ind w:firstLine="0"/>
              <w:jc w:val="center"/>
              <w:rPr>
                <w:sz w:val="20"/>
                <w:lang w:val="uk-UA"/>
              </w:rPr>
            </w:pPr>
            <w:r>
              <w:rPr>
                <w:sz w:val="20"/>
                <w:lang w:val="uk-UA"/>
              </w:rPr>
              <w:t>97,0</w:t>
            </w:r>
          </w:p>
        </w:tc>
        <w:tc>
          <w:tcPr>
            <w:tcW w:w="671" w:type="dxa"/>
            <w:vAlign w:val="center"/>
          </w:tcPr>
          <w:p w:rsidR="00D66073" w:rsidRDefault="00D66073" w:rsidP="00D66073">
            <w:pPr>
              <w:pStyle w:val="ad"/>
              <w:ind w:firstLine="0"/>
              <w:jc w:val="center"/>
              <w:rPr>
                <w:sz w:val="20"/>
                <w:lang w:val="uk-UA"/>
              </w:rPr>
            </w:pPr>
            <w:r>
              <w:rPr>
                <w:sz w:val="20"/>
                <w:lang w:val="uk-UA"/>
              </w:rPr>
              <w:t>93,4</w:t>
            </w:r>
          </w:p>
        </w:tc>
      </w:tr>
      <w:tr w:rsidR="00D66073" w:rsidTr="00D66073">
        <w:trPr>
          <w:cantSplit/>
          <w:trHeight w:val="420"/>
        </w:trPr>
        <w:tc>
          <w:tcPr>
            <w:tcW w:w="817" w:type="dxa"/>
            <w:vMerge/>
            <w:vAlign w:val="center"/>
          </w:tcPr>
          <w:p w:rsidR="00D66073" w:rsidRDefault="00D66073" w:rsidP="00D66073">
            <w:pPr>
              <w:pStyle w:val="ad"/>
              <w:ind w:firstLine="0"/>
              <w:jc w:val="center"/>
              <w:rPr>
                <w:sz w:val="24"/>
                <w:lang w:val="uk-UA"/>
              </w:rPr>
            </w:pPr>
          </w:p>
        </w:tc>
        <w:tc>
          <w:tcPr>
            <w:tcW w:w="992" w:type="dxa"/>
            <w:vMerge/>
            <w:vAlign w:val="center"/>
          </w:tcPr>
          <w:p w:rsidR="00D66073" w:rsidRDefault="00D66073" w:rsidP="00D66073">
            <w:pPr>
              <w:pStyle w:val="ad"/>
              <w:ind w:firstLine="0"/>
              <w:jc w:val="center"/>
              <w:rPr>
                <w:sz w:val="24"/>
                <w:lang w:val="uk-UA"/>
              </w:rPr>
            </w:pPr>
          </w:p>
        </w:tc>
        <w:tc>
          <w:tcPr>
            <w:tcW w:w="670" w:type="dxa"/>
            <w:vAlign w:val="center"/>
          </w:tcPr>
          <w:p w:rsidR="00D66073" w:rsidRPr="00304ABA" w:rsidRDefault="00D66073" w:rsidP="00D66073">
            <w:pPr>
              <w:pStyle w:val="ad"/>
              <w:ind w:firstLine="0"/>
              <w:jc w:val="center"/>
              <w:rPr>
                <w:i/>
                <w:sz w:val="24"/>
                <w:szCs w:val="24"/>
                <w:vertAlign w:val="subscript"/>
                <w:lang w:val="uk-UA"/>
              </w:rPr>
            </w:pPr>
            <w:r w:rsidRPr="00304ABA">
              <w:rPr>
                <w:i/>
                <w:sz w:val="24"/>
                <w:szCs w:val="24"/>
                <w:lang w:val="uk-UA"/>
              </w:rPr>
              <w:t>у</w:t>
            </w:r>
            <w:r w:rsidRPr="00304ABA">
              <w:rPr>
                <w:i/>
                <w:sz w:val="24"/>
                <w:szCs w:val="24"/>
                <w:vertAlign w:val="subscript"/>
                <w:lang w:val="uk-UA"/>
              </w:rPr>
              <w:t>і</w:t>
            </w:r>
          </w:p>
        </w:tc>
        <w:tc>
          <w:tcPr>
            <w:tcW w:w="670" w:type="dxa"/>
            <w:vAlign w:val="center"/>
          </w:tcPr>
          <w:p w:rsidR="00D66073" w:rsidRDefault="00D66073" w:rsidP="00D66073">
            <w:pPr>
              <w:pStyle w:val="ad"/>
              <w:ind w:firstLine="0"/>
              <w:jc w:val="center"/>
              <w:rPr>
                <w:sz w:val="20"/>
                <w:lang w:val="uk-UA"/>
              </w:rPr>
            </w:pPr>
            <w:r>
              <w:rPr>
                <w:sz w:val="20"/>
                <w:lang w:val="uk-UA"/>
              </w:rPr>
              <w:t>308,6</w:t>
            </w:r>
          </w:p>
        </w:tc>
        <w:tc>
          <w:tcPr>
            <w:tcW w:w="670" w:type="dxa"/>
            <w:vAlign w:val="center"/>
          </w:tcPr>
          <w:p w:rsidR="00D66073" w:rsidRDefault="00D66073" w:rsidP="00D66073">
            <w:pPr>
              <w:pStyle w:val="ad"/>
              <w:ind w:firstLine="0"/>
              <w:jc w:val="center"/>
              <w:rPr>
                <w:sz w:val="20"/>
                <w:lang w:val="uk-UA"/>
              </w:rPr>
            </w:pPr>
            <w:r>
              <w:rPr>
                <w:sz w:val="20"/>
                <w:lang w:val="uk-UA"/>
              </w:rPr>
              <w:t>3</w:t>
            </w:r>
            <w:r w:rsidRPr="00A07790">
              <w:rPr>
                <w:sz w:val="20"/>
                <w:lang w:val="uk-UA"/>
              </w:rPr>
              <w:t>1</w:t>
            </w:r>
            <w:r>
              <w:rPr>
                <w:sz w:val="20"/>
                <w:lang w:val="uk-UA"/>
              </w:rPr>
              <w:t>6,</w:t>
            </w:r>
            <w:r w:rsidRPr="00A07790">
              <w:rPr>
                <w:sz w:val="20"/>
                <w:lang w:val="uk-UA"/>
              </w:rPr>
              <w:t>2</w:t>
            </w:r>
          </w:p>
        </w:tc>
        <w:tc>
          <w:tcPr>
            <w:tcW w:w="670" w:type="dxa"/>
            <w:vAlign w:val="center"/>
          </w:tcPr>
          <w:p w:rsidR="00D66073" w:rsidRDefault="00D66073" w:rsidP="00D66073">
            <w:pPr>
              <w:pStyle w:val="ad"/>
              <w:ind w:firstLine="0"/>
              <w:jc w:val="center"/>
              <w:rPr>
                <w:sz w:val="20"/>
                <w:lang w:val="uk-UA"/>
              </w:rPr>
            </w:pPr>
            <w:r w:rsidRPr="00A07790">
              <w:rPr>
                <w:sz w:val="20"/>
                <w:lang w:val="uk-UA"/>
              </w:rPr>
              <w:t>2</w:t>
            </w:r>
            <w:r>
              <w:rPr>
                <w:sz w:val="20"/>
                <w:lang w:val="uk-UA"/>
              </w:rPr>
              <w:t>80,</w:t>
            </w:r>
            <w:r w:rsidRPr="00A07790">
              <w:rPr>
                <w:sz w:val="20"/>
                <w:lang w:val="uk-UA"/>
              </w:rPr>
              <w:t>1</w:t>
            </w:r>
          </w:p>
        </w:tc>
        <w:tc>
          <w:tcPr>
            <w:tcW w:w="670" w:type="dxa"/>
            <w:vAlign w:val="center"/>
          </w:tcPr>
          <w:p w:rsidR="00D66073" w:rsidRDefault="00D66073" w:rsidP="00D66073">
            <w:pPr>
              <w:pStyle w:val="ad"/>
              <w:ind w:firstLine="0"/>
              <w:jc w:val="center"/>
              <w:rPr>
                <w:sz w:val="20"/>
                <w:lang w:val="uk-UA"/>
              </w:rPr>
            </w:pPr>
            <w:r>
              <w:rPr>
                <w:sz w:val="20"/>
                <w:lang w:val="uk-UA"/>
              </w:rPr>
              <w:t>358,9</w:t>
            </w:r>
          </w:p>
        </w:tc>
        <w:tc>
          <w:tcPr>
            <w:tcW w:w="670" w:type="dxa"/>
            <w:vAlign w:val="center"/>
          </w:tcPr>
          <w:p w:rsidR="00D66073" w:rsidRDefault="00D66073" w:rsidP="00D66073">
            <w:pPr>
              <w:pStyle w:val="ad"/>
              <w:ind w:firstLine="0"/>
              <w:jc w:val="center"/>
              <w:rPr>
                <w:sz w:val="20"/>
                <w:lang w:val="uk-UA"/>
              </w:rPr>
            </w:pPr>
            <w:r>
              <w:rPr>
                <w:sz w:val="20"/>
                <w:lang w:val="uk-UA"/>
              </w:rPr>
              <w:t>360,6</w:t>
            </w:r>
          </w:p>
        </w:tc>
        <w:tc>
          <w:tcPr>
            <w:tcW w:w="670" w:type="dxa"/>
            <w:vAlign w:val="center"/>
          </w:tcPr>
          <w:p w:rsidR="00D66073" w:rsidRDefault="00D66073" w:rsidP="00D66073">
            <w:pPr>
              <w:pStyle w:val="ad"/>
              <w:ind w:firstLine="0"/>
              <w:jc w:val="center"/>
              <w:rPr>
                <w:sz w:val="20"/>
                <w:lang w:val="uk-UA"/>
              </w:rPr>
            </w:pPr>
            <w:r>
              <w:rPr>
                <w:sz w:val="20"/>
                <w:lang w:val="uk-UA"/>
              </w:rPr>
              <w:t>365,4</w:t>
            </w:r>
          </w:p>
        </w:tc>
        <w:tc>
          <w:tcPr>
            <w:tcW w:w="670" w:type="dxa"/>
            <w:vAlign w:val="center"/>
          </w:tcPr>
          <w:p w:rsidR="00D66073" w:rsidRDefault="00D66073" w:rsidP="00D66073">
            <w:pPr>
              <w:pStyle w:val="ad"/>
              <w:ind w:firstLine="0"/>
              <w:jc w:val="center"/>
              <w:rPr>
                <w:sz w:val="20"/>
                <w:lang w:val="uk-UA"/>
              </w:rPr>
            </w:pPr>
            <w:r>
              <w:rPr>
                <w:sz w:val="20"/>
                <w:lang w:val="uk-UA"/>
              </w:rPr>
              <w:t>340,8</w:t>
            </w:r>
          </w:p>
        </w:tc>
        <w:tc>
          <w:tcPr>
            <w:tcW w:w="670" w:type="dxa"/>
            <w:vAlign w:val="center"/>
          </w:tcPr>
          <w:p w:rsidR="00D66073" w:rsidRDefault="00D66073" w:rsidP="00D66073">
            <w:pPr>
              <w:pStyle w:val="ad"/>
              <w:ind w:firstLine="0"/>
              <w:jc w:val="center"/>
              <w:rPr>
                <w:sz w:val="20"/>
                <w:lang w:val="uk-UA"/>
              </w:rPr>
            </w:pPr>
            <w:r>
              <w:rPr>
                <w:sz w:val="20"/>
                <w:lang w:val="uk-UA"/>
              </w:rPr>
              <w:t>4</w:t>
            </w:r>
            <w:r w:rsidRPr="00A07790">
              <w:rPr>
                <w:sz w:val="20"/>
                <w:lang w:val="uk-UA"/>
              </w:rPr>
              <w:t>22</w:t>
            </w:r>
            <w:r>
              <w:rPr>
                <w:sz w:val="20"/>
                <w:lang w:val="uk-UA"/>
              </w:rPr>
              <w:t>,0</w:t>
            </w:r>
          </w:p>
        </w:tc>
        <w:tc>
          <w:tcPr>
            <w:tcW w:w="670" w:type="dxa"/>
            <w:vAlign w:val="center"/>
          </w:tcPr>
          <w:p w:rsidR="00D66073" w:rsidRDefault="00D66073" w:rsidP="00D66073">
            <w:pPr>
              <w:pStyle w:val="ad"/>
              <w:ind w:firstLine="0"/>
              <w:jc w:val="center"/>
              <w:rPr>
                <w:sz w:val="20"/>
                <w:lang w:val="uk-UA"/>
              </w:rPr>
            </w:pPr>
            <w:r>
              <w:rPr>
                <w:sz w:val="20"/>
                <w:lang w:val="uk-UA"/>
              </w:rPr>
              <w:t>36</w:t>
            </w:r>
            <w:r w:rsidRPr="00A07790">
              <w:rPr>
                <w:sz w:val="20"/>
                <w:lang w:val="uk-UA"/>
              </w:rPr>
              <w:t>2</w:t>
            </w:r>
            <w:r>
              <w:rPr>
                <w:sz w:val="20"/>
                <w:lang w:val="uk-UA"/>
              </w:rPr>
              <w:t>,0</w:t>
            </w:r>
          </w:p>
        </w:tc>
        <w:tc>
          <w:tcPr>
            <w:tcW w:w="671" w:type="dxa"/>
            <w:vAlign w:val="center"/>
          </w:tcPr>
          <w:p w:rsidR="00D66073" w:rsidRDefault="00D66073" w:rsidP="00D66073">
            <w:pPr>
              <w:pStyle w:val="ad"/>
              <w:ind w:firstLine="0"/>
              <w:jc w:val="center"/>
              <w:rPr>
                <w:sz w:val="20"/>
                <w:lang w:val="uk-UA"/>
              </w:rPr>
            </w:pPr>
            <w:r>
              <w:rPr>
                <w:sz w:val="20"/>
                <w:lang w:val="uk-UA"/>
              </w:rPr>
              <w:t>3</w:t>
            </w:r>
            <w:r w:rsidRPr="00A07790">
              <w:rPr>
                <w:sz w:val="20"/>
                <w:lang w:val="uk-UA"/>
              </w:rPr>
              <w:t>1</w:t>
            </w:r>
            <w:r>
              <w:rPr>
                <w:sz w:val="20"/>
                <w:lang w:val="uk-UA"/>
              </w:rPr>
              <w:t>0,8</w:t>
            </w:r>
          </w:p>
        </w:tc>
      </w:tr>
      <w:tr w:rsidR="00D66073" w:rsidTr="00D66073">
        <w:trPr>
          <w:cantSplit/>
          <w:trHeight w:val="420"/>
        </w:trPr>
        <w:tc>
          <w:tcPr>
            <w:tcW w:w="817" w:type="dxa"/>
            <w:vMerge w:val="restart"/>
            <w:vAlign w:val="center"/>
          </w:tcPr>
          <w:p w:rsidR="00D66073" w:rsidRDefault="00D66073" w:rsidP="00D66073">
            <w:pPr>
              <w:pStyle w:val="ad"/>
              <w:ind w:firstLine="0"/>
              <w:jc w:val="center"/>
              <w:rPr>
                <w:sz w:val="24"/>
                <w:lang w:val="uk-UA"/>
              </w:rPr>
            </w:pPr>
            <w:r>
              <w:rPr>
                <w:sz w:val="24"/>
                <w:lang w:val="uk-UA"/>
              </w:rPr>
              <w:t>3</w:t>
            </w:r>
          </w:p>
        </w:tc>
        <w:tc>
          <w:tcPr>
            <w:tcW w:w="992" w:type="dxa"/>
            <w:vMerge w:val="restart"/>
            <w:vAlign w:val="center"/>
          </w:tcPr>
          <w:p w:rsidR="00D66073" w:rsidRDefault="00D66073" w:rsidP="00D66073">
            <w:pPr>
              <w:pStyle w:val="ad"/>
              <w:ind w:firstLine="0"/>
              <w:jc w:val="center"/>
              <w:rPr>
                <w:sz w:val="24"/>
                <w:lang w:val="uk-UA"/>
              </w:rPr>
            </w:pPr>
            <w:r w:rsidRPr="00A07790">
              <w:rPr>
                <w:sz w:val="24"/>
                <w:lang w:val="uk-UA"/>
              </w:rPr>
              <w:t>1</w:t>
            </w:r>
            <w:r>
              <w:rPr>
                <w:sz w:val="24"/>
                <w:lang w:val="uk-UA"/>
              </w:rPr>
              <w:t>40 і більше</w:t>
            </w:r>
          </w:p>
        </w:tc>
        <w:tc>
          <w:tcPr>
            <w:tcW w:w="670" w:type="dxa"/>
            <w:vAlign w:val="center"/>
          </w:tcPr>
          <w:p w:rsidR="00D66073" w:rsidRPr="00304ABA" w:rsidRDefault="00D66073" w:rsidP="00D66073">
            <w:pPr>
              <w:pStyle w:val="ad"/>
              <w:ind w:firstLine="0"/>
              <w:jc w:val="center"/>
              <w:rPr>
                <w:i/>
                <w:sz w:val="24"/>
                <w:szCs w:val="24"/>
                <w:vertAlign w:val="subscript"/>
                <w:lang w:val="uk-UA"/>
              </w:rPr>
            </w:pPr>
            <w:r w:rsidRPr="00304ABA">
              <w:rPr>
                <w:i/>
                <w:sz w:val="24"/>
                <w:szCs w:val="24"/>
                <w:lang w:val="uk-UA"/>
              </w:rPr>
              <w:t>х</w:t>
            </w:r>
            <w:r w:rsidRPr="00304ABA">
              <w:rPr>
                <w:i/>
                <w:sz w:val="24"/>
                <w:szCs w:val="24"/>
                <w:vertAlign w:val="subscript"/>
                <w:lang w:val="uk-UA"/>
              </w:rPr>
              <w:t>і</w:t>
            </w:r>
          </w:p>
        </w:tc>
        <w:tc>
          <w:tcPr>
            <w:tcW w:w="670" w:type="dxa"/>
            <w:vAlign w:val="center"/>
          </w:tcPr>
          <w:p w:rsidR="00D66073" w:rsidRDefault="00D66073" w:rsidP="00D66073">
            <w:pPr>
              <w:pStyle w:val="ad"/>
              <w:ind w:firstLine="0"/>
              <w:jc w:val="center"/>
              <w:rPr>
                <w:sz w:val="20"/>
                <w:lang w:val="uk-UA"/>
              </w:rPr>
            </w:pPr>
            <w:r w:rsidRPr="00A07790">
              <w:rPr>
                <w:sz w:val="20"/>
                <w:lang w:val="uk-UA"/>
              </w:rPr>
              <w:t>1</w:t>
            </w:r>
            <w:r>
              <w:rPr>
                <w:sz w:val="20"/>
                <w:lang w:val="uk-UA"/>
              </w:rPr>
              <w:t>78,3</w:t>
            </w:r>
          </w:p>
        </w:tc>
        <w:tc>
          <w:tcPr>
            <w:tcW w:w="670" w:type="dxa"/>
            <w:vAlign w:val="center"/>
          </w:tcPr>
          <w:p w:rsidR="00D66073" w:rsidRDefault="00D66073" w:rsidP="00D66073">
            <w:pPr>
              <w:pStyle w:val="ad"/>
              <w:ind w:firstLine="0"/>
              <w:jc w:val="center"/>
              <w:rPr>
                <w:sz w:val="20"/>
                <w:lang w:val="uk-UA"/>
              </w:rPr>
            </w:pPr>
            <w:r w:rsidRPr="00A07790">
              <w:rPr>
                <w:sz w:val="20"/>
                <w:lang w:val="uk-UA"/>
              </w:rPr>
              <w:t>1</w:t>
            </w:r>
            <w:r>
              <w:rPr>
                <w:sz w:val="20"/>
                <w:lang w:val="uk-UA"/>
              </w:rPr>
              <w:t>43,7</w:t>
            </w:r>
          </w:p>
        </w:tc>
        <w:tc>
          <w:tcPr>
            <w:tcW w:w="670" w:type="dxa"/>
            <w:vAlign w:val="center"/>
          </w:tcPr>
          <w:p w:rsidR="00D66073" w:rsidRDefault="00D66073" w:rsidP="00D66073">
            <w:pPr>
              <w:pStyle w:val="ad"/>
              <w:ind w:firstLine="0"/>
              <w:jc w:val="center"/>
              <w:rPr>
                <w:sz w:val="20"/>
                <w:lang w:val="uk-UA"/>
              </w:rPr>
            </w:pPr>
            <w:r w:rsidRPr="00A07790">
              <w:rPr>
                <w:sz w:val="20"/>
                <w:lang w:val="uk-UA"/>
              </w:rPr>
              <w:t>1</w:t>
            </w:r>
            <w:r>
              <w:rPr>
                <w:sz w:val="20"/>
                <w:lang w:val="uk-UA"/>
              </w:rPr>
              <w:t>65,4</w:t>
            </w:r>
          </w:p>
        </w:tc>
        <w:tc>
          <w:tcPr>
            <w:tcW w:w="670" w:type="dxa"/>
            <w:vAlign w:val="center"/>
          </w:tcPr>
          <w:p w:rsidR="00D66073" w:rsidRDefault="00D66073" w:rsidP="00D66073">
            <w:pPr>
              <w:pStyle w:val="ad"/>
              <w:ind w:firstLine="0"/>
              <w:jc w:val="center"/>
              <w:rPr>
                <w:sz w:val="20"/>
                <w:lang w:val="uk-UA"/>
              </w:rPr>
            </w:pPr>
            <w:r w:rsidRPr="00A07790">
              <w:rPr>
                <w:sz w:val="20"/>
                <w:lang w:val="uk-UA"/>
              </w:rPr>
              <w:t>1</w:t>
            </w:r>
            <w:r>
              <w:rPr>
                <w:sz w:val="20"/>
                <w:lang w:val="uk-UA"/>
              </w:rPr>
              <w:t>90,</w:t>
            </w:r>
            <w:r w:rsidRPr="00A07790">
              <w:rPr>
                <w:sz w:val="20"/>
                <w:lang w:val="uk-UA"/>
              </w:rPr>
              <w:t>2</w:t>
            </w:r>
          </w:p>
        </w:tc>
        <w:tc>
          <w:tcPr>
            <w:tcW w:w="670" w:type="dxa"/>
            <w:vAlign w:val="center"/>
          </w:tcPr>
          <w:p w:rsidR="00D66073" w:rsidRDefault="00D66073" w:rsidP="00D66073">
            <w:pPr>
              <w:pStyle w:val="ad"/>
              <w:ind w:firstLine="0"/>
              <w:jc w:val="center"/>
              <w:rPr>
                <w:sz w:val="20"/>
                <w:lang w:val="uk-UA"/>
              </w:rPr>
            </w:pPr>
            <w:r>
              <w:rPr>
                <w:sz w:val="20"/>
                <w:lang w:val="uk-UA"/>
              </w:rPr>
              <w:t>–</w:t>
            </w:r>
          </w:p>
        </w:tc>
        <w:tc>
          <w:tcPr>
            <w:tcW w:w="670" w:type="dxa"/>
            <w:vAlign w:val="center"/>
          </w:tcPr>
          <w:p w:rsidR="00D66073" w:rsidRDefault="00D66073" w:rsidP="00D66073">
            <w:pPr>
              <w:pStyle w:val="ad"/>
              <w:ind w:firstLine="0"/>
              <w:jc w:val="center"/>
              <w:rPr>
                <w:sz w:val="20"/>
                <w:lang w:val="uk-UA"/>
              </w:rPr>
            </w:pPr>
            <w:r>
              <w:rPr>
                <w:sz w:val="20"/>
                <w:lang w:val="uk-UA"/>
              </w:rPr>
              <w:t>–</w:t>
            </w:r>
          </w:p>
        </w:tc>
        <w:tc>
          <w:tcPr>
            <w:tcW w:w="670" w:type="dxa"/>
            <w:vAlign w:val="center"/>
          </w:tcPr>
          <w:p w:rsidR="00D66073" w:rsidRDefault="00D66073" w:rsidP="00D66073">
            <w:pPr>
              <w:pStyle w:val="ad"/>
              <w:ind w:firstLine="0"/>
              <w:jc w:val="center"/>
              <w:rPr>
                <w:sz w:val="20"/>
                <w:lang w:val="uk-UA"/>
              </w:rPr>
            </w:pPr>
            <w:r>
              <w:rPr>
                <w:sz w:val="20"/>
                <w:lang w:val="uk-UA"/>
              </w:rPr>
              <w:t>–</w:t>
            </w:r>
          </w:p>
        </w:tc>
        <w:tc>
          <w:tcPr>
            <w:tcW w:w="670" w:type="dxa"/>
            <w:vAlign w:val="center"/>
          </w:tcPr>
          <w:p w:rsidR="00D66073" w:rsidRDefault="00D66073" w:rsidP="00D66073">
            <w:pPr>
              <w:pStyle w:val="ad"/>
              <w:ind w:firstLine="0"/>
              <w:jc w:val="center"/>
              <w:rPr>
                <w:sz w:val="20"/>
                <w:lang w:val="uk-UA"/>
              </w:rPr>
            </w:pPr>
            <w:r>
              <w:rPr>
                <w:sz w:val="20"/>
                <w:lang w:val="uk-UA"/>
              </w:rPr>
              <w:t>–</w:t>
            </w:r>
          </w:p>
        </w:tc>
        <w:tc>
          <w:tcPr>
            <w:tcW w:w="670" w:type="dxa"/>
            <w:vAlign w:val="center"/>
          </w:tcPr>
          <w:p w:rsidR="00D66073" w:rsidRDefault="00D66073" w:rsidP="00D66073">
            <w:pPr>
              <w:pStyle w:val="ad"/>
              <w:ind w:firstLine="0"/>
              <w:jc w:val="center"/>
              <w:rPr>
                <w:sz w:val="20"/>
                <w:lang w:val="uk-UA"/>
              </w:rPr>
            </w:pPr>
            <w:r>
              <w:rPr>
                <w:sz w:val="20"/>
                <w:lang w:val="uk-UA"/>
              </w:rPr>
              <w:t>–</w:t>
            </w:r>
          </w:p>
        </w:tc>
        <w:tc>
          <w:tcPr>
            <w:tcW w:w="671" w:type="dxa"/>
            <w:vAlign w:val="center"/>
          </w:tcPr>
          <w:p w:rsidR="00D66073" w:rsidRDefault="00D66073" w:rsidP="00D66073">
            <w:pPr>
              <w:pStyle w:val="ad"/>
              <w:ind w:firstLine="0"/>
              <w:jc w:val="center"/>
              <w:rPr>
                <w:sz w:val="20"/>
                <w:lang w:val="uk-UA"/>
              </w:rPr>
            </w:pPr>
            <w:r>
              <w:rPr>
                <w:sz w:val="20"/>
                <w:lang w:val="uk-UA"/>
              </w:rPr>
              <w:t>–</w:t>
            </w:r>
          </w:p>
        </w:tc>
      </w:tr>
      <w:tr w:rsidR="00D66073" w:rsidTr="00D66073">
        <w:trPr>
          <w:cantSplit/>
          <w:trHeight w:val="420"/>
        </w:trPr>
        <w:tc>
          <w:tcPr>
            <w:tcW w:w="817" w:type="dxa"/>
            <w:vMerge/>
            <w:vAlign w:val="center"/>
          </w:tcPr>
          <w:p w:rsidR="00D66073" w:rsidRDefault="00D66073" w:rsidP="00D66073">
            <w:pPr>
              <w:pStyle w:val="ad"/>
              <w:ind w:firstLine="0"/>
              <w:jc w:val="center"/>
              <w:rPr>
                <w:sz w:val="24"/>
                <w:lang w:val="uk-UA"/>
              </w:rPr>
            </w:pPr>
          </w:p>
        </w:tc>
        <w:tc>
          <w:tcPr>
            <w:tcW w:w="992" w:type="dxa"/>
            <w:vMerge/>
            <w:vAlign w:val="center"/>
          </w:tcPr>
          <w:p w:rsidR="00D66073" w:rsidRDefault="00D66073" w:rsidP="00D66073">
            <w:pPr>
              <w:pStyle w:val="ad"/>
              <w:ind w:firstLine="0"/>
              <w:jc w:val="center"/>
              <w:rPr>
                <w:sz w:val="24"/>
                <w:lang w:val="uk-UA"/>
              </w:rPr>
            </w:pPr>
          </w:p>
        </w:tc>
        <w:tc>
          <w:tcPr>
            <w:tcW w:w="670" w:type="dxa"/>
            <w:vAlign w:val="center"/>
          </w:tcPr>
          <w:p w:rsidR="00D66073" w:rsidRPr="00304ABA" w:rsidRDefault="00D66073" w:rsidP="00D66073">
            <w:pPr>
              <w:pStyle w:val="ad"/>
              <w:ind w:firstLine="0"/>
              <w:jc w:val="center"/>
              <w:rPr>
                <w:i/>
                <w:sz w:val="24"/>
                <w:szCs w:val="24"/>
                <w:vertAlign w:val="subscript"/>
                <w:lang w:val="uk-UA"/>
              </w:rPr>
            </w:pPr>
            <w:r w:rsidRPr="00304ABA">
              <w:rPr>
                <w:i/>
                <w:sz w:val="24"/>
                <w:szCs w:val="24"/>
                <w:lang w:val="uk-UA"/>
              </w:rPr>
              <w:t>у</w:t>
            </w:r>
            <w:r w:rsidRPr="00304ABA">
              <w:rPr>
                <w:i/>
                <w:sz w:val="24"/>
                <w:szCs w:val="24"/>
                <w:vertAlign w:val="subscript"/>
                <w:lang w:val="uk-UA"/>
              </w:rPr>
              <w:t>і</w:t>
            </w:r>
          </w:p>
        </w:tc>
        <w:tc>
          <w:tcPr>
            <w:tcW w:w="670" w:type="dxa"/>
            <w:vAlign w:val="center"/>
          </w:tcPr>
          <w:p w:rsidR="00D66073" w:rsidRDefault="00D66073" w:rsidP="00D66073">
            <w:pPr>
              <w:pStyle w:val="ad"/>
              <w:ind w:firstLine="0"/>
              <w:jc w:val="center"/>
              <w:rPr>
                <w:sz w:val="20"/>
                <w:lang w:val="uk-UA"/>
              </w:rPr>
            </w:pPr>
            <w:r>
              <w:rPr>
                <w:sz w:val="20"/>
                <w:lang w:val="uk-UA"/>
              </w:rPr>
              <w:t>4</w:t>
            </w:r>
            <w:r w:rsidRPr="00A07790">
              <w:rPr>
                <w:sz w:val="20"/>
                <w:lang w:val="uk-UA"/>
              </w:rPr>
              <w:t>2</w:t>
            </w:r>
            <w:r>
              <w:rPr>
                <w:sz w:val="20"/>
                <w:lang w:val="uk-UA"/>
              </w:rPr>
              <w:t>0,0</w:t>
            </w:r>
          </w:p>
        </w:tc>
        <w:tc>
          <w:tcPr>
            <w:tcW w:w="670" w:type="dxa"/>
            <w:vAlign w:val="center"/>
          </w:tcPr>
          <w:p w:rsidR="00D66073" w:rsidRDefault="00D66073" w:rsidP="00D66073">
            <w:pPr>
              <w:pStyle w:val="ad"/>
              <w:ind w:firstLine="0"/>
              <w:jc w:val="center"/>
              <w:rPr>
                <w:sz w:val="20"/>
                <w:lang w:val="uk-UA"/>
              </w:rPr>
            </w:pPr>
            <w:r>
              <w:rPr>
                <w:sz w:val="20"/>
                <w:lang w:val="uk-UA"/>
              </w:rPr>
              <w:t>380,7</w:t>
            </w:r>
          </w:p>
        </w:tc>
        <w:tc>
          <w:tcPr>
            <w:tcW w:w="670" w:type="dxa"/>
            <w:vAlign w:val="center"/>
          </w:tcPr>
          <w:p w:rsidR="00D66073" w:rsidRDefault="00D66073" w:rsidP="00D66073">
            <w:pPr>
              <w:pStyle w:val="ad"/>
              <w:ind w:firstLine="0"/>
              <w:jc w:val="center"/>
              <w:rPr>
                <w:sz w:val="20"/>
                <w:lang w:val="uk-UA"/>
              </w:rPr>
            </w:pPr>
            <w:r>
              <w:rPr>
                <w:sz w:val="20"/>
                <w:lang w:val="uk-UA"/>
              </w:rPr>
              <w:t>4</w:t>
            </w:r>
            <w:r w:rsidRPr="00A07790">
              <w:rPr>
                <w:sz w:val="20"/>
                <w:lang w:val="uk-UA"/>
              </w:rPr>
              <w:t>2</w:t>
            </w:r>
            <w:r>
              <w:rPr>
                <w:sz w:val="20"/>
                <w:lang w:val="uk-UA"/>
              </w:rPr>
              <w:t>5,4</w:t>
            </w:r>
          </w:p>
        </w:tc>
        <w:tc>
          <w:tcPr>
            <w:tcW w:w="670" w:type="dxa"/>
            <w:vAlign w:val="center"/>
          </w:tcPr>
          <w:p w:rsidR="00D66073" w:rsidRDefault="00D66073" w:rsidP="00D66073">
            <w:pPr>
              <w:pStyle w:val="ad"/>
              <w:ind w:firstLine="0"/>
              <w:jc w:val="center"/>
              <w:rPr>
                <w:sz w:val="20"/>
                <w:lang w:val="uk-UA"/>
              </w:rPr>
            </w:pPr>
            <w:r>
              <w:rPr>
                <w:sz w:val="20"/>
                <w:lang w:val="uk-UA"/>
              </w:rPr>
              <w:t>5</w:t>
            </w:r>
            <w:r w:rsidRPr="00A07790">
              <w:rPr>
                <w:sz w:val="20"/>
                <w:lang w:val="uk-UA"/>
              </w:rPr>
              <w:t>1</w:t>
            </w:r>
            <w:r>
              <w:rPr>
                <w:sz w:val="20"/>
                <w:lang w:val="uk-UA"/>
              </w:rPr>
              <w:t>0,3</w:t>
            </w:r>
          </w:p>
        </w:tc>
        <w:tc>
          <w:tcPr>
            <w:tcW w:w="670" w:type="dxa"/>
            <w:vAlign w:val="center"/>
          </w:tcPr>
          <w:p w:rsidR="00D66073" w:rsidRDefault="00D66073" w:rsidP="00D66073">
            <w:pPr>
              <w:pStyle w:val="ad"/>
              <w:ind w:firstLine="0"/>
              <w:jc w:val="center"/>
              <w:rPr>
                <w:sz w:val="20"/>
                <w:lang w:val="uk-UA"/>
              </w:rPr>
            </w:pPr>
            <w:r>
              <w:rPr>
                <w:sz w:val="20"/>
                <w:lang w:val="uk-UA"/>
              </w:rPr>
              <w:t>–</w:t>
            </w:r>
          </w:p>
        </w:tc>
        <w:tc>
          <w:tcPr>
            <w:tcW w:w="670" w:type="dxa"/>
            <w:vAlign w:val="center"/>
          </w:tcPr>
          <w:p w:rsidR="00D66073" w:rsidRDefault="00D66073" w:rsidP="00D66073">
            <w:pPr>
              <w:pStyle w:val="ad"/>
              <w:ind w:firstLine="0"/>
              <w:jc w:val="center"/>
              <w:rPr>
                <w:sz w:val="20"/>
                <w:lang w:val="uk-UA"/>
              </w:rPr>
            </w:pPr>
            <w:r>
              <w:rPr>
                <w:sz w:val="20"/>
                <w:lang w:val="uk-UA"/>
              </w:rPr>
              <w:t>–</w:t>
            </w:r>
          </w:p>
        </w:tc>
        <w:tc>
          <w:tcPr>
            <w:tcW w:w="670" w:type="dxa"/>
            <w:vAlign w:val="center"/>
          </w:tcPr>
          <w:p w:rsidR="00D66073" w:rsidRDefault="00D66073" w:rsidP="00D66073">
            <w:pPr>
              <w:pStyle w:val="ad"/>
              <w:ind w:firstLine="0"/>
              <w:jc w:val="center"/>
              <w:rPr>
                <w:sz w:val="20"/>
                <w:lang w:val="uk-UA"/>
              </w:rPr>
            </w:pPr>
            <w:r>
              <w:rPr>
                <w:sz w:val="20"/>
                <w:lang w:val="uk-UA"/>
              </w:rPr>
              <w:t>–</w:t>
            </w:r>
          </w:p>
        </w:tc>
        <w:tc>
          <w:tcPr>
            <w:tcW w:w="670" w:type="dxa"/>
            <w:vAlign w:val="center"/>
          </w:tcPr>
          <w:p w:rsidR="00D66073" w:rsidRDefault="00D66073" w:rsidP="00D66073">
            <w:pPr>
              <w:pStyle w:val="ad"/>
              <w:ind w:firstLine="0"/>
              <w:jc w:val="center"/>
              <w:rPr>
                <w:sz w:val="20"/>
                <w:lang w:val="uk-UA"/>
              </w:rPr>
            </w:pPr>
            <w:r>
              <w:rPr>
                <w:sz w:val="20"/>
                <w:lang w:val="uk-UA"/>
              </w:rPr>
              <w:t>–</w:t>
            </w:r>
          </w:p>
        </w:tc>
        <w:tc>
          <w:tcPr>
            <w:tcW w:w="670" w:type="dxa"/>
            <w:vAlign w:val="center"/>
          </w:tcPr>
          <w:p w:rsidR="00D66073" w:rsidRDefault="00D66073" w:rsidP="00D66073">
            <w:pPr>
              <w:pStyle w:val="ad"/>
              <w:ind w:firstLine="0"/>
              <w:jc w:val="center"/>
              <w:rPr>
                <w:sz w:val="20"/>
                <w:lang w:val="uk-UA"/>
              </w:rPr>
            </w:pPr>
            <w:r>
              <w:rPr>
                <w:sz w:val="20"/>
                <w:lang w:val="uk-UA"/>
              </w:rPr>
              <w:t>–</w:t>
            </w:r>
          </w:p>
        </w:tc>
        <w:tc>
          <w:tcPr>
            <w:tcW w:w="671" w:type="dxa"/>
            <w:vAlign w:val="center"/>
          </w:tcPr>
          <w:p w:rsidR="00D66073" w:rsidRDefault="00D66073" w:rsidP="00D66073">
            <w:pPr>
              <w:pStyle w:val="ad"/>
              <w:ind w:firstLine="0"/>
              <w:jc w:val="center"/>
              <w:rPr>
                <w:sz w:val="20"/>
                <w:lang w:val="uk-UA"/>
              </w:rPr>
            </w:pPr>
            <w:r>
              <w:rPr>
                <w:sz w:val="20"/>
                <w:lang w:val="uk-UA"/>
              </w:rPr>
              <w:t>–</w:t>
            </w:r>
          </w:p>
        </w:tc>
      </w:tr>
    </w:tbl>
    <w:p w:rsidR="00D66073" w:rsidRDefault="00D66073" w:rsidP="005B757F">
      <w:pPr>
        <w:pStyle w:val="ad"/>
        <w:rPr>
          <w:lang w:val="uk-UA"/>
        </w:rPr>
      </w:pPr>
    </w:p>
    <w:p w:rsidR="00BA0E8E" w:rsidRDefault="00BA0E8E" w:rsidP="0017358B">
      <w:pPr>
        <w:pStyle w:val="ad"/>
        <w:rPr>
          <w:lang w:val="uk-UA"/>
        </w:rPr>
      </w:pPr>
      <w:r>
        <w:rPr>
          <w:lang w:val="uk-UA"/>
        </w:rPr>
        <w:t xml:space="preserve">Для кожної з 3-х груп обчислимо групові середні </w:t>
      </w:r>
      <w:r w:rsidRPr="00304ABA">
        <w:rPr>
          <w:position w:val="-6"/>
          <w:lang w:val="uk-UA"/>
        </w:rPr>
        <w:object w:dxaOrig="320" w:dyaOrig="380">
          <v:shape id="_x0000_i1484" type="#_x0000_t75" style="width:14.25pt;height:21.75pt" o:ole="" fillcolor="window">
            <v:imagedata r:id="rId837" o:title=""/>
          </v:shape>
          <o:OLEObject Type="Embed" ProgID="Equation.3" ShapeID="_x0000_i1484" DrawAspect="Content" ObjectID="_1822481706" r:id="rId838"/>
        </w:object>
      </w:r>
      <w:r>
        <w:rPr>
          <w:lang w:val="uk-UA"/>
        </w:rPr>
        <w:t xml:space="preserve"> та </w:t>
      </w:r>
      <w:r w:rsidRPr="00304ABA">
        <w:rPr>
          <w:position w:val="-12"/>
          <w:lang w:val="uk-UA"/>
        </w:rPr>
        <w:object w:dxaOrig="340" w:dyaOrig="440">
          <v:shape id="_x0000_i1485" type="#_x0000_t75" style="width:21.75pt;height:21.75pt" o:ole="" fillcolor="window">
            <v:imagedata r:id="rId839" o:title=""/>
          </v:shape>
          <o:OLEObject Type="Embed" ProgID="Equation.3" ShapeID="_x0000_i1485" DrawAspect="Content" ObjectID="_1822481707" r:id="rId840"/>
        </w:object>
      </w:r>
      <w:r>
        <w:rPr>
          <w:lang w:val="uk-UA"/>
        </w:rPr>
        <w:t xml:space="preserve"> (</w:t>
      </w:r>
      <w:r>
        <w:rPr>
          <w:i/>
          <w:lang w:val="en-US"/>
        </w:rPr>
        <w:t>k</w:t>
      </w:r>
      <w:r>
        <w:rPr>
          <w:lang w:val="uk-UA"/>
        </w:rPr>
        <w:t>=</w:t>
      </w:r>
      <w:r w:rsidRPr="00304ABA">
        <w:rPr>
          <w:position w:val="-10"/>
          <w:lang w:val="uk-UA"/>
        </w:rPr>
        <w:object w:dxaOrig="380" w:dyaOrig="420">
          <v:shape id="_x0000_i1486" type="#_x0000_t75" style="width:21.75pt;height:21.75pt" o:ole="" fillcolor="window">
            <v:imagedata r:id="rId841" o:title=""/>
          </v:shape>
          <o:OLEObject Type="Embed" ProgID="Equation.3" ShapeID="_x0000_i1486" DrawAspect="Content" ObjectID="_1822481708" r:id="rId842"/>
        </w:object>
      </w:r>
      <w:r>
        <w:rPr>
          <w:lang w:val="uk-UA"/>
        </w:rPr>
        <w:t xml:space="preserve">) і </w:t>
      </w:r>
      <w:r w:rsidRPr="00304ABA">
        <w:rPr>
          <w:position w:val="-6"/>
          <w:lang w:val="uk-UA"/>
        </w:rPr>
        <w:object w:dxaOrig="320" w:dyaOrig="380">
          <v:shape id="_x0000_i1487" type="#_x0000_t75" style="width:14.25pt;height:21.75pt" o:ole="" fillcolor="window">
            <v:imagedata r:id="rId843" o:title=""/>
          </v:shape>
          <o:OLEObject Type="Embed" ProgID="Equation.3" ShapeID="_x0000_i1487" DrawAspect="Content" ObjectID="_1822481709" r:id="rId844"/>
        </w:object>
      </w:r>
      <w:r>
        <w:rPr>
          <w:lang w:val="uk-UA"/>
        </w:rPr>
        <w:t xml:space="preserve"> приймаємо за значення </w:t>
      </w:r>
      <w:r>
        <w:rPr>
          <w:i/>
          <w:lang w:val="uk-UA"/>
        </w:rPr>
        <w:t>х</w:t>
      </w:r>
      <w:r>
        <w:rPr>
          <w:i/>
          <w:vertAlign w:val="subscript"/>
          <w:lang w:val="en-US"/>
        </w:rPr>
        <w:t>k</w:t>
      </w:r>
      <w:r>
        <w:rPr>
          <w:lang w:val="uk-UA"/>
        </w:rPr>
        <w:t xml:space="preserve"> факторної ознаки </w:t>
      </w:r>
      <w:r>
        <w:rPr>
          <w:i/>
          <w:lang w:val="uk-UA"/>
        </w:rPr>
        <w:t>Х</w:t>
      </w:r>
      <w:r>
        <w:rPr>
          <w:lang w:val="uk-UA"/>
        </w:rPr>
        <w:t>:</w:t>
      </w:r>
    </w:p>
    <w:p w:rsidR="00BA0E8E" w:rsidRDefault="00BA0E8E" w:rsidP="0017358B">
      <w:pPr>
        <w:pStyle w:val="ad"/>
        <w:rPr>
          <w:lang w:val="uk-UA"/>
        </w:rPr>
      </w:pPr>
      <w:r>
        <w:rPr>
          <w:i/>
          <w:lang w:val="uk-UA"/>
        </w:rPr>
        <w:t>х</w:t>
      </w:r>
      <w:r w:rsidRPr="00A07790">
        <w:rPr>
          <w:vertAlign w:val="subscript"/>
          <w:lang w:val="uk-UA"/>
        </w:rPr>
        <w:t>1</w:t>
      </w:r>
      <w:r>
        <w:rPr>
          <w:lang w:val="uk-UA"/>
        </w:rPr>
        <w:t xml:space="preserve"> =</w:t>
      </w:r>
      <w:r w:rsidRPr="00304ABA">
        <w:rPr>
          <w:position w:val="-28"/>
          <w:lang w:val="uk-UA"/>
        </w:rPr>
        <w:object w:dxaOrig="760" w:dyaOrig="720">
          <v:shape id="_x0000_i1488" type="#_x0000_t75" style="width:36pt;height:36pt" o:ole="" fillcolor="window">
            <v:imagedata r:id="rId845" o:title=""/>
          </v:shape>
          <o:OLEObject Type="Embed" ProgID="Equation.3" ShapeID="_x0000_i1488" DrawAspect="Content" ObjectID="_1822481710" r:id="rId846"/>
        </w:object>
      </w:r>
      <w:r>
        <w:rPr>
          <w:lang w:val="uk-UA"/>
        </w:rPr>
        <w:t>(50,3+40,8+55,0+44,0+67,7+65,9)≈53,95;</w:t>
      </w:r>
    </w:p>
    <w:p w:rsidR="00BA0E8E" w:rsidRDefault="00BA0E8E" w:rsidP="0017358B">
      <w:pPr>
        <w:pStyle w:val="ad"/>
        <w:rPr>
          <w:lang w:val="uk-UA"/>
        </w:rPr>
      </w:pPr>
      <w:r w:rsidRPr="00304ABA">
        <w:rPr>
          <w:position w:val="-28"/>
          <w:lang w:val="uk-UA"/>
        </w:rPr>
        <w:object w:dxaOrig="780" w:dyaOrig="720">
          <v:shape id="_x0000_i1489" type="#_x0000_t75" style="width:36pt;height:36pt" o:ole="" fillcolor="window">
            <v:imagedata r:id="rId847" o:title=""/>
          </v:shape>
          <o:OLEObject Type="Embed" ProgID="Equation.3" ShapeID="_x0000_i1489" DrawAspect="Content" ObjectID="_1822481711" r:id="rId848"/>
        </w:object>
      </w:r>
      <w:r>
        <w:rPr>
          <w:lang w:val="uk-UA"/>
        </w:rPr>
        <w:t>(</w:t>
      </w:r>
      <w:r w:rsidRPr="00A07790">
        <w:rPr>
          <w:lang w:val="uk-UA"/>
        </w:rPr>
        <w:t>2</w:t>
      </w:r>
      <w:r>
        <w:rPr>
          <w:lang w:val="uk-UA"/>
        </w:rPr>
        <w:t>03,</w:t>
      </w:r>
      <w:r w:rsidRPr="00A07790">
        <w:rPr>
          <w:lang w:val="uk-UA"/>
        </w:rPr>
        <w:t>1</w:t>
      </w:r>
      <w:r>
        <w:rPr>
          <w:lang w:val="uk-UA"/>
        </w:rPr>
        <w:t>+</w:t>
      </w:r>
      <w:r w:rsidRPr="00A07790">
        <w:rPr>
          <w:lang w:val="uk-UA"/>
        </w:rPr>
        <w:t>2</w:t>
      </w:r>
      <w:r>
        <w:rPr>
          <w:lang w:val="uk-UA"/>
        </w:rPr>
        <w:t>00,3+</w:t>
      </w:r>
      <w:r w:rsidRPr="00A07790">
        <w:rPr>
          <w:lang w:val="uk-UA"/>
        </w:rPr>
        <w:t>2</w:t>
      </w:r>
      <w:r>
        <w:rPr>
          <w:lang w:val="uk-UA"/>
        </w:rPr>
        <w:t>4</w:t>
      </w:r>
      <w:r w:rsidRPr="00A07790">
        <w:rPr>
          <w:lang w:val="uk-UA"/>
        </w:rPr>
        <w:t>2</w:t>
      </w:r>
      <w:r>
        <w:rPr>
          <w:lang w:val="uk-UA"/>
        </w:rPr>
        <w:t>,7+</w:t>
      </w:r>
      <w:r w:rsidRPr="00A07790">
        <w:rPr>
          <w:lang w:val="uk-UA"/>
        </w:rPr>
        <w:t>22</w:t>
      </w:r>
      <w:r>
        <w:rPr>
          <w:lang w:val="uk-UA"/>
        </w:rPr>
        <w:t>8,0+308,5+</w:t>
      </w:r>
      <w:r w:rsidRPr="00A07790">
        <w:rPr>
          <w:lang w:val="uk-UA"/>
        </w:rPr>
        <w:t>2</w:t>
      </w:r>
      <w:r>
        <w:rPr>
          <w:lang w:val="uk-UA"/>
        </w:rPr>
        <w:t>57,0)≈</w:t>
      </w:r>
      <w:r w:rsidRPr="00A07790">
        <w:rPr>
          <w:lang w:val="uk-UA"/>
        </w:rPr>
        <w:t>2</w:t>
      </w:r>
      <w:r>
        <w:rPr>
          <w:lang w:val="uk-UA"/>
        </w:rPr>
        <w:t>39,93.</w:t>
      </w:r>
    </w:p>
    <w:p w:rsidR="00BA0E8E" w:rsidRDefault="00BA0E8E" w:rsidP="0017358B">
      <w:pPr>
        <w:pStyle w:val="ad"/>
        <w:rPr>
          <w:lang w:val="uk-UA"/>
        </w:rPr>
      </w:pPr>
      <w:r>
        <w:rPr>
          <w:lang w:val="uk-UA"/>
        </w:rPr>
        <w:t xml:space="preserve">Аналогічно обчислюємо </w:t>
      </w:r>
      <w:r>
        <w:rPr>
          <w:i/>
          <w:lang w:val="uk-UA"/>
        </w:rPr>
        <w:t>х</w:t>
      </w:r>
      <w:r w:rsidRPr="00A07790">
        <w:rPr>
          <w:vertAlign w:val="subscript"/>
          <w:lang w:val="uk-UA"/>
        </w:rPr>
        <w:t>2</w:t>
      </w:r>
      <w:r>
        <w:rPr>
          <w:lang w:val="uk-UA"/>
        </w:rPr>
        <w:t>=</w:t>
      </w:r>
      <w:r w:rsidRPr="00A07790">
        <w:rPr>
          <w:lang w:val="uk-UA"/>
        </w:rPr>
        <w:t>1</w:t>
      </w:r>
      <w:r>
        <w:rPr>
          <w:lang w:val="uk-UA"/>
        </w:rPr>
        <w:t>0</w:t>
      </w:r>
      <w:r w:rsidRPr="00A07790">
        <w:rPr>
          <w:lang w:val="uk-UA"/>
        </w:rPr>
        <w:t>2</w:t>
      </w:r>
      <w:r>
        <w:rPr>
          <w:lang w:val="uk-UA"/>
        </w:rPr>
        <w:t>,</w:t>
      </w:r>
      <w:r w:rsidRPr="00A07790">
        <w:rPr>
          <w:lang w:val="uk-UA"/>
        </w:rPr>
        <w:t>2</w:t>
      </w:r>
      <w:r>
        <w:rPr>
          <w:lang w:val="uk-UA"/>
        </w:rPr>
        <w:t xml:space="preserve">7; </w:t>
      </w:r>
      <w:r w:rsidRPr="00304ABA">
        <w:rPr>
          <w:position w:val="-12"/>
          <w:lang w:val="uk-UA"/>
        </w:rPr>
        <w:object w:dxaOrig="320" w:dyaOrig="440">
          <v:shape id="_x0000_i1490" type="#_x0000_t75" style="width:14.25pt;height:21.75pt" o:ole="" fillcolor="window">
            <v:imagedata r:id="rId849" o:title=""/>
          </v:shape>
          <o:OLEObject Type="Embed" ProgID="Equation.3" ShapeID="_x0000_i1490" DrawAspect="Content" ObjectID="_1822481712" r:id="rId850"/>
        </w:object>
      </w:r>
      <w:r>
        <w:rPr>
          <w:lang w:val="uk-UA"/>
        </w:rPr>
        <w:t>=34</w:t>
      </w:r>
      <w:r w:rsidRPr="00A07790">
        <w:rPr>
          <w:lang w:val="uk-UA"/>
        </w:rPr>
        <w:t>2</w:t>
      </w:r>
      <w:r>
        <w:rPr>
          <w:lang w:val="uk-UA"/>
        </w:rPr>
        <w:t xml:space="preserve">,84; </w:t>
      </w:r>
      <w:r>
        <w:rPr>
          <w:i/>
          <w:lang w:val="uk-UA"/>
        </w:rPr>
        <w:t>х</w:t>
      </w:r>
      <w:r>
        <w:rPr>
          <w:i/>
          <w:vertAlign w:val="subscript"/>
          <w:lang w:val="uk-UA"/>
        </w:rPr>
        <w:t>3</w:t>
      </w:r>
      <w:r>
        <w:rPr>
          <w:lang w:val="uk-UA"/>
        </w:rPr>
        <w:t>=</w:t>
      </w:r>
      <w:r w:rsidRPr="00A07790">
        <w:rPr>
          <w:lang w:val="uk-UA"/>
        </w:rPr>
        <w:t>1</w:t>
      </w:r>
      <w:r>
        <w:rPr>
          <w:lang w:val="uk-UA"/>
        </w:rPr>
        <w:t xml:space="preserve">69,40; </w:t>
      </w:r>
      <w:r w:rsidRPr="00304ABA">
        <w:rPr>
          <w:position w:val="-12"/>
          <w:lang w:val="uk-UA"/>
        </w:rPr>
        <w:object w:dxaOrig="320" w:dyaOrig="440">
          <v:shape id="_x0000_i1491" type="#_x0000_t75" style="width:14.25pt;height:21.75pt" o:ole="" fillcolor="window">
            <v:imagedata r:id="rId851" o:title=""/>
          </v:shape>
          <o:OLEObject Type="Embed" ProgID="Equation.3" ShapeID="_x0000_i1491" DrawAspect="Content" ObjectID="_1822481713" r:id="rId852"/>
        </w:object>
      </w:r>
      <w:r>
        <w:rPr>
          <w:lang w:val="uk-UA"/>
        </w:rPr>
        <w:t>=434,</w:t>
      </w:r>
      <w:r w:rsidRPr="00A07790">
        <w:rPr>
          <w:lang w:val="uk-UA"/>
        </w:rPr>
        <w:t>1</w:t>
      </w:r>
      <w:r>
        <w:rPr>
          <w:lang w:val="uk-UA"/>
        </w:rPr>
        <w:t>0.</w:t>
      </w:r>
    </w:p>
    <w:p w:rsidR="00BA0E8E" w:rsidRDefault="00BA0E8E" w:rsidP="005B757F">
      <w:pPr>
        <w:pStyle w:val="ad"/>
        <w:rPr>
          <w:lang w:val="uk-UA"/>
        </w:rPr>
      </w:pPr>
      <w:r>
        <w:rPr>
          <w:lang w:val="uk-UA"/>
        </w:rPr>
        <w:t xml:space="preserve">Знайдені значення </w:t>
      </w:r>
      <w:r>
        <w:rPr>
          <w:i/>
          <w:lang w:val="uk-UA"/>
        </w:rPr>
        <w:t>х</w:t>
      </w:r>
      <w:r>
        <w:rPr>
          <w:i/>
          <w:vertAlign w:val="subscript"/>
          <w:lang w:val="en-US"/>
        </w:rPr>
        <w:t>k</w:t>
      </w:r>
      <w:r>
        <w:rPr>
          <w:lang w:val="uk-UA"/>
        </w:rPr>
        <w:t xml:space="preserve"> факторної ознаки </w:t>
      </w:r>
      <w:r>
        <w:rPr>
          <w:i/>
          <w:lang w:val="uk-UA"/>
        </w:rPr>
        <w:t>Х</w:t>
      </w:r>
      <w:r>
        <w:rPr>
          <w:lang w:val="uk-UA"/>
        </w:rPr>
        <w:t xml:space="preserve"> та відповідні середні значення </w:t>
      </w:r>
      <w:r w:rsidRPr="00304ABA">
        <w:rPr>
          <w:position w:val="-12"/>
          <w:lang w:val="uk-UA"/>
        </w:rPr>
        <w:object w:dxaOrig="340" w:dyaOrig="440">
          <v:shape id="_x0000_i1492" type="#_x0000_t75" style="width:21.75pt;height:21.75pt" o:ole="" fillcolor="window">
            <v:imagedata r:id="rId839" o:title=""/>
          </v:shape>
          <o:OLEObject Type="Embed" ProgID="Equation.3" ShapeID="_x0000_i1492" DrawAspect="Content" ObjectID="_1822481714" r:id="rId853"/>
        </w:object>
      </w:r>
      <w:r>
        <w:rPr>
          <w:lang w:val="uk-UA"/>
        </w:rPr>
        <w:t xml:space="preserve"> результативної ознаки</w:t>
      </w:r>
      <w:r w:rsidRPr="00A07790">
        <w:rPr>
          <w:i/>
          <w:lang w:val="uk-UA"/>
        </w:rPr>
        <w:t xml:space="preserve"> Y </w:t>
      </w:r>
      <w:r>
        <w:rPr>
          <w:lang w:val="uk-UA"/>
        </w:rPr>
        <w:t>заносимо в таблицю 3.6, яка й буде являти собою лінію регресії, задану таблично:</w:t>
      </w:r>
    </w:p>
    <w:p w:rsidR="00BA0E8E" w:rsidRDefault="00BA0E8E" w:rsidP="001D0D0D">
      <w:pPr>
        <w:pStyle w:val="ad"/>
        <w:pageBreakBefore/>
        <w:ind w:left="2880" w:firstLine="720"/>
        <w:jc w:val="center"/>
        <w:rPr>
          <w:lang w:val="uk-UA"/>
        </w:rPr>
      </w:pPr>
      <w:r>
        <w:rPr>
          <w:lang w:val="uk-UA"/>
        </w:rPr>
        <w:lastRenderedPageBreak/>
        <w:t>Таблиця 3.6</w:t>
      </w:r>
    </w:p>
    <w:p w:rsidR="00BA0E8E" w:rsidRDefault="001D0D0D" w:rsidP="001D0D0D">
      <w:pPr>
        <w:pStyle w:val="ad"/>
        <w:ind w:left="1440" w:firstLine="720"/>
        <w:rPr>
          <w:b/>
          <w:lang w:val="uk-UA"/>
        </w:rPr>
      </w:pPr>
      <w:r>
        <w:rPr>
          <w:b/>
          <w:lang w:val="uk-UA"/>
        </w:rPr>
        <w:t xml:space="preserve">   </w:t>
      </w:r>
      <w:r w:rsidR="00BA0E8E" w:rsidRPr="0017358B">
        <w:rPr>
          <w:b/>
          <w:lang w:val="uk-UA"/>
        </w:rPr>
        <w:t>Таблично задана лінія регресії</w:t>
      </w:r>
    </w:p>
    <w:p w:rsidR="00BA0E8E" w:rsidRPr="0017358B" w:rsidRDefault="00BA0E8E" w:rsidP="0017358B">
      <w:pPr>
        <w:pStyle w:val="ad"/>
        <w:jc w:val="center"/>
        <w:rPr>
          <w:b/>
          <w:lang w:val="uk-UA"/>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2268"/>
        <w:gridCol w:w="2268"/>
      </w:tblGrid>
      <w:tr w:rsidR="00BA0E8E">
        <w:trPr>
          <w:trHeight w:val="465"/>
        </w:trPr>
        <w:tc>
          <w:tcPr>
            <w:tcW w:w="992" w:type="dxa"/>
          </w:tcPr>
          <w:p w:rsidR="00BA0E8E" w:rsidRDefault="00BA0E8E" w:rsidP="005B757F">
            <w:pPr>
              <w:pStyle w:val="ad"/>
              <w:ind w:firstLine="0"/>
              <w:jc w:val="center"/>
              <w:rPr>
                <w:i/>
                <w:lang w:val="en-US"/>
              </w:rPr>
            </w:pPr>
            <w:r>
              <w:rPr>
                <w:i/>
                <w:lang w:val="en-US"/>
              </w:rPr>
              <w:t>k</w:t>
            </w:r>
          </w:p>
        </w:tc>
        <w:tc>
          <w:tcPr>
            <w:tcW w:w="2268" w:type="dxa"/>
          </w:tcPr>
          <w:p w:rsidR="00BA0E8E" w:rsidRDefault="00BA0E8E" w:rsidP="005B757F">
            <w:pPr>
              <w:pStyle w:val="ad"/>
              <w:ind w:firstLine="0"/>
              <w:jc w:val="center"/>
              <w:rPr>
                <w:lang w:val="uk-UA"/>
              </w:rPr>
            </w:pPr>
            <w:r>
              <w:rPr>
                <w:i/>
                <w:lang w:val="uk-UA"/>
              </w:rPr>
              <w:t>x</w:t>
            </w:r>
            <w:r>
              <w:rPr>
                <w:i/>
                <w:vertAlign w:val="subscript"/>
                <w:lang w:val="uk-UA"/>
              </w:rPr>
              <w:t>k</w:t>
            </w:r>
          </w:p>
        </w:tc>
        <w:tc>
          <w:tcPr>
            <w:tcW w:w="2268" w:type="dxa"/>
          </w:tcPr>
          <w:p w:rsidR="00BA0E8E" w:rsidRDefault="00BA0E8E" w:rsidP="005B757F">
            <w:pPr>
              <w:pStyle w:val="ad"/>
              <w:ind w:firstLine="0"/>
              <w:jc w:val="center"/>
              <w:rPr>
                <w:lang w:val="uk-UA"/>
              </w:rPr>
            </w:pPr>
            <w:r w:rsidRPr="00304ABA">
              <w:rPr>
                <w:position w:val="-12"/>
                <w:lang w:val="uk-UA"/>
              </w:rPr>
              <w:object w:dxaOrig="340" w:dyaOrig="440">
                <v:shape id="_x0000_i1493" type="#_x0000_t75" style="width:21.75pt;height:21.75pt" o:ole="" fillcolor="window">
                  <v:imagedata r:id="rId839" o:title=""/>
                </v:shape>
                <o:OLEObject Type="Embed" ProgID="Equation.3" ShapeID="_x0000_i1493" DrawAspect="Content" ObjectID="_1822481715" r:id="rId854"/>
              </w:object>
            </w:r>
          </w:p>
        </w:tc>
      </w:tr>
      <w:tr w:rsidR="00BA0E8E">
        <w:tc>
          <w:tcPr>
            <w:tcW w:w="992" w:type="dxa"/>
          </w:tcPr>
          <w:p w:rsidR="00BA0E8E" w:rsidRDefault="00BA0E8E" w:rsidP="005B757F">
            <w:pPr>
              <w:pStyle w:val="ad"/>
              <w:ind w:firstLine="0"/>
              <w:jc w:val="center"/>
              <w:rPr>
                <w:lang w:val="uk-UA"/>
              </w:rPr>
            </w:pPr>
            <w:r w:rsidRPr="00A07790">
              <w:rPr>
                <w:lang w:val="uk-UA"/>
              </w:rPr>
              <w:t>1</w:t>
            </w:r>
          </w:p>
          <w:p w:rsidR="00BA0E8E" w:rsidRDefault="00BA0E8E" w:rsidP="005B757F">
            <w:pPr>
              <w:pStyle w:val="ad"/>
              <w:ind w:firstLine="0"/>
              <w:jc w:val="center"/>
              <w:rPr>
                <w:lang w:val="uk-UA"/>
              </w:rPr>
            </w:pPr>
            <w:r w:rsidRPr="00A07790">
              <w:rPr>
                <w:lang w:val="uk-UA"/>
              </w:rPr>
              <w:t>2</w:t>
            </w:r>
          </w:p>
          <w:p w:rsidR="00BA0E8E" w:rsidRDefault="00BA0E8E" w:rsidP="005B757F">
            <w:pPr>
              <w:pStyle w:val="ad"/>
              <w:ind w:firstLine="0"/>
              <w:jc w:val="center"/>
              <w:rPr>
                <w:lang w:val="uk-UA"/>
              </w:rPr>
            </w:pPr>
            <w:r>
              <w:rPr>
                <w:lang w:val="uk-UA"/>
              </w:rPr>
              <w:t>3</w:t>
            </w:r>
          </w:p>
        </w:tc>
        <w:tc>
          <w:tcPr>
            <w:tcW w:w="2268" w:type="dxa"/>
          </w:tcPr>
          <w:p w:rsidR="00BA0E8E" w:rsidRDefault="00BA0E8E" w:rsidP="005B757F">
            <w:pPr>
              <w:pStyle w:val="ad"/>
              <w:ind w:firstLine="0"/>
              <w:jc w:val="center"/>
              <w:rPr>
                <w:lang w:val="uk-UA"/>
              </w:rPr>
            </w:pPr>
            <w:r>
              <w:rPr>
                <w:lang w:val="uk-UA"/>
              </w:rPr>
              <w:t>53,95</w:t>
            </w:r>
          </w:p>
          <w:p w:rsidR="00BA0E8E" w:rsidRDefault="00BA0E8E" w:rsidP="005B757F">
            <w:pPr>
              <w:pStyle w:val="ad"/>
              <w:ind w:firstLine="0"/>
              <w:jc w:val="center"/>
              <w:rPr>
                <w:lang w:val="uk-UA"/>
              </w:rPr>
            </w:pPr>
            <w:r w:rsidRPr="00A07790">
              <w:rPr>
                <w:lang w:val="uk-UA"/>
              </w:rPr>
              <w:t>1</w:t>
            </w:r>
            <w:r>
              <w:rPr>
                <w:lang w:val="uk-UA"/>
              </w:rPr>
              <w:t>0</w:t>
            </w:r>
            <w:r w:rsidRPr="00A07790">
              <w:rPr>
                <w:lang w:val="uk-UA"/>
              </w:rPr>
              <w:t>2</w:t>
            </w:r>
            <w:r>
              <w:rPr>
                <w:lang w:val="uk-UA"/>
              </w:rPr>
              <w:t>,</w:t>
            </w:r>
            <w:r w:rsidRPr="00A07790">
              <w:rPr>
                <w:lang w:val="uk-UA"/>
              </w:rPr>
              <w:t>2</w:t>
            </w:r>
            <w:r>
              <w:rPr>
                <w:lang w:val="uk-UA"/>
              </w:rPr>
              <w:t>7</w:t>
            </w:r>
          </w:p>
          <w:p w:rsidR="00BA0E8E" w:rsidRDefault="00BA0E8E" w:rsidP="005B757F">
            <w:pPr>
              <w:pStyle w:val="ad"/>
              <w:ind w:firstLine="0"/>
              <w:jc w:val="center"/>
              <w:rPr>
                <w:lang w:val="uk-UA"/>
              </w:rPr>
            </w:pPr>
            <w:r w:rsidRPr="00A07790">
              <w:rPr>
                <w:lang w:val="uk-UA"/>
              </w:rPr>
              <w:t>1</w:t>
            </w:r>
            <w:r>
              <w:rPr>
                <w:lang w:val="uk-UA"/>
              </w:rPr>
              <w:t>69,40</w:t>
            </w:r>
          </w:p>
        </w:tc>
        <w:tc>
          <w:tcPr>
            <w:tcW w:w="2268" w:type="dxa"/>
          </w:tcPr>
          <w:p w:rsidR="00BA0E8E" w:rsidRDefault="00BA0E8E" w:rsidP="005B757F">
            <w:pPr>
              <w:pStyle w:val="ad"/>
              <w:ind w:firstLine="0"/>
              <w:jc w:val="center"/>
              <w:rPr>
                <w:lang w:val="uk-UA"/>
              </w:rPr>
            </w:pPr>
            <w:r w:rsidRPr="00A07790">
              <w:rPr>
                <w:lang w:val="uk-UA"/>
              </w:rPr>
              <w:t>2</w:t>
            </w:r>
            <w:r>
              <w:rPr>
                <w:lang w:val="uk-UA"/>
              </w:rPr>
              <w:t>39,93</w:t>
            </w:r>
          </w:p>
          <w:p w:rsidR="00BA0E8E" w:rsidRDefault="00BA0E8E" w:rsidP="005B757F">
            <w:pPr>
              <w:pStyle w:val="ad"/>
              <w:ind w:firstLine="0"/>
              <w:jc w:val="center"/>
              <w:rPr>
                <w:lang w:val="uk-UA"/>
              </w:rPr>
            </w:pPr>
            <w:r>
              <w:rPr>
                <w:lang w:val="uk-UA"/>
              </w:rPr>
              <w:t>34</w:t>
            </w:r>
            <w:r w:rsidRPr="00A07790">
              <w:rPr>
                <w:lang w:val="uk-UA"/>
              </w:rPr>
              <w:t>2</w:t>
            </w:r>
            <w:r>
              <w:rPr>
                <w:lang w:val="uk-UA"/>
              </w:rPr>
              <w:t>,84</w:t>
            </w:r>
          </w:p>
          <w:p w:rsidR="00BA0E8E" w:rsidRDefault="00BA0E8E" w:rsidP="005B757F">
            <w:pPr>
              <w:pStyle w:val="ad"/>
              <w:ind w:firstLine="0"/>
              <w:jc w:val="center"/>
              <w:rPr>
                <w:lang w:val="uk-UA"/>
              </w:rPr>
            </w:pPr>
            <w:r>
              <w:rPr>
                <w:lang w:val="uk-UA"/>
              </w:rPr>
              <w:t>434,</w:t>
            </w:r>
            <w:r w:rsidRPr="00A07790">
              <w:rPr>
                <w:lang w:val="uk-UA"/>
              </w:rPr>
              <w:t>1</w:t>
            </w:r>
            <w:r>
              <w:rPr>
                <w:lang w:val="uk-UA"/>
              </w:rPr>
              <w:t>0</w:t>
            </w:r>
          </w:p>
        </w:tc>
      </w:tr>
    </w:tbl>
    <w:p w:rsidR="00BA0E8E" w:rsidRDefault="00BA0E8E" w:rsidP="005B757F">
      <w:pPr>
        <w:pStyle w:val="ad"/>
        <w:rPr>
          <w:lang w:val="uk-UA"/>
        </w:rPr>
      </w:pPr>
    </w:p>
    <w:p w:rsidR="001D0D0D" w:rsidRDefault="00BA0E8E" w:rsidP="001D0D0D">
      <w:pPr>
        <w:pStyle w:val="ad"/>
        <w:spacing w:after="240"/>
        <w:rPr>
          <w:lang w:val="uk-UA"/>
        </w:rPr>
      </w:pPr>
      <w:r>
        <w:rPr>
          <w:lang w:val="uk-UA"/>
        </w:rPr>
        <w:t>Для наочності побудуємо графік лінії регресії. Для цього в прямокутній системі координат</w:t>
      </w:r>
      <w:r w:rsidR="00D66073">
        <w:rPr>
          <w:lang w:val="uk-UA"/>
        </w:rPr>
        <w:t xml:space="preserve"> </w:t>
      </w:r>
      <w:r w:rsidR="001D0D0D" w:rsidRPr="001D0D0D">
        <w:rPr>
          <w:position w:val="-10"/>
          <w:lang w:val="uk-UA"/>
        </w:rPr>
        <w:object w:dxaOrig="520" w:dyaOrig="380">
          <v:shape id="_x0000_i1494" type="#_x0000_t75" style="width:28.5pt;height:21.75pt" o:ole="">
            <v:imagedata r:id="rId855" o:title=""/>
          </v:shape>
          <o:OLEObject Type="Embed" ProgID="Equation.3" ShapeID="_x0000_i1494" DrawAspect="Content" ObjectID="_1822481716" r:id="rId856"/>
        </w:object>
      </w:r>
      <w:r>
        <w:rPr>
          <w:lang w:val="uk-UA"/>
        </w:rPr>
        <w:t xml:space="preserve"> зобразимо точки з координатами (</w:t>
      </w:r>
      <w:r>
        <w:rPr>
          <w:i/>
          <w:lang w:val="uk-UA"/>
        </w:rPr>
        <w:t>x</w:t>
      </w:r>
      <w:r>
        <w:rPr>
          <w:i/>
          <w:vertAlign w:val="subscript"/>
          <w:lang w:val="uk-UA"/>
        </w:rPr>
        <w:t>k</w:t>
      </w:r>
      <w:r>
        <w:rPr>
          <w:lang w:val="uk-UA"/>
        </w:rPr>
        <w:t>; </w:t>
      </w:r>
      <w:r w:rsidRPr="00304ABA">
        <w:rPr>
          <w:position w:val="-12"/>
          <w:lang w:val="uk-UA"/>
        </w:rPr>
        <w:object w:dxaOrig="340" w:dyaOrig="440">
          <v:shape id="_x0000_i1495" type="#_x0000_t75" style="width:21.75pt;height:21.75pt" o:ole="" fillcolor="window">
            <v:imagedata r:id="rId839" o:title=""/>
          </v:shape>
          <o:OLEObject Type="Embed" ProgID="Equation.3" ShapeID="_x0000_i1495" DrawAspect="Content" ObjectID="_1822481717" r:id="rId857"/>
        </w:object>
      </w:r>
      <w:r>
        <w:rPr>
          <w:lang w:val="uk-UA"/>
        </w:rPr>
        <w:t>) (тобто кореляційне поле) і послідовно сполучимо їх відрізками прямих (див.</w:t>
      </w:r>
      <w:r w:rsidR="00BF206B">
        <w:rPr>
          <w:lang w:val="uk-UA"/>
        </w:rPr>
        <w:t> </w:t>
      </w:r>
      <w:r>
        <w:rPr>
          <w:lang w:val="uk-UA"/>
        </w:rPr>
        <w:t>рис.3.7).</w:t>
      </w:r>
    </w:p>
    <w:p w:rsidR="00142BEF" w:rsidRPr="002651FF" w:rsidRDefault="00142BEF" w:rsidP="00142BEF">
      <w:pPr>
        <w:pStyle w:val="ad"/>
        <w:rPr>
          <w:sz w:val="4"/>
          <w:szCs w:val="4"/>
          <w:lang w:val="uk-UA"/>
        </w:rPr>
      </w:pPr>
      <w:r>
        <w:rPr>
          <w:noProof/>
        </w:rPr>
        <mc:AlternateContent>
          <mc:Choice Requires="wps">
            <w:drawing>
              <wp:anchor distT="0" distB="0" distL="114300" distR="114300" simplePos="0" relativeHeight="251658240" behindDoc="0" locked="0" layoutInCell="1" allowOverlap="1" wp14:anchorId="4322DD89" wp14:editId="2B99AC8F">
                <wp:simplePos x="0" y="0"/>
                <wp:positionH relativeFrom="column">
                  <wp:posOffset>579120</wp:posOffset>
                </wp:positionH>
                <wp:positionV relativeFrom="paragraph">
                  <wp:posOffset>-118110</wp:posOffset>
                </wp:positionV>
                <wp:extent cx="297180" cy="331470"/>
                <wp:effectExtent l="0" t="0" r="0" b="0"/>
                <wp:wrapNone/>
                <wp:docPr id="26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142BEF">
                            <w:r w:rsidRPr="00EF6E57">
                              <w:rPr>
                                <w:position w:val="-12"/>
                                <w:sz w:val="28"/>
                                <w:szCs w:val="28"/>
                              </w:rPr>
                              <w:object w:dxaOrig="240" w:dyaOrig="440">
                                <v:shape id="_x0000_i1497" type="#_x0000_t75" style="width:14.25pt;height:21.75pt" o:ole="" fillcolor="window">
                                  <v:imagedata r:id="rId858" o:title=""/>
                                </v:shape>
                                <o:OLEObject Type="Embed" ProgID="Equation.3" ShapeID="_x0000_i1497" DrawAspect="Content" ObjectID="_1822482163" r:id="rId85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22DD89" id="Text Box 207" o:spid="_x0000_s1195" type="#_x0000_t202" style="position:absolute;left:0;text-align:left;margin-left:45.6pt;margin-top:-9.3pt;width:23.4pt;height:26.1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SLchQIAABg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" stroked="f">
                <v:textbox style="mso-fit-shape-to-text:t">
                  <w:txbxContent>
                    <w:p w:rsidR="001C307F" w:rsidRDefault="001C307F" w:rsidP="00142BEF">
                      <w:r w:rsidRPr="00EF6E57">
                        <w:rPr>
                          <w:position w:val="-12"/>
                          <w:sz w:val="28"/>
                          <w:szCs w:val="28"/>
                        </w:rPr>
                        <w:object w:dxaOrig="240" w:dyaOrig="440">
                          <v:shape id="_x0000_i1497" type="#_x0000_t75" style="width:14.25pt;height:21.75pt" o:ole="" fillcolor="window">
                            <v:imagedata r:id="rId858" o:title=""/>
                          </v:shape>
                          <o:OLEObject Type="Embed" ProgID="Equation.3" ShapeID="_x0000_i1497" DrawAspect="Content" ObjectID="_1822482163" r:id="rId860"/>
                        </w:object>
                      </w:r>
                    </w:p>
                  </w:txbxContent>
                </v:textbox>
              </v:shape>
            </w:pict>
          </mc:Fallback>
        </mc:AlternateContent>
      </w:r>
      <w:r>
        <w:rPr>
          <w:noProof/>
        </w:rPr>
        <mc:AlternateContent>
          <mc:Choice Requires="wpg">
            <w:drawing>
              <wp:inline distT="0" distB="0" distL="0" distR="0" wp14:anchorId="20853170" wp14:editId="30C64D10">
                <wp:extent cx="4676775" cy="2734469"/>
                <wp:effectExtent l="0" t="0" r="9525" b="8890"/>
                <wp:docPr id="267" name="Canvas 1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76775" cy="2734469"/>
                          <a:chOff x="2281" y="9430"/>
                          <a:chExt cx="5892" cy="3445"/>
                        </a:xfrm>
                      </wpg:grpSpPr>
                      <wps:wsp>
                        <wps:cNvPr id="268" name="AutoShape 139"/>
                        <wps:cNvSpPr>
                          <a:spLocks noChangeAspect="1" noChangeArrowheads="1" noTextEdit="1"/>
                        </wps:cNvSpPr>
                        <wps:spPr bwMode="auto">
                          <a:xfrm>
                            <a:off x="2281" y="9431"/>
                            <a:ext cx="5892" cy="3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269" name="Object 140"/>
                        <wpg:cNvFrPr>
                          <a:graphicFrameLocks noChangeAspect="1"/>
                        </wpg:cNvFrPr>
                        <wpg:xfrm>
                          <a:off x="2281" y="9430"/>
                          <a:ext cx="5892" cy="3444"/>
                        </wpg:xfrm>
                        <a:graphic>
                          <a:graphicData uri="http://schemas.openxmlformats.org/drawingml/2006/chart">
                            <c:chart xmlns:c="http://schemas.openxmlformats.org/drawingml/2006/chart" xmlns:r="http://schemas.openxmlformats.org/officeDocument/2006/relationships" r:id="rId861"/>
                          </a:graphicData>
                        </a:graphic>
                      </wpg:graphicFrame>
                      <wps:wsp>
                        <wps:cNvPr id="270" name="Line 141"/>
                        <wps:cNvCnPr/>
                        <wps:spPr bwMode="auto">
                          <a:xfrm>
                            <a:off x="4225" y="10909"/>
                            <a:ext cx="1" cy="154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1" name="Line 142"/>
                        <wps:cNvCnPr/>
                        <wps:spPr bwMode="auto">
                          <a:xfrm flipH="1">
                            <a:off x="5987" y="9935"/>
                            <a:ext cx="1" cy="2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2" name="Line 143"/>
                        <wps:cNvCnPr/>
                        <wps:spPr bwMode="auto">
                          <a:xfrm flipH="1">
                            <a:off x="2963" y="11999"/>
                            <a:ext cx="1" cy="4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3" name="Line 144"/>
                        <wps:cNvCnPr/>
                        <wps:spPr bwMode="auto">
                          <a:xfrm flipH="1">
                            <a:off x="2847" y="10895"/>
                            <a:ext cx="1368"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4" name="Line 145"/>
                        <wps:cNvCnPr/>
                        <wps:spPr bwMode="auto">
                          <a:xfrm flipH="1">
                            <a:off x="2857" y="9921"/>
                            <a:ext cx="313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5" name="Line 146"/>
                        <wps:cNvCnPr/>
                        <wps:spPr bwMode="auto">
                          <a:xfrm flipH="1">
                            <a:off x="2843" y="11985"/>
                            <a:ext cx="12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A95E9B" id="Canvas 138" o:spid="_x0000_s1026" style="width:368.25pt;height:215.3pt;mso-position-horizontal-relative:char;mso-position-vertical-relative:line" coordorigin="2281,9430" coordsize="5892,3445"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">
                <o:lock v:ext="edit" aspectratio="t"/>
                <v:rect id="AutoShape 139" o:spid="_x0000_s1027" style="position:absolute;left:2281;top:9431;width:5892;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" filled="f" stroked="f">
                  <o:lock v:ext="edit" aspectratio="t" text="t"/>
                </v:rect>
                <v:shape id="Object 140" o:spid="_x0000_s1028" type="#_x0000_t75" style="position:absolute;left:2281;top:9430;width:5891;height:3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">
                  <v:imagedata r:id="rId862" o:title=""/>
                </v:shape>
                <v:line id="Line 141" o:spid="_x0000_s1029" style="position:absolute;visibility:visible;mso-wrap-style:square" from="4225,10909" to="4226,1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">
                  <v:stroke dashstyle="dash"/>
                </v:line>
                <v:line id="Line 142" o:spid="_x0000_s1030" style="position:absolute;flip:x;visibility:visible;mso-wrap-style:square" from="5987,9935" to="5988,1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">
                  <v:stroke dashstyle="dash"/>
                </v:line>
                <v:line id="Line 143" o:spid="_x0000_s1031" style="position:absolute;flip:x;visibility:visible;mso-wrap-style:square" from="2963,11999" to="2964,1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">
                  <v:stroke dashstyle="dash"/>
                </v:line>
                <v:line id="Line 144" o:spid="_x0000_s1032" style="position:absolute;flip:x;visibility:visible;mso-wrap-style:square" from="2847,10895" to="4215,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">
                  <v:stroke dashstyle="dash"/>
                </v:line>
                <v:line id="Line 145" o:spid="_x0000_s1033" style="position:absolute;flip:x;visibility:visible;mso-wrap-style:square" from="2857,9921" to="5989,9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">
                  <v:stroke dashstyle="dash"/>
                </v:line>
                <v:line id="Line 146" o:spid="_x0000_s1034" style="position:absolute;flip:x;visibility:visible;mso-wrap-style:square" from="2843,11985" to="2963,1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">
                  <v:stroke dashstyle="dash"/>
                </v:line>
                <w10:anchorlock/>
              </v:group>
              <o:OLEObject Type="Embed" ProgID="Excel.Chart.8" ShapeID="Object 140" DrawAspect="Content" ObjectID="_1822482195" r:id="rId863">
                <o:FieldCodes>\s</o:FieldCodes>
              </o:OLEObject>
            </w:pict>
          </mc:Fallback>
        </mc:AlternateContent>
      </w:r>
    </w:p>
    <w:p w:rsidR="00D66073" w:rsidRDefault="00D66073" w:rsidP="001D0D0D">
      <w:pPr>
        <w:pStyle w:val="ad"/>
        <w:spacing w:after="240"/>
        <w:ind w:left="720" w:firstLine="720"/>
        <w:rPr>
          <w:lang w:val="uk-UA"/>
        </w:rPr>
      </w:pPr>
      <w:r>
        <w:rPr>
          <w:lang w:val="uk-UA"/>
        </w:rPr>
        <w:t>Рис. 3.7. Графік таблично заданої лінії регресії</w:t>
      </w:r>
    </w:p>
    <w:p w:rsidR="00BA0E8E" w:rsidRDefault="00BA0E8E" w:rsidP="0017358B">
      <w:pPr>
        <w:pStyle w:val="ad"/>
        <w:rPr>
          <w:lang w:val="uk-UA"/>
        </w:rPr>
      </w:pPr>
      <w:r>
        <w:rPr>
          <w:lang w:val="uk-UA"/>
        </w:rPr>
        <w:t>Із аналізу таблиці 3.</w:t>
      </w:r>
      <w:r w:rsidRPr="00E248DB">
        <w:rPr>
          <w:lang w:val="uk-UA"/>
        </w:rPr>
        <w:t>6</w:t>
      </w:r>
      <w:r>
        <w:rPr>
          <w:lang w:val="uk-UA"/>
        </w:rPr>
        <w:t xml:space="preserve"> і графіка (рис. 3.7) можна зробити такий висновок</w:t>
      </w:r>
      <w:r w:rsidRPr="005359DC">
        <w:rPr>
          <w:lang w:val="uk-UA"/>
        </w:rPr>
        <w:t>:</w:t>
      </w:r>
      <w:r>
        <w:rPr>
          <w:lang w:val="uk-UA"/>
        </w:rPr>
        <w:t xml:space="preserve"> більшим витратам на утримання відповідають більші перерахування до бюджету, що підтверджує попередній висновок про можливість існування прямого зв’язку між </w:t>
      </w:r>
      <w:r>
        <w:rPr>
          <w:i/>
          <w:lang w:val="uk-UA"/>
        </w:rPr>
        <w:t>Х</w:t>
      </w:r>
      <w:r>
        <w:rPr>
          <w:lang w:val="uk-UA"/>
        </w:rPr>
        <w:t xml:space="preserve"> та</w:t>
      </w:r>
      <w:r w:rsidRPr="00A07790">
        <w:rPr>
          <w:i/>
          <w:lang w:val="uk-UA"/>
        </w:rPr>
        <w:t xml:space="preserve"> Y, </w:t>
      </w:r>
      <w:r>
        <w:rPr>
          <w:lang w:val="uk-UA"/>
        </w:rPr>
        <w:t xml:space="preserve">зроблений за результатами комбінаційного групування. При цьому із вигляду графіка можна припустити, що </w:t>
      </w:r>
      <w:r w:rsidR="00361782">
        <w:rPr>
          <w:lang w:val="uk-UA"/>
        </w:rPr>
        <w:t>пряма залежність</w:t>
      </w:r>
      <w:r w:rsidRPr="00A07790">
        <w:rPr>
          <w:i/>
          <w:lang w:val="uk-UA"/>
        </w:rPr>
        <w:t xml:space="preserve"> Y </w:t>
      </w:r>
      <w:r>
        <w:rPr>
          <w:lang w:val="uk-UA"/>
        </w:rPr>
        <w:t>має, можливо, сповільнений характер.</w:t>
      </w:r>
    </w:p>
    <w:p w:rsidR="00BA0E8E" w:rsidRDefault="00BA0E8E" w:rsidP="005B757F">
      <w:pPr>
        <w:pStyle w:val="ad"/>
        <w:numPr>
          <w:ilvl w:val="0"/>
          <w:numId w:val="20"/>
        </w:numPr>
        <w:spacing w:before="120"/>
        <w:ind w:left="924" w:hanging="357"/>
        <w:jc w:val="center"/>
        <w:rPr>
          <w:b/>
          <w:lang w:val="uk-UA"/>
        </w:rPr>
      </w:pPr>
      <w:r>
        <w:rPr>
          <w:b/>
          <w:lang w:val="uk-UA"/>
        </w:rPr>
        <w:t xml:space="preserve">Метод дисперсійного аналізу (п. </w:t>
      </w:r>
      <w:r w:rsidRPr="00A07790">
        <w:rPr>
          <w:b/>
          <w:lang w:val="uk-UA"/>
        </w:rPr>
        <w:t>2</w:t>
      </w:r>
      <w:r>
        <w:rPr>
          <w:b/>
          <w:lang w:val="uk-UA"/>
        </w:rPr>
        <w:t>.3)</w:t>
      </w:r>
    </w:p>
    <w:p w:rsidR="00BA0E8E" w:rsidRDefault="00BA0E8E" w:rsidP="005B757F">
      <w:pPr>
        <w:pStyle w:val="ad"/>
        <w:rPr>
          <w:lang w:val="uk-UA"/>
        </w:rPr>
      </w:pPr>
      <w:r>
        <w:rPr>
          <w:lang w:val="uk-UA"/>
        </w:rPr>
        <w:t xml:space="preserve">Усю сукупність </w:t>
      </w:r>
      <w:r w:rsidRPr="00A07790">
        <w:rPr>
          <w:lang w:val="uk-UA"/>
        </w:rPr>
        <w:t>2</w:t>
      </w:r>
      <w:r>
        <w:rPr>
          <w:lang w:val="uk-UA"/>
        </w:rPr>
        <w:t>0-ти пар (</w:t>
      </w:r>
      <w:r>
        <w:rPr>
          <w:i/>
          <w:lang w:val="uk-UA"/>
        </w:rPr>
        <w:t>х</w:t>
      </w:r>
      <w:r>
        <w:rPr>
          <w:i/>
          <w:vertAlign w:val="subscript"/>
          <w:lang w:val="uk-UA"/>
        </w:rPr>
        <w:t>і</w:t>
      </w:r>
      <w:r>
        <w:rPr>
          <w:lang w:val="uk-UA"/>
        </w:rPr>
        <w:t xml:space="preserve">; </w:t>
      </w:r>
      <w:r>
        <w:rPr>
          <w:i/>
          <w:lang w:val="uk-UA"/>
        </w:rPr>
        <w:t>у</w:t>
      </w:r>
      <w:r>
        <w:rPr>
          <w:i/>
          <w:vertAlign w:val="subscript"/>
          <w:lang w:val="uk-UA"/>
        </w:rPr>
        <w:t>і</w:t>
      </w:r>
      <w:r>
        <w:rPr>
          <w:lang w:val="uk-UA"/>
        </w:rPr>
        <w:t>), що вивчається, розділимо за факторною ознакою на 3 групи, використавши поділ, зроблений у таблиці 3.5. За формулою (3.</w:t>
      </w:r>
      <w:r w:rsidRPr="00A07790">
        <w:rPr>
          <w:lang w:val="uk-UA"/>
        </w:rPr>
        <w:t>1</w:t>
      </w:r>
      <w:r>
        <w:rPr>
          <w:lang w:val="uk-UA"/>
        </w:rPr>
        <w:t xml:space="preserve">) обчислимо загальну середню </w:t>
      </w:r>
      <w:r w:rsidRPr="005359DC">
        <w:rPr>
          <w:position w:val="-12"/>
          <w:lang w:val="uk-UA"/>
        </w:rPr>
        <w:object w:dxaOrig="240" w:dyaOrig="440">
          <v:shape id="_x0000_i1498" type="#_x0000_t75" style="width:12pt;height:21pt" o:ole="" fillcolor="window">
            <v:imagedata r:id="rId858" o:title=""/>
          </v:shape>
          <o:OLEObject Type="Embed" ProgID="Equation.3" ShapeID="_x0000_i1498" DrawAspect="Content" ObjectID="_1822481718" r:id="rId864"/>
        </w:object>
      </w:r>
      <w:r>
        <w:rPr>
          <w:lang w:val="uk-UA"/>
        </w:rPr>
        <w:t xml:space="preserve"> для всієї сукупності значень </w:t>
      </w:r>
      <w:r>
        <w:rPr>
          <w:i/>
          <w:lang w:val="uk-UA"/>
        </w:rPr>
        <w:t>у</w:t>
      </w:r>
      <w:r>
        <w:rPr>
          <w:i/>
          <w:vertAlign w:val="subscript"/>
          <w:lang w:val="uk-UA"/>
        </w:rPr>
        <w:t>і</w:t>
      </w:r>
      <w:r>
        <w:rPr>
          <w:lang w:val="uk-UA"/>
        </w:rPr>
        <w:t xml:space="preserve"> (</w:t>
      </w:r>
      <w:r>
        <w:rPr>
          <w:i/>
          <w:lang w:val="uk-UA"/>
        </w:rPr>
        <w:t>і</w:t>
      </w:r>
      <w:r>
        <w:rPr>
          <w:lang w:val="uk-UA"/>
        </w:rPr>
        <w:t>=</w:t>
      </w:r>
      <w:r w:rsidRPr="005359DC">
        <w:rPr>
          <w:position w:val="-10"/>
          <w:lang w:val="uk-UA"/>
        </w:rPr>
        <w:object w:dxaOrig="540" w:dyaOrig="420">
          <v:shape id="_x0000_i1499" type="#_x0000_t75" style="width:27.75pt;height:21pt" o:ole="" fillcolor="window">
            <v:imagedata r:id="rId865" o:title=""/>
          </v:shape>
          <o:OLEObject Type="Embed" ProgID="Equation.3" ShapeID="_x0000_i1499" DrawAspect="Content" ObjectID="_1822481719" r:id="rId866"/>
        </w:object>
      </w:r>
      <w:r>
        <w:rPr>
          <w:lang w:val="uk-UA"/>
        </w:rPr>
        <w:t>):</w:t>
      </w:r>
    </w:p>
    <w:p w:rsidR="00BA0E8E" w:rsidRDefault="00BA0E8E" w:rsidP="005B757F">
      <w:pPr>
        <w:pStyle w:val="ad"/>
        <w:rPr>
          <w:lang w:val="uk-UA"/>
        </w:rPr>
      </w:pPr>
      <w:r w:rsidRPr="005359DC">
        <w:rPr>
          <w:position w:val="-32"/>
          <w:lang w:val="uk-UA"/>
        </w:rPr>
        <w:object w:dxaOrig="6100" w:dyaOrig="780">
          <v:shape id="_x0000_i1500" type="#_x0000_t75" style="width:305.25pt;height:36.75pt" o:ole="" fillcolor="window">
            <v:imagedata r:id="rId867" o:title=""/>
          </v:shape>
          <o:OLEObject Type="Embed" ProgID="Equation.3" ShapeID="_x0000_i1500" DrawAspect="Content" ObjectID="_1822481720" r:id="rId868"/>
        </w:object>
      </w:r>
      <w:r>
        <w:rPr>
          <w:lang w:val="uk-UA"/>
        </w:rPr>
        <w:t>.</w:t>
      </w:r>
    </w:p>
    <w:p w:rsidR="00BA0E8E" w:rsidRDefault="00BA0E8E" w:rsidP="005B757F">
      <w:pPr>
        <w:pStyle w:val="ad"/>
        <w:rPr>
          <w:lang w:val="uk-UA"/>
        </w:rPr>
      </w:pPr>
      <w:r>
        <w:rPr>
          <w:lang w:val="uk-UA"/>
        </w:rPr>
        <w:t xml:space="preserve">За формулою (3.3) обчислимо загальну дисперсію ознаки </w:t>
      </w:r>
      <w:r w:rsidRPr="005359DC">
        <w:rPr>
          <w:i/>
          <w:lang w:val="en-US"/>
        </w:rPr>
        <w:t>Y</w:t>
      </w:r>
      <w:r>
        <w:rPr>
          <w:lang w:val="uk-UA"/>
        </w:rPr>
        <w:t>:</w:t>
      </w:r>
    </w:p>
    <w:p w:rsidR="00361782" w:rsidRDefault="00361782" w:rsidP="005B757F">
      <w:pPr>
        <w:pStyle w:val="ad"/>
        <w:rPr>
          <w:lang w:val="uk-UA"/>
        </w:rPr>
      </w:pPr>
      <w:r w:rsidRPr="00361782">
        <w:rPr>
          <w:position w:val="-30"/>
          <w:lang w:val="uk-UA"/>
        </w:rPr>
        <w:object w:dxaOrig="8760" w:dyaOrig="740">
          <v:shape id="_x0000_i1501" type="#_x0000_t75" style="width:438pt;height:36.75pt" o:ole="">
            <v:imagedata r:id="rId869" o:title=""/>
          </v:shape>
          <o:OLEObject Type="Embed" ProgID="Equation.3" ShapeID="_x0000_i1501" DrawAspect="Content" ObjectID="_1822481721" r:id="rId870"/>
        </w:object>
      </w:r>
    </w:p>
    <w:p w:rsidR="00BA0E8E" w:rsidRDefault="00BA0E8E" w:rsidP="005B757F">
      <w:pPr>
        <w:pStyle w:val="ad"/>
        <w:rPr>
          <w:lang w:val="uk-UA"/>
        </w:rPr>
      </w:pPr>
      <w:r>
        <w:rPr>
          <w:lang w:val="uk-UA"/>
        </w:rPr>
        <w:t xml:space="preserve">За формулою (3.6) обчислимо міжгрупову дисперсію, використавши раніше знайдені значення групових середніх </w:t>
      </w:r>
      <w:r w:rsidRPr="005359DC">
        <w:rPr>
          <w:position w:val="-12"/>
          <w:lang w:val="uk-UA"/>
        </w:rPr>
        <w:object w:dxaOrig="340" w:dyaOrig="440">
          <v:shape id="_x0000_i1502" type="#_x0000_t75" style="width:18pt;height:21pt" o:ole="" fillcolor="window">
            <v:imagedata r:id="rId839" o:title=""/>
          </v:shape>
          <o:OLEObject Type="Embed" ProgID="Equation.3" ShapeID="_x0000_i1502" DrawAspect="Content" ObjectID="_1822481722" r:id="rId871"/>
        </w:object>
      </w:r>
      <w:r>
        <w:rPr>
          <w:lang w:val="uk-UA"/>
        </w:rPr>
        <w:t xml:space="preserve"> (табл. 3.</w:t>
      </w:r>
      <w:r w:rsidRPr="00EF219D">
        <w:t>6</w:t>
      </w:r>
      <w:r>
        <w:rPr>
          <w:lang w:val="uk-UA"/>
        </w:rPr>
        <w:t xml:space="preserve">) і частот </w:t>
      </w:r>
      <w:r>
        <w:rPr>
          <w:i/>
          <w:lang w:val="en-US"/>
        </w:rPr>
        <w:t>f</w:t>
      </w:r>
      <w:r>
        <w:rPr>
          <w:i/>
          <w:vertAlign w:val="subscript"/>
          <w:lang w:val="en-US"/>
        </w:rPr>
        <w:t>k</w:t>
      </w:r>
      <w:r>
        <w:rPr>
          <w:lang w:val="uk-UA"/>
        </w:rPr>
        <w:t xml:space="preserve"> (табл.</w:t>
      </w:r>
      <w:r>
        <w:rPr>
          <w:lang w:val="en-US"/>
        </w:rPr>
        <w:t> </w:t>
      </w:r>
      <w:r>
        <w:rPr>
          <w:lang w:val="uk-UA"/>
        </w:rPr>
        <w:t>3.</w:t>
      </w:r>
      <w:r w:rsidRPr="00EF219D">
        <w:t>4</w:t>
      </w:r>
      <w:r>
        <w:rPr>
          <w:lang w:val="uk-UA"/>
        </w:rPr>
        <w:t>):</w:t>
      </w:r>
    </w:p>
    <w:p w:rsidR="00BA0E8E" w:rsidRDefault="00BF206B" w:rsidP="005B757F">
      <w:pPr>
        <w:pStyle w:val="ad"/>
        <w:ind w:firstLine="0"/>
        <w:jc w:val="center"/>
        <w:rPr>
          <w:lang w:val="uk-UA"/>
        </w:rPr>
      </w:pPr>
      <w:r w:rsidRPr="00BF206B">
        <w:rPr>
          <w:position w:val="-54"/>
          <w:lang w:val="uk-UA"/>
        </w:rPr>
        <w:object w:dxaOrig="9060" w:dyaOrig="1219">
          <v:shape id="_x0000_i1503" type="#_x0000_t75" style="width:453pt;height:60.75pt" o:ole="">
            <v:imagedata r:id="rId872" o:title=""/>
          </v:shape>
          <o:OLEObject Type="Embed" ProgID="Equation.3" ShapeID="_x0000_i1503" DrawAspect="Content" ObjectID="_1822481723" r:id="rId873"/>
        </w:object>
      </w:r>
    </w:p>
    <w:p w:rsidR="00BA0E8E" w:rsidRDefault="00BA0E8E" w:rsidP="005B757F">
      <w:pPr>
        <w:pStyle w:val="ad"/>
        <w:rPr>
          <w:lang w:val="uk-UA"/>
        </w:rPr>
      </w:pPr>
      <w:r>
        <w:rPr>
          <w:lang w:val="uk-UA"/>
        </w:rPr>
        <w:t>За формулою (3.8) обчислюємо спостережене значення кореляційного відношення:</w:t>
      </w:r>
    </w:p>
    <w:p w:rsidR="00BA0E8E" w:rsidRDefault="00B32985" w:rsidP="005B757F">
      <w:pPr>
        <w:pStyle w:val="ad"/>
        <w:jc w:val="center"/>
        <w:rPr>
          <w:lang w:val="uk-UA"/>
        </w:rPr>
      </w:pPr>
      <w:r w:rsidRPr="00B32985">
        <w:rPr>
          <w:position w:val="-12"/>
          <w:lang w:val="uk-UA"/>
        </w:rPr>
        <w:object w:dxaOrig="4980" w:dyaOrig="440">
          <v:shape id="_x0000_i1504" type="#_x0000_t75" style="width:249.75pt;height:22.5pt" o:ole="">
            <v:imagedata r:id="rId874" o:title=""/>
          </v:shape>
          <o:OLEObject Type="Embed" ProgID="Equation.3" ShapeID="_x0000_i1504" DrawAspect="Content" ObjectID="_1822481724" r:id="rId875"/>
        </w:object>
      </w:r>
    </w:p>
    <w:p w:rsidR="00BA0E8E" w:rsidRDefault="00BA0E8E" w:rsidP="005B757F">
      <w:pPr>
        <w:pStyle w:val="ad"/>
        <w:ind w:firstLine="0"/>
        <w:rPr>
          <w:lang w:val="uk-UA"/>
        </w:rPr>
      </w:pPr>
      <w:r>
        <w:rPr>
          <w:lang w:val="uk-UA"/>
        </w:rPr>
        <w:t>звідки витікає, що 74,7 % загальної варіації ознаки</w:t>
      </w:r>
      <w:r w:rsidRPr="00A07790">
        <w:rPr>
          <w:i/>
          <w:lang w:val="uk-UA"/>
        </w:rPr>
        <w:t xml:space="preserve"> Y </w:t>
      </w:r>
      <w:r>
        <w:rPr>
          <w:lang w:val="uk-UA"/>
        </w:rPr>
        <w:t xml:space="preserve">пов’язано з варіацією ознаки </w:t>
      </w:r>
      <w:r>
        <w:rPr>
          <w:i/>
          <w:lang w:val="uk-UA"/>
        </w:rPr>
        <w:t>Х</w:t>
      </w:r>
      <w:r>
        <w:rPr>
          <w:lang w:val="uk-UA"/>
        </w:rPr>
        <w:t>, а це свідчить про можливість існування залежності</w:t>
      </w:r>
      <w:r w:rsidRPr="00A07790">
        <w:rPr>
          <w:i/>
          <w:lang w:val="uk-UA"/>
        </w:rPr>
        <w:t xml:space="preserve"> Y </w:t>
      </w:r>
      <w:r>
        <w:rPr>
          <w:lang w:val="uk-UA"/>
        </w:rPr>
        <w:t xml:space="preserve">від </w:t>
      </w:r>
      <w:r>
        <w:rPr>
          <w:i/>
          <w:lang w:val="uk-UA"/>
        </w:rPr>
        <w:t>Х</w:t>
      </w:r>
      <w:r>
        <w:rPr>
          <w:lang w:val="uk-UA"/>
        </w:rPr>
        <w:t>.</w:t>
      </w:r>
    </w:p>
    <w:p w:rsidR="00EE6DC8" w:rsidRDefault="00BA0E8E" w:rsidP="005B757F">
      <w:pPr>
        <w:pStyle w:val="ad"/>
        <w:rPr>
          <w:lang w:val="uk-UA"/>
        </w:rPr>
      </w:pPr>
      <w:r>
        <w:rPr>
          <w:lang w:val="uk-UA"/>
        </w:rPr>
        <w:t xml:space="preserve">Для формального підтвердження або спростування даного припущення знайдемо критичне значення величини </w:t>
      </w:r>
      <w:r w:rsidRPr="00BF206B">
        <w:rPr>
          <w:i/>
          <w:sz w:val="30"/>
          <w:szCs w:val="30"/>
          <w:lang w:val="uk-UA"/>
        </w:rPr>
        <w:t>η</w:t>
      </w:r>
      <w:r w:rsidRPr="00BF206B">
        <w:rPr>
          <w:sz w:val="30"/>
          <w:szCs w:val="30"/>
          <w:vertAlign w:val="superscript"/>
          <w:lang w:val="uk-UA"/>
        </w:rPr>
        <w:t>2</w:t>
      </w:r>
      <w:r>
        <w:rPr>
          <w:lang w:val="uk-UA"/>
        </w:rPr>
        <w:t xml:space="preserve"> для рівня значущості </w:t>
      </w:r>
      <w:r w:rsidR="001D0D0D" w:rsidRPr="00E248DB">
        <w:rPr>
          <w:position w:val="-10"/>
          <w:lang w:val="uk-UA"/>
        </w:rPr>
        <w:object w:dxaOrig="1020" w:dyaOrig="340">
          <v:shape id="_x0000_i1505" type="#_x0000_t75" style="width:48pt;height:17.25pt" o:ole="">
            <v:imagedata r:id="rId876" o:title=""/>
          </v:shape>
          <o:OLEObject Type="Embed" ProgID="Equation.DSMT4" ShapeID="_x0000_i1505" DrawAspect="Content" ObjectID="_1822481725" r:id="rId877"/>
        </w:object>
      </w:r>
      <w:r>
        <w:rPr>
          <w:lang w:val="uk-UA"/>
        </w:rPr>
        <w:t xml:space="preserve">. За таблицею критичних значень (додаток </w:t>
      </w:r>
      <w:r w:rsidRPr="00A07790">
        <w:rPr>
          <w:lang w:val="uk-UA"/>
        </w:rPr>
        <w:t>2</w:t>
      </w:r>
      <w:r>
        <w:rPr>
          <w:lang w:val="uk-UA"/>
        </w:rPr>
        <w:t xml:space="preserve">) для ступенів вільності </w:t>
      </w:r>
      <w:r>
        <w:rPr>
          <w:i/>
          <w:lang w:val="en-US"/>
        </w:rPr>
        <w:t>k</w:t>
      </w:r>
      <w:r w:rsidRPr="00A07790">
        <w:rPr>
          <w:vertAlign w:val="subscript"/>
        </w:rPr>
        <w:t>1</w:t>
      </w:r>
      <w:r w:rsidR="00BF206B">
        <w:t> </w:t>
      </w:r>
      <w:r w:rsidRPr="00C30685">
        <w:rPr>
          <w:i/>
        </w:rPr>
        <w:t>=</w:t>
      </w:r>
      <w:r w:rsidR="00BF206B">
        <w:rPr>
          <w:i/>
        </w:rPr>
        <w:t> </w:t>
      </w:r>
      <w:r>
        <w:rPr>
          <w:i/>
          <w:lang w:val="en-US"/>
        </w:rPr>
        <w:t>m</w:t>
      </w:r>
      <w:r w:rsidR="00BF206B">
        <w:rPr>
          <w:i/>
        </w:rPr>
        <w:t> </w:t>
      </w:r>
      <w:r w:rsidRPr="00C30685">
        <w:rPr>
          <w:i/>
        </w:rPr>
        <w:t>–</w:t>
      </w:r>
      <w:r w:rsidR="00BF206B">
        <w:rPr>
          <w:i/>
        </w:rPr>
        <w:t> </w:t>
      </w:r>
      <w:r w:rsidRPr="00A07790">
        <w:t>1</w:t>
      </w:r>
      <w:r w:rsidR="00BF206B">
        <w:t> </w:t>
      </w:r>
      <w:r w:rsidRPr="00C30685">
        <w:t>=</w:t>
      </w:r>
      <w:r w:rsidR="00B32985">
        <w:rPr>
          <w:lang w:val="uk-UA"/>
        </w:rPr>
        <w:br/>
        <w:t>=</w:t>
      </w:r>
      <w:r w:rsidR="00BF206B">
        <w:rPr>
          <w:lang w:val="uk-UA"/>
        </w:rPr>
        <w:t> </w:t>
      </w:r>
      <w:r w:rsidRPr="00C30685">
        <w:t>3</w:t>
      </w:r>
      <w:r w:rsidR="00BF206B">
        <w:t> </w:t>
      </w:r>
      <w:r w:rsidRPr="00C30685">
        <w:t>–</w:t>
      </w:r>
      <w:r w:rsidR="00BF206B">
        <w:t> </w:t>
      </w:r>
      <w:r w:rsidRPr="00A07790">
        <w:t>1</w:t>
      </w:r>
      <w:r w:rsidR="00BF206B">
        <w:t> </w:t>
      </w:r>
      <w:r w:rsidRPr="00C30685">
        <w:t>=</w:t>
      </w:r>
      <w:r w:rsidR="00BF206B">
        <w:t> </w:t>
      </w:r>
      <w:r w:rsidRPr="00A07790">
        <w:t>2</w:t>
      </w:r>
      <w:r w:rsidRPr="00C30685">
        <w:t xml:space="preserve">, </w:t>
      </w:r>
      <w:r>
        <w:rPr>
          <w:i/>
          <w:lang w:val="en-US"/>
        </w:rPr>
        <w:t>k</w:t>
      </w:r>
      <w:r w:rsidRPr="00A07790">
        <w:rPr>
          <w:vertAlign w:val="subscript"/>
        </w:rPr>
        <w:t>2</w:t>
      </w:r>
      <w:r w:rsidR="00BF206B">
        <w:t> </w:t>
      </w:r>
      <w:r w:rsidRPr="00C30685">
        <w:rPr>
          <w:i/>
        </w:rPr>
        <w:t>=</w:t>
      </w:r>
      <w:r w:rsidR="00BF206B">
        <w:rPr>
          <w:i/>
        </w:rPr>
        <w:t> </w:t>
      </w:r>
      <w:r>
        <w:rPr>
          <w:i/>
          <w:lang w:val="en-US"/>
        </w:rPr>
        <w:t>n</w:t>
      </w:r>
      <w:r w:rsidR="00BF206B">
        <w:rPr>
          <w:i/>
        </w:rPr>
        <w:t> </w:t>
      </w:r>
      <w:r w:rsidRPr="00C30685">
        <w:rPr>
          <w:i/>
        </w:rPr>
        <w:t>–</w:t>
      </w:r>
      <w:r w:rsidR="00BF206B">
        <w:rPr>
          <w:i/>
        </w:rPr>
        <w:t> </w:t>
      </w:r>
      <w:r>
        <w:rPr>
          <w:i/>
          <w:lang w:val="en-US"/>
        </w:rPr>
        <w:t>m</w:t>
      </w:r>
      <w:r w:rsidR="00BF206B">
        <w:rPr>
          <w:i/>
        </w:rPr>
        <w:t> </w:t>
      </w:r>
      <w:r>
        <w:rPr>
          <w:lang w:val="uk-UA"/>
        </w:rPr>
        <w:t>=</w:t>
      </w:r>
      <w:r w:rsidR="00BF206B">
        <w:rPr>
          <w:lang w:val="uk-UA"/>
        </w:rPr>
        <w:t> </w:t>
      </w:r>
      <w:r w:rsidRPr="00A07790">
        <w:rPr>
          <w:lang w:val="uk-UA"/>
        </w:rPr>
        <w:t>2</w:t>
      </w:r>
      <w:r>
        <w:rPr>
          <w:lang w:val="uk-UA"/>
        </w:rPr>
        <w:t>0</w:t>
      </w:r>
      <w:r w:rsidR="00BF206B">
        <w:rPr>
          <w:lang w:val="uk-UA"/>
        </w:rPr>
        <w:t> </w:t>
      </w:r>
      <w:r>
        <w:rPr>
          <w:lang w:val="uk-UA"/>
        </w:rPr>
        <w:t>–</w:t>
      </w:r>
      <w:r w:rsidR="00BF206B">
        <w:rPr>
          <w:lang w:val="uk-UA"/>
        </w:rPr>
        <w:t> </w:t>
      </w:r>
      <w:r>
        <w:rPr>
          <w:lang w:val="uk-UA"/>
        </w:rPr>
        <w:t>3</w:t>
      </w:r>
      <w:r w:rsidR="00BF206B">
        <w:rPr>
          <w:lang w:val="uk-UA"/>
        </w:rPr>
        <w:t> </w:t>
      </w:r>
      <w:r>
        <w:rPr>
          <w:lang w:val="uk-UA"/>
        </w:rPr>
        <w:t>=</w:t>
      </w:r>
      <w:r w:rsidR="00BF206B">
        <w:rPr>
          <w:lang w:val="uk-UA"/>
        </w:rPr>
        <w:t> </w:t>
      </w:r>
      <w:r w:rsidRPr="00A07790">
        <w:rPr>
          <w:lang w:val="uk-UA"/>
        </w:rPr>
        <w:t>1</w:t>
      </w:r>
      <w:r>
        <w:rPr>
          <w:lang w:val="uk-UA"/>
        </w:rPr>
        <w:t xml:space="preserve">7 знаходимо </w:t>
      </w:r>
      <w:r w:rsidR="00B32985" w:rsidRPr="00B32985">
        <w:rPr>
          <w:position w:val="-16"/>
        </w:rPr>
        <w:object w:dxaOrig="480" w:dyaOrig="480">
          <v:shape id="_x0000_i1506" type="#_x0000_t75" style="width:24pt;height:24pt" o:ole="">
            <v:imagedata r:id="rId878" o:title=""/>
          </v:shape>
          <o:OLEObject Type="Embed" ProgID="Equation.3" ShapeID="_x0000_i1506" DrawAspect="Content" ObjectID="_1822481726" r:id="rId879"/>
        </w:object>
      </w:r>
      <w:r>
        <w:rPr>
          <w:lang w:val="uk-UA"/>
        </w:rPr>
        <w:t>=</w:t>
      </w:r>
      <w:r>
        <w:rPr>
          <w:lang w:val="en-US"/>
        </w:rPr>
        <w:t> </w:t>
      </w:r>
      <w:r w:rsidRPr="00D06CFF">
        <w:rPr>
          <w:position w:val="-12"/>
          <w:lang w:val="uk-UA"/>
        </w:rPr>
        <w:object w:dxaOrig="1719" w:dyaOrig="420">
          <v:shape id="_x0000_i1507" type="#_x0000_t75" style="width:85.5pt;height:21pt" o:ole="" fillcolor="window">
            <v:imagedata r:id="rId880" o:title=""/>
          </v:shape>
          <o:OLEObject Type="Embed" ProgID="Equation.3" ShapeID="_x0000_i1507" DrawAspect="Content" ObjectID="_1822481727" r:id="rId881"/>
        </w:object>
      </w:r>
      <w:r>
        <w:rPr>
          <w:lang w:val="uk-UA"/>
        </w:rPr>
        <w:t>=</w:t>
      </w:r>
      <w:r w:rsidR="00BF206B">
        <w:rPr>
          <w:lang w:val="uk-UA"/>
        </w:rPr>
        <w:t> </w:t>
      </w:r>
      <w:r>
        <w:rPr>
          <w:lang w:val="uk-UA"/>
        </w:rPr>
        <w:t>0,</w:t>
      </w:r>
      <w:r w:rsidRPr="00A07790">
        <w:rPr>
          <w:lang w:val="uk-UA"/>
        </w:rPr>
        <w:t>2</w:t>
      </w:r>
      <w:r>
        <w:rPr>
          <w:lang w:val="uk-UA"/>
        </w:rPr>
        <w:t xml:space="preserve">97. Оскільки </w:t>
      </w:r>
      <w:r w:rsidR="00BF206B" w:rsidRPr="00B32985">
        <w:rPr>
          <w:position w:val="-16"/>
          <w:lang w:val="uk-UA"/>
        </w:rPr>
        <w:object w:dxaOrig="1180" w:dyaOrig="480">
          <v:shape id="_x0000_i1508" type="#_x0000_t75" style="width:62.25pt;height:25.5pt" o:ole="">
            <v:imagedata r:id="rId882" o:title=""/>
          </v:shape>
          <o:OLEObject Type="Embed" ProgID="Equation.3" ShapeID="_x0000_i1508" DrawAspect="Content" ObjectID="_1822481728" r:id="rId883"/>
        </w:object>
      </w:r>
      <w:r w:rsidR="001D0D0D">
        <w:rPr>
          <w:lang w:val="uk-UA"/>
        </w:rPr>
        <w:t>, то з й</w:t>
      </w:r>
      <w:r>
        <w:rPr>
          <w:lang w:val="uk-UA"/>
        </w:rPr>
        <w:t xml:space="preserve">мовірністю </w:t>
      </w:r>
      <w:r w:rsidRPr="00E248DB">
        <w:rPr>
          <w:position w:val="-12"/>
          <w:lang w:val="uk-UA"/>
        </w:rPr>
        <w:object w:dxaOrig="1020" w:dyaOrig="360">
          <v:shape id="_x0000_i1509" type="#_x0000_t75" style="width:51pt;height:18.75pt" o:ole="">
            <v:imagedata r:id="rId884" o:title=""/>
          </v:shape>
          <o:OLEObject Type="Embed" ProgID="Equation.DSMT4" ShapeID="_x0000_i1509" DrawAspect="Content" ObjectID="_1822481729" r:id="rId885"/>
        </w:object>
      </w:r>
      <w:r w:rsidR="00BF206B">
        <w:rPr>
          <w:position w:val="-12"/>
          <w:lang w:val="uk-UA"/>
        </w:rPr>
        <w:t> </w:t>
      </w:r>
      <w:r>
        <w:rPr>
          <w:lang w:val="uk-UA"/>
        </w:rPr>
        <w:t>=</w:t>
      </w:r>
      <w:r w:rsidR="00BF206B">
        <w:rPr>
          <w:lang w:val="uk-UA"/>
        </w:rPr>
        <w:t> </w:t>
      </w:r>
      <w:r>
        <w:rPr>
          <w:lang w:val="uk-UA"/>
        </w:rPr>
        <w:t>0,95 можна вважати, що</w:t>
      </w:r>
      <w:r w:rsidRPr="00A07790">
        <w:rPr>
          <w:i/>
          <w:lang w:val="uk-UA"/>
        </w:rPr>
        <w:t xml:space="preserve"> Y </w:t>
      </w:r>
      <w:r>
        <w:rPr>
          <w:lang w:val="uk-UA"/>
        </w:rPr>
        <w:t xml:space="preserve">істотно залежить від </w:t>
      </w:r>
      <w:r>
        <w:rPr>
          <w:i/>
          <w:lang w:val="uk-UA"/>
        </w:rPr>
        <w:t>Х</w:t>
      </w:r>
      <w:r>
        <w:rPr>
          <w:lang w:val="uk-UA"/>
        </w:rPr>
        <w:t>. Для оцінки щільності зв’язку застосовуємо правило трисекції: 0,7</w:t>
      </w:r>
      <w:r w:rsidR="00EE6DC8">
        <w:rPr>
          <w:lang w:val="uk-UA"/>
        </w:rPr>
        <w:t>·</w:t>
      </w:r>
      <w:r w:rsidR="00BF206B" w:rsidRPr="00B32985">
        <w:rPr>
          <w:position w:val="-16"/>
        </w:rPr>
        <w:object w:dxaOrig="480" w:dyaOrig="480">
          <v:shape id="_x0000_i1510" type="#_x0000_t75" style="width:26.25pt;height:26.25pt" o:ole="">
            <v:imagedata r:id="rId886" o:title=""/>
          </v:shape>
          <o:OLEObject Type="Embed" ProgID="Equation.3" ShapeID="_x0000_i1510" DrawAspect="Content" ObjectID="_1822481730" r:id="rId887"/>
        </w:object>
      </w:r>
      <w:r>
        <w:rPr>
          <w:lang w:val="uk-UA"/>
        </w:rPr>
        <w:t>+ 0,3</w:t>
      </w:r>
      <w:r w:rsidR="00EE6DC8">
        <w:rPr>
          <w:lang w:val="uk-UA"/>
        </w:rPr>
        <w:t> </w:t>
      </w:r>
      <w:r>
        <w:rPr>
          <w:lang w:val="uk-UA"/>
        </w:rPr>
        <w:t>=</w:t>
      </w:r>
      <w:r w:rsidR="00EE6DC8">
        <w:rPr>
          <w:lang w:val="uk-UA"/>
        </w:rPr>
        <w:t> </w:t>
      </w:r>
      <w:r>
        <w:rPr>
          <w:lang w:val="uk-UA"/>
        </w:rPr>
        <w:t>0,508;</w:t>
      </w:r>
      <w:r w:rsidR="00EE6DC8">
        <w:rPr>
          <w:lang w:val="uk-UA"/>
        </w:rPr>
        <w:t> </w:t>
      </w:r>
      <w:r>
        <w:rPr>
          <w:lang w:val="uk-UA"/>
        </w:rPr>
        <w:t>0,3</w:t>
      </w:r>
      <w:r w:rsidR="00EE6DC8">
        <w:rPr>
          <w:lang w:val="uk-UA"/>
        </w:rPr>
        <w:t>·</w:t>
      </w:r>
      <w:r w:rsidR="00BF206B" w:rsidRPr="00B32985">
        <w:rPr>
          <w:position w:val="-16"/>
        </w:rPr>
        <w:object w:dxaOrig="480" w:dyaOrig="480">
          <v:shape id="_x0000_i1511" type="#_x0000_t75" style="width:26.25pt;height:26.25pt" o:ole="">
            <v:imagedata r:id="rId888" o:title=""/>
          </v:shape>
          <o:OLEObject Type="Embed" ProgID="Equation.3" ShapeID="_x0000_i1511" DrawAspect="Content" ObjectID="_1822481731" r:id="rId889"/>
        </w:object>
      </w:r>
      <w:r>
        <w:rPr>
          <w:lang w:val="uk-UA"/>
        </w:rPr>
        <w:t>+ 0,7</w:t>
      </w:r>
      <w:r w:rsidR="00EE6DC8">
        <w:rPr>
          <w:lang w:val="uk-UA"/>
        </w:rPr>
        <w:t> </w:t>
      </w:r>
      <w:r>
        <w:rPr>
          <w:lang w:val="uk-UA"/>
        </w:rPr>
        <w:t>=</w:t>
      </w:r>
      <w:r w:rsidR="00EE6DC8">
        <w:rPr>
          <w:lang w:val="uk-UA"/>
        </w:rPr>
        <w:t> </w:t>
      </w:r>
      <w:r>
        <w:rPr>
          <w:lang w:val="uk-UA"/>
        </w:rPr>
        <w:t>0,789.</w:t>
      </w:r>
    </w:p>
    <w:p w:rsidR="00BA0E8E" w:rsidRDefault="00BA0E8E" w:rsidP="005B757F">
      <w:pPr>
        <w:pStyle w:val="ad"/>
        <w:rPr>
          <w:lang w:val="uk-UA"/>
        </w:rPr>
      </w:pPr>
      <w:r>
        <w:rPr>
          <w:lang w:val="uk-UA"/>
        </w:rPr>
        <w:t xml:space="preserve">Оскільки </w:t>
      </w:r>
      <w:r w:rsidR="00BF206B" w:rsidRPr="00EF595A">
        <w:rPr>
          <w:position w:val="-16"/>
          <w:lang w:val="uk-UA"/>
        </w:rPr>
        <w:object w:dxaOrig="3980" w:dyaOrig="460">
          <v:shape id="_x0000_i1512" type="#_x0000_t75" style="width:210.75pt;height:24pt" o:ole="">
            <v:imagedata r:id="rId890" o:title=""/>
          </v:shape>
          <o:OLEObject Type="Embed" ProgID="Equation.3" ShapeID="_x0000_i1512" DrawAspect="Content" ObjectID="_1822481732" r:id="rId891"/>
        </w:object>
      </w:r>
      <w:r>
        <w:rPr>
          <w:lang w:val="uk-UA"/>
        </w:rPr>
        <w:t>, то щільність зв’язку будемо вважати помірною.</w:t>
      </w:r>
    </w:p>
    <w:p w:rsidR="00BA0E8E" w:rsidRDefault="00BA0E8E" w:rsidP="005B757F">
      <w:pPr>
        <w:pStyle w:val="ad"/>
        <w:numPr>
          <w:ilvl w:val="0"/>
          <w:numId w:val="20"/>
        </w:numPr>
        <w:spacing w:before="120"/>
        <w:ind w:left="924" w:hanging="357"/>
        <w:jc w:val="center"/>
        <w:rPr>
          <w:b/>
          <w:lang w:val="uk-UA"/>
        </w:rPr>
      </w:pPr>
      <w:r>
        <w:rPr>
          <w:b/>
          <w:lang w:val="uk-UA"/>
        </w:rPr>
        <w:t xml:space="preserve">Метод КРА (п. </w:t>
      </w:r>
      <w:r w:rsidRPr="00A07790">
        <w:rPr>
          <w:b/>
          <w:lang w:val="uk-UA"/>
        </w:rPr>
        <w:t>2</w:t>
      </w:r>
      <w:r>
        <w:rPr>
          <w:b/>
          <w:lang w:val="uk-UA"/>
        </w:rPr>
        <w:t>.4)</w:t>
      </w:r>
    </w:p>
    <w:p w:rsidR="00BA0E8E" w:rsidRDefault="00BA0E8E" w:rsidP="005B757F">
      <w:pPr>
        <w:pStyle w:val="ad"/>
        <w:rPr>
          <w:lang w:val="uk-UA"/>
        </w:rPr>
      </w:pPr>
      <w:r>
        <w:rPr>
          <w:lang w:val="uk-UA"/>
        </w:rPr>
        <w:t xml:space="preserve">Вважатимемо, що для вибору виду рівняння регресії (тобто, виду функції </w:t>
      </w:r>
      <w:r>
        <w:rPr>
          <w:i/>
          <w:lang w:val="en-US"/>
        </w:rPr>
        <w:t>f</w:t>
      </w:r>
      <w:r w:rsidR="00BF206B">
        <w:rPr>
          <w:i/>
        </w:rPr>
        <w:t> </w:t>
      </w:r>
      <w:r w:rsidRPr="00EE6DC8">
        <w:rPr>
          <w:lang w:val="uk-UA"/>
        </w:rPr>
        <w:t>(</w:t>
      </w:r>
      <w:r>
        <w:rPr>
          <w:i/>
          <w:lang w:val="en-US"/>
        </w:rPr>
        <w:t>x</w:t>
      </w:r>
      <w:r w:rsidRPr="00EE6DC8">
        <w:rPr>
          <w:lang w:val="uk-UA"/>
        </w:rPr>
        <w:t>)</w:t>
      </w:r>
      <w:r>
        <w:rPr>
          <w:lang w:val="uk-UA"/>
        </w:rPr>
        <w:t>) у нас немає ніякої іншої інформації, крім заданої сукупності пар (</w:t>
      </w:r>
      <w:r>
        <w:rPr>
          <w:i/>
          <w:lang w:val="uk-UA"/>
        </w:rPr>
        <w:t>х</w:t>
      </w:r>
      <w:r>
        <w:rPr>
          <w:i/>
          <w:vertAlign w:val="subscript"/>
          <w:lang w:val="uk-UA"/>
        </w:rPr>
        <w:t>і</w:t>
      </w:r>
      <w:r>
        <w:rPr>
          <w:lang w:val="uk-UA"/>
        </w:rPr>
        <w:t xml:space="preserve">; </w:t>
      </w:r>
      <w:r>
        <w:rPr>
          <w:i/>
          <w:lang w:val="uk-UA"/>
        </w:rPr>
        <w:t>у</w:t>
      </w:r>
      <w:r>
        <w:rPr>
          <w:i/>
          <w:vertAlign w:val="subscript"/>
          <w:lang w:val="uk-UA"/>
        </w:rPr>
        <w:t>і</w:t>
      </w:r>
      <w:r>
        <w:rPr>
          <w:lang w:val="uk-UA"/>
        </w:rPr>
        <w:t xml:space="preserve">). Це означає, що вид функції </w:t>
      </w:r>
      <w:r>
        <w:rPr>
          <w:i/>
          <w:lang w:val="en-US"/>
        </w:rPr>
        <w:t>f</w:t>
      </w:r>
      <w:r w:rsidR="00BF206B">
        <w:rPr>
          <w:i/>
        </w:rPr>
        <w:t> </w:t>
      </w:r>
      <w:r w:rsidRPr="00EE6DC8">
        <w:rPr>
          <w:lang w:val="uk-UA"/>
        </w:rPr>
        <w:t>(</w:t>
      </w:r>
      <w:r>
        <w:rPr>
          <w:i/>
          <w:lang w:val="en-US"/>
        </w:rPr>
        <w:t>x</w:t>
      </w:r>
      <w:r w:rsidRPr="00EE6DC8">
        <w:rPr>
          <w:lang w:val="uk-UA"/>
        </w:rPr>
        <w:t>)</w:t>
      </w:r>
      <w:r>
        <w:rPr>
          <w:lang w:val="uk-UA"/>
        </w:rPr>
        <w:t xml:space="preserve"> визначатиметься тільки видом кореляційного поля (рис. 3.6), із візуального аналізу якого можна припустити, що залежність</w:t>
      </w:r>
      <w:r w:rsidRPr="00A07790">
        <w:rPr>
          <w:i/>
          <w:lang w:val="uk-UA"/>
        </w:rPr>
        <w:t xml:space="preserve"> Y </w:t>
      </w:r>
      <w:r>
        <w:rPr>
          <w:lang w:val="uk-UA"/>
        </w:rPr>
        <w:t xml:space="preserve">від </w:t>
      </w:r>
      <w:r>
        <w:rPr>
          <w:i/>
          <w:lang w:val="uk-UA"/>
        </w:rPr>
        <w:t>Х</w:t>
      </w:r>
      <w:r>
        <w:rPr>
          <w:lang w:val="uk-UA"/>
        </w:rPr>
        <w:t xml:space="preserve"> має бути лінійною або нелінійною (зокрема, квадратичною) з незначною нелінійністю. Певним аргументом на користь останнього припущення може бути вже побудований графік лінії регресії, заданої таблично (рис. 3.7). Оскільки однозначний і беззаперечний вибір виду функції </w:t>
      </w:r>
      <w:r w:rsidR="00BF206B">
        <w:rPr>
          <w:lang w:val="uk-UA"/>
        </w:rPr>
        <w:t xml:space="preserve"> </w:t>
      </w:r>
      <w:r w:rsidR="00BF206B">
        <w:rPr>
          <w:i/>
          <w:lang w:val="en-US"/>
        </w:rPr>
        <w:t>f</w:t>
      </w:r>
      <w:r w:rsidR="00BF206B">
        <w:rPr>
          <w:i/>
        </w:rPr>
        <w:t> </w:t>
      </w:r>
      <w:r w:rsidR="00BF206B" w:rsidRPr="00EE6DC8">
        <w:rPr>
          <w:lang w:val="uk-UA"/>
        </w:rPr>
        <w:t>(</w:t>
      </w:r>
      <w:r w:rsidR="00BF206B">
        <w:rPr>
          <w:i/>
          <w:lang w:val="en-US"/>
        </w:rPr>
        <w:t>x</w:t>
      </w:r>
      <w:r w:rsidR="00BF206B" w:rsidRPr="00EE6DC8">
        <w:rPr>
          <w:lang w:val="uk-UA"/>
        </w:rPr>
        <w:t>)</w:t>
      </w:r>
      <w:r w:rsidR="00BF206B">
        <w:rPr>
          <w:lang w:val="uk-UA"/>
        </w:rPr>
        <w:t xml:space="preserve"> </w:t>
      </w:r>
      <w:r>
        <w:rPr>
          <w:lang w:val="uk-UA"/>
        </w:rPr>
        <w:t xml:space="preserve">в даному випадку зробити досить складно, то проведемо повне </w:t>
      </w:r>
      <w:r>
        <w:rPr>
          <w:lang w:val="uk-UA"/>
        </w:rPr>
        <w:lastRenderedPageBreak/>
        <w:t xml:space="preserve">дослідження для обох видів рівняння регресії, після чого остаточно </w:t>
      </w:r>
      <w:r w:rsidR="00EE6DC8">
        <w:rPr>
          <w:lang w:val="uk-UA"/>
        </w:rPr>
        <w:t>о</w:t>
      </w:r>
      <w:r>
        <w:rPr>
          <w:lang w:val="uk-UA"/>
        </w:rPr>
        <w:t>беремо кращий варіант за критерієм мінімума регресійної дисперсії.</w:t>
      </w:r>
    </w:p>
    <w:p w:rsidR="00BA0E8E" w:rsidRDefault="00BA0E8E" w:rsidP="005B757F">
      <w:pPr>
        <w:pStyle w:val="ad"/>
        <w:rPr>
          <w:lang w:val="uk-UA"/>
        </w:rPr>
      </w:pPr>
      <w:r>
        <w:rPr>
          <w:lang w:val="uk-UA"/>
        </w:rPr>
        <w:t xml:space="preserve">Для обчислення параметрів </w:t>
      </w:r>
      <w:r w:rsidRPr="00C30685">
        <w:rPr>
          <w:i/>
          <w:lang w:val="uk-UA"/>
        </w:rPr>
        <w:t xml:space="preserve">а, </w:t>
      </w:r>
      <w:r>
        <w:rPr>
          <w:i/>
          <w:lang w:val="en-US"/>
        </w:rPr>
        <w:t>b</w:t>
      </w:r>
      <w:r w:rsidRPr="00C30685">
        <w:rPr>
          <w:i/>
          <w:lang w:val="uk-UA"/>
        </w:rPr>
        <w:t>,</w:t>
      </w:r>
      <w:r w:rsidRPr="00C30685">
        <w:rPr>
          <w:lang w:val="uk-UA"/>
        </w:rPr>
        <w:t xml:space="preserve"> </w:t>
      </w:r>
      <w:r w:rsidRPr="00C30685">
        <w:rPr>
          <w:i/>
          <w:lang w:val="uk-UA"/>
        </w:rPr>
        <w:t xml:space="preserve">р, </w:t>
      </w:r>
      <w:r>
        <w:rPr>
          <w:i/>
          <w:lang w:val="en-US"/>
        </w:rPr>
        <w:t>q</w:t>
      </w:r>
      <w:r w:rsidRPr="00C30685">
        <w:rPr>
          <w:i/>
          <w:lang w:val="uk-UA"/>
        </w:rPr>
        <w:t xml:space="preserve">, </w:t>
      </w:r>
      <w:r>
        <w:rPr>
          <w:i/>
          <w:lang w:val="en-US"/>
        </w:rPr>
        <w:t>r</w:t>
      </w:r>
      <w:r w:rsidRPr="00C30685">
        <w:rPr>
          <w:lang w:val="uk-UA"/>
        </w:rPr>
        <w:t xml:space="preserve"> лінійної </w:t>
      </w:r>
      <w:r w:rsidRPr="00172510">
        <w:rPr>
          <w:position w:val="-12"/>
        </w:rPr>
        <w:object w:dxaOrig="560" w:dyaOrig="420">
          <v:shape id="_x0000_i1513" type="#_x0000_t75" style="width:27.75pt;height:21pt" o:ole="" fillcolor="window">
            <v:imagedata r:id="rId892" o:title=""/>
          </v:shape>
          <o:OLEObject Type="Embed" ProgID="Equation.3" ShapeID="_x0000_i1513" DrawAspect="Content" ObjectID="_1822481733" r:id="rId893"/>
        </w:object>
      </w:r>
      <w:r w:rsidRPr="00C30685">
        <w:rPr>
          <w:i/>
          <w:lang w:val="uk-UA"/>
        </w:rPr>
        <w:t>а+</w:t>
      </w:r>
      <w:r>
        <w:rPr>
          <w:i/>
          <w:lang w:val="en-US"/>
        </w:rPr>
        <w:t>b</w:t>
      </w:r>
      <w:r w:rsidRPr="00C30685">
        <w:rPr>
          <w:i/>
          <w:lang w:val="uk-UA"/>
        </w:rPr>
        <w:t>х</w:t>
      </w:r>
      <w:r w:rsidRPr="00C30685">
        <w:rPr>
          <w:lang w:val="uk-UA"/>
        </w:rPr>
        <w:t xml:space="preserve"> та квадратичної </w:t>
      </w:r>
      <w:r w:rsidRPr="00DB1DD5">
        <w:rPr>
          <w:position w:val="-12"/>
        </w:rPr>
        <w:object w:dxaOrig="560" w:dyaOrig="420">
          <v:shape id="_x0000_i1514" type="#_x0000_t75" style="width:27.75pt;height:21pt" o:ole="" fillcolor="window">
            <v:imagedata r:id="rId894" o:title=""/>
          </v:shape>
          <o:OLEObject Type="Embed" ProgID="Equation.3" ShapeID="_x0000_i1514" DrawAspect="Content" ObjectID="_1822481734" r:id="rId895"/>
        </w:object>
      </w:r>
      <w:r w:rsidRPr="00C30685">
        <w:rPr>
          <w:i/>
          <w:lang w:val="uk-UA"/>
        </w:rPr>
        <w:t>р+</w:t>
      </w:r>
      <w:r>
        <w:rPr>
          <w:i/>
          <w:lang w:val="en-US"/>
        </w:rPr>
        <w:t>qx</w:t>
      </w:r>
      <w:r w:rsidRPr="00C30685">
        <w:rPr>
          <w:i/>
          <w:lang w:val="uk-UA"/>
        </w:rPr>
        <w:t>+</w:t>
      </w:r>
      <w:r>
        <w:rPr>
          <w:i/>
          <w:lang w:val="en-US"/>
        </w:rPr>
        <w:t>rx</w:t>
      </w:r>
      <w:r w:rsidRPr="00A07790">
        <w:rPr>
          <w:vertAlign w:val="superscript"/>
          <w:lang w:val="uk-UA"/>
        </w:rPr>
        <w:t>2</w:t>
      </w:r>
      <w:r w:rsidRPr="00C30685">
        <w:rPr>
          <w:lang w:val="uk-UA"/>
        </w:rPr>
        <w:t xml:space="preserve"> </w:t>
      </w:r>
      <w:r>
        <w:rPr>
          <w:lang w:val="uk-UA"/>
        </w:rPr>
        <w:t>залежностей застосовуємо загальноприйнятий метод найменших квадратів, за яким вищенаведені параметри знаходяться із систем лінійних алгебраїчних рівнянь відповідно (3.9) та (3.</w:t>
      </w:r>
      <w:r w:rsidRPr="00A07790">
        <w:rPr>
          <w:lang w:val="uk-UA"/>
        </w:rPr>
        <w:t>1</w:t>
      </w:r>
      <w:r>
        <w:rPr>
          <w:lang w:val="uk-UA"/>
        </w:rPr>
        <w:t>0).</w:t>
      </w:r>
    </w:p>
    <w:p w:rsidR="00BA0E8E" w:rsidRDefault="00BA0E8E" w:rsidP="005B757F">
      <w:pPr>
        <w:pStyle w:val="ad"/>
        <w:rPr>
          <w:lang w:val="uk-UA"/>
        </w:rPr>
      </w:pPr>
      <w:r>
        <w:rPr>
          <w:lang w:val="uk-UA"/>
        </w:rPr>
        <w:t xml:space="preserve">Оскільки в нашому прикладі значення </w:t>
      </w:r>
      <w:r>
        <w:rPr>
          <w:i/>
          <w:lang w:val="uk-UA"/>
        </w:rPr>
        <w:t>х</w:t>
      </w:r>
      <w:r>
        <w:rPr>
          <w:i/>
          <w:vertAlign w:val="subscript"/>
          <w:lang w:val="uk-UA"/>
        </w:rPr>
        <w:t>і</w:t>
      </w:r>
      <w:r>
        <w:rPr>
          <w:lang w:val="uk-UA"/>
        </w:rPr>
        <w:t xml:space="preserve"> та </w:t>
      </w:r>
      <w:r>
        <w:rPr>
          <w:i/>
          <w:lang w:val="uk-UA"/>
        </w:rPr>
        <w:t>у</w:t>
      </w:r>
      <w:r>
        <w:rPr>
          <w:i/>
          <w:vertAlign w:val="subscript"/>
          <w:lang w:val="uk-UA"/>
        </w:rPr>
        <w:t>і</w:t>
      </w:r>
      <w:r>
        <w:rPr>
          <w:lang w:val="uk-UA"/>
        </w:rPr>
        <w:t xml:space="preserve"> є досить великими, то перейдемо до умовних варіант </w:t>
      </w:r>
      <w:r w:rsidRPr="00DB1DD5">
        <w:rPr>
          <w:position w:val="-12"/>
          <w:lang w:val="uk-UA"/>
        </w:rPr>
        <w:object w:dxaOrig="279" w:dyaOrig="380">
          <v:shape id="_x0000_i1515" type="#_x0000_t75" style="width:13.5pt;height:18.75pt" o:ole="" fillcolor="window">
            <v:imagedata r:id="rId896" o:title=""/>
          </v:shape>
          <o:OLEObject Type="Embed" ProgID="Equation.3" ShapeID="_x0000_i1515" DrawAspect="Content" ObjectID="_1822481735" r:id="rId897"/>
        </w:object>
      </w:r>
      <w:r>
        <w:rPr>
          <w:lang w:val="uk-UA"/>
        </w:rPr>
        <w:t xml:space="preserve"> та </w:t>
      </w:r>
      <w:r w:rsidRPr="00DB1DD5">
        <w:rPr>
          <w:position w:val="-12"/>
          <w:lang w:val="uk-UA"/>
        </w:rPr>
        <w:object w:dxaOrig="300" w:dyaOrig="380">
          <v:shape id="_x0000_i1516" type="#_x0000_t75" style="width:15.75pt;height:18.75pt" o:ole="" fillcolor="window">
            <v:imagedata r:id="rId898" o:title=""/>
          </v:shape>
          <o:OLEObject Type="Embed" ProgID="Equation.3" ShapeID="_x0000_i1516" DrawAspect="Content" ObjectID="_1822481736" r:id="rId899"/>
        </w:object>
      </w:r>
      <w:r>
        <w:rPr>
          <w:lang w:val="uk-UA"/>
        </w:rPr>
        <w:t xml:space="preserve">, </w:t>
      </w:r>
      <w:r w:rsidR="00EE6DC8">
        <w:rPr>
          <w:lang w:val="uk-UA"/>
        </w:rPr>
        <w:t>о</w:t>
      </w:r>
      <w:r>
        <w:rPr>
          <w:lang w:val="uk-UA"/>
        </w:rPr>
        <w:t xml:space="preserve">бравши </w:t>
      </w:r>
      <w:r w:rsidRPr="00BF206B">
        <w:rPr>
          <w:i/>
          <w:lang w:val="uk-UA"/>
        </w:rPr>
        <w:t>А</w:t>
      </w:r>
      <w:r>
        <w:rPr>
          <w:lang w:val="uk-UA"/>
        </w:rPr>
        <w:t>=</w:t>
      </w:r>
      <w:r w:rsidRPr="00A07790">
        <w:rPr>
          <w:lang w:val="uk-UA"/>
        </w:rPr>
        <w:t>12</w:t>
      </w:r>
      <w:r>
        <w:rPr>
          <w:lang w:val="uk-UA"/>
        </w:rPr>
        <w:t xml:space="preserve">0, </w:t>
      </w:r>
      <w:r w:rsidRPr="00BF206B">
        <w:rPr>
          <w:i/>
          <w:lang w:val="uk-UA"/>
        </w:rPr>
        <w:t>С</w:t>
      </w:r>
      <w:r>
        <w:rPr>
          <w:lang w:val="uk-UA"/>
        </w:rPr>
        <w:t xml:space="preserve">=350, </w:t>
      </w:r>
      <w:r w:rsidRPr="00BF206B">
        <w:rPr>
          <w:i/>
          <w:lang w:val="uk-UA"/>
        </w:rPr>
        <w:t>С</w:t>
      </w:r>
      <w:r>
        <w:rPr>
          <w:lang w:val="uk-UA"/>
        </w:rPr>
        <w:t>=</w:t>
      </w:r>
      <w:r w:rsidRPr="00BF206B">
        <w:rPr>
          <w:i/>
          <w:lang w:val="en-US"/>
        </w:rPr>
        <w:t>D</w:t>
      </w:r>
      <w:r>
        <w:rPr>
          <w:lang w:val="uk-UA"/>
        </w:rPr>
        <w:t>=</w:t>
      </w:r>
      <w:r w:rsidRPr="00A07790">
        <w:rPr>
          <w:lang w:val="uk-UA"/>
        </w:rPr>
        <w:t>1</w:t>
      </w:r>
      <w:r>
        <w:rPr>
          <w:lang w:val="uk-UA"/>
        </w:rPr>
        <w:t xml:space="preserve"> та округлюючи значення </w:t>
      </w:r>
      <w:r w:rsidRPr="00DB1DD5">
        <w:rPr>
          <w:position w:val="-12"/>
          <w:lang w:val="uk-UA"/>
        </w:rPr>
        <w:object w:dxaOrig="279" w:dyaOrig="380">
          <v:shape id="_x0000_i1517" type="#_x0000_t75" style="width:13.5pt;height:18.75pt" o:ole="" fillcolor="window">
            <v:imagedata r:id="rId896" o:title=""/>
          </v:shape>
          <o:OLEObject Type="Embed" ProgID="Equation.3" ShapeID="_x0000_i1517" DrawAspect="Content" ObjectID="_1822481737" r:id="rId900"/>
        </w:object>
      </w:r>
      <w:r>
        <w:rPr>
          <w:lang w:val="uk-UA"/>
        </w:rPr>
        <w:t xml:space="preserve"> та </w:t>
      </w:r>
      <w:r w:rsidRPr="00DB1DD5">
        <w:rPr>
          <w:position w:val="-12"/>
          <w:lang w:val="uk-UA"/>
        </w:rPr>
        <w:object w:dxaOrig="300" w:dyaOrig="380">
          <v:shape id="_x0000_i1518" type="#_x0000_t75" style="width:15.75pt;height:18.75pt" o:ole="" fillcolor="window">
            <v:imagedata r:id="rId898" o:title=""/>
          </v:shape>
          <o:OLEObject Type="Embed" ProgID="Equation.3" ShapeID="_x0000_i1518" DrawAspect="Content" ObjectID="_1822481738" r:id="rId901"/>
        </w:object>
      </w:r>
      <w:r>
        <w:rPr>
          <w:lang w:val="uk-UA"/>
        </w:rPr>
        <w:t xml:space="preserve"> до десятих:</w:t>
      </w:r>
    </w:p>
    <w:p w:rsidR="00BA0E8E" w:rsidRDefault="00BA0E8E" w:rsidP="005B757F">
      <w:pPr>
        <w:pStyle w:val="ad"/>
        <w:jc w:val="right"/>
        <w:rPr>
          <w:lang w:val="uk-UA"/>
        </w:rPr>
      </w:pPr>
      <w:r w:rsidRPr="00DB1DD5">
        <w:rPr>
          <w:position w:val="-28"/>
          <w:lang w:val="uk-UA"/>
        </w:rPr>
        <w:object w:dxaOrig="2520" w:dyaOrig="720">
          <v:shape id="_x0000_i1519" type="#_x0000_t75" style="width:126pt;height:36pt" o:ole="" fillcolor="window">
            <v:imagedata r:id="rId902" o:title=""/>
          </v:shape>
          <o:OLEObject Type="Embed" ProgID="Equation.3" ShapeID="_x0000_i1519" DrawAspect="Content" ObjectID="_1822481739" r:id="rId903"/>
        </w:object>
      </w:r>
      <w:r>
        <w:rPr>
          <w:lang w:val="uk-UA"/>
        </w:rPr>
        <w:t xml:space="preserve">; </w:t>
      </w:r>
      <w:r w:rsidRPr="00DB1DD5">
        <w:rPr>
          <w:position w:val="-28"/>
          <w:lang w:val="uk-UA"/>
        </w:rPr>
        <w:object w:dxaOrig="2600" w:dyaOrig="720">
          <v:shape id="_x0000_i1520" type="#_x0000_t75" style="width:128.25pt;height:36pt" o:ole="" fillcolor="window">
            <v:imagedata r:id="rId904" o:title=""/>
          </v:shape>
          <o:OLEObject Type="Embed" ProgID="Equation.3" ShapeID="_x0000_i1520" DrawAspect="Content" ObjectID="_1822481740" r:id="rId905"/>
        </w:object>
      </w:r>
      <w:r>
        <w:rPr>
          <w:lang w:val="uk-UA"/>
        </w:rPr>
        <w:t>.</w:t>
      </w:r>
      <w:r>
        <w:rPr>
          <w:lang w:val="uk-UA"/>
        </w:rPr>
        <w:tab/>
      </w:r>
      <w:r>
        <w:rPr>
          <w:lang w:val="uk-UA"/>
        </w:rPr>
        <w:tab/>
        <w:t>(3.2</w:t>
      </w:r>
      <w:r w:rsidR="002A3EEC">
        <w:rPr>
          <w:lang w:val="uk-UA"/>
        </w:rPr>
        <w:t>3</w:t>
      </w:r>
      <w:r>
        <w:rPr>
          <w:lang w:val="uk-UA"/>
        </w:rPr>
        <w:t>)</w:t>
      </w:r>
    </w:p>
    <w:p w:rsidR="00BA0E8E" w:rsidRDefault="00BA0E8E" w:rsidP="005B757F">
      <w:pPr>
        <w:pStyle w:val="ad"/>
        <w:rPr>
          <w:lang w:val="uk-UA"/>
        </w:rPr>
      </w:pPr>
      <w:r>
        <w:rPr>
          <w:lang w:val="uk-UA"/>
        </w:rPr>
        <w:t>Обчислення коефіцієнтів систем (3.9) та (3.</w:t>
      </w:r>
      <w:r w:rsidRPr="00A07790">
        <w:rPr>
          <w:lang w:val="uk-UA"/>
        </w:rPr>
        <w:t>1</w:t>
      </w:r>
      <w:r>
        <w:rPr>
          <w:lang w:val="uk-UA"/>
        </w:rPr>
        <w:t>0) зручно організувати в таблиці (табл. 3.7).</w:t>
      </w:r>
    </w:p>
    <w:p w:rsidR="00EE6DC8" w:rsidRDefault="00EE6DC8" w:rsidP="002B1082">
      <w:pPr>
        <w:pStyle w:val="ad"/>
        <w:ind w:left="7200" w:firstLine="720"/>
        <w:jc w:val="center"/>
        <w:rPr>
          <w:lang w:val="uk-UA"/>
        </w:rPr>
      </w:pPr>
      <w:r>
        <w:rPr>
          <w:lang w:val="uk-UA"/>
        </w:rPr>
        <w:t>Таблиця 3.7</w:t>
      </w:r>
    </w:p>
    <w:p w:rsidR="00EE6DC8" w:rsidRPr="00DB1DD5" w:rsidRDefault="00EE6DC8" w:rsidP="00EE6DC8">
      <w:pPr>
        <w:pStyle w:val="ad"/>
        <w:jc w:val="center"/>
        <w:rPr>
          <w:b/>
          <w:lang w:val="uk-UA"/>
        </w:rPr>
      </w:pPr>
      <w:r w:rsidRPr="00DB1DD5">
        <w:rPr>
          <w:b/>
          <w:lang w:val="uk-UA"/>
        </w:rPr>
        <w:t>Розрахункова таблиця</w:t>
      </w:r>
    </w:p>
    <w:p w:rsidR="00EE6DC8" w:rsidRDefault="00EE6DC8" w:rsidP="00EE6DC8">
      <w:pPr>
        <w:pStyle w:val="ad"/>
        <w:jc w:val="center"/>
        <w:rPr>
          <w:sz w:val="1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51"/>
        <w:gridCol w:w="1134"/>
        <w:gridCol w:w="1417"/>
        <w:gridCol w:w="1276"/>
        <w:gridCol w:w="1134"/>
        <w:gridCol w:w="1276"/>
        <w:gridCol w:w="1517"/>
      </w:tblGrid>
      <w:tr w:rsidR="00EE6DC8" w:rsidTr="00EE6DC8">
        <w:tc>
          <w:tcPr>
            <w:tcW w:w="675" w:type="dxa"/>
          </w:tcPr>
          <w:p w:rsidR="00EE6DC8" w:rsidRDefault="00EE6DC8" w:rsidP="00EE6DC8">
            <w:pPr>
              <w:pStyle w:val="ad"/>
              <w:ind w:firstLine="0"/>
              <w:jc w:val="center"/>
              <w:rPr>
                <w:i/>
                <w:lang w:val="uk-UA"/>
              </w:rPr>
            </w:pPr>
            <w:r>
              <w:rPr>
                <w:i/>
                <w:lang w:val="uk-UA"/>
              </w:rPr>
              <w:t>і</w:t>
            </w:r>
          </w:p>
        </w:tc>
        <w:tc>
          <w:tcPr>
            <w:tcW w:w="851" w:type="dxa"/>
          </w:tcPr>
          <w:p w:rsidR="00EE6DC8" w:rsidRDefault="00EE6DC8" w:rsidP="00EE6DC8">
            <w:pPr>
              <w:pStyle w:val="ad"/>
              <w:ind w:firstLine="0"/>
              <w:jc w:val="center"/>
              <w:rPr>
                <w:i/>
                <w:lang w:val="uk-UA"/>
              </w:rPr>
            </w:pPr>
            <w:r w:rsidRPr="001203A0">
              <w:rPr>
                <w:position w:val="-12"/>
                <w:lang w:val="uk-UA"/>
              </w:rPr>
              <w:object w:dxaOrig="279" w:dyaOrig="380">
                <v:shape id="_x0000_i1521" type="#_x0000_t75" style="width:13.5pt;height:18.75pt" o:ole="" fillcolor="window">
                  <v:imagedata r:id="rId906" o:title=""/>
                </v:shape>
                <o:OLEObject Type="Embed" ProgID="Equation.3" ShapeID="_x0000_i1521" DrawAspect="Content" ObjectID="_1822481741" r:id="rId907"/>
              </w:object>
            </w:r>
          </w:p>
        </w:tc>
        <w:tc>
          <w:tcPr>
            <w:tcW w:w="1134" w:type="dxa"/>
          </w:tcPr>
          <w:p w:rsidR="00EE6DC8" w:rsidRDefault="00EE6DC8" w:rsidP="00EE6DC8">
            <w:pPr>
              <w:pStyle w:val="ad"/>
              <w:ind w:firstLine="0"/>
              <w:jc w:val="center"/>
              <w:rPr>
                <w:i/>
                <w:lang w:val="uk-UA"/>
              </w:rPr>
            </w:pPr>
            <w:r w:rsidRPr="001203A0">
              <w:rPr>
                <w:position w:val="-12"/>
                <w:lang w:val="uk-UA"/>
              </w:rPr>
              <w:object w:dxaOrig="360" w:dyaOrig="420">
                <v:shape id="_x0000_i1522" type="#_x0000_t75" style="width:18.75pt;height:21pt" o:ole="" fillcolor="window">
                  <v:imagedata r:id="rId908" o:title=""/>
                </v:shape>
                <o:OLEObject Type="Embed" ProgID="Equation.3" ShapeID="_x0000_i1522" DrawAspect="Content" ObjectID="_1822481742" r:id="rId909"/>
              </w:object>
            </w:r>
          </w:p>
        </w:tc>
        <w:tc>
          <w:tcPr>
            <w:tcW w:w="1417" w:type="dxa"/>
          </w:tcPr>
          <w:p w:rsidR="00EE6DC8" w:rsidRDefault="00EE6DC8" w:rsidP="00EE6DC8">
            <w:pPr>
              <w:pStyle w:val="ad"/>
              <w:ind w:firstLine="0"/>
              <w:jc w:val="center"/>
              <w:rPr>
                <w:i/>
                <w:lang w:val="uk-UA"/>
              </w:rPr>
            </w:pPr>
            <w:r w:rsidRPr="00EE6DC8">
              <w:rPr>
                <w:position w:val="-12"/>
                <w:lang w:val="uk-UA"/>
              </w:rPr>
              <w:object w:dxaOrig="360" w:dyaOrig="420">
                <v:shape id="_x0000_i1523" type="#_x0000_t75" style="width:18.75pt;height:21pt" o:ole="" fillcolor="window">
                  <v:imagedata r:id="rId910" o:title=""/>
                </v:shape>
                <o:OLEObject Type="Embed" ProgID="Equation.3" ShapeID="_x0000_i1523" DrawAspect="Content" ObjectID="_1822481743" r:id="rId911"/>
              </w:object>
            </w:r>
          </w:p>
        </w:tc>
        <w:tc>
          <w:tcPr>
            <w:tcW w:w="1276" w:type="dxa"/>
          </w:tcPr>
          <w:p w:rsidR="00EE6DC8" w:rsidRDefault="00EE6DC8" w:rsidP="00EE6DC8">
            <w:pPr>
              <w:pStyle w:val="ad"/>
              <w:ind w:firstLine="0"/>
              <w:jc w:val="center"/>
              <w:rPr>
                <w:i/>
                <w:lang w:val="uk-UA"/>
              </w:rPr>
            </w:pPr>
            <w:r w:rsidRPr="00EE6DC8">
              <w:rPr>
                <w:position w:val="-12"/>
                <w:lang w:val="uk-UA"/>
              </w:rPr>
              <w:object w:dxaOrig="380" w:dyaOrig="420">
                <v:shape id="_x0000_i1524" type="#_x0000_t75" style="width:20.25pt;height:21pt" o:ole="" fillcolor="window">
                  <v:imagedata r:id="rId912" o:title=""/>
                </v:shape>
                <o:OLEObject Type="Embed" ProgID="Equation.3" ShapeID="_x0000_i1524" DrawAspect="Content" ObjectID="_1822481744" r:id="rId913"/>
              </w:object>
            </w:r>
          </w:p>
        </w:tc>
        <w:tc>
          <w:tcPr>
            <w:tcW w:w="1134" w:type="dxa"/>
          </w:tcPr>
          <w:p w:rsidR="00EE6DC8" w:rsidRDefault="00EE6DC8" w:rsidP="00EE6DC8">
            <w:pPr>
              <w:pStyle w:val="ad"/>
              <w:ind w:firstLine="0"/>
              <w:jc w:val="center"/>
              <w:rPr>
                <w:i/>
                <w:lang w:val="uk-UA"/>
              </w:rPr>
            </w:pPr>
            <w:r w:rsidRPr="00EE6DC8">
              <w:rPr>
                <w:position w:val="-12"/>
                <w:lang w:val="uk-UA"/>
              </w:rPr>
              <w:object w:dxaOrig="300" w:dyaOrig="380">
                <v:shape id="_x0000_i1525" type="#_x0000_t75" style="width:15pt;height:20.25pt" o:ole="" fillcolor="window">
                  <v:imagedata r:id="rId914" o:title=""/>
                </v:shape>
                <o:OLEObject Type="Embed" ProgID="Equation.3" ShapeID="_x0000_i1525" DrawAspect="Content" ObjectID="_1822481745" r:id="rId915"/>
              </w:object>
            </w:r>
          </w:p>
        </w:tc>
        <w:tc>
          <w:tcPr>
            <w:tcW w:w="1276" w:type="dxa"/>
          </w:tcPr>
          <w:p w:rsidR="00EE6DC8" w:rsidRDefault="00EE6DC8" w:rsidP="00EE6DC8">
            <w:pPr>
              <w:pStyle w:val="ad"/>
              <w:ind w:firstLine="0"/>
              <w:jc w:val="center"/>
              <w:rPr>
                <w:i/>
                <w:lang w:val="uk-UA"/>
              </w:rPr>
            </w:pPr>
            <w:r w:rsidRPr="00EE6DC8">
              <w:rPr>
                <w:position w:val="-12"/>
                <w:lang w:val="uk-UA"/>
              </w:rPr>
              <w:object w:dxaOrig="279" w:dyaOrig="380">
                <v:shape id="_x0000_i1526" type="#_x0000_t75" style="width:13.5pt;height:20.25pt" o:ole="" fillcolor="window">
                  <v:imagedata r:id="rId916" o:title=""/>
                </v:shape>
                <o:OLEObject Type="Embed" ProgID="Equation.3" ShapeID="_x0000_i1526" DrawAspect="Content" ObjectID="_1822481746" r:id="rId917"/>
              </w:object>
            </w:r>
            <w:r>
              <w:rPr>
                <w:lang w:val="uk-UA"/>
              </w:rPr>
              <w:t>·</w:t>
            </w:r>
            <w:r w:rsidRPr="00EE6DC8">
              <w:rPr>
                <w:position w:val="-12"/>
                <w:lang w:val="uk-UA"/>
              </w:rPr>
              <w:object w:dxaOrig="300" w:dyaOrig="380">
                <v:shape id="_x0000_i1527" type="#_x0000_t75" style="width:15pt;height:20.25pt" o:ole="" fillcolor="window">
                  <v:imagedata r:id="rId918" o:title=""/>
                </v:shape>
                <o:OLEObject Type="Embed" ProgID="Equation.3" ShapeID="_x0000_i1527" DrawAspect="Content" ObjectID="_1822481747" r:id="rId919"/>
              </w:object>
            </w:r>
          </w:p>
        </w:tc>
        <w:tc>
          <w:tcPr>
            <w:tcW w:w="1517" w:type="dxa"/>
          </w:tcPr>
          <w:p w:rsidR="00EE6DC8" w:rsidRDefault="00EE6DC8" w:rsidP="00EE6DC8">
            <w:pPr>
              <w:pStyle w:val="ad"/>
              <w:ind w:firstLine="0"/>
              <w:jc w:val="center"/>
              <w:rPr>
                <w:i/>
                <w:lang w:val="uk-UA"/>
              </w:rPr>
            </w:pPr>
            <w:r w:rsidRPr="00EE6DC8">
              <w:rPr>
                <w:position w:val="-12"/>
                <w:lang w:val="uk-UA"/>
              </w:rPr>
              <w:object w:dxaOrig="380" w:dyaOrig="420">
                <v:shape id="_x0000_i1528" type="#_x0000_t75" style="width:20.25pt;height:21pt" o:ole="" fillcolor="window">
                  <v:imagedata r:id="rId920" o:title=""/>
                </v:shape>
                <o:OLEObject Type="Embed" ProgID="Equation.3" ShapeID="_x0000_i1528" DrawAspect="Content" ObjectID="_1822481748" r:id="rId921"/>
              </w:object>
            </w:r>
            <w:r>
              <w:rPr>
                <w:lang w:val="uk-UA"/>
              </w:rPr>
              <w:t>·</w:t>
            </w:r>
            <w:r w:rsidRPr="00EE6DC8">
              <w:rPr>
                <w:position w:val="-12"/>
                <w:lang w:val="uk-UA"/>
              </w:rPr>
              <w:object w:dxaOrig="300" w:dyaOrig="380">
                <v:shape id="_x0000_i1529" type="#_x0000_t75" style="width:15pt;height:20.25pt" o:ole="" fillcolor="window">
                  <v:imagedata r:id="rId922" o:title=""/>
                </v:shape>
                <o:OLEObject Type="Embed" ProgID="Equation.3" ShapeID="_x0000_i1529" DrawAspect="Content" ObjectID="_1822481749" r:id="rId923"/>
              </w:object>
            </w:r>
          </w:p>
        </w:tc>
      </w:tr>
      <w:tr w:rsidR="00EE6DC8" w:rsidTr="00EE6DC8">
        <w:tc>
          <w:tcPr>
            <w:tcW w:w="675" w:type="dxa"/>
          </w:tcPr>
          <w:p w:rsidR="00EE6DC8" w:rsidRDefault="00EE6DC8" w:rsidP="00EE6DC8">
            <w:pPr>
              <w:pStyle w:val="ad"/>
              <w:ind w:firstLine="0"/>
              <w:jc w:val="center"/>
              <w:rPr>
                <w:lang w:val="uk-UA"/>
              </w:rPr>
            </w:pPr>
            <w:r w:rsidRPr="00A07790">
              <w:rPr>
                <w:lang w:val="uk-UA"/>
              </w:rPr>
              <w:t>1</w:t>
            </w:r>
          </w:p>
          <w:p w:rsidR="00EE6DC8" w:rsidRDefault="00EE6DC8" w:rsidP="00EE6DC8">
            <w:pPr>
              <w:pStyle w:val="ad"/>
              <w:ind w:firstLine="0"/>
              <w:jc w:val="center"/>
              <w:rPr>
                <w:lang w:val="uk-UA"/>
              </w:rPr>
            </w:pPr>
            <w:r w:rsidRPr="00A07790">
              <w:rPr>
                <w:lang w:val="uk-UA"/>
              </w:rPr>
              <w:t>2</w:t>
            </w:r>
          </w:p>
          <w:p w:rsidR="00EE6DC8" w:rsidRDefault="00EE6DC8" w:rsidP="00EE6DC8">
            <w:pPr>
              <w:pStyle w:val="ad"/>
              <w:ind w:firstLine="0"/>
              <w:jc w:val="center"/>
              <w:rPr>
                <w:lang w:val="uk-UA"/>
              </w:rPr>
            </w:pPr>
            <w:r>
              <w:rPr>
                <w:lang w:val="uk-UA"/>
              </w:rPr>
              <w:t>3</w:t>
            </w:r>
          </w:p>
          <w:p w:rsidR="00EE6DC8" w:rsidRDefault="00EE6DC8" w:rsidP="00EE6DC8">
            <w:pPr>
              <w:pStyle w:val="ad"/>
              <w:ind w:firstLine="0"/>
              <w:jc w:val="center"/>
              <w:rPr>
                <w:lang w:val="uk-UA"/>
              </w:rPr>
            </w:pPr>
            <w:r>
              <w:rPr>
                <w:lang w:val="uk-UA"/>
              </w:rPr>
              <w:t>4</w:t>
            </w:r>
          </w:p>
          <w:p w:rsidR="00EE6DC8" w:rsidRDefault="00EE6DC8" w:rsidP="00EE6DC8">
            <w:pPr>
              <w:pStyle w:val="ad"/>
              <w:ind w:firstLine="0"/>
              <w:jc w:val="center"/>
              <w:rPr>
                <w:lang w:val="uk-UA"/>
              </w:rPr>
            </w:pPr>
            <w:r>
              <w:rPr>
                <w:lang w:val="uk-UA"/>
              </w:rPr>
              <w:t>5</w:t>
            </w:r>
          </w:p>
          <w:p w:rsidR="00EE6DC8" w:rsidRDefault="00EE6DC8" w:rsidP="00EE6DC8">
            <w:pPr>
              <w:pStyle w:val="ad"/>
              <w:ind w:firstLine="0"/>
              <w:jc w:val="center"/>
              <w:rPr>
                <w:lang w:val="uk-UA"/>
              </w:rPr>
            </w:pPr>
            <w:r>
              <w:rPr>
                <w:lang w:val="uk-UA"/>
              </w:rPr>
              <w:t>6</w:t>
            </w:r>
          </w:p>
          <w:p w:rsidR="00EE6DC8" w:rsidRDefault="00EE6DC8" w:rsidP="00EE6DC8">
            <w:pPr>
              <w:pStyle w:val="ad"/>
              <w:ind w:firstLine="0"/>
              <w:jc w:val="center"/>
              <w:rPr>
                <w:lang w:val="uk-UA"/>
              </w:rPr>
            </w:pPr>
            <w:r>
              <w:rPr>
                <w:lang w:val="uk-UA"/>
              </w:rPr>
              <w:t>7</w:t>
            </w:r>
          </w:p>
          <w:p w:rsidR="00EE6DC8" w:rsidRDefault="00EE6DC8" w:rsidP="00EE6DC8">
            <w:pPr>
              <w:pStyle w:val="ad"/>
              <w:ind w:firstLine="0"/>
              <w:jc w:val="center"/>
              <w:rPr>
                <w:lang w:val="uk-UA"/>
              </w:rPr>
            </w:pPr>
            <w:r>
              <w:rPr>
                <w:lang w:val="uk-UA"/>
              </w:rPr>
              <w:t>8</w:t>
            </w:r>
          </w:p>
          <w:p w:rsidR="00EE6DC8" w:rsidRDefault="00EE6DC8" w:rsidP="00EE6DC8">
            <w:pPr>
              <w:pStyle w:val="ad"/>
              <w:ind w:firstLine="0"/>
              <w:jc w:val="center"/>
              <w:rPr>
                <w:lang w:val="uk-UA"/>
              </w:rPr>
            </w:pPr>
            <w:r>
              <w:rPr>
                <w:lang w:val="uk-UA"/>
              </w:rPr>
              <w:t>9</w:t>
            </w:r>
          </w:p>
          <w:p w:rsidR="00EE6DC8" w:rsidRDefault="00EE6DC8" w:rsidP="00EE6DC8">
            <w:pPr>
              <w:pStyle w:val="ad"/>
              <w:ind w:firstLine="0"/>
              <w:jc w:val="center"/>
              <w:rPr>
                <w:lang w:val="uk-UA"/>
              </w:rPr>
            </w:pPr>
            <w:r w:rsidRPr="00A07790">
              <w:rPr>
                <w:lang w:val="uk-UA"/>
              </w:rPr>
              <w:t>1</w:t>
            </w:r>
            <w:r>
              <w:rPr>
                <w:lang w:val="uk-UA"/>
              </w:rPr>
              <w:t>0</w:t>
            </w:r>
          </w:p>
          <w:p w:rsidR="00EE6DC8" w:rsidRDefault="00EE6DC8" w:rsidP="00EE6DC8">
            <w:pPr>
              <w:pStyle w:val="ad"/>
              <w:ind w:firstLine="0"/>
              <w:jc w:val="center"/>
              <w:rPr>
                <w:lang w:val="uk-UA"/>
              </w:rPr>
            </w:pPr>
            <w:r w:rsidRPr="00A07790">
              <w:rPr>
                <w:lang w:val="uk-UA"/>
              </w:rPr>
              <w:t>11</w:t>
            </w:r>
          </w:p>
          <w:p w:rsidR="00EE6DC8" w:rsidRDefault="00EE6DC8" w:rsidP="00EE6DC8">
            <w:pPr>
              <w:pStyle w:val="ad"/>
              <w:ind w:firstLine="0"/>
              <w:jc w:val="center"/>
              <w:rPr>
                <w:lang w:val="uk-UA"/>
              </w:rPr>
            </w:pPr>
            <w:r w:rsidRPr="00A07790">
              <w:rPr>
                <w:lang w:val="uk-UA"/>
              </w:rPr>
              <w:t>12</w:t>
            </w:r>
          </w:p>
          <w:p w:rsidR="00EE6DC8" w:rsidRDefault="00EE6DC8" w:rsidP="00EE6DC8">
            <w:pPr>
              <w:pStyle w:val="ad"/>
              <w:ind w:firstLine="0"/>
              <w:jc w:val="center"/>
              <w:rPr>
                <w:lang w:val="uk-UA"/>
              </w:rPr>
            </w:pPr>
            <w:r w:rsidRPr="00A07790">
              <w:rPr>
                <w:lang w:val="uk-UA"/>
              </w:rPr>
              <w:t>1</w:t>
            </w:r>
            <w:r>
              <w:rPr>
                <w:lang w:val="uk-UA"/>
              </w:rPr>
              <w:t>3</w:t>
            </w:r>
          </w:p>
          <w:p w:rsidR="00EE6DC8" w:rsidRDefault="00EE6DC8" w:rsidP="00EE6DC8">
            <w:pPr>
              <w:pStyle w:val="ad"/>
              <w:ind w:firstLine="0"/>
              <w:jc w:val="center"/>
              <w:rPr>
                <w:lang w:val="uk-UA"/>
              </w:rPr>
            </w:pPr>
            <w:r w:rsidRPr="00A07790">
              <w:rPr>
                <w:lang w:val="uk-UA"/>
              </w:rPr>
              <w:t>1</w:t>
            </w:r>
            <w:r>
              <w:rPr>
                <w:lang w:val="uk-UA"/>
              </w:rPr>
              <w:t>4</w:t>
            </w:r>
          </w:p>
          <w:p w:rsidR="00EE6DC8" w:rsidRDefault="00EE6DC8" w:rsidP="00EE6DC8">
            <w:pPr>
              <w:pStyle w:val="ad"/>
              <w:ind w:firstLine="0"/>
              <w:jc w:val="center"/>
              <w:rPr>
                <w:lang w:val="uk-UA"/>
              </w:rPr>
            </w:pPr>
            <w:r w:rsidRPr="00A07790">
              <w:rPr>
                <w:lang w:val="uk-UA"/>
              </w:rPr>
              <w:t>1</w:t>
            </w:r>
            <w:r>
              <w:rPr>
                <w:lang w:val="uk-UA"/>
              </w:rPr>
              <w:t>5</w:t>
            </w:r>
          </w:p>
          <w:p w:rsidR="00EE6DC8" w:rsidRDefault="00EE6DC8" w:rsidP="00EE6DC8">
            <w:pPr>
              <w:pStyle w:val="ad"/>
              <w:ind w:firstLine="0"/>
              <w:jc w:val="center"/>
              <w:rPr>
                <w:lang w:val="uk-UA"/>
              </w:rPr>
            </w:pPr>
            <w:r w:rsidRPr="00A07790">
              <w:rPr>
                <w:lang w:val="uk-UA"/>
              </w:rPr>
              <w:t>1</w:t>
            </w:r>
            <w:r>
              <w:rPr>
                <w:lang w:val="uk-UA"/>
              </w:rPr>
              <w:t>6</w:t>
            </w:r>
          </w:p>
          <w:p w:rsidR="00EE6DC8" w:rsidRDefault="00EE6DC8" w:rsidP="00EE6DC8">
            <w:pPr>
              <w:pStyle w:val="ad"/>
              <w:ind w:firstLine="0"/>
              <w:jc w:val="center"/>
              <w:rPr>
                <w:lang w:val="uk-UA"/>
              </w:rPr>
            </w:pPr>
            <w:r w:rsidRPr="00A07790">
              <w:rPr>
                <w:lang w:val="uk-UA"/>
              </w:rPr>
              <w:t>1</w:t>
            </w:r>
            <w:r>
              <w:rPr>
                <w:lang w:val="uk-UA"/>
              </w:rPr>
              <w:t>7</w:t>
            </w:r>
          </w:p>
          <w:p w:rsidR="00EE6DC8" w:rsidRDefault="00EE6DC8" w:rsidP="00EE6DC8">
            <w:pPr>
              <w:pStyle w:val="ad"/>
              <w:ind w:firstLine="0"/>
              <w:jc w:val="center"/>
              <w:rPr>
                <w:lang w:val="uk-UA"/>
              </w:rPr>
            </w:pPr>
            <w:r w:rsidRPr="00A07790">
              <w:rPr>
                <w:lang w:val="uk-UA"/>
              </w:rPr>
              <w:t>1</w:t>
            </w:r>
            <w:r>
              <w:rPr>
                <w:lang w:val="uk-UA"/>
              </w:rPr>
              <w:t>8</w:t>
            </w:r>
          </w:p>
          <w:p w:rsidR="00EE6DC8" w:rsidRDefault="00EE6DC8" w:rsidP="00EE6DC8">
            <w:pPr>
              <w:pStyle w:val="ad"/>
              <w:ind w:firstLine="0"/>
              <w:jc w:val="center"/>
              <w:rPr>
                <w:lang w:val="uk-UA"/>
              </w:rPr>
            </w:pPr>
            <w:r w:rsidRPr="00A07790">
              <w:rPr>
                <w:lang w:val="uk-UA"/>
              </w:rPr>
              <w:t>1</w:t>
            </w:r>
            <w:r>
              <w:rPr>
                <w:lang w:val="uk-UA"/>
              </w:rPr>
              <w:t>9</w:t>
            </w:r>
          </w:p>
          <w:p w:rsidR="00EE6DC8" w:rsidRDefault="00EE6DC8" w:rsidP="00EE6DC8">
            <w:pPr>
              <w:pStyle w:val="ad"/>
              <w:ind w:firstLine="0"/>
              <w:jc w:val="center"/>
              <w:rPr>
                <w:lang w:val="uk-UA"/>
              </w:rPr>
            </w:pPr>
            <w:r w:rsidRPr="00A07790">
              <w:rPr>
                <w:lang w:val="uk-UA"/>
              </w:rPr>
              <w:t>2</w:t>
            </w:r>
            <w:r>
              <w:rPr>
                <w:lang w:val="uk-UA"/>
              </w:rPr>
              <w:t>0</w:t>
            </w:r>
          </w:p>
        </w:tc>
        <w:tc>
          <w:tcPr>
            <w:tcW w:w="851" w:type="dxa"/>
          </w:tcPr>
          <w:p w:rsidR="00EE6DC8" w:rsidRDefault="00EE6DC8" w:rsidP="00EE6DC8">
            <w:pPr>
              <w:pStyle w:val="ad"/>
              <w:ind w:firstLine="0"/>
              <w:jc w:val="center"/>
              <w:rPr>
                <w:lang w:val="uk-UA"/>
              </w:rPr>
            </w:pPr>
            <w:r>
              <w:rPr>
                <w:lang w:val="uk-UA"/>
              </w:rPr>
              <w:t>-7,0</w:t>
            </w:r>
          </w:p>
          <w:p w:rsidR="00EE6DC8" w:rsidRDefault="00EE6DC8" w:rsidP="00EE6DC8">
            <w:pPr>
              <w:pStyle w:val="ad"/>
              <w:ind w:firstLine="0"/>
              <w:jc w:val="center"/>
              <w:rPr>
                <w:lang w:val="uk-UA"/>
              </w:rPr>
            </w:pPr>
            <w:r>
              <w:rPr>
                <w:lang w:val="uk-UA"/>
              </w:rPr>
              <w:t>-7,9</w:t>
            </w:r>
          </w:p>
          <w:p w:rsidR="00EE6DC8" w:rsidRDefault="00EE6DC8" w:rsidP="00EE6DC8">
            <w:pPr>
              <w:pStyle w:val="ad"/>
              <w:ind w:firstLine="0"/>
              <w:jc w:val="center"/>
              <w:rPr>
                <w:lang w:val="uk-UA"/>
              </w:rPr>
            </w:pPr>
            <w:r>
              <w:rPr>
                <w:lang w:val="uk-UA"/>
              </w:rPr>
              <w:t>-6,5</w:t>
            </w:r>
          </w:p>
          <w:p w:rsidR="00EE6DC8" w:rsidRDefault="00EE6DC8" w:rsidP="00EE6DC8">
            <w:pPr>
              <w:pStyle w:val="ad"/>
              <w:ind w:firstLine="0"/>
              <w:jc w:val="center"/>
              <w:rPr>
                <w:lang w:val="uk-UA"/>
              </w:rPr>
            </w:pPr>
            <w:r>
              <w:rPr>
                <w:lang w:val="uk-UA"/>
              </w:rPr>
              <w:t>-7,6</w:t>
            </w:r>
          </w:p>
          <w:p w:rsidR="00EE6DC8" w:rsidRDefault="00EE6DC8" w:rsidP="00EE6DC8">
            <w:pPr>
              <w:pStyle w:val="ad"/>
              <w:ind w:firstLine="0"/>
              <w:jc w:val="center"/>
              <w:rPr>
                <w:lang w:val="uk-UA"/>
              </w:rPr>
            </w:pPr>
            <w:r>
              <w:rPr>
                <w:lang w:val="uk-UA"/>
              </w:rPr>
              <w:t>-5,</w:t>
            </w:r>
            <w:r w:rsidRPr="00A07790">
              <w:rPr>
                <w:lang w:val="uk-UA"/>
              </w:rPr>
              <w:t>2</w:t>
            </w:r>
          </w:p>
          <w:p w:rsidR="00EE6DC8" w:rsidRDefault="00EE6DC8" w:rsidP="00EE6DC8">
            <w:pPr>
              <w:pStyle w:val="ad"/>
              <w:ind w:firstLine="0"/>
              <w:jc w:val="center"/>
              <w:rPr>
                <w:lang w:val="uk-UA"/>
              </w:rPr>
            </w:pPr>
            <w:r>
              <w:rPr>
                <w:lang w:val="uk-UA"/>
              </w:rPr>
              <w:t>-5,4</w:t>
            </w:r>
          </w:p>
          <w:p w:rsidR="00EE6DC8" w:rsidRDefault="00EE6DC8" w:rsidP="00EE6DC8">
            <w:pPr>
              <w:pStyle w:val="ad"/>
              <w:ind w:firstLine="0"/>
              <w:jc w:val="center"/>
              <w:rPr>
                <w:lang w:val="uk-UA"/>
              </w:rPr>
            </w:pPr>
            <w:r>
              <w:rPr>
                <w:lang w:val="uk-UA"/>
              </w:rPr>
              <w:t>-4,0</w:t>
            </w:r>
          </w:p>
          <w:p w:rsidR="00EE6DC8" w:rsidRDefault="00EE6DC8" w:rsidP="00EE6DC8">
            <w:pPr>
              <w:pStyle w:val="ad"/>
              <w:ind w:firstLine="0"/>
              <w:jc w:val="center"/>
              <w:rPr>
                <w:lang w:val="uk-UA"/>
              </w:rPr>
            </w:pPr>
            <w:r>
              <w:rPr>
                <w:lang w:val="uk-UA"/>
              </w:rPr>
              <w:t>-3,</w:t>
            </w:r>
            <w:r w:rsidRPr="00A07790">
              <w:rPr>
                <w:lang w:val="uk-UA"/>
              </w:rPr>
              <w:t>1</w:t>
            </w:r>
          </w:p>
          <w:p w:rsidR="00EE6DC8" w:rsidRDefault="00EE6DC8" w:rsidP="00EE6DC8">
            <w:pPr>
              <w:pStyle w:val="ad"/>
              <w:ind w:firstLine="0"/>
              <w:jc w:val="center"/>
              <w:rPr>
                <w:lang w:val="uk-UA"/>
              </w:rPr>
            </w:pPr>
            <w:r>
              <w:rPr>
                <w:lang w:val="uk-UA"/>
              </w:rPr>
              <w:t>-4,8</w:t>
            </w:r>
          </w:p>
          <w:p w:rsidR="00EE6DC8" w:rsidRDefault="00EE6DC8" w:rsidP="00EE6DC8">
            <w:pPr>
              <w:pStyle w:val="ad"/>
              <w:ind w:firstLine="0"/>
              <w:jc w:val="center"/>
              <w:rPr>
                <w:lang w:val="uk-UA"/>
              </w:rPr>
            </w:pPr>
            <w:r>
              <w:rPr>
                <w:lang w:val="uk-UA"/>
              </w:rPr>
              <w:t>-</w:t>
            </w:r>
            <w:r w:rsidRPr="00A07790">
              <w:rPr>
                <w:lang w:val="uk-UA"/>
              </w:rPr>
              <w:t>1</w:t>
            </w:r>
            <w:r>
              <w:rPr>
                <w:lang w:val="uk-UA"/>
              </w:rPr>
              <w:t>,0</w:t>
            </w:r>
          </w:p>
          <w:p w:rsidR="00EE6DC8" w:rsidRDefault="00EE6DC8" w:rsidP="00EE6DC8">
            <w:pPr>
              <w:pStyle w:val="ad"/>
              <w:ind w:firstLine="0"/>
              <w:jc w:val="center"/>
              <w:rPr>
                <w:lang w:val="uk-UA"/>
              </w:rPr>
            </w:pPr>
            <w:r>
              <w:rPr>
                <w:lang w:val="uk-UA"/>
              </w:rPr>
              <w:t>0,0</w:t>
            </w:r>
          </w:p>
          <w:p w:rsidR="00EE6DC8" w:rsidRDefault="00EE6DC8" w:rsidP="00EE6DC8">
            <w:pPr>
              <w:pStyle w:val="ad"/>
              <w:ind w:firstLine="0"/>
              <w:jc w:val="center"/>
              <w:rPr>
                <w:lang w:val="uk-UA"/>
              </w:rPr>
            </w:pPr>
            <w:r w:rsidRPr="00A07790">
              <w:rPr>
                <w:lang w:val="uk-UA"/>
              </w:rPr>
              <w:t>1</w:t>
            </w:r>
            <w:r>
              <w:rPr>
                <w:lang w:val="uk-UA"/>
              </w:rPr>
              <w:t>,8</w:t>
            </w:r>
          </w:p>
          <w:p w:rsidR="00EE6DC8" w:rsidRDefault="00EE6DC8" w:rsidP="00EE6DC8">
            <w:pPr>
              <w:pStyle w:val="ad"/>
              <w:ind w:firstLine="0"/>
              <w:jc w:val="center"/>
              <w:rPr>
                <w:lang w:val="uk-UA"/>
              </w:rPr>
            </w:pPr>
            <w:r>
              <w:rPr>
                <w:lang w:val="uk-UA"/>
              </w:rPr>
              <w:t>-</w:t>
            </w:r>
            <w:r w:rsidRPr="00A07790">
              <w:rPr>
                <w:lang w:val="uk-UA"/>
              </w:rPr>
              <w:t>2</w:t>
            </w:r>
            <w:r>
              <w:rPr>
                <w:lang w:val="uk-UA"/>
              </w:rPr>
              <w:t>,7</w:t>
            </w:r>
          </w:p>
          <w:p w:rsidR="00EE6DC8" w:rsidRDefault="00EE6DC8" w:rsidP="00EE6DC8">
            <w:pPr>
              <w:pStyle w:val="ad"/>
              <w:ind w:firstLine="0"/>
              <w:jc w:val="center"/>
              <w:rPr>
                <w:lang w:val="uk-UA"/>
              </w:rPr>
            </w:pPr>
            <w:r w:rsidRPr="00A07790">
              <w:rPr>
                <w:lang w:val="uk-UA"/>
              </w:rPr>
              <w:t>1</w:t>
            </w:r>
            <w:r>
              <w:rPr>
                <w:lang w:val="uk-UA"/>
              </w:rPr>
              <w:t>,6</w:t>
            </w:r>
          </w:p>
          <w:p w:rsidR="00EE6DC8" w:rsidRDefault="00EE6DC8" w:rsidP="00EE6DC8">
            <w:pPr>
              <w:pStyle w:val="ad"/>
              <w:ind w:firstLine="0"/>
              <w:jc w:val="center"/>
              <w:rPr>
                <w:lang w:val="uk-UA"/>
              </w:rPr>
            </w:pPr>
            <w:r>
              <w:rPr>
                <w:lang w:val="uk-UA"/>
              </w:rPr>
              <w:t>-</w:t>
            </w:r>
            <w:r w:rsidRPr="00A07790">
              <w:rPr>
                <w:lang w:val="uk-UA"/>
              </w:rPr>
              <w:t>2</w:t>
            </w:r>
            <w:r>
              <w:rPr>
                <w:lang w:val="uk-UA"/>
              </w:rPr>
              <w:t>,3</w:t>
            </w:r>
          </w:p>
          <w:p w:rsidR="00EE6DC8" w:rsidRDefault="00EE6DC8" w:rsidP="00EE6DC8">
            <w:pPr>
              <w:pStyle w:val="ad"/>
              <w:ind w:firstLine="0"/>
              <w:jc w:val="center"/>
              <w:rPr>
                <w:lang w:val="uk-UA"/>
              </w:rPr>
            </w:pPr>
            <w:r>
              <w:rPr>
                <w:lang w:val="uk-UA"/>
              </w:rPr>
              <w:t>-</w:t>
            </w:r>
            <w:r w:rsidRPr="00A07790">
              <w:rPr>
                <w:lang w:val="uk-UA"/>
              </w:rPr>
              <w:t>2</w:t>
            </w:r>
            <w:r>
              <w:rPr>
                <w:lang w:val="uk-UA"/>
              </w:rPr>
              <w:t>,7</w:t>
            </w:r>
          </w:p>
          <w:p w:rsidR="00EE6DC8" w:rsidRDefault="00EE6DC8" w:rsidP="00EE6DC8">
            <w:pPr>
              <w:pStyle w:val="ad"/>
              <w:ind w:firstLine="0"/>
              <w:jc w:val="center"/>
              <w:rPr>
                <w:lang w:val="uk-UA"/>
              </w:rPr>
            </w:pPr>
            <w:r>
              <w:rPr>
                <w:lang w:val="uk-UA"/>
              </w:rPr>
              <w:t>5,8</w:t>
            </w:r>
          </w:p>
          <w:p w:rsidR="00EE6DC8" w:rsidRDefault="00EE6DC8" w:rsidP="00EE6DC8">
            <w:pPr>
              <w:pStyle w:val="ad"/>
              <w:ind w:firstLine="0"/>
              <w:jc w:val="center"/>
              <w:rPr>
                <w:lang w:val="uk-UA"/>
              </w:rPr>
            </w:pPr>
            <w:r w:rsidRPr="00A07790">
              <w:rPr>
                <w:lang w:val="uk-UA"/>
              </w:rPr>
              <w:t>2</w:t>
            </w:r>
            <w:r>
              <w:rPr>
                <w:lang w:val="uk-UA"/>
              </w:rPr>
              <w:t>,4</w:t>
            </w:r>
          </w:p>
          <w:p w:rsidR="00EE6DC8" w:rsidRDefault="00EE6DC8" w:rsidP="00EE6DC8">
            <w:pPr>
              <w:pStyle w:val="ad"/>
              <w:ind w:firstLine="0"/>
              <w:jc w:val="center"/>
              <w:rPr>
                <w:lang w:val="uk-UA"/>
              </w:rPr>
            </w:pPr>
            <w:r>
              <w:rPr>
                <w:lang w:val="uk-UA"/>
              </w:rPr>
              <w:t>4,5</w:t>
            </w:r>
          </w:p>
          <w:p w:rsidR="00EE6DC8" w:rsidRDefault="00EE6DC8" w:rsidP="00EE6DC8">
            <w:pPr>
              <w:pStyle w:val="ad"/>
              <w:ind w:firstLine="0"/>
              <w:jc w:val="center"/>
              <w:rPr>
                <w:lang w:val="uk-UA"/>
              </w:rPr>
            </w:pPr>
            <w:r>
              <w:rPr>
                <w:lang w:val="uk-UA"/>
              </w:rPr>
              <w:t>7,0</w:t>
            </w:r>
          </w:p>
        </w:tc>
        <w:tc>
          <w:tcPr>
            <w:tcW w:w="1134" w:type="dxa"/>
          </w:tcPr>
          <w:p w:rsidR="00EE6DC8" w:rsidRDefault="00EE6DC8" w:rsidP="00EE6DC8">
            <w:pPr>
              <w:pStyle w:val="ad"/>
              <w:ind w:firstLine="0"/>
              <w:jc w:val="center"/>
              <w:rPr>
                <w:lang w:val="uk-UA"/>
              </w:rPr>
            </w:pPr>
            <w:r>
              <w:rPr>
                <w:lang w:val="uk-UA"/>
              </w:rPr>
              <w:t>49,00</w:t>
            </w:r>
          </w:p>
          <w:p w:rsidR="00EE6DC8" w:rsidRDefault="00EE6DC8" w:rsidP="00EE6DC8">
            <w:pPr>
              <w:pStyle w:val="ad"/>
              <w:ind w:firstLine="0"/>
              <w:jc w:val="center"/>
              <w:rPr>
                <w:lang w:val="uk-UA"/>
              </w:rPr>
            </w:pPr>
            <w:r>
              <w:rPr>
                <w:lang w:val="uk-UA"/>
              </w:rPr>
              <w:t>6</w:t>
            </w:r>
            <w:r w:rsidRPr="00A07790">
              <w:rPr>
                <w:lang w:val="uk-UA"/>
              </w:rPr>
              <w:t>2</w:t>
            </w:r>
            <w:r>
              <w:rPr>
                <w:lang w:val="uk-UA"/>
              </w:rPr>
              <w:t>,4</w:t>
            </w:r>
            <w:r w:rsidRPr="00A07790">
              <w:rPr>
                <w:lang w:val="uk-UA"/>
              </w:rPr>
              <w:t>1</w:t>
            </w:r>
          </w:p>
          <w:p w:rsidR="00EE6DC8" w:rsidRDefault="00EE6DC8" w:rsidP="00EE6DC8">
            <w:pPr>
              <w:pStyle w:val="ad"/>
              <w:ind w:firstLine="0"/>
              <w:jc w:val="center"/>
              <w:rPr>
                <w:lang w:val="uk-UA"/>
              </w:rPr>
            </w:pPr>
            <w:r>
              <w:rPr>
                <w:lang w:val="uk-UA"/>
              </w:rPr>
              <w:t>4</w:t>
            </w:r>
            <w:r w:rsidRPr="00A07790">
              <w:rPr>
                <w:lang w:val="uk-UA"/>
              </w:rPr>
              <w:t>2</w:t>
            </w:r>
            <w:r>
              <w:rPr>
                <w:lang w:val="uk-UA"/>
              </w:rPr>
              <w:t>,</w:t>
            </w:r>
            <w:r w:rsidRPr="00A07790">
              <w:rPr>
                <w:lang w:val="uk-UA"/>
              </w:rPr>
              <w:t>2</w:t>
            </w:r>
            <w:r>
              <w:rPr>
                <w:lang w:val="uk-UA"/>
              </w:rPr>
              <w:t>5</w:t>
            </w:r>
          </w:p>
          <w:p w:rsidR="00EE6DC8" w:rsidRDefault="00EE6DC8" w:rsidP="00EE6DC8">
            <w:pPr>
              <w:pStyle w:val="ad"/>
              <w:ind w:firstLine="0"/>
              <w:jc w:val="center"/>
              <w:rPr>
                <w:lang w:val="uk-UA"/>
              </w:rPr>
            </w:pPr>
            <w:r>
              <w:rPr>
                <w:lang w:val="uk-UA"/>
              </w:rPr>
              <w:t>57,76</w:t>
            </w:r>
          </w:p>
          <w:p w:rsidR="00EE6DC8" w:rsidRDefault="00EE6DC8" w:rsidP="00EE6DC8">
            <w:pPr>
              <w:pStyle w:val="ad"/>
              <w:ind w:firstLine="0"/>
              <w:jc w:val="center"/>
              <w:rPr>
                <w:lang w:val="uk-UA"/>
              </w:rPr>
            </w:pPr>
            <w:r w:rsidRPr="00A07790">
              <w:rPr>
                <w:lang w:val="uk-UA"/>
              </w:rPr>
              <w:t>2</w:t>
            </w:r>
            <w:r>
              <w:rPr>
                <w:lang w:val="uk-UA"/>
              </w:rPr>
              <w:t>7,04</w:t>
            </w:r>
          </w:p>
          <w:p w:rsidR="00EE6DC8" w:rsidRDefault="00EE6DC8" w:rsidP="00EE6DC8">
            <w:pPr>
              <w:pStyle w:val="ad"/>
              <w:ind w:firstLine="0"/>
              <w:jc w:val="center"/>
              <w:rPr>
                <w:lang w:val="uk-UA"/>
              </w:rPr>
            </w:pPr>
            <w:r w:rsidRPr="00A07790">
              <w:rPr>
                <w:lang w:val="uk-UA"/>
              </w:rPr>
              <w:t>2</w:t>
            </w:r>
            <w:r>
              <w:rPr>
                <w:lang w:val="uk-UA"/>
              </w:rPr>
              <w:t>9,</w:t>
            </w:r>
            <w:r w:rsidRPr="00A07790">
              <w:rPr>
                <w:lang w:val="uk-UA"/>
              </w:rPr>
              <w:t>1</w:t>
            </w:r>
            <w:r>
              <w:rPr>
                <w:lang w:val="uk-UA"/>
              </w:rPr>
              <w:t>6</w:t>
            </w:r>
          </w:p>
          <w:p w:rsidR="00EE6DC8" w:rsidRDefault="00EE6DC8" w:rsidP="00EE6DC8">
            <w:pPr>
              <w:pStyle w:val="ad"/>
              <w:ind w:firstLine="0"/>
              <w:jc w:val="center"/>
              <w:rPr>
                <w:lang w:val="uk-UA"/>
              </w:rPr>
            </w:pPr>
            <w:r w:rsidRPr="00A07790">
              <w:rPr>
                <w:lang w:val="uk-UA"/>
              </w:rPr>
              <w:t>1</w:t>
            </w:r>
            <w:r>
              <w:rPr>
                <w:lang w:val="uk-UA"/>
              </w:rPr>
              <w:t>6,00</w:t>
            </w:r>
          </w:p>
          <w:p w:rsidR="00EE6DC8" w:rsidRDefault="00EE6DC8" w:rsidP="00EE6DC8">
            <w:pPr>
              <w:pStyle w:val="ad"/>
              <w:ind w:firstLine="0"/>
              <w:jc w:val="center"/>
              <w:rPr>
                <w:lang w:val="uk-UA"/>
              </w:rPr>
            </w:pPr>
            <w:r>
              <w:rPr>
                <w:lang w:val="uk-UA"/>
              </w:rPr>
              <w:t>9,6</w:t>
            </w:r>
            <w:r w:rsidRPr="00A07790">
              <w:rPr>
                <w:lang w:val="uk-UA"/>
              </w:rPr>
              <w:t>1</w:t>
            </w:r>
          </w:p>
          <w:p w:rsidR="00EE6DC8" w:rsidRDefault="00EE6DC8" w:rsidP="00EE6DC8">
            <w:pPr>
              <w:pStyle w:val="ad"/>
              <w:ind w:firstLine="0"/>
              <w:jc w:val="center"/>
              <w:rPr>
                <w:lang w:val="uk-UA"/>
              </w:rPr>
            </w:pPr>
            <w:r w:rsidRPr="00A07790">
              <w:rPr>
                <w:lang w:val="uk-UA"/>
              </w:rPr>
              <w:t>2</w:t>
            </w:r>
            <w:r>
              <w:rPr>
                <w:lang w:val="uk-UA"/>
              </w:rPr>
              <w:t>3,04</w:t>
            </w:r>
          </w:p>
          <w:p w:rsidR="00EE6DC8" w:rsidRDefault="00EE6DC8" w:rsidP="00EE6DC8">
            <w:pPr>
              <w:pStyle w:val="ad"/>
              <w:ind w:firstLine="0"/>
              <w:jc w:val="center"/>
              <w:rPr>
                <w:lang w:val="uk-UA"/>
              </w:rPr>
            </w:pPr>
            <w:r w:rsidRPr="00A07790">
              <w:rPr>
                <w:lang w:val="uk-UA"/>
              </w:rPr>
              <w:t>1</w:t>
            </w:r>
            <w:r>
              <w:rPr>
                <w:lang w:val="uk-UA"/>
              </w:rPr>
              <w:t>,00</w:t>
            </w:r>
          </w:p>
          <w:p w:rsidR="00EE6DC8" w:rsidRDefault="00EE6DC8" w:rsidP="00EE6DC8">
            <w:pPr>
              <w:pStyle w:val="ad"/>
              <w:ind w:firstLine="0"/>
              <w:jc w:val="center"/>
              <w:rPr>
                <w:lang w:val="uk-UA"/>
              </w:rPr>
            </w:pPr>
            <w:r>
              <w:rPr>
                <w:lang w:val="uk-UA"/>
              </w:rPr>
              <w:t>0,00</w:t>
            </w:r>
          </w:p>
          <w:p w:rsidR="00EE6DC8" w:rsidRDefault="00EE6DC8" w:rsidP="00EE6DC8">
            <w:pPr>
              <w:pStyle w:val="ad"/>
              <w:ind w:firstLine="0"/>
              <w:jc w:val="center"/>
              <w:rPr>
                <w:lang w:val="uk-UA"/>
              </w:rPr>
            </w:pPr>
            <w:r>
              <w:rPr>
                <w:lang w:val="uk-UA"/>
              </w:rPr>
              <w:t>3,</w:t>
            </w:r>
            <w:r w:rsidRPr="00A07790">
              <w:rPr>
                <w:lang w:val="uk-UA"/>
              </w:rPr>
              <w:t>2</w:t>
            </w:r>
            <w:r>
              <w:rPr>
                <w:lang w:val="uk-UA"/>
              </w:rPr>
              <w:t>4</w:t>
            </w:r>
          </w:p>
          <w:p w:rsidR="00EE6DC8" w:rsidRDefault="00EE6DC8" w:rsidP="00EE6DC8">
            <w:pPr>
              <w:pStyle w:val="ad"/>
              <w:ind w:firstLine="0"/>
              <w:jc w:val="center"/>
              <w:rPr>
                <w:lang w:val="uk-UA"/>
              </w:rPr>
            </w:pPr>
            <w:r>
              <w:rPr>
                <w:lang w:val="uk-UA"/>
              </w:rPr>
              <w:t>7,</w:t>
            </w:r>
            <w:r w:rsidRPr="00A07790">
              <w:rPr>
                <w:lang w:val="uk-UA"/>
              </w:rPr>
              <w:t>2</w:t>
            </w:r>
            <w:r>
              <w:rPr>
                <w:lang w:val="uk-UA"/>
              </w:rPr>
              <w:t>9</w:t>
            </w:r>
          </w:p>
          <w:p w:rsidR="00EE6DC8" w:rsidRDefault="00EE6DC8" w:rsidP="00EE6DC8">
            <w:pPr>
              <w:pStyle w:val="ad"/>
              <w:ind w:firstLine="0"/>
              <w:jc w:val="center"/>
              <w:rPr>
                <w:lang w:val="uk-UA"/>
              </w:rPr>
            </w:pPr>
            <w:r w:rsidRPr="00A07790">
              <w:rPr>
                <w:lang w:val="uk-UA"/>
              </w:rPr>
              <w:t>2</w:t>
            </w:r>
            <w:r>
              <w:rPr>
                <w:lang w:val="uk-UA"/>
              </w:rPr>
              <w:t>,56</w:t>
            </w:r>
          </w:p>
          <w:p w:rsidR="00EE6DC8" w:rsidRDefault="00EE6DC8" w:rsidP="00EE6DC8">
            <w:pPr>
              <w:pStyle w:val="ad"/>
              <w:ind w:firstLine="0"/>
              <w:jc w:val="center"/>
              <w:rPr>
                <w:lang w:val="uk-UA"/>
              </w:rPr>
            </w:pPr>
            <w:r>
              <w:rPr>
                <w:lang w:val="uk-UA"/>
              </w:rPr>
              <w:t>5,</w:t>
            </w:r>
            <w:r w:rsidRPr="00A07790">
              <w:rPr>
                <w:lang w:val="uk-UA"/>
              </w:rPr>
              <w:t>2</w:t>
            </w:r>
            <w:r>
              <w:rPr>
                <w:lang w:val="uk-UA"/>
              </w:rPr>
              <w:t>9</w:t>
            </w:r>
          </w:p>
          <w:p w:rsidR="00EE6DC8" w:rsidRDefault="00EE6DC8" w:rsidP="00EE6DC8">
            <w:pPr>
              <w:pStyle w:val="ad"/>
              <w:ind w:firstLine="0"/>
              <w:jc w:val="center"/>
              <w:rPr>
                <w:lang w:val="uk-UA"/>
              </w:rPr>
            </w:pPr>
            <w:r>
              <w:rPr>
                <w:lang w:val="uk-UA"/>
              </w:rPr>
              <w:t>7,</w:t>
            </w:r>
            <w:r w:rsidRPr="00A07790">
              <w:rPr>
                <w:lang w:val="uk-UA"/>
              </w:rPr>
              <w:t>2</w:t>
            </w:r>
            <w:r>
              <w:rPr>
                <w:lang w:val="uk-UA"/>
              </w:rPr>
              <w:t>9</w:t>
            </w:r>
          </w:p>
          <w:p w:rsidR="00EE6DC8" w:rsidRDefault="00EE6DC8" w:rsidP="00EE6DC8">
            <w:pPr>
              <w:pStyle w:val="ad"/>
              <w:ind w:firstLine="0"/>
              <w:jc w:val="center"/>
              <w:rPr>
                <w:lang w:val="uk-UA"/>
              </w:rPr>
            </w:pPr>
            <w:r>
              <w:rPr>
                <w:lang w:val="uk-UA"/>
              </w:rPr>
              <w:t>33,64</w:t>
            </w:r>
          </w:p>
          <w:p w:rsidR="00EE6DC8" w:rsidRDefault="00EE6DC8" w:rsidP="00EE6DC8">
            <w:pPr>
              <w:pStyle w:val="ad"/>
              <w:ind w:firstLine="0"/>
              <w:jc w:val="center"/>
              <w:rPr>
                <w:lang w:val="uk-UA"/>
              </w:rPr>
            </w:pPr>
            <w:r>
              <w:rPr>
                <w:lang w:val="uk-UA"/>
              </w:rPr>
              <w:t>5,76</w:t>
            </w:r>
          </w:p>
          <w:p w:rsidR="00EE6DC8" w:rsidRDefault="00EE6DC8" w:rsidP="00EE6DC8">
            <w:pPr>
              <w:pStyle w:val="ad"/>
              <w:ind w:firstLine="0"/>
              <w:jc w:val="center"/>
              <w:rPr>
                <w:lang w:val="uk-UA"/>
              </w:rPr>
            </w:pPr>
            <w:r w:rsidRPr="00A07790">
              <w:rPr>
                <w:lang w:val="uk-UA"/>
              </w:rPr>
              <w:t>2</w:t>
            </w:r>
            <w:r>
              <w:rPr>
                <w:lang w:val="uk-UA"/>
              </w:rPr>
              <w:t>0,</w:t>
            </w:r>
            <w:r w:rsidRPr="00A07790">
              <w:rPr>
                <w:lang w:val="uk-UA"/>
              </w:rPr>
              <w:t>2</w:t>
            </w:r>
            <w:r>
              <w:rPr>
                <w:lang w:val="uk-UA"/>
              </w:rPr>
              <w:t>5</w:t>
            </w:r>
          </w:p>
          <w:p w:rsidR="00EE6DC8" w:rsidRDefault="00EE6DC8" w:rsidP="00EE6DC8">
            <w:pPr>
              <w:pStyle w:val="ad"/>
              <w:ind w:firstLine="0"/>
              <w:jc w:val="center"/>
              <w:rPr>
                <w:lang w:val="uk-UA"/>
              </w:rPr>
            </w:pPr>
            <w:r>
              <w:rPr>
                <w:lang w:val="uk-UA"/>
              </w:rPr>
              <w:t>49,00</w:t>
            </w:r>
          </w:p>
        </w:tc>
        <w:tc>
          <w:tcPr>
            <w:tcW w:w="1417" w:type="dxa"/>
          </w:tcPr>
          <w:p w:rsidR="00EE6DC8" w:rsidRDefault="00EE6DC8" w:rsidP="00EE6DC8">
            <w:pPr>
              <w:pStyle w:val="ad"/>
              <w:ind w:firstLine="0"/>
              <w:jc w:val="center"/>
              <w:rPr>
                <w:lang w:val="uk-UA"/>
              </w:rPr>
            </w:pPr>
            <w:r>
              <w:rPr>
                <w:lang w:val="uk-UA"/>
              </w:rPr>
              <w:t>-343,00</w:t>
            </w:r>
          </w:p>
          <w:p w:rsidR="00EE6DC8" w:rsidRDefault="00EE6DC8" w:rsidP="00EE6DC8">
            <w:pPr>
              <w:pStyle w:val="ad"/>
              <w:ind w:firstLine="0"/>
              <w:jc w:val="center"/>
              <w:rPr>
                <w:lang w:val="uk-UA"/>
              </w:rPr>
            </w:pPr>
            <w:r>
              <w:rPr>
                <w:lang w:val="uk-UA"/>
              </w:rPr>
              <w:t>-493,04</w:t>
            </w:r>
          </w:p>
          <w:p w:rsidR="00EE6DC8" w:rsidRDefault="00EE6DC8" w:rsidP="00EE6DC8">
            <w:pPr>
              <w:pStyle w:val="ad"/>
              <w:ind w:firstLine="0"/>
              <w:jc w:val="center"/>
              <w:rPr>
                <w:lang w:val="uk-UA"/>
              </w:rPr>
            </w:pPr>
            <w:r>
              <w:rPr>
                <w:lang w:val="uk-UA"/>
              </w:rPr>
              <w:t>-</w:t>
            </w:r>
            <w:r w:rsidRPr="00A07790">
              <w:rPr>
                <w:lang w:val="uk-UA"/>
              </w:rPr>
              <w:t>2</w:t>
            </w:r>
            <w:r>
              <w:rPr>
                <w:lang w:val="uk-UA"/>
              </w:rPr>
              <w:t>74,63</w:t>
            </w:r>
          </w:p>
          <w:p w:rsidR="00EE6DC8" w:rsidRDefault="00EE6DC8" w:rsidP="00EE6DC8">
            <w:pPr>
              <w:pStyle w:val="ad"/>
              <w:ind w:firstLine="0"/>
              <w:jc w:val="center"/>
              <w:rPr>
                <w:lang w:val="uk-UA"/>
              </w:rPr>
            </w:pPr>
            <w:r>
              <w:rPr>
                <w:lang w:val="uk-UA"/>
              </w:rPr>
              <w:t>-438,98</w:t>
            </w:r>
          </w:p>
          <w:p w:rsidR="00EE6DC8" w:rsidRDefault="00EE6DC8" w:rsidP="00EE6DC8">
            <w:pPr>
              <w:pStyle w:val="ad"/>
              <w:ind w:firstLine="0"/>
              <w:jc w:val="center"/>
              <w:rPr>
                <w:lang w:val="uk-UA"/>
              </w:rPr>
            </w:pPr>
            <w:r>
              <w:rPr>
                <w:lang w:val="uk-UA"/>
              </w:rPr>
              <w:t>-</w:t>
            </w:r>
            <w:r w:rsidRPr="00A07790">
              <w:rPr>
                <w:lang w:val="uk-UA"/>
              </w:rPr>
              <w:t>1</w:t>
            </w:r>
            <w:r>
              <w:rPr>
                <w:lang w:val="uk-UA"/>
              </w:rPr>
              <w:t>40,6</w:t>
            </w:r>
            <w:r w:rsidRPr="00A07790">
              <w:rPr>
                <w:lang w:val="uk-UA"/>
              </w:rPr>
              <w:t>1</w:t>
            </w:r>
          </w:p>
          <w:p w:rsidR="00EE6DC8" w:rsidRDefault="00EE6DC8" w:rsidP="00EE6DC8">
            <w:pPr>
              <w:pStyle w:val="ad"/>
              <w:ind w:firstLine="0"/>
              <w:jc w:val="center"/>
              <w:rPr>
                <w:lang w:val="uk-UA"/>
              </w:rPr>
            </w:pPr>
            <w:r>
              <w:rPr>
                <w:lang w:val="uk-UA"/>
              </w:rPr>
              <w:t>-</w:t>
            </w:r>
            <w:r w:rsidRPr="00A07790">
              <w:rPr>
                <w:lang w:val="uk-UA"/>
              </w:rPr>
              <w:t>1</w:t>
            </w:r>
            <w:r>
              <w:rPr>
                <w:lang w:val="uk-UA"/>
              </w:rPr>
              <w:t>57,46</w:t>
            </w:r>
          </w:p>
          <w:p w:rsidR="00EE6DC8" w:rsidRDefault="00EE6DC8" w:rsidP="00EE6DC8">
            <w:pPr>
              <w:pStyle w:val="ad"/>
              <w:ind w:firstLine="0"/>
              <w:jc w:val="center"/>
              <w:rPr>
                <w:lang w:val="uk-UA"/>
              </w:rPr>
            </w:pPr>
            <w:r>
              <w:rPr>
                <w:lang w:val="uk-UA"/>
              </w:rPr>
              <w:t>-64,00</w:t>
            </w:r>
          </w:p>
          <w:p w:rsidR="00EE6DC8" w:rsidRDefault="00EE6DC8" w:rsidP="00EE6DC8">
            <w:pPr>
              <w:pStyle w:val="ad"/>
              <w:ind w:firstLine="0"/>
              <w:jc w:val="center"/>
              <w:rPr>
                <w:lang w:val="uk-UA"/>
              </w:rPr>
            </w:pPr>
            <w:r>
              <w:rPr>
                <w:lang w:val="uk-UA"/>
              </w:rPr>
              <w:t>-</w:t>
            </w:r>
            <w:r w:rsidRPr="00A07790">
              <w:rPr>
                <w:lang w:val="uk-UA"/>
              </w:rPr>
              <w:t>2</w:t>
            </w:r>
            <w:r>
              <w:rPr>
                <w:lang w:val="uk-UA"/>
              </w:rPr>
              <w:t>9,79</w:t>
            </w:r>
          </w:p>
          <w:p w:rsidR="00EE6DC8" w:rsidRDefault="00EE6DC8" w:rsidP="00EE6DC8">
            <w:pPr>
              <w:pStyle w:val="ad"/>
              <w:ind w:firstLine="0"/>
              <w:jc w:val="center"/>
              <w:rPr>
                <w:lang w:val="uk-UA"/>
              </w:rPr>
            </w:pPr>
            <w:r>
              <w:rPr>
                <w:lang w:val="uk-UA"/>
              </w:rPr>
              <w:t>-</w:t>
            </w:r>
            <w:r w:rsidRPr="00A07790">
              <w:rPr>
                <w:lang w:val="uk-UA"/>
              </w:rPr>
              <w:t>11</w:t>
            </w:r>
            <w:r>
              <w:rPr>
                <w:lang w:val="uk-UA"/>
              </w:rPr>
              <w:t>0,59</w:t>
            </w:r>
          </w:p>
          <w:p w:rsidR="00EE6DC8" w:rsidRDefault="00EE6DC8" w:rsidP="00EE6DC8">
            <w:pPr>
              <w:pStyle w:val="ad"/>
              <w:ind w:firstLine="0"/>
              <w:jc w:val="center"/>
              <w:rPr>
                <w:lang w:val="uk-UA"/>
              </w:rPr>
            </w:pPr>
            <w:r>
              <w:rPr>
                <w:lang w:val="uk-UA"/>
              </w:rPr>
              <w:t>-</w:t>
            </w:r>
            <w:r w:rsidRPr="00A07790">
              <w:rPr>
                <w:lang w:val="uk-UA"/>
              </w:rPr>
              <w:t>1</w:t>
            </w:r>
            <w:r>
              <w:rPr>
                <w:lang w:val="uk-UA"/>
              </w:rPr>
              <w:t>,00</w:t>
            </w:r>
          </w:p>
          <w:p w:rsidR="00EE6DC8" w:rsidRDefault="00EE6DC8" w:rsidP="00EE6DC8">
            <w:pPr>
              <w:pStyle w:val="ad"/>
              <w:ind w:firstLine="0"/>
              <w:jc w:val="center"/>
              <w:rPr>
                <w:lang w:val="uk-UA"/>
              </w:rPr>
            </w:pPr>
            <w:r>
              <w:rPr>
                <w:lang w:val="uk-UA"/>
              </w:rPr>
              <w:t>0,00</w:t>
            </w:r>
          </w:p>
          <w:p w:rsidR="00EE6DC8" w:rsidRDefault="00EE6DC8" w:rsidP="00EE6DC8">
            <w:pPr>
              <w:pStyle w:val="ad"/>
              <w:ind w:firstLine="0"/>
              <w:jc w:val="center"/>
              <w:rPr>
                <w:lang w:val="uk-UA"/>
              </w:rPr>
            </w:pPr>
            <w:r>
              <w:rPr>
                <w:lang w:val="uk-UA"/>
              </w:rPr>
              <w:t>5,83</w:t>
            </w:r>
          </w:p>
          <w:p w:rsidR="00EE6DC8" w:rsidRDefault="00EE6DC8" w:rsidP="00EE6DC8">
            <w:pPr>
              <w:pStyle w:val="ad"/>
              <w:ind w:firstLine="0"/>
              <w:jc w:val="center"/>
              <w:rPr>
                <w:lang w:val="uk-UA"/>
              </w:rPr>
            </w:pPr>
            <w:r>
              <w:rPr>
                <w:lang w:val="uk-UA"/>
              </w:rPr>
              <w:t>-</w:t>
            </w:r>
            <w:r w:rsidRPr="00A07790">
              <w:rPr>
                <w:lang w:val="uk-UA"/>
              </w:rPr>
              <w:t>1</w:t>
            </w:r>
            <w:r>
              <w:rPr>
                <w:lang w:val="uk-UA"/>
              </w:rPr>
              <w:t>9,68</w:t>
            </w:r>
          </w:p>
          <w:p w:rsidR="00EE6DC8" w:rsidRDefault="00EE6DC8" w:rsidP="00EE6DC8">
            <w:pPr>
              <w:pStyle w:val="ad"/>
              <w:ind w:firstLine="0"/>
              <w:jc w:val="center"/>
              <w:rPr>
                <w:lang w:val="uk-UA"/>
              </w:rPr>
            </w:pPr>
            <w:r>
              <w:rPr>
                <w:lang w:val="uk-UA"/>
              </w:rPr>
              <w:t>4,</w:t>
            </w:r>
            <w:r w:rsidRPr="00A07790">
              <w:rPr>
                <w:lang w:val="uk-UA"/>
              </w:rPr>
              <w:t>1</w:t>
            </w:r>
            <w:r>
              <w:rPr>
                <w:lang w:val="uk-UA"/>
              </w:rPr>
              <w:t>0</w:t>
            </w:r>
          </w:p>
          <w:p w:rsidR="00EE6DC8" w:rsidRDefault="00EE6DC8" w:rsidP="00EE6DC8">
            <w:pPr>
              <w:pStyle w:val="ad"/>
              <w:ind w:firstLine="0"/>
              <w:jc w:val="center"/>
              <w:rPr>
                <w:lang w:val="uk-UA"/>
              </w:rPr>
            </w:pPr>
            <w:r>
              <w:rPr>
                <w:lang w:val="uk-UA"/>
              </w:rPr>
              <w:t>-</w:t>
            </w:r>
            <w:r w:rsidRPr="00A07790">
              <w:rPr>
                <w:lang w:val="uk-UA"/>
              </w:rPr>
              <w:t>12</w:t>
            </w:r>
            <w:r>
              <w:rPr>
                <w:lang w:val="uk-UA"/>
              </w:rPr>
              <w:t>,</w:t>
            </w:r>
            <w:r w:rsidRPr="00A07790">
              <w:rPr>
                <w:lang w:val="uk-UA"/>
              </w:rPr>
              <w:t>1</w:t>
            </w:r>
            <w:r>
              <w:rPr>
                <w:lang w:val="uk-UA"/>
              </w:rPr>
              <w:t>7</w:t>
            </w:r>
          </w:p>
          <w:p w:rsidR="00EE6DC8" w:rsidRDefault="00EE6DC8" w:rsidP="00EE6DC8">
            <w:pPr>
              <w:pStyle w:val="ad"/>
              <w:ind w:firstLine="0"/>
              <w:jc w:val="center"/>
              <w:rPr>
                <w:lang w:val="uk-UA"/>
              </w:rPr>
            </w:pPr>
            <w:r>
              <w:rPr>
                <w:lang w:val="uk-UA"/>
              </w:rPr>
              <w:t>-</w:t>
            </w:r>
            <w:r w:rsidRPr="00A07790">
              <w:rPr>
                <w:lang w:val="uk-UA"/>
              </w:rPr>
              <w:t>1</w:t>
            </w:r>
            <w:r>
              <w:rPr>
                <w:lang w:val="uk-UA"/>
              </w:rPr>
              <w:t>9,68</w:t>
            </w:r>
          </w:p>
          <w:p w:rsidR="00EE6DC8" w:rsidRDefault="00EE6DC8" w:rsidP="00EE6DC8">
            <w:pPr>
              <w:pStyle w:val="ad"/>
              <w:ind w:firstLine="0"/>
              <w:jc w:val="center"/>
              <w:rPr>
                <w:lang w:val="uk-UA"/>
              </w:rPr>
            </w:pPr>
            <w:r w:rsidRPr="00A07790">
              <w:rPr>
                <w:lang w:val="uk-UA"/>
              </w:rPr>
              <w:t>1</w:t>
            </w:r>
            <w:r>
              <w:rPr>
                <w:lang w:val="uk-UA"/>
              </w:rPr>
              <w:t>95,</w:t>
            </w:r>
            <w:r w:rsidRPr="00A07790">
              <w:rPr>
                <w:lang w:val="uk-UA"/>
              </w:rPr>
              <w:t>11</w:t>
            </w:r>
          </w:p>
          <w:p w:rsidR="00EE6DC8" w:rsidRDefault="00EE6DC8" w:rsidP="00EE6DC8">
            <w:pPr>
              <w:pStyle w:val="ad"/>
              <w:ind w:firstLine="0"/>
              <w:jc w:val="center"/>
              <w:rPr>
                <w:lang w:val="uk-UA"/>
              </w:rPr>
            </w:pPr>
            <w:r w:rsidRPr="00A07790">
              <w:rPr>
                <w:lang w:val="uk-UA"/>
              </w:rPr>
              <w:t>1</w:t>
            </w:r>
            <w:r>
              <w:rPr>
                <w:lang w:val="uk-UA"/>
              </w:rPr>
              <w:t>3,8</w:t>
            </w:r>
            <w:r w:rsidRPr="00A07790">
              <w:rPr>
                <w:lang w:val="uk-UA"/>
              </w:rPr>
              <w:t>2</w:t>
            </w:r>
          </w:p>
          <w:p w:rsidR="00EE6DC8" w:rsidRDefault="00EE6DC8" w:rsidP="00EE6DC8">
            <w:pPr>
              <w:pStyle w:val="ad"/>
              <w:ind w:firstLine="0"/>
              <w:jc w:val="center"/>
              <w:rPr>
                <w:lang w:val="uk-UA"/>
              </w:rPr>
            </w:pPr>
            <w:r>
              <w:rPr>
                <w:lang w:val="uk-UA"/>
              </w:rPr>
              <w:t>9</w:t>
            </w:r>
            <w:r w:rsidRPr="00A07790">
              <w:rPr>
                <w:lang w:val="uk-UA"/>
              </w:rPr>
              <w:t>1</w:t>
            </w:r>
            <w:r>
              <w:rPr>
                <w:lang w:val="uk-UA"/>
              </w:rPr>
              <w:t>,</w:t>
            </w:r>
            <w:r w:rsidRPr="00A07790">
              <w:rPr>
                <w:lang w:val="uk-UA"/>
              </w:rPr>
              <w:t>1</w:t>
            </w:r>
            <w:r>
              <w:rPr>
                <w:lang w:val="uk-UA"/>
              </w:rPr>
              <w:t>3</w:t>
            </w:r>
          </w:p>
          <w:p w:rsidR="00EE6DC8" w:rsidRDefault="00EE6DC8" w:rsidP="00EE6DC8">
            <w:pPr>
              <w:pStyle w:val="ad"/>
              <w:ind w:firstLine="0"/>
              <w:jc w:val="center"/>
              <w:rPr>
                <w:lang w:val="uk-UA"/>
              </w:rPr>
            </w:pPr>
            <w:r>
              <w:rPr>
                <w:lang w:val="uk-UA"/>
              </w:rPr>
              <w:t>343,00</w:t>
            </w:r>
          </w:p>
        </w:tc>
        <w:tc>
          <w:tcPr>
            <w:tcW w:w="1276" w:type="dxa"/>
          </w:tcPr>
          <w:p w:rsidR="00EE6DC8" w:rsidRDefault="00EE6DC8" w:rsidP="00EE6DC8">
            <w:pPr>
              <w:pStyle w:val="ad"/>
              <w:ind w:firstLine="0"/>
              <w:jc w:val="center"/>
              <w:rPr>
                <w:lang w:val="uk-UA"/>
              </w:rPr>
            </w:pPr>
            <w:r w:rsidRPr="00A07790">
              <w:rPr>
                <w:lang w:val="uk-UA"/>
              </w:rPr>
              <w:t>2</w:t>
            </w:r>
            <w:r>
              <w:rPr>
                <w:lang w:val="uk-UA"/>
              </w:rPr>
              <w:t>40</w:t>
            </w:r>
            <w:r w:rsidRPr="00A07790">
              <w:rPr>
                <w:lang w:val="uk-UA"/>
              </w:rPr>
              <w:t>1</w:t>
            </w:r>
            <w:r>
              <w:rPr>
                <w:lang w:val="uk-UA"/>
              </w:rPr>
              <w:t>,00</w:t>
            </w:r>
          </w:p>
          <w:p w:rsidR="00EE6DC8" w:rsidRDefault="00EE6DC8" w:rsidP="00EE6DC8">
            <w:pPr>
              <w:pStyle w:val="ad"/>
              <w:ind w:firstLine="0"/>
              <w:jc w:val="center"/>
              <w:rPr>
                <w:lang w:val="uk-UA"/>
              </w:rPr>
            </w:pPr>
            <w:r>
              <w:rPr>
                <w:lang w:val="uk-UA"/>
              </w:rPr>
              <w:t>3895,0</w:t>
            </w:r>
            <w:r w:rsidRPr="00A07790">
              <w:rPr>
                <w:lang w:val="uk-UA"/>
              </w:rPr>
              <w:t>1</w:t>
            </w:r>
          </w:p>
          <w:p w:rsidR="00EE6DC8" w:rsidRDefault="00EE6DC8" w:rsidP="00EE6DC8">
            <w:pPr>
              <w:pStyle w:val="ad"/>
              <w:ind w:firstLine="0"/>
              <w:jc w:val="center"/>
              <w:rPr>
                <w:lang w:val="uk-UA"/>
              </w:rPr>
            </w:pPr>
            <w:r w:rsidRPr="00A07790">
              <w:rPr>
                <w:lang w:val="uk-UA"/>
              </w:rPr>
              <w:t>1</w:t>
            </w:r>
            <w:r>
              <w:rPr>
                <w:lang w:val="uk-UA"/>
              </w:rPr>
              <w:t>785,06</w:t>
            </w:r>
          </w:p>
          <w:p w:rsidR="00EE6DC8" w:rsidRDefault="00EE6DC8" w:rsidP="00EE6DC8">
            <w:pPr>
              <w:pStyle w:val="ad"/>
              <w:ind w:firstLine="0"/>
              <w:jc w:val="center"/>
              <w:rPr>
                <w:lang w:val="uk-UA"/>
              </w:rPr>
            </w:pPr>
            <w:r>
              <w:rPr>
                <w:lang w:val="uk-UA"/>
              </w:rPr>
              <w:t>3336,</w:t>
            </w:r>
            <w:r w:rsidRPr="00A07790">
              <w:rPr>
                <w:lang w:val="uk-UA"/>
              </w:rPr>
              <w:t>22</w:t>
            </w:r>
          </w:p>
          <w:p w:rsidR="00EE6DC8" w:rsidRDefault="00EE6DC8" w:rsidP="00EE6DC8">
            <w:pPr>
              <w:pStyle w:val="ad"/>
              <w:ind w:firstLine="0"/>
              <w:jc w:val="center"/>
              <w:rPr>
                <w:lang w:val="uk-UA"/>
              </w:rPr>
            </w:pPr>
            <w:r>
              <w:rPr>
                <w:lang w:val="uk-UA"/>
              </w:rPr>
              <w:t>73</w:t>
            </w:r>
            <w:r w:rsidRPr="00A07790">
              <w:rPr>
                <w:lang w:val="uk-UA"/>
              </w:rPr>
              <w:t>1</w:t>
            </w:r>
            <w:r>
              <w:rPr>
                <w:lang w:val="uk-UA"/>
              </w:rPr>
              <w:t>,</w:t>
            </w:r>
            <w:r w:rsidRPr="00A07790">
              <w:rPr>
                <w:lang w:val="uk-UA"/>
              </w:rPr>
              <w:t>1</w:t>
            </w:r>
            <w:r>
              <w:rPr>
                <w:lang w:val="uk-UA"/>
              </w:rPr>
              <w:t>6</w:t>
            </w:r>
          </w:p>
          <w:p w:rsidR="00EE6DC8" w:rsidRDefault="00EE6DC8" w:rsidP="00EE6DC8">
            <w:pPr>
              <w:pStyle w:val="ad"/>
              <w:ind w:firstLine="0"/>
              <w:jc w:val="center"/>
              <w:rPr>
                <w:lang w:val="uk-UA"/>
              </w:rPr>
            </w:pPr>
            <w:r>
              <w:rPr>
                <w:lang w:val="uk-UA"/>
              </w:rPr>
              <w:t>850,3</w:t>
            </w:r>
            <w:r w:rsidRPr="00A07790">
              <w:rPr>
                <w:lang w:val="uk-UA"/>
              </w:rPr>
              <w:t>1</w:t>
            </w:r>
          </w:p>
          <w:p w:rsidR="00EE6DC8" w:rsidRDefault="00EE6DC8" w:rsidP="00EE6DC8">
            <w:pPr>
              <w:pStyle w:val="ad"/>
              <w:ind w:firstLine="0"/>
              <w:jc w:val="center"/>
              <w:rPr>
                <w:lang w:val="uk-UA"/>
              </w:rPr>
            </w:pPr>
            <w:r w:rsidRPr="00A07790">
              <w:rPr>
                <w:lang w:val="uk-UA"/>
              </w:rPr>
              <w:t>2</w:t>
            </w:r>
            <w:r>
              <w:rPr>
                <w:lang w:val="uk-UA"/>
              </w:rPr>
              <w:t>56,00</w:t>
            </w:r>
          </w:p>
          <w:p w:rsidR="00EE6DC8" w:rsidRDefault="00EE6DC8" w:rsidP="00EE6DC8">
            <w:pPr>
              <w:pStyle w:val="ad"/>
              <w:ind w:firstLine="0"/>
              <w:jc w:val="center"/>
              <w:rPr>
                <w:lang w:val="uk-UA"/>
              </w:rPr>
            </w:pPr>
            <w:r>
              <w:rPr>
                <w:lang w:val="uk-UA"/>
              </w:rPr>
              <w:t>9</w:t>
            </w:r>
            <w:r w:rsidRPr="00A07790">
              <w:rPr>
                <w:lang w:val="uk-UA"/>
              </w:rPr>
              <w:t>2</w:t>
            </w:r>
            <w:r>
              <w:rPr>
                <w:lang w:val="uk-UA"/>
              </w:rPr>
              <w:t>,35</w:t>
            </w:r>
          </w:p>
          <w:p w:rsidR="00EE6DC8" w:rsidRDefault="00EE6DC8" w:rsidP="00EE6DC8">
            <w:pPr>
              <w:pStyle w:val="ad"/>
              <w:ind w:firstLine="0"/>
              <w:jc w:val="center"/>
              <w:rPr>
                <w:lang w:val="uk-UA"/>
              </w:rPr>
            </w:pPr>
            <w:r>
              <w:rPr>
                <w:lang w:val="uk-UA"/>
              </w:rPr>
              <w:t>530,84</w:t>
            </w:r>
          </w:p>
          <w:p w:rsidR="00EE6DC8" w:rsidRDefault="00EE6DC8" w:rsidP="00EE6DC8">
            <w:pPr>
              <w:pStyle w:val="ad"/>
              <w:ind w:firstLine="0"/>
              <w:jc w:val="center"/>
              <w:rPr>
                <w:lang w:val="uk-UA"/>
              </w:rPr>
            </w:pPr>
            <w:r w:rsidRPr="00A07790">
              <w:rPr>
                <w:lang w:val="uk-UA"/>
              </w:rPr>
              <w:t>1</w:t>
            </w:r>
            <w:r>
              <w:rPr>
                <w:lang w:val="uk-UA"/>
              </w:rPr>
              <w:t>,00</w:t>
            </w:r>
          </w:p>
          <w:p w:rsidR="00EE6DC8" w:rsidRDefault="00EE6DC8" w:rsidP="00EE6DC8">
            <w:pPr>
              <w:pStyle w:val="ad"/>
              <w:ind w:firstLine="0"/>
              <w:jc w:val="center"/>
              <w:rPr>
                <w:lang w:val="uk-UA"/>
              </w:rPr>
            </w:pPr>
            <w:r>
              <w:rPr>
                <w:lang w:val="uk-UA"/>
              </w:rPr>
              <w:t>0,00</w:t>
            </w:r>
          </w:p>
          <w:p w:rsidR="00EE6DC8" w:rsidRDefault="00EE6DC8" w:rsidP="00EE6DC8">
            <w:pPr>
              <w:pStyle w:val="ad"/>
              <w:ind w:firstLine="0"/>
              <w:jc w:val="center"/>
              <w:rPr>
                <w:lang w:val="uk-UA"/>
              </w:rPr>
            </w:pPr>
            <w:r w:rsidRPr="00A07790">
              <w:rPr>
                <w:lang w:val="uk-UA"/>
              </w:rPr>
              <w:t>1</w:t>
            </w:r>
            <w:r>
              <w:rPr>
                <w:lang w:val="uk-UA"/>
              </w:rPr>
              <w:t>0,50</w:t>
            </w:r>
          </w:p>
          <w:p w:rsidR="00EE6DC8" w:rsidRDefault="00EE6DC8" w:rsidP="00EE6DC8">
            <w:pPr>
              <w:pStyle w:val="ad"/>
              <w:ind w:firstLine="0"/>
              <w:jc w:val="center"/>
              <w:rPr>
                <w:lang w:val="uk-UA"/>
              </w:rPr>
            </w:pPr>
            <w:r>
              <w:rPr>
                <w:lang w:val="uk-UA"/>
              </w:rPr>
              <w:t>53,</w:t>
            </w:r>
            <w:r w:rsidRPr="00A07790">
              <w:rPr>
                <w:lang w:val="uk-UA"/>
              </w:rPr>
              <w:t>1</w:t>
            </w:r>
            <w:r>
              <w:rPr>
                <w:lang w:val="uk-UA"/>
              </w:rPr>
              <w:t>4</w:t>
            </w:r>
          </w:p>
          <w:p w:rsidR="00EE6DC8" w:rsidRDefault="00EE6DC8" w:rsidP="00EE6DC8">
            <w:pPr>
              <w:pStyle w:val="ad"/>
              <w:ind w:firstLine="0"/>
              <w:jc w:val="center"/>
              <w:rPr>
                <w:lang w:val="uk-UA"/>
              </w:rPr>
            </w:pPr>
            <w:r>
              <w:rPr>
                <w:lang w:val="uk-UA"/>
              </w:rPr>
              <w:t>6,55</w:t>
            </w:r>
          </w:p>
          <w:p w:rsidR="00EE6DC8" w:rsidRDefault="00EE6DC8" w:rsidP="00EE6DC8">
            <w:pPr>
              <w:pStyle w:val="ad"/>
              <w:ind w:firstLine="0"/>
              <w:jc w:val="center"/>
              <w:rPr>
                <w:lang w:val="uk-UA"/>
              </w:rPr>
            </w:pPr>
            <w:r w:rsidRPr="00A07790">
              <w:rPr>
                <w:lang w:val="uk-UA"/>
              </w:rPr>
              <w:t>2</w:t>
            </w:r>
            <w:r>
              <w:rPr>
                <w:lang w:val="uk-UA"/>
              </w:rPr>
              <w:t>7,98</w:t>
            </w:r>
          </w:p>
          <w:p w:rsidR="00EE6DC8" w:rsidRDefault="00EE6DC8" w:rsidP="00EE6DC8">
            <w:pPr>
              <w:pStyle w:val="ad"/>
              <w:ind w:firstLine="0"/>
              <w:jc w:val="center"/>
              <w:rPr>
                <w:lang w:val="uk-UA"/>
              </w:rPr>
            </w:pPr>
            <w:r>
              <w:rPr>
                <w:lang w:val="uk-UA"/>
              </w:rPr>
              <w:t>53,</w:t>
            </w:r>
            <w:r w:rsidRPr="00A07790">
              <w:rPr>
                <w:lang w:val="uk-UA"/>
              </w:rPr>
              <w:t>1</w:t>
            </w:r>
            <w:r>
              <w:rPr>
                <w:lang w:val="uk-UA"/>
              </w:rPr>
              <w:t>4</w:t>
            </w:r>
          </w:p>
          <w:p w:rsidR="00EE6DC8" w:rsidRDefault="00EE6DC8" w:rsidP="00EE6DC8">
            <w:pPr>
              <w:pStyle w:val="ad"/>
              <w:ind w:firstLine="0"/>
              <w:jc w:val="center"/>
              <w:rPr>
                <w:lang w:val="uk-UA"/>
              </w:rPr>
            </w:pPr>
            <w:r w:rsidRPr="00A07790">
              <w:rPr>
                <w:lang w:val="uk-UA"/>
              </w:rPr>
              <w:t>11</w:t>
            </w:r>
            <w:r>
              <w:rPr>
                <w:lang w:val="uk-UA"/>
              </w:rPr>
              <w:t>3</w:t>
            </w:r>
            <w:r w:rsidRPr="00A07790">
              <w:rPr>
                <w:lang w:val="uk-UA"/>
              </w:rPr>
              <w:t>1</w:t>
            </w:r>
            <w:r>
              <w:rPr>
                <w:lang w:val="uk-UA"/>
              </w:rPr>
              <w:t>,65</w:t>
            </w:r>
          </w:p>
          <w:p w:rsidR="00EE6DC8" w:rsidRDefault="00EE6DC8" w:rsidP="00EE6DC8">
            <w:pPr>
              <w:pStyle w:val="ad"/>
              <w:ind w:firstLine="0"/>
              <w:jc w:val="center"/>
              <w:rPr>
                <w:lang w:val="uk-UA"/>
              </w:rPr>
            </w:pPr>
            <w:r>
              <w:rPr>
                <w:lang w:val="uk-UA"/>
              </w:rPr>
              <w:t>33,</w:t>
            </w:r>
            <w:r w:rsidRPr="00A07790">
              <w:rPr>
                <w:lang w:val="uk-UA"/>
              </w:rPr>
              <w:t>1</w:t>
            </w:r>
            <w:r>
              <w:rPr>
                <w:lang w:val="uk-UA"/>
              </w:rPr>
              <w:t>8</w:t>
            </w:r>
          </w:p>
          <w:p w:rsidR="00EE6DC8" w:rsidRDefault="00EE6DC8" w:rsidP="00EE6DC8">
            <w:pPr>
              <w:pStyle w:val="ad"/>
              <w:ind w:firstLine="0"/>
              <w:jc w:val="center"/>
              <w:rPr>
                <w:lang w:val="uk-UA"/>
              </w:rPr>
            </w:pPr>
            <w:r>
              <w:rPr>
                <w:lang w:val="uk-UA"/>
              </w:rPr>
              <w:t>4</w:t>
            </w:r>
            <w:r w:rsidRPr="00A07790">
              <w:rPr>
                <w:lang w:val="uk-UA"/>
              </w:rPr>
              <w:t>1</w:t>
            </w:r>
            <w:r>
              <w:rPr>
                <w:lang w:val="uk-UA"/>
              </w:rPr>
              <w:t>0,06</w:t>
            </w:r>
          </w:p>
          <w:p w:rsidR="00EE6DC8" w:rsidRDefault="00EE6DC8" w:rsidP="00EE6DC8">
            <w:pPr>
              <w:pStyle w:val="ad"/>
              <w:ind w:firstLine="0"/>
              <w:jc w:val="center"/>
              <w:rPr>
                <w:lang w:val="uk-UA"/>
              </w:rPr>
            </w:pPr>
            <w:r w:rsidRPr="00A07790">
              <w:rPr>
                <w:lang w:val="uk-UA"/>
              </w:rPr>
              <w:t>2</w:t>
            </w:r>
            <w:r>
              <w:rPr>
                <w:lang w:val="uk-UA"/>
              </w:rPr>
              <w:t>40</w:t>
            </w:r>
            <w:r w:rsidRPr="00A07790">
              <w:rPr>
                <w:lang w:val="uk-UA"/>
              </w:rPr>
              <w:t>1</w:t>
            </w:r>
            <w:r>
              <w:rPr>
                <w:lang w:val="uk-UA"/>
              </w:rPr>
              <w:t>,00</w:t>
            </w:r>
          </w:p>
        </w:tc>
        <w:tc>
          <w:tcPr>
            <w:tcW w:w="1134" w:type="dxa"/>
          </w:tcPr>
          <w:p w:rsidR="00EE6DC8" w:rsidRDefault="00EE6DC8" w:rsidP="00EE6DC8">
            <w:pPr>
              <w:pStyle w:val="ad"/>
              <w:ind w:firstLine="0"/>
              <w:jc w:val="center"/>
              <w:rPr>
                <w:lang w:val="uk-UA"/>
              </w:rPr>
            </w:pPr>
            <w:r>
              <w:rPr>
                <w:lang w:val="uk-UA"/>
              </w:rPr>
              <w:t>-</w:t>
            </w:r>
            <w:r w:rsidRPr="00A07790">
              <w:rPr>
                <w:lang w:val="uk-UA"/>
              </w:rPr>
              <w:t>1</w:t>
            </w:r>
            <w:r>
              <w:rPr>
                <w:lang w:val="uk-UA"/>
              </w:rPr>
              <w:t>4,7</w:t>
            </w:r>
          </w:p>
          <w:p w:rsidR="00EE6DC8" w:rsidRDefault="00EE6DC8" w:rsidP="00EE6DC8">
            <w:pPr>
              <w:pStyle w:val="ad"/>
              <w:ind w:firstLine="0"/>
              <w:jc w:val="center"/>
              <w:rPr>
                <w:lang w:val="uk-UA"/>
              </w:rPr>
            </w:pPr>
            <w:r>
              <w:rPr>
                <w:lang w:val="uk-UA"/>
              </w:rPr>
              <w:t>-</w:t>
            </w:r>
            <w:r w:rsidRPr="00A07790">
              <w:rPr>
                <w:lang w:val="uk-UA"/>
              </w:rPr>
              <w:t>1</w:t>
            </w:r>
            <w:r>
              <w:rPr>
                <w:lang w:val="uk-UA"/>
              </w:rPr>
              <w:t>5,0</w:t>
            </w:r>
          </w:p>
          <w:p w:rsidR="00EE6DC8" w:rsidRDefault="00EE6DC8" w:rsidP="00EE6DC8">
            <w:pPr>
              <w:pStyle w:val="ad"/>
              <w:ind w:firstLine="0"/>
              <w:jc w:val="center"/>
              <w:rPr>
                <w:lang w:val="uk-UA"/>
              </w:rPr>
            </w:pPr>
            <w:r>
              <w:rPr>
                <w:lang w:val="uk-UA"/>
              </w:rPr>
              <w:t>-</w:t>
            </w:r>
            <w:r w:rsidRPr="00A07790">
              <w:rPr>
                <w:lang w:val="uk-UA"/>
              </w:rPr>
              <w:t>1</w:t>
            </w:r>
            <w:r>
              <w:rPr>
                <w:lang w:val="uk-UA"/>
              </w:rPr>
              <w:t>0,7</w:t>
            </w:r>
          </w:p>
          <w:p w:rsidR="00EE6DC8" w:rsidRDefault="00EE6DC8" w:rsidP="00EE6DC8">
            <w:pPr>
              <w:pStyle w:val="ad"/>
              <w:ind w:firstLine="0"/>
              <w:jc w:val="center"/>
              <w:rPr>
                <w:lang w:val="uk-UA"/>
              </w:rPr>
            </w:pPr>
            <w:r>
              <w:rPr>
                <w:lang w:val="uk-UA"/>
              </w:rPr>
              <w:t>-</w:t>
            </w:r>
            <w:r w:rsidRPr="00A07790">
              <w:rPr>
                <w:lang w:val="uk-UA"/>
              </w:rPr>
              <w:t>12</w:t>
            </w:r>
            <w:r>
              <w:rPr>
                <w:lang w:val="uk-UA"/>
              </w:rPr>
              <w:t>,</w:t>
            </w:r>
            <w:r w:rsidRPr="00A07790">
              <w:rPr>
                <w:lang w:val="uk-UA"/>
              </w:rPr>
              <w:t>2</w:t>
            </w:r>
          </w:p>
          <w:p w:rsidR="00EE6DC8" w:rsidRDefault="00EE6DC8" w:rsidP="00EE6DC8">
            <w:pPr>
              <w:pStyle w:val="ad"/>
              <w:ind w:firstLine="0"/>
              <w:jc w:val="center"/>
              <w:rPr>
                <w:lang w:val="uk-UA"/>
              </w:rPr>
            </w:pPr>
            <w:r>
              <w:rPr>
                <w:lang w:val="uk-UA"/>
              </w:rPr>
              <w:t>-4,</w:t>
            </w:r>
            <w:r w:rsidRPr="00A07790">
              <w:rPr>
                <w:lang w:val="uk-UA"/>
              </w:rPr>
              <w:t>2</w:t>
            </w:r>
          </w:p>
          <w:p w:rsidR="00EE6DC8" w:rsidRDefault="00EE6DC8" w:rsidP="00EE6DC8">
            <w:pPr>
              <w:pStyle w:val="ad"/>
              <w:ind w:firstLine="0"/>
              <w:jc w:val="center"/>
              <w:rPr>
                <w:lang w:val="uk-UA"/>
              </w:rPr>
            </w:pPr>
            <w:r>
              <w:rPr>
                <w:lang w:val="uk-UA"/>
              </w:rPr>
              <w:t>-9,3</w:t>
            </w:r>
          </w:p>
          <w:p w:rsidR="00EE6DC8" w:rsidRDefault="00EE6DC8" w:rsidP="00EE6DC8">
            <w:pPr>
              <w:pStyle w:val="ad"/>
              <w:ind w:firstLine="0"/>
              <w:jc w:val="center"/>
              <w:rPr>
                <w:lang w:val="uk-UA"/>
              </w:rPr>
            </w:pPr>
            <w:r>
              <w:rPr>
                <w:lang w:val="uk-UA"/>
              </w:rPr>
              <w:t>-4,</w:t>
            </w:r>
            <w:r w:rsidRPr="00A07790">
              <w:rPr>
                <w:lang w:val="uk-UA"/>
              </w:rPr>
              <w:t>1</w:t>
            </w:r>
          </w:p>
          <w:p w:rsidR="00EE6DC8" w:rsidRDefault="00EE6DC8" w:rsidP="00EE6DC8">
            <w:pPr>
              <w:pStyle w:val="ad"/>
              <w:ind w:firstLine="0"/>
              <w:jc w:val="center"/>
              <w:rPr>
                <w:lang w:val="uk-UA"/>
              </w:rPr>
            </w:pPr>
            <w:r>
              <w:rPr>
                <w:lang w:val="uk-UA"/>
              </w:rPr>
              <w:t>-3,4</w:t>
            </w:r>
          </w:p>
          <w:p w:rsidR="00EE6DC8" w:rsidRDefault="00EE6DC8" w:rsidP="00EE6DC8">
            <w:pPr>
              <w:pStyle w:val="ad"/>
              <w:ind w:firstLine="0"/>
              <w:jc w:val="center"/>
              <w:rPr>
                <w:lang w:val="uk-UA"/>
              </w:rPr>
            </w:pPr>
            <w:r>
              <w:rPr>
                <w:lang w:val="uk-UA"/>
              </w:rPr>
              <w:t>-7,0</w:t>
            </w:r>
          </w:p>
          <w:p w:rsidR="00EE6DC8" w:rsidRDefault="00EE6DC8" w:rsidP="00EE6DC8">
            <w:pPr>
              <w:pStyle w:val="ad"/>
              <w:ind w:firstLine="0"/>
              <w:jc w:val="center"/>
              <w:rPr>
                <w:lang w:val="uk-UA"/>
              </w:rPr>
            </w:pPr>
            <w:r>
              <w:rPr>
                <w:lang w:val="uk-UA"/>
              </w:rPr>
              <w:t>0,9</w:t>
            </w:r>
          </w:p>
          <w:p w:rsidR="00EE6DC8" w:rsidRDefault="00EE6DC8" w:rsidP="00EE6DC8">
            <w:pPr>
              <w:pStyle w:val="ad"/>
              <w:ind w:firstLine="0"/>
              <w:jc w:val="center"/>
              <w:rPr>
                <w:lang w:val="uk-UA"/>
              </w:rPr>
            </w:pPr>
            <w:r w:rsidRPr="00A07790">
              <w:rPr>
                <w:lang w:val="uk-UA"/>
              </w:rPr>
              <w:t>1</w:t>
            </w:r>
            <w:r>
              <w:rPr>
                <w:lang w:val="uk-UA"/>
              </w:rPr>
              <w:t>,</w:t>
            </w:r>
            <w:r w:rsidRPr="00A07790">
              <w:rPr>
                <w:lang w:val="uk-UA"/>
              </w:rPr>
              <w:t>1</w:t>
            </w:r>
          </w:p>
          <w:p w:rsidR="00EE6DC8" w:rsidRDefault="00EE6DC8" w:rsidP="00EE6DC8">
            <w:pPr>
              <w:pStyle w:val="ad"/>
              <w:ind w:firstLine="0"/>
              <w:jc w:val="center"/>
              <w:rPr>
                <w:lang w:val="uk-UA"/>
              </w:rPr>
            </w:pPr>
            <w:r w:rsidRPr="00A07790">
              <w:rPr>
                <w:lang w:val="uk-UA"/>
              </w:rPr>
              <w:t>1</w:t>
            </w:r>
            <w:r>
              <w:rPr>
                <w:lang w:val="uk-UA"/>
              </w:rPr>
              <w:t>,5</w:t>
            </w:r>
          </w:p>
          <w:p w:rsidR="00EE6DC8" w:rsidRDefault="00EE6DC8" w:rsidP="00EE6DC8">
            <w:pPr>
              <w:pStyle w:val="ad"/>
              <w:ind w:firstLine="0"/>
              <w:jc w:val="center"/>
              <w:rPr>
                <w:lang w:val="uk-UA"/>
              </w:rPr>
            </w:pPr>
            <w:r>
              <w:rPr>
                <w:lang w:val="uk-UA"/>
              </w:rPr>
              <w:t>-0,9</w:t>
            </w:r>
          </w:p>
          <w:p w:rsidR="00EE6DC8" w:rsidRDefault="00EE6DC8" w:rsidP="00EE6DC8">
            <w:pPr>
              <w:pStyle w:val="ad"/>
              <w:ind w:firstLine="0"/>
              <w:jc w:val="center"/>
              <w:rPr>
                <w:lang w:val="uk-UA"/>
              </w:rPr>
            </w:pPr>
            <w:r>
              <w:rPr>
                <w:lang w:val="uk-UA"/>
              </w:rPr>
              <w:t>7,</w:t>
            </w:r>
            <w:r w:rsidRPr="00A07790">
              <w:rPr>
                <w:lang w:val="uk-UA"/>
              </w:rPr>
              <w:t>2</w:t>
            </w:r>
          </w:p>
          <w:p w:rsidR="00EE6DC8" w:rsidRDefault="00EE6DC8" w:rsidP="00EE6DC8">
            <w:pPr>
              <w:pStyle w:val="ad"/>
              <w:ind w:firstLine="0"/>
              <w:jc w:val="center"/>
              <w:rPr>
                <w:lang w:val="uk-UA"/>
              </w:rPr>
            </w:pPr>
            <w:r w:rsidRPr="00A07790">
              <w:rPr>
                <w:lang w:val="uk-UA"/>
              </w:rPr>
              <w:t>1</w:t>
            </w:r>
            <w:r>
              <w:rPr>
                <w:lang w:val="uk-UA"/>
              </w:rPr>
              <w:t>,</w:t>
            </w:r>
            <w:r w:rsidRPr="00A07790">
              <w:rPr>
                <w:lang w:val="uk-UA"/>
              </w:rPr>
              <w:t>2</w:t>
            </w:r>
          </w:p>
          <w:p w:rsidR="00EE6DC8" w:rsidRDefault="00EE6DC8" w:rsidP="00EE6DC8">
            <w:pPr>
              <w:pStyle w:val="ad"/>
              <w:ind w:firstLine="0"/>
              <w:jc w:val="center"/>
              <w:rPr>
                <w:lang w:val="uk-UA"/>
              </w:rPr>
            </w:pPr>
            <w:r>
              <w:rPr>
                <w:lang w:val="uk-UA"/>
              </w:rPr>
              <w:t>-3,9</w:t>
            </w:r>
          </w:p>
          <w:p w:rsidR="00EE6DC8" w:rsidRDefault="00EE6DC8" w:rsidP="00EE6DC8">
            <w:pPr>
              <w:pStyle w:val="ad"/>
              <w:ind w:firstLine="0"/>
              <w:jc w:val="center"/>
              <w:rPr>
                <w:lang w:val="uk-UA"/>
              </w:rPr>
            </w:pPr>
            <w:r>
              <w:rPr>
                <w:lang w:val="uk-UA"/>
              </w:rPr>
              <w:t>7,0</w:t>
            </w:r>
          </w:p>
          <w:p w:rsidR="00EE6DC8" w:rsidRDefault="00EE6DC8" w:rsidP="00EE6DC8">
            <w:pPr>
              <w:pStyle w:val="ad"/>
              <w:ind w:firstLine="0"/>
              <w:jc w:val="center"/>
              <w:rPr>
                <w:lang w:val="uk-UA"/>
              </w:rPr>
            </w:pPr>
            <w:r>
              <w:rPr>
                <w:lang w:val="uk-UA"/>
              </w:rPr>
              <w:t>3,</w:t>
            </w:r>
            <w:r w:rsidRPr="00A07790">
              <w:rPr>
                <w:lang w:val="uk-UA"/>
              </w:rPr>
              <w:t>1</w:t>
            </w:r>
          </w:p>
          <w:p w:rsidR="00EE6DC8" w:rsidRDefault="00EE6DC8" w:rsidP="00EE6DC8">
            <w:pPr>
              <w:pStyle w:val="ad"/>
              <w:ind w:firstLine="0"/>
              <w:jc w:val="center"/>
              <w:rPr>
                <w:lang w:val="uk-UA"/>
              </w:rPr>
            </w:pPr>
            <w:r>
              <w:rPr>
                <w:lang w:val="uk-UA"/>
              </w:rPr>
              <w:t>7,5</w:t>
            </w:r>
          </w:p>
          <w:p w:rsidR="00EE6DC8" w:rsidRDefault="00EE6DC8" w:rsidP="00EE6DC8">
            <w:pPr>
              <w:pStyle w:val="ad"/>
              <w:ind w:firstLine="0"/>
              <w:jc w:val="center"/>
              <w:rPr>
                <w:lang w:val="uk-UA"/>
              </w:rPr>
            </w:pPr>
            <w:r w:rsidRPr="00A07790">
              <w:rPr>
                <w:lang w:val="uk-UA"/>
              </w:rPr>
              <w:t>1</w:t>
            </w:r>
            <w:r>
              <w:rPr>
                <w:lang w:val="uk-UA"/>
              </w:rPr>
              <w:t>6,0</w:t>
            </w:r>
          </w:p>
        </w:tc>
        <w:tc>
          <w:tcPr>
            <w:tcW w:w="1276" w:type="dxa"/>
          </w:tcPr>
          <w:p w:rsidR="00EE6DC8" w:rsidRDefault="00EE6DC8" w:rsidP="00EE6DC8">
            <w:pPr>
              <w:pStyle w:val="ad"/>
              <w:ind w:firstLine="0"/>
              <w:jc w:val="center"/>
              <w:rPr>
                <w:lang w:val="uk-UA"/>
              </w:rPr>
            </w:pPr>
            <w:r w:rsidRPr="00A07790">
              <w:rPr>
                <w:lang w:val="uk-UA"/>
              </w:rPr>
              <w:t>1</w:t>
            </w:r>
            <w:r>
              <w:rPr>
                <w:lang w:val="uk-UA"/>
              </w:rPr>
              <w:t>0</w:t>
            </w:r>
            <w:r w:rsidRPr="00A07790">
              <w:rPr>
                <w:lang w:val="uk-UA"/>
              </w:rPr>
              <w:t>2</w:t>
            </w:r>
            <w:r>
              <w:rPr>
                <w:lang w:val="uk-UA"/>
              </w:rPr>
              <w:t>,90</w:t>
            </w:r>
          </w:p>
          <w:p w:rsidR="00EE6DC8" w:rsidRDefault="00EE6DC8" w:rsidP="00EE6DC8">
            <w:pPr>
              <w:pStyle w:val="ad"/>
              <w:ind w:firstLine="0"/>
              <w:jc w:val="center"/>
              <w:rPr>
                <w:lang w:val="uk-UA"/>
              </w:rPr>
            </w:pPr>
            <w:r w:rsidRPr="00A07790">
              <w:rPr>
                <w:lang w:val="uk-UA"/>
              </w:rPr>
              <w:t>11</w:t>
            </w:r>
            <w:r>
              <w:rPr>
                <w:lang w:val="uk-UA"/>
              </w:rPr>
              <w:t>8,50</w:t>
            </w:r>
          </w:p>
          <w:p w:rsidR="00EE6DC8" w:rsidRDefault="00EE6DC8" w:rsidP="00EE6DC8">
            <w:pPr>
              <w:pStyle w:val="ad"/>
              <w:ind w:firstLine="0"/>
              <w:jc w:val="center"/>
              <w:rPr>
                <w:lang w:val="uk-UA"/>
              </w:rPr>
            </w:pPr>
            <w:r>
              <w:rPr>
                <w:lang w:val="uk-UA"/>
              </w:rPr>
              <w:t>69,55</w:t>
            </w:r>
          </w:p>
          <w:p w:rsidR="00EE6DC8" w:rsidRDefault="00EE6DC8" w:rsidP="00EE6DC8">
            <w:pPr>
              <w:pStyle w:val="ad"/>
              <w:ind w:firstLine="0"/>
              <w:jc w:val="center"/>
              <w:rPr>
                <w:lang w:val="uk-UA"/>
              </w:rPr>
            </w:pPr>
            <w:r>
              <w:rPr>
                <w:lang w:val="uk-UA"/>
              </w:rPr>
              <w:t>9</w:t>
            </w:r>
            <w:r w:rsidRPr="00A07790">
              <w:rPr>
                <w:lang w:val="uk-UA"/>
              </w:rPr>
              <w:t>2</w:t>
            </w:r>
            <w:r>
              <w:rPr>
                <w:lang w:val="uk-UA"/>
              </w:rPr>
              <w:t>,7</w:t>
            </w:r>
            <w:r w:rsidRPr="00A07790">
              <w:rPr>
                <w:lang w:val="uk-UA"/>
              </w:rPr>
              <w:t>2</w:t>
            </w:r>
          </w:p>
          <w:p w:rsidR="00EE6DC8" w:rsidRDefault="00EE6DC8" w:rsidP="00EE6DC8">
            <w:pPr>
              <w:pStyle w:val="ad"/>
              <w:ind w:firstLine="0"/>
              <w:jc w:val="center"/>
              <w:rPr>
                <w:lang w:val="uk-UA"/>
              </w:rPr>
            </w:pPr>
            <w:r w:rsidRPr="00A07790">
              <w:rPr>
                <w:lang w:val="uk-UA"/>
              </w:rPr>
              <w:t>21</w:t>
            </w:r>
            <w:r>
              <w:rPr>
                <w:lang w:val="uk-UA"/>
              </w:rPr>
              <w:t>,84</w:t>
            </w:r>
          </w:p>
          <w:p w:rsidR="00EE6DC8" w:rsidRDefault="00EE6DC8" w:rsidP="00EE6DC8">
            <w:pPr>
              <w:pStyle w:val="ad"/>
              <w:ind w:firstLine="0"/>
              <w:jc w:val="center"/>
              <w:rPr>
                <w:lang w:val="uk-UA"/>
              </w:rPr>
            </w:pPr>
            <w:r>
              <w:rPr>
                <w:lang w:val="uk-UA"/>
              </w:rPr>
              <w:t>50,</w:t>
            </w:r>
            <w:r w:rsidRPr="00A07790">
              <w:rPr>
                <w:lang w:val="uk-UA"/>
              </w:rPr>
              <w:t>22</w:t>
            </w:r>
          </w:p>
          <w:p w:rsidR="00EE6DC8" w:rsidRDefault="00EE6DC8" w:rsidP="00EE6DC8">
            <w:pPr>
              <w:pStyle w:val="ad"/>
              <w:ind w:firstLine="0"/>
              <w:jc w:val="center"/>
              <w:rPr>
                <w:lang w:val="uk-UA"/>
              </w:rPr>
            </w:pPr>
            <w:r w:rsidRPr="00A07790">
              <w:rPr>
                <w:lang w:val="uk-UA"/>
              </w:rPr>
              <w:t>1</w:t>
            </w:r>
            <w:r>
              <w:rPr>
                <w:lang w:val="uk-UA"/>
              </w:rPr>
              <w:t>6,40</w:t>
            </w:r>
          </w:p>
          <w:p w:rsidR="00EE6DC8" w:rsidRDefault="00EE6DC8" w:rsidP="00EE6DC8">
            <w:pPr>
              <w:pStyle w:val="ad"/>
              <w:ind w:firstLine="0"/>
              <w:jc w:val="center"/>
              <w:rPr>
                <w:lang w:val="uk-UA"/>
              </w:rPr>
            </w:pPr>
            <w:r w:rsidRPr="00A07790">
              <w:rPr>
                <w:lang w:val="uk-UA"/>
              </w:rPr>
              <w:t>1</w:t>
            </w:r>
            <w:r>
              <w:rPr>
                <w:lang w:val="uk-UA"/>
              </w:rPr>
              <w:t>0,54</w:t>
            </w:r>
          </w:p>
          <w:p w:rsidR="00EE6DC8" w:rsidRDefault="00EE6DC8" w:rsidP="00EE6DC8">
            <w:pPr>
              <w:pStyle w:val="ad"/>
              <w:ind w:firstLine="0"/>
              <w:jc w:val="center"/>
              <w:rPr>
                <w:lang w:val="uk-UA"/>
              </w:rPr>
            </w:pPr>
            <w:r>
              <w:rPr>
                <w:lang w:val="uk-UA"/>
              </w:rPr>
              <w:t>33,60</w:t>
            </w:r>
          </w:p>
          <w:p w:rsidR="00EE6DC8" w:rsidRDefault="00EE6DC8" w:rsidP="00EE6DC8">
            <w:pPr>
              <w:pStyle w:val="ad"/>
              <w:ind w:firstLine="0"/>
              <w:jc w:val="center"/>
              <w:rPr>
                <w:lang w:val="uk-UA"/>
              </w:rPr>
            </w:pPr>
            <w:r>
              <w:rPr>
                <w:lang w:val="uk-UA"/>
              </w:rPr>
              <w:t>-0,90</w:t>
            </w:r>
          </w:p>
          <w:p w:rsidR="00EE6DC8" w:rsidRDefault="00EE6DC8" w:rsidP="00EE6DC8">
            <w:pPr>
              <w:pStyle w:val="ad"/>
              <w:ind w:firstLine="0"/>
              <w:jc w:val="center"/>
              <w:rPr>
                <w:lang w:val="uk-UA"/>
              </w:rPr>
            </w:pPr>
            <w:r>
              <w:rPr>
                <w:lang w:val="uk-UA"/>
              </w:rPr>
              <w:t>0,00</w:t>
            </w:r>
          </w:p>
          <w:p w:rsidR="00EE6DC8" w:rsidRDefault="00EE6DC8" w:rsidP="00EE6DC8">
            <w:pPr>
              <w:pStyle w:val="ad"/>
              <w:ind w:firstLine="0"/>
              <w:jc w:val="center"/>
              <w:rPr>
                <w:lang w:val="uk-UA"/>
              </w:rPr>
            </w:pPr>
            <w:r w:rsidRPr="00A07790">
              <w:rPr>
                <w:lang w:val="uk-UA"/>
              </w:rPr>
              <w:t>2</w:t>
            </w:r>
            <w:r>
              <w:rPr>
                <w:lang w:val="uk-UA"/>
              </w:rPr>
              <w:t>,70</w:t>
            </w:r>
          </w:p>
          <w:p w:rsidR="00EE6DC8" w:rsidRDefault="00EE6DC8" w:rsidP="00EE6DC8">
            <w:pPr>
              <w:pStyle w:val="ad"/>
              <w:ind w:firstLine="0"/>
              <w:jc w:val="center"/>
              <w:rPr>
                <w:lang w:val="uk-UA"/>
              </w:rPr>
            </w:pPr>
            <w:r w:rsidRPr="00A07790">
              <w:rPr>
                <w:lang w:val="uk-UA"/>
              </w:rPr>
              <w:t>2</w:t>
            </w:r>
            <w:r>
              <w:rPr>
                <w:lang w:val="uk-UA"/>
              </w:rPr>
              <w:t>,43</w:t>
            </w:r>
          </w:p>
          <w:p w:rsidR="00EE6DC8" w:rsidRDefault="00EE6DC8" w:rsidP="00EE6DC8">
            <w:pPr>
              <w:pStyle w:val="ad"/>
              <w:ind w:firstLine="0"/>
              <w:jc w:val="center"/>
              <w:rPr>
                <w:lang w:val="uk-UA"/>
              </w:rPr>
            </w:pPr>
            <w:r w:rsidRPr="00A07790">
              <w:rPr>
                <w:lang w:val="uk-UA"/>
              </w:rPr>
              <w:t>11</w:t>
            </w:r>
            <w:r>
              <w:rPr>
                <w:lang w:val="uk-UA"/>
              </w:rPr>
              <w:t>,5</w:t>
            </w:r>
            <w:r w:rsidRPr="00A07790">
              <w:rPr>
                <w:lang w:val="uk-UA"/>
              </w:rPr>
              <w:t>2</w:t>
            </w:r>
          </w:p>
          <w:p w:rsidR="00EE6DC8" w:rsidRDefault="00EE6DC8" w:rsidP="00EE6DC8">
            <w:pPr>
              <w:pStyle w:val="ad"/>
              <w:ind w:firstLine="0"/>
              <w:jc w:val="center"/>
              <w:rPr>
                <w:lang w:val="uk-UA"/>
              </w:rPr>
            </w:pPr>
            <w:r>
              <w:rPr>
                <w:lang w:val="uk-UA"/>
              </w:rPr>
              <w:t>-</w:t>
            </w:r>
            <w:r w:rsidRPr="00A07790">
              <w:rPr>
                <w:lang w:val="uk-UA"/>
              </w:rPr>
              <w:t>2</w:t>
            </w:r>
            <w:r>
              <w:rPr>
                <w:lang w:val="uk-UA"/>
              </w:rPr>
              <w:t>,76</w:t>
            </w:r>
          </w:p>
          <w:p w:rsidR="00EE6DC8" w:rsidRDefault="00EE6DC8" w:rsidP="00EE6DC8">
            <w:pPr>
              <w:pStyle w:val="ad"/>
              <w:ind w:firstLine="0"/>
              <w:jc w:val="center"/>
              <w:rPr>
                <w:lang w:val="uk-UA"/>
              </w:rPr>
            </w:pPr>
            <w:r w:rsidRPr="00A07790">
              <w:rPr>
                <w:lang w:val="uk-UA"/>
              </w:rPr>
              <w:t>1</w:t>
            </w:r>
            <w:r>
              <w:rPr>
                <w:lang w:val="uk-UA"/>
              </w:rPr>
              <w:t>0,53</w:t>
            </w:r>
          </w:p>
          <w:p w:rsidR="00EE6DC8" w:rsidRDefault="00EE6DC8" w:rsidP="00EE6DC8">
            <w:pPr>
              <w:pStyle w:val="ad"/>
              <w:ind w:firstLine="0"/>
              <w:jc w:val="center"/>
              <w:rPr>
                <w:lang w:val="uk-UA"/>
              </w:rPr>
            </w:pPr>
            <w:r>
              <w:rPr>
                <w:lang w:val="uk-UA"/>
              </w:rPr>
              <w:t>40,60</w:t>
            </w:r>
          </w:p>
          <w:p w:rsidR="00EE6DC8" w:rsidRDefault="00EE6DC8" w:rsidP="00EE6DC8">
            <w:pPr>
              <w:pStyle w:val="ad"/>
              <w:ind w:firstLine="0"/>
              <w:jc w:val="center"/>
              <w:rPr>
                <w:lang w:val="uk-UA"/>
              </w:rPr>
            </w:pPr>
            <w:r>
              <w:rPr>
                <w:lang w:val="uk-UA"/>
              </w:rPr>
              <w:t>7,44</w:t>
            </w:r>
          </w:p>
          <w:p w:rsidR="00EE6DC8" w:rsidRDefault="00EE6DC8" w:rsidP="00EE6DC8">
            <w:pPr>
              <w:pStyle w:val="ad"/>
              <w:ind w:firstLine="0"/>
              <w:jc w:val="center"/>
              <w:rPr>
                <w:lang w:val="uk-UA"/>
              </w:rPr>
            </w:pPr>
            <w:r>
              <w:rPr>
                <w:lang w:val="uk-UA"/>
              </w:rPr>
              <w:t>33,75</w:t>
            </w:r>
          </w:p>
          <w:p w:rsidR="00EE6DC8" w:rsidRDefault="00EE6DC8" w:rsidP="00EE6DC8">
            <w:pPr>
              <w:pStyle w:val="ad"/>
              <w:ind w:firstLine="0"/>
              <w:jc w:val="center"/>
              <w:rPr>
                <w:lang w:val="uk-UA"/>
              </w:rPr>
            </w:pPr>
            <w:r w:rsidRPr="00A07790">
              <w:rPr>
                <w:lang w:val="uk-UA"/>
              </w:rPr>
              <w:t>112</w:t>
            </w:r>
            <w:r>
              <w:rPr>
                <w:lang w:val="uk-UA"/>
              </w:rPr>
              <w:t>,00</w:t>
            </w:r>
          </w:p>
        </w:tc>
        <w:tc>
          <w:tcPr>
            <w:tcW w:w="1517" w:type="dxa"/>
          </w:tcPr>
          <w:p w:rsidR="00EE6DC8" w:rsidRDefault="00EE6DC8" w:rsidP="00EE6DC8">
            <w:pPr>
              <w:pStyle w:val="ad"/>
              <w:ind w:firstLine="0"/>
              <w:jc w:val="center"/>
              <w:rPr>
                <w:lang w:val="uk-UA"/>
              </w:rPr>
            </w:pPr>
            <w:r>
              <w:rPr>
                <w:lang w:val="uk-UA"/>
              </w:rPr>
              <w:t>-7</w:t>
            </w:r>
            <w:r w:rsidRPr="00A07790">
              <w:rPr>
                <w:lang w:val="uk-UA"/>
              </w:rPr>
              <w:t>2</w:t>
            </w:r>
            <w:r>
              <w:rPr>
                <w:lang w:val="uk-UA"/>
              </w:rPr>
              <w:t>0,30</w:t>
            </w:r>
          </w:p>
          <w:p w:rsidR="00EE6DC8" w:rsidRDefault="00EE6DC8" w:rsidP="00EE6DC8">
            <w:pPr>
              <w:pStyle w:val="ad"/>
              <w:ind w:firstLine="0"/>
              <w:jc w:val="center"/>
              <w:rPr>
                <w:lang w:val="uk-UA"/>
              </w:rPr>
            </w:pPr>
            <w:r>
              <w:rPr>
                <w:lang w:val="uk-UA"/>
              </w:rPr>
              <w:t>-936,</w:t>
            </w:r>
            <w:r w:rsidRPr="00A07790">
              <w:rPr>
                <w:lang w:val="uk-UA"/>
              </w:rPr>
              <w:t>1</w:t>
            </w:r>
            <w:r>
              <w:rPr>
                <w:lang w:val="uk-UA"/>
              </w:rPr>
              <w:t>5</w:t>
            </w:r>
          </w:p>
          <w:p w:rsidR="00EE6DC8" w:rsidRDefault="00EE6DC8" w:rsidP="00EE6DC8">
            <w:pPr>
              <w:pStyle w:val="ad"/>
              <w:ind w:firstLine="0"/>
              <w:jc w:val="center"/>
              <w:rPr>
                <w:lang w:val="uk-UA"/>
              </w:rPr>
            </w:pPr>
            <w:r>
              <w:rPr>
                <w:lang w:val="uk-UA"/>
              </w:rPr>
              <w:t>-45</w:t>
            </w:r>
            <w:r w:rsidRPr="00A07790">
              <w:rPr>
                <w:lang w:val="uk-UA"/>
              </w:rPr>
              <w:t>2</w:t>
            </w:r>
            <w:r>
              <w:rPr>
                <w:lang w:val="uk-UA"/>
              </w:rPr>
              <w:t>,08</w:t>
            </w:r>
          </w:p>
          <w:p w:rsidR="00EE6DC8" w:rsidRDefault="00EE6DC8" w:rsidP="00EE6DC8">
            <w:pPr>
              <w:pStyle w:val="ad"/>
              <w:ind w:firstLine="0"/>
              <w:jc w:val="center"/>
              <w:rPr>
                <w:lang w:val="uk-UA"/>
              </w:rPr>
            </w:pPr>
            <w:r>
              <w:rPr>
                <w:lang w:val="uk-UA"/>
              </w:rPr>
              <w:t>-704,67</w:t>
            </w:r>
          </w:p>
          <w:p w:rsidR="00EE6DC8" w:rsidRDefault="00EE6DC8" w:rsidP="00EE6DC8">
            <w:pPr>
              <w:pStyle w:val="ad"/>
              <w:ind w:firstLine="0"/>
              <w:jc w:val="center"/>
              <w:rPr>
                <w:lang w:val="uk-UA"/>
              </w:rPr>
            </w:pPr>
            <w:r>
              <w:rPr>
                <w:lang w:val="uk-UA"/>
              </w:rPr>
              <w:t>-</w:t>
            </w:r>
            <w:r w:rsidRPr="00A07790">
              <w:rPr>
                <w:lang w:val="uk-UA"/>
              </w:rPr>
              <w:t>11</w:t>
            </w:r>
            <w:r>
              <w:rPr>
                <w:lang w:val="uk-UA"/>
              </w:rPr>
              <w:t>3,57</w:t>
            </w:r>
          </w:p>
          <w:p w:rsidR="00EE6DC8" w:rsidRDefault="00EE6DC8" w:rsidP="00EE6DC8">
            <w:pPr>
              <w:pStyle w:val="ad"/>
              <w:ind w:firstLine="0"/>
              <w:jc w:val="center"/>
              <w:rPr>
                <w:lang w:val="uk-UA"/>
              </w:rPr>
            </w:pPr>
            <w:r>
              <w:rPr>
                <w:lang w:val="uk-UA"/>
              </w:rPr>
              <w:t>-</w:t>
            </w:r>
            <w:r w:rsidRPr="00A07790">
              <w:rPr>
                <w:lang w:val="uk-UA"/>
              </w:rPr>
              <w:t>2</w:t>
            </w:r>
            <w:r>
              <w:rPr>
                <w:lang w:val="uk-UA"/>
              </w:rPr>
              <w:t>7</w:t>
            </w:r>
            <w:r w:rsidRPr="00A07790">
              <w:rPr>
                <w:lang w:val="uk-UA"/>
              </w:rPr>
              <w:t>1</w:t>
            </w:r>
            <w:r>
              <w:rPr>
                <w:lang w:val="uk-UA"/>
              </w:rPr>
              <w:t>,</w:t>
            </w:r>
            <w:r w:rsidRPr="00A07790">
              <w:rPr>
                <w:lang w:val="uk-UA"/>
              </w:rPr>
              <w:t>1</w:t>
            </w:r>
            <w:r>
              <w:rPr>
                <w:lang w:val="uk-UA"/>
              </w:rPr>
              <w:t>9</w:t>
            </w:r>
          </w:p>
          <w:p w:rsidR="00EE6DC8" w:rsidRDefault="00EE6DC8" w:rsidP="00EE6DC8">
            <w:pPr>
              <w:pStyle w:val="ad"/>
              <w:ind w:firstLine="0"/>
              <w:jc w:val="center"/>
              <w:rPr>
                <w:lang w:val="uk-UA"/>
              </w:rPr>
            </w:pPr>
            <w:r>
              <w:rPr>
                <w:lang w:val="uk-UA"/>
              </w:rPr>
              <w:t>-65,60</w:t>
            </w:r>
          </w:p>
          <w:p w:rsidR="00EE6DC8" w:rsidRDefault="00EE6DC8" w:rsidP="00EE6DC8">
            <w:pPr>
              <w:pStyle w:val="ad"/>
              <w:ind w:firstLine="0"/>
              <w:jc w:val="center"/>
              <w:rPr>
                <w:lang w:val="uk-UA"/>
              </w:rPr>
            </w:pPr>
            <w:r>
              <w:rPr>
                <w:lang w:val="uk-UA"/>
              </w:rPr>
              <w:t>-3</w:t>
            </w:r>
            <w:r w:rsidRPr="00A07790">
              <w:rPr>
                <w:lang w:val="uk-UA"/>
              </w:rPr>
              <w:t>2</w:t>
            </w:r>
            <w:r>
              <w:rPr>
                <w:lang w:val="uk-UA"/>
              </w:rPr>
              <w:t>,67</w:t>
            </w:r>
          </w:p>
          <w:p w:rsidR="00EE6DC8" w:rsidRDefault="00EE6DC8" w:rsidP="00EE6DC8">
            <w:pPr>
              <w:pStyle w:val="ad"/>
              <w:ind w:firstLine="0"/>
              <w:jc w:val="center"/>
              <w:rPr>
                <w:lang w:val="uk-UA"/>
              </w:rPr>
            </w:pPr>
            <w:r>
              <w:rPr>
                <w:lang w:val="uk-UA"/>
              </w:rPr>
              <w:t>-</w:t>
            </w:r>
            <w:r w:rsidRPr="00A07790">
              <w:rPr>
                <w:lang w:val="uk-UA"/>
              </w:rPr>
              <w:t>1</w:t>
            </w:r>
            <w:r>
              <w:rPr>
                <w:lang w:val="uk-UA"/>
              </w:rPr>
              <w:t>6</w:t>
            </w:r>
            <w:r w:rsidRPr="00A07790">
              <w:rPr>
                <w:lang w:val="uk-UA"/>
              </w:rPr>
              <w:t>1</w:t>
            </w:r>
            <w:r>
              <w:rPr>
                <w:lang w:val="uk-UA"/>
              </w:rPr>
              <w:t>,</w:t>
            </w:r>
            <w:r w:rsidRPr="00A07790">
              <w:rPr>
                <w:lang w:val="uk-UA"/>
              </w:rPr>
              <w:t>2</w:t>
            </w:r>
            <w:r>
              <w:rPr>
                <w:lang w:val="uk-UA"/>
              </w:rPr>
              <w:t>8</w:t>
            </w:r>
          </w:p>
          <w:p w:rsidR="00EE6DC8" w:rsidRDefault="00EE6DC8" w:rsidP="00EE6DC8">
            <w:pPr>
              <w:pStyle w:val="ad"/>
              <w:ind w:firstLine="0"/>
              <w:jc w:val="center"/>
              <w:rPr>
                <w:lang w:val="uk-UA"/>
              </w:rPr>
            </w:pPr>
            <w:r>
              <w:rPr>
                <w:lang w:val="uk-UA"/>
              </w:rPr>
              <w:t>0,90</w:t>
            </w:r>
          </w:p>
          <w:p w:rsidR="00EE6DC8" w:rsidRDefault="00EE6DC8" w:rsidP="00EE6DC8">
            <w:pPr>
              <w:pStyle w:val="ad"/>
              <w:ind w:firstLine="0"/>
              <w:jc w:val="center"/>
              <w:rPr>
                <w:lang w:val="uk-UA"/>
              </w:rPr>
            </w:pPr>
            <w:r>
              <w:rPr>
                <w:lang w:val="uk-UA"/>
              </w:rPr>
              <w:t>0,00</w:t>
            </w:r>
          </w:p>
          <w:p w:rsidR="00EE6DC8" w:rsidRDefault="00EE6DC8" w:rsidP="00EE6DC8">
            <w:pPr>
              <w:pStyle w:val="ad"/>
              <w:ind w:firstLine="0"/>
              <w:jc w:val="center"/>
              <w:rPr>
                <w:lang w:val="uk-UA"/>
              </w:rPr>
            </w:pPr>
            <w:r>
              <w:rPr>
                <w:lang w:val="uk-UA"/>
              </w:rPr>
              <w:t>4,86</w:t>
            </w:r>
          </w:p>
          <w:p w:rsidR="00EE6DC8" w:rsidRDefault="00EE6DC8" w:rsidP="00EE6DC8">
            <w:pPr>
              <w:pStyle w:val="ad"/>
              <w:ind w:firstLine="0"/>
              <w:jc w:val="center"/>
              <w:rPr>
                <w:lang w:val="uk-UA"/>
              </w:rPr>
            </w:pPr>
            <w:r>
              <w:rPr>
                <w:lang w:val="uk-UA"/>
              </w:rPr>
              <w:t>-6,56</w:t>
            </w:r>
          </w:p>
          <w:p w:rsidR="00EE6DC8" w:rsidRDefault="00EE6DC8" w:rsidP="00EE6DC8">
            <w:pPr>
              <w:pStyle w:val="ad"/>
              <w:ind w:firstLine="0"/>
              <w:jc w:val="center"/>
              <w:rPr>
                <w:lang w:val="uk-UA"/>
              </w:rPr>
            </w:pPr>
            <w:r w:rsidRPr="00A07790">
              <w:rPr>
                <w:lang w:val="uk-UA"/>
              </w:rPr>
              <w:t>1</w:t>
            </w:r>
            <w:r>
              <w:rPr>
                <w:lang w:val="uk-UA"/>
              </w:rPr>
              <w:t>8,43</w:t>
            </w:r>
          </w:p>
          <w:p w:rsidR="00EE6DC8" w:rsidRDefault="00EE6DC8" w:rsidP="00EE6DC8">
            <w:pPr>
              <w:pStyle w:val="ad"/>
              <w:ind w:firstLine="0"/>
              <w:jc w:val="center"/>
              <w:rPr>
                <w:lang w:val="uk-UA"/>
              </w:rPr>
            </w:pPr>
            <w:r>
              <w:rPr>
                <w:lang w:val="uk-UA"/>
              </w:rPr>
              <w:t>6,35</w:t>
            </w:r>
          </w:p>
          <w:p w:rsidR="00EE6DC8" w:rsidRDefault="00EE6DC8" w:rsidP="00EE6DC8">
            <w:pPr>
              <w:pStyle w:val="ad"/>
              <w:ind w:firstLine="0"/>
              <w:jc w:val="center"/>
              <w:rPr>
                <w:lang w:val="uk-UA"/>
              </w:rPr>
            </w:pPr>
            <w:r>
              <w:rPr>
                <w:lang w:val="uk-UA"/>
              </w:rPr>
              <w:t>-</w:t>
            </w:r>
            <w:r w:rsidRPr="00A07790">
              <w:rPr>
                <w:lang w:val="uk-UA"/>
              </w:rPr>
              <w:t>2</w:t>
            </w:r>
            <w:r>
              <w:rPr>
                <w:lang w:val="uk-UA"/>
              </w:rPr>
              <w:t>8,43</w:t>
            </w:r>
          </w:p>
          <w:p w:rsidR="00EE6DC8" w:rsidRDefault="00EE6DC8" w:rsidP="00EE6DC8">
            <w:pPr>
              <w:pStyle w:val="ad"/>
              <w:ind w:firstLine="0"/>
              <w:jc w:val="center"/>
              <w:rPr>
                <w:lang w:val="uk-UA"/>
              </w:rPr>
            </w:pPr>
            <w:r w:rsidRPr="00A07790">
              <w:rPr>
                <w:lang w:val="uk-UA"/>
              </w:rPr>
              <w:t>2</w:t>
            </w:r>
            <w:r>
              <w:rPr>
                <w:lang w:val="uk-UA"/>
              </w:rPr>
              <w:t>35,48</w:t>
            </w:r>
          </w:p>
          <w:p w:rsidR="00EE6DC8" w:rsidRDefault="00EE6DC8" w:rsidP="00EE6DC8">
            <w:pPr>
              <w:pStyle w:val="ad"/>
              <w:ind w:firstLine="0"/>
              <w:jc w:val="center"/>
              <w:rPr>
                <w:lang w:val="uk-UA"/>
              </w:rPr>
            </w:pPr>
            <w:r w:rsidRPr="00A07790">
              <w:rPr>
                <w:lang w:val="uk-UA"/>
              </w:rPr>
              <w:t>1</w:t>
            </w:r>
            <w:r>
              <w:rPr>
                <w:lang w:val="uk-UA"/>
              </w:rPr>
              <w:t>7,86</w:t>
            </w:r>
          </w:p>
          <w:p w:rsidR="00EE6DC8" w:rsidRDefault="00EE6DC8" w:rsidP="00EE6DC8">
            <w:pPr>
              <w:pStyle w:val="ad"/>
              <w:ind w:firstLine="0"/>
              <w:jc w:val="center"/>
              <w:rPr>
                <w:lang w:val="uk-UA"/>
              </w:rPr>
            </w:pPr>
            <w:r w:rsidRPr="00A07790">
              <w:rPr>
                <w:lang w:val="uk-UA"/>
              </w:rPr>
              <w:t>1</w:t>
            </w:r>
            <w:r>
              <w:rPr>
                <w:lang w:val="uk-UA"/>
              </w:rPr>
              <w:t>5</w:t>
            </w:r>
            <w:r w:rsidRPr="00A07790">
              <w:rPr>
                <w:lang w:val="uk-UA"/>
              </w:rPr>
              <w:t>1</w:t>
            </w:r>
            <w:r>
              <w:rPr>
                <w:lang w:val="uk-UA"/>
              </w:rPr>
              <w:t>,88</w:t>
            </w:r>
          </w:p>
          <w:p w:rsidR="00EE6DC8" w:rsidRDefault="00EE6DC8" w:rsidP="00EE6DC8">
            <w:pPr>
              <w:pStyle w:val="ad"/>
              <w:ind w:firstLine="0"/>
              <w:jc w:val="center"/>
              <w:rPr>
                <w:lang w:val="uk-UA"/>
              </w:rPr>
            </w:pPr>
            <w:r>
              <w:rPr>
                <w:lang w:val="uk-UA"/>
              </w:rPr>
              <w:t>784,00</w:t>
            </w:r>
          </w:p>
        </w:tc>
      </w:tr>
      <w:tr w:rsidR="00EE6DC8" w:rsidTr="00EE6DC8">
        <w:tc>
          <w:tcPr>
            <w:tcW w:w="675" w:type="dxa"/>
          </w:tcPr>
          <w:p w:rsidR="00EE6DC8" w:rsidRDefault="00EE6DC8" w:rsidP="00EE6DC8">
            <w:pPr>
              <w:pStyle w:val="ad"/>
              <w:ind w:firstLine="0"/>
              <w:jc w:val="center"/>
              <w:rPr>
                <w:lang w:val="uk-UA"/>
              </w:rPr>
            </w:pPr>
            <w:r>
              <w:rPr>
                <w:lang w:val="uk-UA"/>
              </w:rPr>
              <w:t>∑</w:t>
            </w:r>
          </w:p>
        </w:tc>
        <w:tc>
          <w:tcPr>
            <w:tcW w:w="851" w:type="dxa"/>
          </w:tcPr>
          <w:p w:rsidR="00EE6DC8" w:rsidRDefault="00EE6DC8" w:rsidP="00EE6DC8">
            <w:pPr>
              <w:pStyle w:val="ad"/>
              <w:ind w:firstLine="0"/>
              <w:jc w:val="center"/>
              <w:rPr>
                <w:lang w:val="uk-UA"/>
              </w:rPr>
            </w:pPr>
            <w:r>
              <w:rPr>
                <w:lang w:val="uk-UA"/>
              </w:rPr>
              <w:t>-37,</w:t>
            </w:r>
            <w:r w:rsidRPr="00A07790">
              <w:rPr>
                <w:lang w:val="uk-UA"/>
              </w:rPr>
              <w:t>1</w:t>
            </w:r>
          </w:p>
        </w:tc>
        <w:tc>
          <w:tcPr>
            <w:tcW w:w="1134" w:type="dxa"/>
          </w:tcPr>
          <w:p w:rsidR="00EE6DC8" w:rsidRDefault="00EE6DC8" w:rsidP="00EE6DC8">
            <w:pPr>
              <w:pStyle w:val="ad"/>
              <w:ind w:firstLine="0"/>
              <w:jc w:val="center"/>
              <w:rPr>
                <w:lang w:val="uk-UA"/>
              </w:rPr>
            </w:pPr>
            <w:r>
              <w:rPr>
                <w:lang w:val="uk-UA"/>
              </w:rPr>
              <w:t>45</w:t>
            </w:r>
            <w:r w:rsidRPr="00A07790">
              <w:rPr>
                <w:lang w:val="uk-UA"/>
              </w:rPr>
              <w:t>1</w:t>
            </w:r>
            <w:r>
              <w:rPr>
                <w:lang w:val="uk-UA"/>
              </w:rPr>
              <w:t>,59</w:t>
            </w:r>
          </w:p>
        </w:tc>
        <w:tc>
          <w:tcPr>
            <w:tcW w:w="1417" w:type="dxa"/>
          </w:tcPr>
          <w:p w:rsidR="00EE6DC8" w:rsidRDefault="00EE6DC8" w:rsidP="00EE6DC8">
            <w:pPr>
              <w:pStyle w:val="ad"/>
              <w:ind w:firstLine="0"/>
              <w:jc w:val="center"/>
              <w:rPr>
                <w:lang w:val="uk-UA"/>
              </w:rPr>
            </w:pPr>
            <w:r>
              <w:rPr>
                <w:lang w:val="uk-UA"/>
              </w:rPr>
              <w:t>-</w:t>
            </w:r>
            <w:r w:rsidRPr="00A07790">
              <w:rPr>
                <w:lang w:val="uk-UA"/>
              </w:rPr>
              <w:t>1</w:t>
            </w:r>
            <w:r>
              <w:rPr>
                <w:lang w:val="uk-UA"/>
              </w:rPr>
              <w:t>45</w:t>
            </w:r>
            <w:r w:rsidRPr="00A07790">
              <w:rPr>
                <w:lang w:val="uk-UA"/>
              </w:rPr>
              <w:t>1</w:t>
            </w:r>
            <w:r>
              <w:rPr>
                <w:lang w:val="uk-UA"/>
              </w:rPr>
              <w:t>,64</w:t>
            </w:r>
          </w:p>
        </w:tc>
        <w:tc>
          <w:tcPr>
            <w:tcW w:w="1276" w:type="dxa"/>
          </w:tcPr>
          <w:p w:rsidR="00EE6DC8" w:rsidRDefault="00EE6DC8" w:rsidP="00EE6DC8">
            <w:pPr>
              <w:pStyle w:val="ad"/>
              <w:ind w:firstLine="0"/>
              <w:jc w:val="center"/>
              <w:rPr>
                <w:lang w:val="uk-UA"/>
              </w:rPr>
            </w:pPr>
            <w:r w:rsidRPr="00A07790">
              <w:rPr>
                <w:lang w:val="uk-UA"/>
              </w:rPr>
              <w:t>1</w:t>
            </w:r>
            <w:r>
              <w:rPr>
                <w:lang w:val="uk-UA"/>
              </w:rPr>
              <w:t>8006,</w:t>
            </w:r>
            <w:r w:rsidRPr="00A07790">
              <w:rPr>
                <w:lang w:val="uk-UA"/>
              </w:rPr>
              <w:t>1</w:t>
            </w:r>
            <w:r>
              <w:rPr>
                <w:lang w:val="uk-UA"/>
              </w:rPr>
              <w:t>6</w:t>
            </w:r>
          </w:p>
        </w:tc>
        <w:tc>
          <w:tcPr>
            <w:tcW w:w="1134" w:type="dxa"/>
          </w:tcPr>
          <w:p w:rsidR="00EE6DC8" w:rsidRDefault="00EE6DC8" w:rsidP="00EE6DC8">
            <w:pPr>
              <w:pStyle w:val="ad"/>
              <w:ind w:firstLine="0"/>
              <w:jc w:val="center"/>
              <w:rPr>
                <w:lang w:val="uk-UA"/>
              </w:rPr>
            </w:pPr>
            <w:r>
              <w:rPr>
                <w:lang w:val="uk-UA"/>
              </w:rPr>
              <w:t>-39,9</w:t>
            </w:r>
          </w:p>
        </w:tc>
        <w:tc>
          <w:tcPr>
            <w:tcW w:w="1276" w:type="dxa"/>
          </w:tcPr>
          <w:p w:rsidR="00EE6DC8" w:rsidRDefault="00EE6DC8" w:rsidP="00EE6DC8">
            <w:pPr>
              <w:pStyle w:val="ad"/>
              <w:ind w:firstLine="0"/>
              <w:jc w:val="center"/>
              <w:rPr>
                <w:lang w:val="uk-UA"/>
              </w:rPr>
            </w:pPr>
            <w:r>
              <w:rPr>
                <w:lang w:val="uk-UA"/>
              </w:rPr>
              <w:t>733,58</w:t>
            </w:r>
          </w:p>
        </w:tc>
        <w:tc>
          <w:tcPr>
            <w:tcW w:w="1517" w:type="dxa"/>
          </w:tcPr>
          <w:p w:rsidR="00EE6DC8" w:rsidRDefault="00EE6DC8" w:rsidP="00EE6DC8">
            <w:pPr>
              <w:pStyle w:val="ad"/>
              <w:ind w:firstLine="0"/>
              <w:jc w:val="center"/>
              <w:rPr>
                <w:lang w:val="uk-UA"/>
              </w:rPr>
            </w:pPr>
            <w:r>
              <w:rPr>
                <w:lang w:val="uk-UA"/>
              </w:rPr>
              <w:t>-</w:t>
            </w:r>
            <w:r w:rsidRPr="00A07790">
              <w:rPr>
                <w:lang w:val="uk-UA"/>
              </w:rPr>
              <w:t>22</w:t>
            </w:r>
            <w:r>
              <w:rPr>
                <w:lang w:val="uk-UA"/>
              </w:rPr>
              <w:t>7</w:t>
            </w:r>
            <w:r w:rsidRPr="00A07790">
              <w:rPr>
                <w:lang w:val="uk-UA"/>
              </w:rPr>
              <w:t>2</w:t>
            </w:r>
            <w:r>
              <w:rPr>
                <w:lang w:val="uk-UA"/>
              </w:rPr>
              <w:t>,75</w:t>
            </w:r>
          </w:p>
        </w:tc>
      </w:tr>
    </w:tbl>
    <w:p w:rsidR="00EE6DC8" w:rsidRDefault="00EE6DC8" w:rsidP="005B757F">
      <w:pPr>
        <w:pStyle w:val="ad"/>
        <w:rPr>
          <w:lang w:val="uk-UA"/>
        </w:rPr>
      </w:pPr>
    </w:p>
    <w:p w:rsidR="00BA0E8E" w:rsidRDefault="00BA0E8E" w:rsidP="00D2575D">
      <w:pPr>
        <w:pStyle w:val="ad"/>
        <w:rPr>
          <w:lang w:val="uk-UA"/>
        </w:rPr>
      </w:pPr>
      <w:r>
        <w:rPr>
          <w:lang w:val="uk-UA"/>
        </w:rPr>
        <w:t>В результаті одержуємо системи (3.9) та (3.</w:t>
      </w:r>
      <w:r w:rsidRPr="00A07790">
        <w:rPr>
          <w:lang w:val="uk-UA"/>
        </w:rPr>
        <w:t>1</w:t>
      </w:r>
      <w:r>
        <w:rPr>
          <w:lang w:val="uk-UA"/>
        </w:rPr>
        <w:t>0) у вигляді:</w:t>
      </w:r>
    </w:p>
    <w:p w:rsidR="00BA0E8E" w:rsidRDefault="00BA0E8E" w:rsidP="00D2575D">
      <w:pPr>
        <w:pStyle w:val="ad"/>
        <w:ind w:firstLine="142"/>
        <w:rPr>
          <w:lang w:val="uk-UA"/>
        </w:rPr>
      </w:pPr>
      <w:r w:rsidRPr="00DB1DD5">
        <w:rPr>
          <w:position w:val="-36"/>
          <w:lang w:val="uk-UA"/>
        </w:rPr>
        <w:object w:dxaOrig="3120" w:dyaOrig="859">
          <v:shape id="_x0000_i1530" type="#_x0000_t75" style="width:154.5pt;height:42.75pt" o:ole="" fillcolor="window">
            <v:imagedata r:id="rId924" o:title=""/>
          </v:shape>
          <o:OLEObject Type="Embed" ProgID="Equation.3" ShapeID="_x0000_i1530" DrawAspect="Content" ObjectID="_1822481750" r:id="rId925"/>
        </w:object>
      </w:r>
      <w:r>
        <w:rPr>
          <w:lang w:val="uk-UA"/>
        </w:rPr>
        <w:t xml:space="preserve">      </w:t>
      </w:r>
      <w:r w:rsidRPr="00DB1DD5">
        <w:rPr>
          <w:position w:val="-56"/>
          <w:lang w:val="uk-UA"/>
        </w:rPr>
        <w:object w:dxaOrig="5280" w:dyaOrig="1260">
          <v:shape id="_x0000_i1531" type="#_x0000_t75" style="width:261pt;height:63pt" o:ole="" fillcolor="window">
            <v:imagedata r:id="rId926" o:title=""/>
          </v:shape>
          <o:OLEObject Type="Embed" ProgID="Equation.3" ShapeID="_x0000_i1531" DrawAspect="Content" ObjectID="_1822481751" r:id="rId927"/>
        </w:object>
      </w:r>
    </w:p>
    <w:p w:rsidR="00BA0E8E" w:rsidRDefault="00BA0E8E" w:rsidP="00D2575D">
      <w:pPr>
        <w:pStyle w:val="ad"/>
        <w:rPr>
          <w:lang w:val="uk-UA"/>
        </w:rPr>
      </w:pPr>
      <w:r>
        <w:rPr>
          <w:lang w:val="uk-UA"/>
        </w:rPr>
        <w:t xml:space="preserve">Розв’язавши системи будь-яким з відомих методів, одержуємо умовні рівняння регресії: </w:t>
      </w:r>
      <w:r w:rsidRPr="00DB1DD5">
        <w:rPr>
          <w:position w:val="-12"/>
          <w:lang w:val="uk-UA"/>
        </w:rPr>
        <w:object w:dxaOrig="2480" w:dyaOrig="420">
          <v:shape id="_x0000_i1532" type="#_x0000_t75" style="width:123pt;height:21pt" o:ole="" fillcolor="window">
            <v:imagedata r:id="rId928" o:title=""/>
          </v:shape>
          <o:OLEObject Type="Embed" ProgID="Equation.3" ShapeID="_x0000_i1532" DrawAspect="Content" ObjectID="_1822481752" r:id="rId929"/>
        </w:object>
      </w:r>
      <w:r>
        <w:rPr>
          <w:lang w:val="uk-UA"/>
        </w:rPr>
        <w:t xml:space="preserve">;  </w:t>
      </w:r>
      <w:r w:rsidRPr="00DB1DD5">
        <w:rPr>
          <w:position w:val="-12"/>
          <w:lang w:val="uk-UA"/>
        </w:rPr>
        <w:object w:dxaOrig="3860" w:dyaOrig="420">
          <v:shape id="_x0000_i1533" type="#_x0000_t75" style="width:192pt;height:21pt" o:ole="" fillcolor="window">
            <v:imagedata r:id="rId930" o:title=""/>
          </v:shape>
          <o:OLEObject Type="Embed" ProgID="Equation.3" ShapeID="_x0000_i1533" DrawAspect="Content" ObjectID="_1822481753" r:id="rId931"/>
        </w:object>
      </w:r>
      <w:r>
        <w:rPr>
          <w:lang w:val="uk-UA"/>
        </w:rPr>
        <w:t>.</w:t>
      </w:r>
    </w:p>
    <w:p w:rsidR="00BA0E8E" w:rsidRDefault="00BA0E8E" w:rsidP="005B757F">
      <w:pPr>
        <w:pStyle w:val="ad"/>
        <w:rPr>
          <w:lang w:val="uk-UA"/>
        </w:rPr>
      </w:pPr>
      <w:r>
        <w:rPr>
          <w:lang w:val="uk-UA"/>
        </w:rPr>
        <w:t xml:space="preserve">Перейдемо до фактичних рівнянь регресії, підставивши в останні два рівняння вирази </w:t>
      </w:r>
      <w:r w:rsidRPr="00DB1DD5">
        <w:rPr>
          <w:position w:val="-12"/>
          <w:lang w:val="uk-UA"/>
        </w:rPr>
        <w:object w:dxaOrig="279" w:dyaOrig="380">
          <v:shape id="_x0000_i1534" type="#_x0000_t75" style="width:13.5pt;height:18.75pt" o:ole="" fillcolor="window">
            <v:imagedata r:id="rId932" o:title=""/>
          </v:shape>
          <o:OLEObject Type="Embed" ProgID="Equation.3" ShapeID="_x0000_i1534" DrawAspect="Content" ObjectID="_1822481754" r:id="rId933"/>
        </w:object>
      </w:r>
      <w:r>
        <w:rPr>
          <w:lang w:val="uk-UA"/>
        </w:rPr>
        <w:t xml:space="preserve">та </w:t>
      </w:r>
      <w:r w:rsidRPr="00DB1DD5">
        <w:rPr>
          <w:position w:val="-12"/>
          <w:lang w:val="uk-UA"/>
        </w:rPr>
        <w:object w:dxaOrig="300" w:dyaOrig="380">
          <v:shape id="_x0000_i1535" type="#_x0000_t75" style="width:15.75pt;height:18.75pt" o:ole="" fillcolor="window">
            <v:imagedata r:id="rId934" o:title=""/>
          </v:shape>
          <o:OLEObject Type="Embed" ProgID="Equation.3" ShapeID="_x0000_i1535" DrawAspect="Content" ObjectID="_1822481755" r:id="rId935"/>
        </w:object>
      </w:r>
      <w:r>
        <w:rPr>
          <w:lang w:val="uk-UA"/>
        </w:rPr>
        <w:t xml:space="preserve"> відповідно через </w:t>
      </w:r>
      <w:r>
        <w:rPr>
          <w:i/>
          <w:lang w:val="uk-UA"/>
        </w:rPr>
        <w:t>х</w:t>
      </w:r>
      <w:r>
        <w:rPr>
          <w:lang w:val="uk-UA"/>
        </w:rPr>
        <w:t xml:space="preserve"> та </w:t>
      </w:r>
      <w:r>
        <w:rPr>
          <w:i/>
          <w:lang w:val="uk-UA"/>
        </w:rPr>
        <w:t>у</w:t>
      </w:r>
      <w:r>
        <w:rPr>
          <w:lang w:val="uk-UA"/>
        </w:rPr>
        <w:t xml:space="preserve"> за формулами (3.22):</w:t>
      </w:r>
    </w:p>
    <w:p w:rsidR="00BA0E8E" w:rsidRDefault="00BA0E8E" w:rsidP="005B757F">
      <w:pPr>
        <w:pStyle w:val="ad"/>
        <w:rPr>
          <w:lang w:val="uk-UA"/>
        </w:rPr>
      </w:pPr>
      <w:r>
        <w:rPr>
          <w:lang w:val="uk-UA"/>
        </w:rPr>
        <w:t>0,</w:t>
      </w:r>
      <w:r w:rsidRPr="00A07790">
        <w:rPr>
          <w:lang w:val="uk-UA"/>
        </w:rPr>
        <w:t>1</w:t>
      </w:r>
      <w:r>
        <w:rPr>
          <w:lang w:val="uk-UA"/>
        </w:rPr>
        <w:t>·</w:t>
      </w:r>
      <w:r w:rsidRPr="00DB1DD5">
        <w:rPr>
          <w:position w:val="-12"/>
          <w:lang w:val="uk-UA"/>
        </w:rPr>
        <w:object w:dxaOrig="340" w:dyaOrig="420">
          <v:shape id="_x0000_i1536" type="#_x0000_t75" style="width:18pt;height:21pt" o:ole="" fillcolor="window">
            <v:imagedata r:id="rId936" o:title=""/>
          </v:shape>
          <o:OLEObject Type="Embed" ProgID="Equation.3" ShapeID="_x0000_i1536" DrawAspect="Content" ObjectID="_1822481756" r:id="rId937"/>
        </w:object>
      </w:r>
      <w:r>
        <w:rPr>
          <w:lang w:val="uk-UA"/>
        </w:rPr>
        <w:t>–35=</w:t>
      </w:r>
      <w:r w:rsidRPr="00A07790">
        <w:rPr>
          <w:lang w:val="uk-UA"/>
        </w:rPr>
        <w:t>1</w:t>
      </w:r>
      <w:r>
        <w:rPr>
          <w:lang w:val="uk-UA"/>
        </w:rPr>
        <w:t>,</w:t>
      </w:r>
      <w:r w:rsidRPr="00A07790">
        <w:rPr>
          <w:lang w:val="uk-UA"/>
        </w:rPr>
        <w:t>2</w:t>
      </w:r>
      <w:r>
        <w:rPr>
          <w:lang w:val="uk-UA"/>
        </w:rPr>
        <w:t>0</w:t>
      </w:r>
      <w:r w:rsidRPr="00A07790">
        <w:rPr>
          <w:lang w:val="uk-UA"/>
        </w:rPr>
        <w:t>2</w:t>
      </w:r>
      <w:r>
        <w:rPr>
          <w:lang w:val="uk-UA"/>
        </w:rPr>
        <w:t>+</w:t>
      </w:r>
      <w:r w:rsidRPr="00A07790">
        <w:rPr>
          <w:lang w:val="uk-UA"/>
        </w:rPr>
        <w:t>1</w:t>
      </w:r>
      <w:r>
        <w:rPr>
          <w:lang w:val="uk-UA"/>
        </w:rPr>
        <w:t>,7</w:t>
      </w:r>
      <w:r w:rsidRPr="00A07790">
        <w:rPr>
          <w:lang w:val="uk-UA"/>
        </w:rPr>
        <w:t>2</w:t>
      </w:r>
      <w:r>
        <w:rPr>
          <w:lang w:val="uk-UA"/>
        </w:rPr>
        <w:t>3(0,</w:t>
      </w:r>
      <w:r w:rsidRPr="00A07790">
        <w:rPr>
          <w:lang w:val="uk-UA"/>
        </w:rPr>
        <w:t>1</w:t>
      </w:r>
      <w:r>
        <w:rPr>
          <w:lang w:val="uk-UA"/>
        </w:rPr>
        <w:t>·</w:t>
      </w:r>
      <w:r>
        <w:rPr>
          <w:i/>
          <w:lang w:val="uk-UA"/>
        </w:rPr>
        <w:t>х</w:t>
      </w:r>
      <w:r>
        <w:rPr>
          <w:lang w:val="uk-UA"/>
        </w:rPr>
        <w:t>–</w:t>
      </w:r>
      <w:r w:rsidRPr="00A07790">
        <w:rPr>
          <w:lang w:val="uk-UA"/>
        </w:rPr>
        <w:t>12</w:t>
      </w:r>
      <w:r>
        <w:rPr>
          <w:lang w:val="uk-UA"/>
        </w:rPr>
        <w:t xml:space="preserve">), звідки </w:t>
      </w:r>
      <w:r w:rsidRPr="00DB1DD5">
        <w:rPr>
          <w:position w:val="-12"/>
          <w:lang w:val="uk-UA"/>
        </w:rPr>
        <w:object w:dxaOrig="340" w:dyaOrig="420">
          <v:shape id="_x0000_i1537" type="#_x0000_t75" style="width:18pt;height:21pt" o:ole="" fillcolor="window">
            <v:imagedata r:id="rId938" o:title=""/>
          </v:shape>
          <o:OLEObject Type="Embed" ProgID="Equation.3" ShapeID="_x0000_i1537" DrawAspect="Content" ObjectID="_1822481757" r:id="rId939"/>
        </w:object>
      </w:r>
      <w:r>
        <w:rPr>
          <w:lang w:val="uk-UA"/>
        </w:rPr>
        <w:t>=</w:t>
      </w:r>
      <w:r w:rsidRPr="00A07790">
        <w:rPr>
          <w:lang w:val="uk-UA"/>
        </w:rPr>
        <w:t>1</w:t>
      </w:r>
      <w:r>
        <w:rPr>
          <w:lang w:val="uk-UA"/>
        </w:rPr>
        <w:t>55,</w:t>
      </w:r>
      <w:r w:rsidRPr="00A07790">
        <w:rPr>
          <w:lang w:val="uk-UA"/>
        </w:rPr>
        <w:t>2</w:t>
      </w:r>
      <w:r>
        <w:rPr>
          <w:lang w:val="uk-UA"/>
        </w:rPr>
        <w:t>6+</w:t>
      </w:r>
      <w:r w:rsidRPr="00A07790">
        <w:rPr>
          <w:lang w:val="uk-UA"/>
        </w:rPr>
        <w:t>1</w:t>
      </w:r>
      <w:r>
        <w:rPr>
          <w:lang w:val="uk-UA"/>
        </w:rPr>
        <w:t>,7</w:t>
      </w:r>
      <w:r w:rsidRPr="00A07790">
        <w:rPr>
          <w:lang w:val="uk-UA"/>
        </w:rPr>
        <w:t>2</w:t>
      </w:r>
      <w:r>
        <w:rPr>
          <w:lang w:val="uk-UA"/>
        </w:rPr>
        <w:t>3·</w:t>
      </w:r>
      <w:r>
        <w:rPr>
          <w:i/>
          <w:lang w:val="uk-UA"/>
        </w:rPr>
        <w:t>х</w:t>
      </w:r>
      <w:r>
        <w:rPr>
          <w:lang w:val="uk-UA"/>
        </w:rPr>
        <w:t>;</w:t>
      </w:r>
    </w:p>
    <w:p w:rsidR="00BA0E8E" w:rsidRDefault="00BA0E8E" w:rsidP="005B757F">
      <w:pPr>
        <w:pStyle w:val="ad"/>
        <w:rPr>
          <w:lang w:val="uk-UA"/>
        </w:rPr>
      </w:pPr>
      <w:r>
        <w:rPr>
          <w:lang w:val="uk-UA"/>
        </w:rPr>
        <w:t>0,</w:t>
      </w:r>
      <w:r w:rsidRPr="00A07790">
        <w:rPr>
          <w:lang w:val="uk-UA"/>
        </w:rPr>
        <w:t>1</w:t>
      </w:r>
      <w:r>
        <w:rPr>
          <w:sz w:val="16"/>
          <w:lang w:val="uk-UA"/>
        </w:rPr>
        <w:t>·</w:t>
      </w:r>
      <w:r w:rsidRPr="00DB1DD5">
        <w:rPr>
          <w:position w:val="-12"/>
          <w:lang w:val="uk-UA"/>
        </w:rPr>
        <w:object w:dxaOrig="340" w:dyaOrig="420">
          <v:shape id="_x0000_i1538" type="#_x0000_t75" style="width:18pt;height:21pt" o:ole="" fillcolor="window">
            <v:imagedata r:id="rId940" o:title=""/>
          </v:shape>
          <o:OLEObject Type="Embed" ProgID="Equation.3" ShapeID="_x0000_i1538" DrawAspect="Content" ObjectID="_1822481758" r:id="rId941"/>
        </w:object>
      </w:r>
      <w:r>
        <w:rPr>
          <w:lang w:val="uk-UA"/>
        </w:rPr>
        <w:t>–35=</w:t>
      </w:r>
      <w:r w:rsidRPr="00A07790">
        <w:rPr>
          <w:lang w:val="uk-UA"/>
        </w:rPr>
        <w:t>2</w:t>
      </w:r>
      <w:r>
        <w:rPr>
          <w:lang w:val="uk-UA"/>
        </w:rPr>
        <w:t>,</w:t>
      </w:r>
      <w:r w:rsidRPr="00A07790">
        <w:rPr>
          <w:lang w:val="uk-UA"/>
        </w:rPr>
        <w:t>1</w:t>
      </w:r>
      <w:r>
        <w:rPr>
          <w:lang w:val="uk-UA"/>
        </w:rPr>
        <w:t>03+</w:t>
      </w:r>
      <w:r w:rsidRPr="00A07790">
        <w:rPr>
          <w:lang w:val="uk-UA"/>
        </w:rPr>
        <w:t>1</w:t>
      </w:r>
      <w:r>
        <w:rPr>
          <w:lang w:val="uk-UA"/>
        </w:rPr>
        <w:t>,649(0,</w:t>
      </w:r>
      <w:r w:rsidRPr="00A07790">
        <w:rPr>
          <w:lang w:val="uk-UA"/>
        </w:rPr>
        <w:t>1</w:t>
      </w:r>
      <w:r>
        <w:rPr>
          <w:sz w:val="16"/>
          <w:lang w:val="uk-UA"/>
        </w:rPr>
        <w:t xml:space="preserve">· </w:t>
      </w:r>
      <w:r>
        <w:rPr>
          <w:i/>
          <w:lang w:val="uk-UA"/>
        </w:rPr>
        <w:t>х</w:t>
      </w:r>
      <w:r>
        <w:rPr>
          <w:lang w:val="uk-UA"/>
        </w:rPr>
        <w:t>–</w:t>
      </w:r>
      <w:r w:rsidRPr="00A07790">
        <w:rPr>
          <w:lang w:val="uk-UA"/>
        </w:rPr>
        <w:t>12</w:t>
      </w:r>
      <w:r>
        <w:rPr>
          <w:lang w:val="uk-UA"/>
        </w:rPr>
        <w:t>) – 0,046(0,</w:t>
      </w:r>
      <w:r w:rsidRPr="00A07790">
        <w:rPr>
          <w:lang w:val="uk-UA"/>
        </w:rPr>
        <w:t>1</w:t>
      </w:r>
      <w:r>
        <w:rPr>
          <w:sz w:val="16"/>
          <w:lang w:val="uk-UA"/>
        </w:rPr>
        <w:t xml:space="preserve">· </w:t>
      </w:r>
      <w:r>
        <w:rPr>
          <w:i/>
          <w:lang w:val="uk-UA"/>
        </w:rPr>
        <w:t>х</w:t>
      </w:r>
      <w:r>
        <w:rPr>
          <w:lang w:val="uk-UA"/>
        </w:rPr>
        <w:t>–</w:t>
      </w:r>
      <w:r w:rsidRPr="00A07790">
        <w:rPr>
          <w:lang w:val="uk-UA"/>
        </w:rPr>
        <w:t>12</w:t>
      </w:r>
      <w:r>
        <w:rPr>
          <w:lang w:val="uk-UA"/>
        </w:rPr>
        <w:t>)</w:t>
      </w:r>
      <w:r w:rsidRPr="00A07790">
        <w:rPr>
          <w:vertAlign w:val="superscript"/>
          <w:lang w:val="uk-UA"/>
        </w:rPr>
        <w:t>2</w:t>
      </w:r>
      <w:r>
        <w:rPr>
          <w:lang w:val="uk-UA"/>
        </w:rPr>
        <w:t xml:space="preserve">, </w:t>
      </w:r>
    </w:p>
    <w:p w:rsidR="00BA0E8E" w:rsidRDefault="00BA0E8E" w:rsidP="005B757F">
      <w:pPr>
        <w:pStyle w:val="ad"/>
        <w:ind w:firstLine="0"/>
        <w:rPr>
          <w:lang w:val="uk-UA"/>
        </w:rPr>
      </w:pPr>
      <w:r>
        <w:rPr>
          <w:lang w:val="uk-UA"/>
        </w:rPr>
        <w:t xml:space="preserve">звідки </w:t>
      </w:r>
      <w:r w:rsidRPr="00DB1DD5">
        <w:rPr>
          <w:position w:val="-12"/>
          <w:lang w:val="uk-UA"/>
        </w:rPr>
        <w:object w:dxaOrig="340" w:dyaOrig="420">
          <v:shape id="_x0000_i1539" type="#_x0000_t75" style="width:18pt;height:21pt" o:ole="" fillcolor="window">
            <v:imagedata r:id="rId942" o:title=""/>
          </v:shape>
          <o:OLEObject Type="Embed" ProgID="Equation.3" ShapeID="_x0000_i1539" DrawAspect="Content" ObjectID="_1822481759" r:id="rId943"/>
        </w:object>
      </w:r>
      <w:r>
        <w:rPr>
          <w:lang w:val="uk-UA"/>
        </w:rPr>
        <w:t>=</w:t>
      </w:r>
      <w:r w:rsidRPr="00A07790">
        <w:rPr>
          <w:lang w:val="uk-UA"/>
        </w:rPr>
        <w:t>1</w:t>
      </w:r>
      <w:r>
        <w:rPr>
          <w:lang w:val="uk-UA"/>
        </w:rPr>
        <w:t>06,9</w:t>
      </w:r>
      <w:r w:rsidRPr="00A07790">
        <w:rPr>
          <w:lang w:val="uk-UA"/>
        </w:rPr>
        <w:t>1</w:t>
      </w:r>
      <w:r>
        <w:rPr>
          <w:lang w:val="uk-UA"/>
        </w:rPr>
        <w:t>+</w:t>
      </w:r>
      <w:r w:rsidRPr="00A07790">
        <w:rPr>
          <w:lang w:val="uk-UA"/>
        </w:rPr>
        <w:t>2</w:t>
      </w:r>
      <w:r>
        <w:rPr>
          <w:lang w:val="uk-UA"/>
        </w:rPr>
        <w:t>,753</w:t>
      </w:r>
      <w:r>
        <w:rPr>
          <w:sz w:val="16"/>
          <w:lang w:val="uk-UA"/>
        </w:rPr>
        <w:t xml:space="preserve">· </w:t>
      </w:r>
      <w:r>
        <w:rPr>
          <w:i/>
          <w:lang w:val="uk-UA"/>
        </w:rPr>
        <w:t>х</w:t>
      </w:r>
      <w:r>
        <w:rPr>
          <w:lang w:val="uk-UA"/>
        </w:rPr>
        <w:t>–0,0046</w:t>
      </w:r>
      <w:r>
        <w:rPr>
          <w:sz w:val="16"/>
          <w:lang w:val="uk-UA"/>
        </w:rPr>
        <w:t xml:space="preserve"> · </w:t>
      </w:r>
      <w:r>
        <w:rPr>
          <w:i/>
          <w:lang w:val="uk-UA"/>
        </w:rPr>
        <w:t>х</w:t>
      </w:r>
      <w:r w:rsidRPr="00A07790">
        <w:rPr>
          <w:vertAlign w:val="superscript"/>
          <w:lang w:val="uk-UA"/>
        </w:rPr>
        <w:t>2</w:t>
      </w:r>
      <w:r>
        <w:rPr>
          <w:lang w:val="uk-UA"/>
        </w:rPr>
        <w:t>.</w:t>
      </w:r>
    </w:p>
    <w:p w:rsidR="00EE6DC8" w:rsidRDefault="00BA0E8E" w:rsidP="005B757F">
      <w:pPr>
        <w:pStyle w:val="ad"/>
        <w:rPr>
          <w:lang w:val="uk-UA"/>
        </w:rPr>
      </w:pPr>
      <w:r>
        <w:rPr>
          <w:lang w:val="uk-UA"/>
        </w:rPr>
        <w:t>Для часткової перевірки одержаних рівнянь побудуємо їх графіки на кореляційному полі (рис. 3.6). Візуально переконуємось у тому, що точки останнього розташовані приблизно порівну і рівномірно по обидва боки  уздовж кожного з графіків, що не дає підстав для сумніву у правильності знайдених рівнянь регресії. Крім того, із візуального аналізу рис. 3.6 можна припустити, що парабола більш адекватно апроксимує залежність</w:t>
      </w:r>
      <w:r w:rsidRPr="00A07790">
        <w:rPr>
          <w:i/>
          <w:lang w:val="uk-UA"/>
        </w:rPr>
        <w:t xml:space="preserve"> Y </w:t>
      </w:r>
      <w:r>
        <w:rPr>
          <w:lang w:val="uk-UA"/>
        </w:rPr>
        <w:t xml:space="preserve">від </w:t>
      </w:r>
      <w:r>
        <w:rPr>
          <w:i/>
          <w:lang w:val="uk-UA"/>
        </w:rPr>
        <w:t>Х</w:t>
      </w:r>
      <w:r>
        <w:rPr>
          <w:lang w:val="uk-UA"/>
        </w:rPr>
        <w:t>, оскільки точки кореляційного поля розташовані навколо неї більш рівномірно, ніж навколо прямої. Для формальної перевірки останнього припущення обчислимо регресійну дисперсію для обох ліній регресії за формулою (3.</w:t>
      </w:r>
      <w:r w:rsidRPr="00A07790">
        <w:rPr>
          <w:lang w:val="uk-UA"/>
        </w:rPr>
        <w:t>11</w:t>
      </w:r>
      <w:r>
        <w:rPr>
          <w:lang w:val="uk-UA"/>
        </w:rPr>
        <w:t>).</w:t>
      </w:r>
      <w:r w:rsidR="00BF206B">
        <w:rPr>
          <w:lang w:val="uk-UA"/>
        </w:rPr>
        <w:t xml:space="preserve"> Проміжні</w:t>
      </w:r>
      <w:r>
        <w:rPr>
          <w:lang w:val="uk-UA"/>
        </w:rPr>
        <w:t xml:space="preserve"> </w:t>
      </w:r>
      <w:r w:rsidR="00BF206B">
        <w:rPr>
          <w:lang w:val="uk-UA"/>
        </w:rPr>
        <w:t>о</w:t>
      </w:r>
      <w:r>
        <w:rPr>
          <w:lang w:val="uk-UA"/>
        </w:rPr>
        <w:t>бчислення зручно організувати в таблиці (табл. 3.8, графи </w:t>
      </w:r>
      <w:r w:rsidRPr="00A07790">
        <w:rPr>
          <w:lang w:val="uk-UA"/>
        </w:rPr>
        <w:t>1</w:t>
      </w:r>
      <w:r w:rsidR="00BF206B">
        <w:rPr>
          <w:lang w:val="uk-UA"/>
        </w:rPr>
        <w:t>–</w:t>
      </w:r>
      <w:r>
        <w:rPr>
          <w:lang w:val="uk-UA"/>
        </w:rPr>
        <w:t>6).</w:t>
      </w:r>
    </w:p>
    <w:p w:rsidR="00BA0E8E" w:rsidRDefault="00BA0E8E" w:rsidP="005B757F">
      <w:pPr>
        <w:pStyle w:val="ad"/>
        <w:rPr>
          <w:lang w:val="uk-UA"/>
        </w:rPr>
      </w:pPr>
      <w:r>
        <w:rPr>
          <w:lang w:val="uk-UA"/>
        </w:rPr>
        <w:t>За даними таблиці 3.8 знаходимо:</w:t>
      </w:r>
    </w:p>
    <w:p w:rsidR="00BA0E8E" w:rsidRDefault="00BF206B" w:rsidP="005B757F">
      <w:pPr>
        <w:pStyle w:val="ad"/>
        <w:rPr>
          <w:lang w:val="uk-UA"/>
        </w:rPr>
      </w:pPr>
      <w:r w:rsidRPr="00242E04">
        <w:rPr>
          <w:position w:val="-30"/>
        </w:rPr>
        <w:object w:dxaOrig="8760" w:dyaOrig="740">
          <v:shape id="_x0000_i1540" type="#_x0000_t75" style="width:439.5pt;height:36.75pt" o:ole="">
            <v:imagedata r:id="rId944" o:title=""/>
          </v:shape>
          <o:OLEObject Type="Embed" ProgID="Equation.3" ShapeID="_x0000_i1540" DrawAspect="Content" ObjectID="_1822481760" r:id="rId945"/>
        </w:object>
      </w:r>
    </w:p>
    <w:p w:rsidR="00BA0E8E" w:rsidRDefault="00BF206B" w:rsidP="005B757F">
      <w:pPr>
        <w:pStyle w:val="ad"/>
        <w:rPr>
          <w:lang w:val="uk-UA"/>
        </w:rPr>
      </w:pPr>
      <w:r w:rsidRPr="00242E04">
        <w:rPr>
          <w:position w:val="-30"/>
        </w:rPr>
        <w:object w:dxaOrig="8640" w:dyaOrig="740">
          <v:shape id="_x0000_i1541" type="#_x0000_t75" style="width:432.75pt;height:36.75pt" o:ole="">
            <v:imagedata r:id="rId946" o:title=""/>
          </v:shape>
          <o:OLEObject Type="Embed" ProgID="Equation.3" ShapeID="_x0000_i1541" DrawAspect="Content" ObjectID="_1822481761" r:id="rId947"/>
        </w:object>
      </w:r>
    </w:p>
    <w:p w:rsidR="00BA0E8E" w:rsidRDefault="00BA0E8E" w:rsidP="005B757F">
      <w:pPr>
        <w:pStyle w:val="ad"/>
        <w:rPr>
          <w:lang w:val="uk-UA"/>
        </w:rPr>
      </w:pPr>
      <w:r>
        <w:rPr>
          <w:lang w:val="uk-UA"/>
        </w:rPr>
        <w:t xml:space="preserve">Як бачимо, </w:t>
      </w:r>
      <w:r w:rsidR="007E2950" w:rsidRPr="001A6EA7">
        <w:rPr>
          <w:position w:val="-16"/>
        </w:rPr>
        <w:object w:dxaOrig="1240" w:dyaOrig="460">
          <v:shape id="_x0000_i1542" type="#_x0000_t75" style="width:62.25pt;height:22.5pt" o:ole="">
            <v:imagedata r:id="rId948" o:title=""/>
          </v:shape>
          <o:OLEObject Type="Embed" ProgID="Equation.3" ShapeID="_x0000_i1542" DrawAspect="Content" ObjectID="_1822481762" r:id="rId949"/>
        </w:object>
      </w:r>
      <w:r>
        <w:rPr>
          <w:lang w:val="uk-UA"/>
        </w:rPr>
        <w:t>, що підтверджує попередній висновок, зроблений на основі візуального аналізу рис. 3.6 про більшу адекватність квадратичної моделі лінії регресії, яку й обираємо для подальшого дослідження.</w:t>
      </w:r>
    </w:p>
    <w:p w:rsidR="00BA0E8E" w:rsidRDefault="00BA0E8E" w:rsidP="005B757F">
      <w:pPr>
        <w:pStyle w:val="ad"/>
        <w:rPr>
          <w:lang w:val="uk-UA"/>
        </w:rPr>
      </w:pPr>
      <w:r>
        <w:rPr>
          <w:lang w:val="uk-UA"/>
        </w:rPr>
        <w:t>Із графічного зображення квадратичної лінії регресії (рис. 3.6) витікає висновок: перерахування до бюджету уповільнено зростають зі збільшенням витрат на утримання, що підтверджує попередній висновок, зроблений на основі візуального аналізу рис. 3.7.</w:t>
      </w:r>
    </w:p>
    <w:p w:rsidR="00EE6DC8" w:rsidRDefault="00EE6DC8" w:rsidP="005B757F">
      <w:pPr>
        <w:pStyle w:val="ad"/>
        <w:rPr>
          <w:lang w:val="uk-UA"/>
        </w:rPr>
      </w:pPr>
    </w:p>
    <w:p w:rsidR="00EE6DC8" w:rsidRDefault="00EE6DC8" w:rsidP="005B757F">
      <w:pPr>
        <w:pStyle w:val="ad"/>
        <w:rPr>
          <w:lang w:val="uk-UA"/>
        </w:rPr>
      </w:pPr>
    </w:p>
    <w:p w:rsidR="00EE6DC8" w:rsidRDefault="00EE6DC8" w:rsidP="00242E04">
      <w:pPr>
        <w:pStyle w:val="ad"/>
        <w:pageBreakBefore/>
        <w:jc w:val="right"/>
        <w:rPr>
          <w:lang w:val="uk-UA"/>
        </w:rPr>
      </w:pPr>
      <w:r>
        <w:rPr>
          <w:lang w:val="uk-UA"/>
        </w:rPr>
        <w:lastRenderedPageBreak/>
        <w:t>Таблиця 3.8</w:t>
      </w:r>
    </w:p>
    <w:p w:rsidR="00EE6DC8" w:rsidRPr="00DB1DD5" w:rsidRDefault="00EE6DC8" w:rsidP="00EE6DC8">
      <w:pPr>
        <w:pStyle w:val="ad"/>
        <w:jc w:val="center"/>
        <w:rPr>
          <w:b/>
          <w:lang w:val="uk-UA"/>
        </w:rPr>
      </w:pPr>
      <w:r w:rsidRPr="00DB1DD5">
        <w:rPr>
          <w:b/>
          <w:lang w:val="uk-UA"/>
        </w:rPr>
        <w:t>Розрахункова таблиця</w:t>
      </w:r>
    </w:p>
    <w:p w:rsidR="00EE6DC8" w:rsidRDefault="00EE6DC8" w:rsidP="00EE6DC8">
      <w:pPr>
        <w:pStyle w:val="ad"/>
        <w:jc w:val="center"/>
        <w:rPr>
          <w:sz w:val="10"/>
          <w:lang w:val="uk-UA"/>
        </w:rPr>
      </w:pPr>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
        <w:gridCol w:w="1071"/>
        <w:gridCol w:w="1276"/>
        <w:gridCol w:w="1276"/>
        <w:gridCol w:w="1488"/>
        <w:gridCol w:w="1489"/>
        <w:gridCol w:w="1493"/>
      </w:tblGrid>
      <w:tr w:rsidR="00EE6DC8" w:rsidTr="00EE6DC8">
        <w:trPr>
          <w:jc w:val="center"/>
        </w:trPr>
        <w:tc>
          <w:tcPr>
            <w:tcW w:w="962" w:type="dxa"/>
          </w:tcPr>
          <w:p w:rsidR="00EE6DC8" w:rsidRDefault="00EE6DC8" w:rsidP="00EE6DC8">
            <w:pPr>
              <w:pStyle w:val="ad"/>
              <w:ind w:firstLine="0"/>
              <w:jc w:val="center"/>
              <w:rPr>
                <w:i/>
                <w:lang w:val="uk-UA"/>
              </w:rPr>
            </w:pPr>
            <w:r>
              <w:rPr>
                <w:i/>
                <w:lang w:val="uk-UA"/>
              </w:rPr>
              <w:t>і</w:t>
            </w:r>
          </w:p>
        </w:tc>
        <w:tc>
          <w:tcPr>
            <w:tcW w:w="1071" w:type="dxa"/>
          </w:tcPr>
          <w:p w:rsidR="00EE6DC8" w:rsidRDefault="00EE6DC8" w:rsidP="00EE6DC8">
            <w:pPr>
              <w:pStyle w:val="ad"/>
              <w:ind w:firstLine="0"/>
              <w:jc w:val="center"/>
              <w:rPr>
                <w:i/>
                <w:vertAlign w:val="subscript"/>
                <w:lang w:val="uk-UA"/>
              </w:rPr>
            </w:pPr>
            <w:r>
              <w:rPr>
                <w:i/>
                <w:lang w:val="uk-UA"/>
              </w:rPr>
              <w:t>х</w:t>
            </w:r>
            <w:r>
              <w:rPr>
                <w:i/>
                <w:vertAlign w:val="subscript"/>
                <w:lang w:val="uk-UA"/>
              </w:rPr>
              <w:t>і</w:t>
            </w:r>
          </w:p>
        </w:tc>
        <w:tc>
          <w:tcPr>
            <w:tcW w:w="1276" w:type="dxa"/>
          </w:tcPr>
          <w:p w:rsidR="00EE6DC8" w:rsidRDefault="00EE6DC8" w:rsidP="00EE6DC8">
            <w:pPr>
              <w:pStyle w:val="ad"/>
              <w:ind w:firstLine="0"/>
              <w:jc w:val="center"/>
              <w:rPr>
                <w:lang w:val="uk-UA"/>
              </w:rPr>
            </w:pPr>
            <w:r w:rsidRPr="00DB1DD5">
              <w:rPr>
                <w:position w:val="-12"/>
                <w:lang w:val="uk-UA"/>
              </w:rPr>
              <w:object w:dxaOrig="340" w:dyaOrig="420">
                <v:shape id="_x0000_i1543" type="#_x0000_t75" style="width:18pt;height:21pt" o:ole="" fillcolor="window">
                  <v:imagedata r:id="rId950" o:title=""/>
                </v:shape>
                <o:OLEObject Type="Embed" ProgID="Equation.3" ShapeID="_x0000_i1543" DrawAspect="Content" ObjectID="_1822481763" r:id="rId951"/>
              </w:object>
            </w:r>
          </w:p>
        </w:tc>
        <w:tc>
          <w:tcPr>
            <w:tcW w:w="1276" w:type="dxa"/>
          </w:tcPr>
          <w:p w:rsidR="00EE6DC8" w:rsidRDefault="00EE6DC8" w:rsidP="00EE6DC8">
            <w:pPr>
              <w:pStyle w:val="ad"/>
              <w:ind w:firstLine="0"/>
              <w:jc w:val="center"/>
              <w:rPr>
                <w:lang w:val="uk-UA"/>
              </w:rPr>
            </w:pPr>
            <w:r w:rsidRPr="00DB1DD5">
              <w:rPr>
                <w:position w:val="-12"/>
                <w:lang w:val="uk-UA"/>
              </w:rPr>
              <w:object w:dxaOrig="340" w:dyaOrig="420">
                <v:shape id="_x0000_i1544" type="#_x0000_t75" style="width:18pt;height:21pt" o:ole="" fillcolor="window">
                  <v:imagedata r:id="rId952" o:title=""/>
                </v:shape>
                <o:OLEObject Type="Embed" ProgID="Equation.3" ShapeID="_x0000_i1544" DrawAspect="Content" ObjectID="_1822481764" r:id="rId953"/>
              </w:object>
            </w:r>
          </w:p>
        </w:tc>
        <w:tc>
          <w:tcPr>
            <w:tcW w:w="1488" w:type="dxa"/>
          </w:tcPr>
          <w:p w:rsidR="00EE6DC8" w:rsidRDefault="00EE6DC8" w:rsidP="00EE6DC8">
            <w:pPr>
              <w:pStyle w:val="ad"/>
              <w:ind w:firstLine="0"/>
              <w:jc w:val="center"/>
              <w:rPr>
                <w:vertAlign w:val="superscript"/>
                <w:lang w:val="uk-UA"/>
              </w:rPr>
            </w:pPr>
            <w:r>
              <w:rPr>
                <w:lang w:val="uk-UA"/>
              </w:rPr>
              <w:t>(</w:t>
            </w:r>
            <w:r>
              <w:rPr>
                <w:i/>
                <w:lang w:val="uk-UA"/>
              </w:rPr>
              <w:t>у</w:t>
            </w:r>
            <w:r>
              <w:rPr>
                <w:i/>
                <w:vertAlign w:val="subscript"/>
                <w:lang w:val="uk-UA"/>
              </w:rPr>
              <w:t>і</w:t>
            </w:r>
            <w:r>
              <w:rPr>
                <w:lang w:val="uk-UA"/>
              </w:rPr>
              <w:t>–</w:t>
            </w:r>
            <w:r w:rsidRPr="00DB1DD5">
              <w:rPr>
                <w:position w:val="-12"/>
                <w:lang w:val="uk-UA"/>
              </w:rPr>
              <w:object w:dxaOrig="340" w:dyaOrig="420">
                <v:shape id="_x0000_i1545" type="#_x0000_t75" style="width:18pt;height:21pt" o:ole="" fillcolor="window">
                  <v:imagedata r:id="rId950" o:title=""/>
                </v:shape>
                <o:OLEObject Type="Embed" ProgID="Equation.3" ShapeID="_x0000_i1545" DrawAspect="Content" ObjectID="_1822481765" r:id="rId954"/>
              </w:object>
            </w:r>
            <w:r>
              <w:rPr>
                <w:lang w:val="uk-UA"/>
              </w:rPr>
              <w:t>)</w:t>
            </w:r>
            <w:r w:rsidRPr="00A07790">
              <w:rPr>
                <w:vertAlign w:val="superscript"/>
                <w:lang w:val="uk-UA"/>
              </w:rPr>
              <w:t>2</w:t>
            </w:r>
          </w:p>
        </w:tc>
        <w:tc>
          <w:tcPr>
            <w:tcW w:w="1489" w:type="dxa"/>
          </w:tcPr>
          <w:p w:rsidR="00EE6DC8" w:rsidRDefault="00EE6DC8" w:rsidP="00EE6DC8">
            <w:pPr>
              <w:pStyle w:val="ad"/>
              <w:ind w:firstLine="0"/>
              <w:jc w:val="center"/>
              <w:rPr>
                <w:lang w:val="uk-UA"/>
              </w:rPr>
            </w:pPr>
            <w:r>
              <w:rPr>
                <w:lang w:val="uk-UA"/>
              </w:rPr>
              <w:t>(</w:t>
            </w:r>
            <w:r>
              <w:rPr>
                <w:i/>
                <w:lang w:val="uk-UA"/>
              </w:rPr>
              <w:t>у</w:t>
            </w:r>
            <w:r>
              <w:rPr>
                <w:i/>
                <w:vertAlign w:val="subscript"/>
                <w:lang w:val="uk-UA"/>
              </w:rPr>
              <w:t>і</w:t>
            </w:r>
            <w:r>
              <w:rPr>
                <w:lang w:val="uk-UA"/>
              </w:rPr>
              <w:t>–</w:t>
            </w:r>
            <w:r w:rsidRPr="00DB1DD5">
              <w:rPr>
                <w:position w:val="-12"/>
                <w:lang w:val="uk-UA"/>
              </w:rPr>
              <w:object w:dxaOrig="340" w:dyaOrig="420">
                <v:shape id="_x0000_i1546" type="#_x0000_t75" style="width:18pt;height:21pt" o:ole="" fillcolor="window">
                  <v:imagedata r:id="rId952" o:title=""/>
                </v:shape>
                <o:OLEObject Type="Embed" ProgID="Equation.3" ShapeID="_x0000_i1546" DrawAspect="Content" ObjectID="_1822481766" r:id="rId955"/>
              </w:object>
            </w:r>
            <w:r>
              <w:rPr>
                <w:lang w:val="uk-UA"/>
              </w:rPr>
              <w:t>)</w:t>
            </w:r>
            <w:r w:rsidRPr="00A07790">
              <w:rPr>
                <w:vertAlign w:val="superscript"/>
                <w:lang w:val="uk-UA"/>
              </w:rPr>
              <w:t>2</w:t>
            </w:r>
          </w:p>
        </w:tc>
        <w:tc>
          <w:tcPr>
            <w:tcW w:w="1493" w:type="dxa"/>
          </w:tcPr>
          <w:p w:rsidR="00EE6DC8" w:rsidRDefault="00EE6DC8" w:rsidP="00EE6DC8">
            <w:pPr>
              <w:pStyle w:val="ad"/>
              <w:ind w:firstLine="0"/>
              <w:jc w:val="center"/>
              <w:rPr>
                <w:vertAlign w:val="superscript"/>
                <w:lang w:val="uk-UA"/>
              </w:rPr>
            </w:pPr>
            <w:r>
              <w:rPr>
                <w:lang w:val="uk-UA"/>
              </w:rPr>
              <w:t>(</w:t>
            </w:r>
            <w:r w:rsidRPr="00DB1DD5">
              <w:rPr>
                <w:position w:val="-12"/>
                <w:lang w:val="uk-UA"/>
              </w:rPr>
              <w:object w:dxaOrig="340" w:dyaOrig="420">
                <v:shape id="_x0000_i1547" type="#_x0000_t75" style="width:18pt;height:21pt" o:ole="" fillcolor="window">
                  <v:imagedata r:id="rId952" o:title=""/>
                </v:shape>
                <o:OLEObject Type="Embed" ProgID="Equation.3" ShapeID="_x0000_i1547" DrawAspect="Content" ObjectID="_1822481767" r:id="rId956"/>
              </w:object>
            </w:r>
            <w:r>
              <w:rPr>
                <w:lang w:val="uk-UA"/>
              </w:rPr>
              <w:t>–</w:t>
            </w:r>
            <w:r w:rsidR="007E2950" w:rsidRPr="007E2950">
              <w:rPr>
                <w:position w:val="-12"/>
                <w:lang w:val="uk-UA"/>
              </w:rPr>
              <w:object w:dxaOrig="240" w:dyaOrig="420">
                <v:shape id="_x0000_i1548" type="#_x0000_t75" style="width:12pt;height:21pt" o:ole="" fillcolor="window">
                  <v:imagedata r:id="rId957" o:title=""/>
                </v:shape>
                <o:OLEObject Type="Embed" ProgID="Equation.3" ShapeID="_x0000_i1548" DrawAspect="Content" ObjectID="_1822481768" r:id="rId958"/>
              </w:object>
            </w:r>
            <w:r>
              <w:rPr>
                <w:lang w:val="uk-UA"/>
              </w:rPr>
              <w:t>)</w:t>
            </w:r>
            <w:r w:rsidRPr="00A07790">
              <w:rPr>
                <w:vertAlign w:val="superscript"/>
                <w:lang w:val="uk-UA"/>
              </w:rPr>
              <w:t>2</w:t>
            </w:r>
          </w:p>
        </w:tc>
      </w:tr>
      <w:tr w:rsidR="00EE6DC8" w:rsidTr="00EE6DC8">
        <w:trPr>
          <w:jc w:val="center"/>
        </w:trPr>
        <w:tc>
          <w:tcPr>
            <w:tcW w:w="962" w:type="dxa"/>
          </w:tcPr>
          <w:p w:rsidR="00EE6DC8" w:rsidRDefault="00EE6DC8" w:rsidP="00EE6DC8">
            <w:pPr>
              <w:pStyle w:val="ad"/>
              <w:ind w:firstLine="0"/>
              <w:jc w:val="center"/>
              <w:rPr>
                <w:lang w:val="uk-UA"/>
              </w:rPr>
            </w:pPr>
            <w:r w:rsidRPr="00A07790">
              <w:rPr>
                <w:lang w:val="uk-UA"/>
              </w:rPr>
              <w:t>1</w:t>
            </w:r>
          </w:p>
        </w:tc>
        <w:tc>
          <w:tcPr>
            <w:tcW w:w="1071" w:type="dxa"/>
          </w:tcPr>
          <w:p w:rsidR="00EE6DC8" w:rsidRDefault="00EE6DC8" w:rsidP="00EE6DC8">
            <w:pPr>
              <w:pStyle w:val="ad"/>
              <w:ind w:firstLine="0"/>
              <w:jc w:val="center"/>
              <w:rPr>
                <w:lang w:val="uk-UA"/>
              </w:rPr>
            </w:pPr>
            <w:r w:rsidRPr="00A07790">
              <w:rPr>
                <w:lang w:val="uk-UA"/>
              </w:rPr>
              <w:t>2</w:t>
            </w:r>
          </w:p>
        </w:tc>
        <w:tc>
          <w:tcPr>
            <w:tcW w:w="1276" w:type="dxa"/>
          </w:tcPr>
          <w:p w:rsidR="00EE6DC8" w:rsidRDefault="00EE6DC8" w:rsidP="00EE6DC8">
            <w:pPr>
              <w:pStyle w:val="ad"/>
              <w:ind w:firstLine="0"/>
              <w:jc w:val="center"/>
              <w:rPr>
                <w:lang w:val="uk-UA"/>
              </w:rPr>
            </w:pPr>
            <w:r>
              <w:rPr>
                <w:lang w:val="uk-UA"/>
              </w:rPr>
              <w:t>3</w:t>
            </w:r>
          </w:p>
        </w:tc>
        <w:tc>
          <w:tcPr>
            <w:tcW w:w="1276" w:type="dxa"/>
          </w:tcPr>
          <w:p w:rsidR="00EE6DC8" w:rsidRDefault="00EE6DC8" w:rsidP="00EE6DC8">
            <w:pPr>
              <w:pStyle w:val="ad"/>
              <w:ind w:firstLine="0"/>
              <w:jc w:val="center"/>
              <w:rPr>
                <w:lang w:val="uk-UA"/>
              </w:rPr>
            </w:pPr>
            <w:r>
              <w:rPr>
                <w:lang w:val="uk-UA"/>
              </w:rPr>
              <w:t>4</w:t>
            </w:r>
          </w:p>
        </w:tc>
        <w:tc>
          <w:tcPr>
            <w:tcW w:w="1488" w:type="dxa"/>
          </w:tcPr>
          <w:p w:rsidR="00EE6DC8" w:rsidRDefault="00EE6DC8" w:rsidP="00EE6DC8">
            <w:pPr>
              <w:pStyle w:val="ad"/>
              <w:ind w:firstLine="0"/>
              <w:jc w:val="center"/>
              <w:rPr>
                <w:lang w:val="uk-UA"/>
              </w:rPr>
            </w:pPr>
            <w:r>
              <w:rPr>
                <w:lang w:val="uk-UA"/>
              </w:rPr>
              <w:t>5</w:t>
            </w:r>
          </w:p>
        </w:tc>
        <w:tc>
          <w:tcPr>
            <w:tcW w:w="1489" w:type="dxa"/>
          </w:tcPr>
          <w:p w:rsidR="00EE6DC8" w:rsidRDefault="00EE6DC8" w:rsidP="00EE6DC8">
            <w:pPr>
              <w:pStyle w:val="ad"/>
              <w:ind w:firstLine="0"/>
              <w:jc w:val="center"/>
              <w:rPr>
                <w:lang w:val="uk-UA"/>
              </w:rPr>
            </w:pPr>
            <w:r>
              <w:rPr>
                <w:lang w:val="uk-UA"/>
              </w:rPr>
              <w:t>6</w:t>
            </w:r>
          </w:p>
        </w:tc>
        <w:tc>
          <w:tcPr>
            <w:tcW w:w="1493" w:type="dxa"/>
          </w:tcPr>
          <w:p w:rsidR="00EE6DC8" w:rsidRDefault="00EE6DC8" w:rsidP="00EE6DC8">
            <w:pPr>
              <w:pStyle w:val="ad"/>
              <w:ind w:firstLine="0"/>
              <w:jc w:val="center"/>
              <w:rPr>
                <w:lang w:val="uk-UA"/>
              </w:rPr>
            </w:pPr>
            <w:r>
              <w:rPr>
                <w:lang w:val="uk-UA"/>
              </w:rPr>
              <w:t>7</w:t>
            </w:r>
          </w:p>
        </w:tc>
      </w:tr>
      <w:tr w:rsidR="00EE6DC8" w:rsidTr="00EE6DC8">
        <w:trPr>
          <w:jc w:val="center"/>
        </w:trPr>
        <w:tc>
          <w:tcPr>
            <w:tcW w:w="962" w:type="dxa"/>
          </w:tcPr>
          <w:p w:rsidR="00EE6DC8" w:rsidRDefault="00EE6DC8" w:rsidP="00EE6DC8">
            <w:pPr>
              <w:pStyle w:val="ad"/>
              <w:ind w:firstLine="0"/>
              <w:jc w:val="center"/>
              <w:rPr>
                <w:lang w:val="uk-UA"/>
              </w:rPr>
            </w:pPr>
            <w:r w:rsidRPr="00A07790">
              <w:rPr>
                <w:lang w:val="uk-UA"/>
              </w:rPr>
              <w:t>1</w:t>
            </w:r>
          </w:p>
          <w:p w:rsidR="00EE6DC8" w:rsidRDefault="00EE6DC8" w:rsidP="00EE6DC8">
            <w:pPr>
              <w:pStyle w:val="ad"/>
              <w:ind w:firstLine="0"/>
              <w:jc w:val="center"/>
              <w:rPr>
                <w:lang w:val="uk-UA"/>
              </w:rPr>
            </w:pPr>
            <w:r w:rsidRPr="00A07790">
              <w:rPr>
                <w:lang w:val="uk-UA"/>
              </w:rPr>
              <w:t>2</w:t>
            </w:r>
          </w:p>
          <w:p w:rsidR="00EE6DC8" w:rsidRDefault="00EE6DC8" w:rsidP="00EE6DC8">
            <w:pPr>
              <w:pStyle w:val="ad"/>
              <w:ind w:firstLine="0"/>
              <w:jc w:val="center"/>
              <w:rPr>
                <w:lang w:val="uk-UA"/>
              </w:rPr>
            </w:pPr>
            <w:r>
              <w:rPr>
                <w:lang w:val="uk-UA"/>
              </w:rPr>
              <w:t>3</w:t>
            </w:r>
          </w:p>
          <w:p w:rsidR="00EE6DC8" w:rsidRDefault="00EE6DC8" w:rsidP="00EE6DC8">
            <w:pPr>
              <w:pStyle w:val="ad"/>
              <w:ind w:firstLine="0"/>
              <w:jc w:val="center"/>
              <w:rPr>
                <w:lang w:val="uk-UA"/>
              </w:rPr>
            </w:pPr>
            <w:r>
              <w:rPr>
                <w:lang w:val="uk-UA"/>
              </w:rPr>
              <w:t>4</w:t>
            </w:r>
          </w:p>
          <w:p w:rsidR="00EE6DC8" w:rsidRDefault="00EE6DC8" w:rsidP="00EE6DC8">
            <w:pPr>
              <w:pStyle w:val="ad"/>
              <w:ind w:firstLine="0"/>
              <w:jc w:val="center"/>
              <w:rPr>
                <w:lang w:val="uk-UA"/>
              </w:rPr>
            </w:pPr>
            <w:r>
              <w:rPr>
                <w:lang w:val="uk-UA"/>
              </w:rPr>
              <w:t>5</w:t>
            </w:r>
          </w:p>
          <w:p w:rsidR="00EE6DC8" w:rsidRDefault="00EE6DC8" w:rsidP="00EE6DC8">
            <w:pPr>
              <w:pStyle w:val="ad"/>
              <w:ind w:firstLine="0"/>
              <w:jc w:val="center"/>
              <w:rPr>
                <w:lang w:val="uk-UA"/>
              </w:rPr>
            </w:pPr>
            <w:r>
              <w:rPr>
                <w:lang w:val="uk-UA"/>
              </w:rPr>
              <w:t>6</w:t>
            </w:r>
          </w:p>
          <w:p w:rsidR="00EE6DC8" w:rsidRDefault="00EE6DC8" w:rsidP="00EE6DC8">
            <w:pPr>
              <w:pStyle w:val="ad"/>
              <w:ind w:firstLine="0"/>
              <w:jc w:val="center"/>
              <w:rPr>
                <w:lang w:val="uk-UA"/>
              </w:rPr>
            </w:pPr>
            <w:r>
              <w:rPr>
                <w:lang w:val="uk-UA"/>
              </w:rPr>
              <w:t>7</w:t>
            </w:r>
          </w:p>
          <w:p w:rsidR="00EE6DC8" w:rsidRDefault="00EE6DC8" w:rsidP="00EE6DC8">
            <w:pPr>
              <w:pStyle w:val="ad"/>
              <w:ind w:firstLine="0"/>
              <w:jc w:val="center"/>
              <w:rPr>
                <w:lang w:val="uk-UA"/>
              </w:rPr>
            </w:pPr>
            <w:r>
              <w:rPr>
                <w:lang w:val="uk-UA"/>
              </w:rPr>
              <w:t>8</w:t>
            </w:r>
          </w:p>
          <w:p w:rsidR="00EE6DC8" w:rsidRDefault="00EE6DC8" w:rsidP="00EE6DC8">
            <w:pPr>
              <w:pStyle w:val="ad"/>
              <w:ind w:firstLine="0"/>
              <w:jc w:val="center"/>
              <w:rPr>
                <w:lang w:val="uk-UA"/>
              </w:rPr>
            </w:pPr>
            <w:r>
              <w:rPr>
                <w:lang w:val="uk-UA"/>
              </w:rPr>
              <w:t>9</w:t>
            </w:r>
          </w:p>
          <w:p w:rsidR="00EE6DC8" w:rsidRDefault="00EE6DC8" w:rsidP="00EE6DC8">
            <w:pPr>
              <w:pStyle w:val="ad"/>
              <w:ind w:firstLine="0"/>
              <w:jc w:val="center"/>
              <w:rPr>
                <w:lang w:val="uk-UA"/>
              </w:rPr>
            </w:pPr>
            <w:r w:rsidRPr="00A07790">
              <w:rPr>
                <w:lang w:val="uk-UA"/>
              </w:rPr>
              <w:t>1</w:t>
            </w:r>
            <w:r>
              <w:rPr>
                <w:lang w:val="uk-UA"/>
              </w:rPr>
              <w:t>0</w:t>
            </w:r>
          </w:p>
          <w:p w:rsidR="00EE6DC8" w:rsidRDefault="00EE6DC8" w:rsidP="00EE6DC8">
            <w:pPr>
              <w:pStyle w:val="ad"/>
              <w:ind w:firstLine="0"/>
              <w:jc w:val="center"/>
              <w:rPr>
                <w:lang w:val="uk-UA"/>
              </w:rPr>
            </w:pPr>
            <w:r w:rsidRPr="00A07790">
              <w:rPr>
                <w:lang w:val="uk-UA"/>
              </w:rPr>
              <w:t>11</w:t>
            </w:r>
          </w:p>
          <w:p w:rsidR="00EE6DC8" w:rsidRDefault="00EE6DC8" w:rsidP="00EE6DC8">
            <w:pPr>
              <w:pStyle w:val="ad"/>
              <w:ind w:firstLine="0"/>
              <w:jc w:val="center"/>
              <w:rPr>
                <w:lang w:val="uk-UA"/>
              </w:rPr>
            </w:pPr>
            <w:r w:rsidRPr="00A07790">
              <w:rPr>
                <w:lang w:val="uk-UA"/>
              </w:rPr>
              <w:t>12</w:t>
            </w:r>
          </w:p>
          <w:p w:rsidR="00EE6DC8" w:rsidRDefault="00EE6DC8" w:rsidP="00EE6DC8">
            <w:pPr>
              <w:pStyle w:val="ad"/>
              <w:ind w:firstLine="0"/>
              <w:jc w:val="center"/>
              <w:rPr>
                <w:lang w:val="uk-UA"/>
              </w:rPr>
            </w:pPr>
            <w:r w:rsidRPr="00A07790">
              <w:rPr>
                <w:lang w:val="uk-UA"/>
              </w:rPr>
              <w:t>1</w:t>
            </w:r>
            <w:r>
              <w:rPr>
                <w:lang w:val="uk-UA"/>
              </w:rPr>
              <w:t>3</w:t>
            </w:r>
          </w:p>
          <w:p w:rsidR="00EE6DC8" w:rsidRDefault="00EE6DC8" w:rsidP="00EE6DC8">
            <w:pPr>
              <w:pStyle w:val="ad"/>
              <w:ind w:firstLine="0"/>
              <w:jc w:val="center"/>
              <w:rPr>
                <w:lang w:val="uk-UA"/>
              </w:rPr>
            </w:pPr>
            <w:r w:rsidRPr="00A07790">
              <w:rPr>
                <w:lang w:val="uk-UA"/>
              </w:rPr>
              <w:t>1</w:t>
            </w:r>
            <w:r>
              <w:rPr>
                <w:lang w:val="uk-UA"/>
              </w:rPr>
              <w:t>4</w:t>
            </w:r>
          </w:p>
          <w:p w:rsidR="00EE6DC8" w:rsidRDefault="00EE6DC8" w:rsidP="00EE6DC8">
            <w:pPr>
              <w:pStyle w:val="ad"/>
              <w:ind w:firstLine="0"/>
              <w:jc w:val="center"/>
              <w:rPr>
                <w:lang w:val="uk-UA"/>
              </w:rPr>
            </w:pPr>
            <w:r w:rsidRPr="00A07790">
              <w:rPr>
                <w:lang w:val="uk-UA"/>
              </w:rPr>
              <w:t>1</w:t>
            </w:r>
            <w:r>
              <w:rPr>
                <w:lang w:val="uk-UA"/>
              </w:rPr>
              <w:t>5</w:t>
            </w:r>
          </w:p>
          <w:p w:rsidR="00EE6DC8" w:rsidRDefault="00EE6DC8" w:rsidP="00EE6DC8">
            <w:pPr>
              <w:pStyle w:val="ad"/>
              <w:ind w:firstLine="0"/>
              <w:jc w:val="center"/>
              <w:rPr>
                <w:lang w:val="uk-UA"/>
              </w:rPr>
            </w:pPr>
            <w:r w:rsidRPr="00A07790">
              <w:rPr>
                <w:lang w:val="uk-UA"/>
              </w:rPr>
              <w:t>1</w:t>
            </w:r>
            <w:r>
              <w:rPr>
                <w:lang w:val="uk-UA"/>
              </w:rPr>
              <w:t>6</w:t>
            </w:r>
          </w:p>
          <w:p w:rsidR="00EE6DC8" w:rsidRDefault="00EE6DC8" w:rsidP="00EE6DC8">
            <w:pPr>
              <w:pStyle w:val="ad"/>
              <w:ind w:firstLine="0"/>
              <w:jc w:val="center"/>
              <w:rPr>
                <w:lang w:val="uk-UA"/>
              </w:rPr>
            </w:pPr>
            <w:r w:rsidRPr="00A07790">
              <w:rPr>
                <w:lang w:val="uk-UA"/>
              </w:rPr>
              <w:t>1</w:t>
            </w:r>
            <w:r>
              <w:rPr>
                <w:lang w:val="uk-UA"/>
              </w:rPr>
              <w:t>7</w:t>
            </w:r>
          </w:p>
          <w:p w:rsidR="00EE6DC8" w:rsidRDefault="00EE6DC8" w:rsidP="00EE6DC8">
            <w:pPr>
              <w:pStyle w:val="ad"/>
              <w:ind w:firstLine="0"/>
              <w:jc w:val="center"/>
              <w:rPr>
                <w:lang w:val="uk-UA"/>
              </w:rPr>
            </w:pPr>
            <w:r w:rsidRPr="00A07790">
              <w:rPr>
                <w:lang w:val="uk-UA"/>
              </w:rPr>
              <w:t>1</w:t>
            </w:r>
            <w:r>
              <w:rPr>
                <w:lang w:val="uk-UA"/>
              </w:rPr>
              <w:t>8</w:t>
            </w:r>
          </w:p>
          <w:p w:rsidR="00EE6DC8" w:rsidRDefault="00EE6DC8" w:rsidP="00EE6DC8">
            <w:pPr>
              <w:pStyle w:val="ad"/>
              <w:ind w:firstLine="0"/>
              <w:jc w:val="center"/>
              <w:rPr>
                <w:lang w:val="uk-UA"/>
              </w:rPr>
            </w:pPr>
            <w:r w:rsidRPr="00A07790">
              <w:rPr>
                <w:lang w:val="uk-UA"/>
              </w:rPr>
              <w:t>1</w:t>
            </w:r>
            <w:r>
              <w:rPr>
                <w:lang w:val="uk-UA"/>
              </w:rPr>
              <w:t>9</w:t>
            </w:r>
          </w:p>
          <w:p w:rsidR="00EE6DC8" w:rsidRDefault="00EE6DC8" w:rsidP="00EE6DC8">
            <w:pPr>
              <w:pStyle w:val="ad"/>
              <w:ind w:firstLine="0"/>
              <w:jc w:val="center"/>
              <w:rPr>
                <w:lang w:val="uk-UA"/>
              </w:rPr>
            </w:pPr>
            <w:r w:rsidRPr="00A07790">
              <w:rPr>
                <w:lang w:val="uk-UA"/>
              </w:rPr>
              <w:t>2</w:t>
            </w:r>
            <w:r>
              <w:rPr>
                <w:lang w:val="uk-UA"/>
              </w:rPr>
              <w:t>0</w:t>
            </w:r>
          </w:p>
        </w:tc>
        <w:tc>
          <w:tcPr>
            <w:tcW w:w="1071" w:type="dxa"/>
          </w:tcPr>
          <w:p w:rsidR="00EE6DC8" w:rsidRDefault="00EE6DC8" w:rsidP="00EE6DC8">
            <w:pPr>
              <w:pStyle w:val="ad"/>
              <w:ind w:firstLine="0"/>
              <w:jc w:val="center"/>
              <w:rPr>
                <w:lang w:val="uk-UA"/>
              </w:rPr>
            </w:pPr>
            <w:r>
              <w:rPr>
                <w:lang w:val="uk-UA"/>
              </w:rPr>
              <w:t>50,3</w:t>
            </w:r>
          </w:p>
          <w:p w:rsidR="00EE6DC8" w:rsidRDefault="00EE6DC8" w:rsidP="00EE6DC8">
            <w:pPr>
              <w:pStyle w:val="ad"/>
              <w:ind w:firstLine="0"/>
              <w:jc w:val="center"/>
              <w:rPr>
                <w:lang w:val="uk-UA"/>
              </w:rPr>
            </w:pPr>
            <w:r>
              <w:rPr>
                <w:lang w:val="uk-UA"/>
              </w:rPr>
              <w:t>40,8</w:t>
            </w:r>
          </w:p>
          <w:p w:rsidR="00EE6DC8" w:rsidRDefault="00EE6DC8" w:rsidP="00EE6DC8">
            <w:pPr>
              <w:pStyle w:val="ad"/>
              <w:ind w:firstLine="0"/>
              <w:jc w:val="center"/>
              <w:rPr>
                <w:lang w:val="uk-UA"/>
              </w:rPr>
            </w:pPr>
            <w:r>
              <w:rPr>
                <w:lang w:val="uk-UA"/>
              </w:rPr>
              <w:t>55,0</w:t>
            </w:r>
          </w:p>
          <w:p w:rsidR="00EE6DC8" w:rsidRDefault="00EE6DC8" w:rsidP="00EE6DC8">
            <w:pPr>
              <w:pStyle w:val="ad"/>
              <w:ind w:firstLine="0"/>
              <w:jc w:val="center"/>
              <w:rPr>
                <w:lang w:val="uk-UA"/>
              </w:rPr>
            </w:pPr>
            <w:r>
              <w:rPr>
                <w:lang w:val="uk-UA"/>
              </w:rPr>
              <w:t>44,0</w:t>
            </w:r>
          </w:p>
          <w:p w:rsidR="00EE6DC8" w:rsidRDefault="00EE6DC8" w:rsidP="00EE6DC8">
            <w:pPr>
              <w:pStyle w:val="ad"/>
              <w:ind w:firstLine="0"/>
              <w:jc w:val="center"/>
              <w:rPr>
                <w:lang w:val="uk-UA"/>
              </w:rPr>
            </w:pPr>
            <w:r>
              <w:rPr>
                <w:lang w:val="uk-UA"/>
              </w:rPr>
              <w:t>67,7</w:t>
            </w:r>
          </w:p>
          <w:p w:rsidR="00EE6DC8" w:rsidRDefault="00EE6DC8" w:rsidP="00EE6DC8">
            <w:pPr>
              <w:pStyle w:val="ad"/>
              <w:ind w:firstLine="0"/>
              <w:jc w:val="center"/>
              <w:rPr>
                <w:lang w:val="uk-UA"/>
              </w:rPr>
            </w:pPr>
            <w:r>
              <w:rPr>
                <w:lang w:val="uk-UA"/>
              </w:rPr>
              <w:t>65,9</w:t>
            </w:r>
          </w:p>
          <w:p w:rsidR="00EE6DC8" w:rsidRDefault="00EE6DC8" w:rsidP="00EE6DC8">
            <w:pPr>
              <w:pStyle w:val="ad"/>
              <w:ind w:firstLine="0"/>
              <w:jc w:val="center"/>
              <w:rPr>
                <w:lang w:val="uk-UA"/>
              </w:rPr>
            </w:pPr>
            <w:r>
              <w:rPr>
                <w:lang w:val="uk-UA"/>
              </w:rPr>
              <w:t>79,6</w:t>
            </w:r>
          </w:p>
          <w:p w:rsidR="00EE6DC8" w:rsidRDefault="00EE6DC8" w:rsidP="00EE6DC8">
            <w:pPr>
              <w:pStyle w:val="ad"/>
              <w:ind w:firstLine="0"/>
              <w:jc w:val="center"/>
              <w:rPr>
                <w:lang w:val="uk-UA"/>
              </w:rPr>
            </w:pPr>
            <w:r>
              <w:rPr>
                <w:lang w:val="uk-UA"/>
              </w:rPr>
              <w:t>89,4</w:t>
            </w:r>
          </w:p>
          <w:p w:rsidR="00EE6DC8" w:rsidRDefault="00EE6DC8" w:rsidP="00EE6DC8">
            <w:pPr>
              <w:pStyle w:val="ad"/>
              <w:ind w:firstLine="0"/>
              <w:jc w:val="center"/>
              <w:rPr>
                <w:lang w:val="uk-UA"/>
              </w:rPr>
            </w:pPr>
            <w:r>
              <w:rPr>
                <w:lang w:val="uk-UA"/>
              </w:rPr>
              <w:t>7</w:t>
            </w:r>
            <w:r w:rsidRPr="00A07790">
              <w:rPr>
                <w:lang w:val="uk-UA"/>
              </w:rPr>
              <w:t>2</w:t>
            </w:r>
            <w:r>
              <w:rPr>
                <w:lang w:val="uk-UA"/>
              </w:rPr>
              <w:t>,3</w:t>
            </w:r>
          </w:p>
          <w:p w:rsidR="00EE6DC8" w:rsidRDefault="00EE6DC8" w:rsidP="00EE6DC8">
            <w:pPr>
              <w:pStyle w:val="ad"/>
              <w:ind w:firstLine="0"/>
              <w:jc w:val="center"/>
              <w:rPr>
                <w:lang w:val="uk-UA"/>
              </w:rPr>
            </w:pPr>
            <w:r w:rsidRPr="00A07790">
              <w:rPr>
                <w:lang w:val="uk-UA"/>
              </w:rPr>
              <w:t>11</w:t>
            </w:r>
            <w:r>
              <w:rPr>
                <w:lang w:val="uk-UA"/>
              </w:rPr>
              <w:t>0,5</w:t>
            </w:r>
          </w:p>
          <w:p w:rsidR="00EE6DC8" w:rsidRDefault="00EE6DC8" w:rsidP="00EE6DC8">
            <w:pPr>
              <w:pStyle w:val="ad"/>
              <w:ind w:firstLine="0"/>
              <w:jc w:val="center"/>
              <w:rPr>
                <w:lang w:val="uk-UA"/>
              </w:rPr>
            </w:pPr>
            <w:r w:rsidRPr="00A07790">
              <w:rPr>
                <w:lang w:val="uk-UA"/>
              </w:rPr>
              <w:t>12</w:t>
            </w:r>
            <w:r>
              <w:rPr>
                <w:lang w:val="uk-UA"/>
              </w:rPr>
              <w:t>0,0</w:t>
            </w:r>
          </w:p>
          <w:p w:rsidR="00EE6DC8" w:rsidRDefault="00EE6DC8" w:rsidP="00EE6DC8">
            <w:pPr>
              <w:pStyle w:val="ad"/>
              <w:ind w:firstLine="0"/>
              <w:jc w:val="center"/>
              <w:rPr>
                <w:lang w:val="uk-UA"/>
              </w:rPr>
            </w:pPr>
            <w:r w:rsidRPr="00A07790">
              <w:rPr>
                <w:lang w:val="uk-UA"/>
              </w:rPr>
              <w:t>1</w:t>
            </w:r>
            <w:r>
              <w:rPr>
                <w:lang w:val="uk-UA"/>
              </w:rPr>
              <w:t>3</w:t>
            </w:r>
            <w:r w:rsidRPr="00A07790">
              <w:rPr>
                <w:lang w:val="uk-UA"/>
              </w:rPr>
              <w:t>1</w:t>
            </w:r>
            <w:r>
              <w:rPr>
                <w:lang w:val="uk-UA"/>
              </w:rPr>
              <w:t>,7</w:t>
            </w:r>
          </w:p>
          <w:p w:rsidR="00EE6DC8" w:rsidRDefault="00EE6DC8" w:rsidP="00EE6DC8">
            <w:pPr>
              <w:pStyle w:val="ad"/>
              <w:ind w:firstLine="0"/>
              <w:jc w:val="center"/>
              <w:rPr>
                <w:lang w:val="uk-UA"/>
              </w:rPr>
            </w:pPr>
            <w:r>
              <w:rPr>
                <w:lang w:val="uk-UA"/>
              </w:rPr>
              <w:t>9</w:t>
            </w:r>
            <w:r w:rsidRPr="00A07790">
              <w:rPr>
                <w:lang w:val="uk-UA"/>
              </w:rPr>
              <w:t>2</w:t>
            </w:r>
            <w:r>
              <w:rPr>
                <w:lang w:val="uk-UA"/>
              </w:rPr>
              <w:t>,8</w:t>
            </w:r>
          </w:p>
          <w:p w:rsidR="00EE6DC8" w:rsidRDefault="00EE6DC8" w:rsidP="00EE6DC8">
            <w:pPr>
              <w:pStyle w:val="ad"/>
              <w:ind w:firstLine="0"/>
              <w:jc w:val="center"/>
              <w:rPr>
                <w:lang w:val="uk-UA"/>
              </w:rPr>
            </w:pPr>
            <w:r w:rsidRPr="00A07790">
              <w:rPr>
                <w:lang w:val="uk-UA"/>
              </w:rPr>
              <w:t>1</w:t>
            </w:r>
            <w:r>
              <w:rPr>
                <w:lang w:val="uk-UA"/>
              </w:rPr>
              <w:t>36,0</w:t>
            </w:r>
          </w:p>
          <w:p w:rsidR="00EE6DC8" w:rsidRDefault="00EE6DC8" w:rsidP="00EE6DC8">
            <w:pPr>
              <w:pStyle w:val="ad"/>
              <w:ind w:firstLine="0"/>
              <w:jc w:val="center"/>
              <w:rPr>
                <w:lang w:val="uk-UA"/>
              </w:rPr>
            </w:pPr>
            <w:r>
              <w:rPr>
                <w:lang w:val="uk-UA"/>
              </w:rPr>
              <w:t>97,0</w:t>
            </w:r>
          </w:p>
          <w:p w:rsidR="00EE6DC8" w:rsidRDefault="00EE6DC8" w:rsidP="00EE6DC8">
            <w:pPr>
              <w:pStyle w:val="ad"/>
              <w:ind w:firstLine="0"/>
              <w:jc w:val="center"/>
              <w:rPr>
                <w:lang w:val="uk-UA"/>
              </w:rPr>
            </w:pPr>
            <w:r>
              <w:rPr>
                <w:lang w:val="uk-UA"/>
              </w:rPr>
              <w:t>93,4</w:t>
            </w:r>
          </w:p>
          <w:p w:rsidR="00EE6DC8" w:rsidRDefault="00EE6DC8" w:rsidP="00EE6DC8">
            <w:pPr>
              <w:pStyle w:val="ad"/>
              <w:ind w:firstLine="0"/>
              <w:jc w:val="center"/>
              <w:rPr>
                <w:lang w:val="uk-UA"/>
              </w:rPr>
            </w:pPr>
            <w:r w:rsidRPr="00A07790">
              <w:rPr>
                <w:lang w:val="uk-UA"/>
              </w:rPr>
              <w:t>1</w:t>
            </w:r>
            <w:r>
              <w:rPr>
                <w:lang w:val="uk-UA"/>
              </w:rPr>
              <w:t>78,3</w:t>
            </w:r>
          </w:p>
          <w:p w:rsidR="00EE6DC8" w:rsidRDefault="00EE6DC8" w:rsidP="00EE6DC8">
            <w:pPr>
              <w:pStyle w:val="ad"/>
              <w:ind w:firstLine="0"/>
              <w:jc w:val="center"/>
              <w:rPr>
                <w:lang w:val="uk-UA"/>
              </w:rPr>
            </w:pPr>
            <w:r w:rsidRPr="00A07790">
              <w:rPr>
                <w:lang w:val="uk-UA"/>
              </w:rPr>
              <w:t>1</w:t>
            </w:r>
            <w:r>
              <w:rPr>
                <w:lang w:val="uk-UA"/>
              </w:rPr>
              <w:t>43,7</w:t>
            </w:r>
          </w:p>
          <w:p w:rsidR="00EE6DC8" w:rsidRDefault="00EE6DC8" w:rsidP="00EE6DC8">
            <w:pPr>
              <w:pStyle w:val="ad"/>
              <w:ind w:firstLine="0"/>
              <w:jc w:val="center"/>
              <w:rPr>
                <w:lang w:val="uk-UA"/>
              </w:rPr>
            </w:pPr>
            <w:r w:rsidRPr="00A07790">
              <w:rPr>
                <w:lang w:val="uk-UA"/>
              </w:rPr>
              <w:t>1</w:t>
            </w:r>
            <w:r>
              <w:rPr>
                <w:lang w:val="uk-UA"/>
              </w:rPr>
              <w:t>65,4</w:t>
            </w:r>
          </w:p>
          <w:p w:rsidR="00EE6DC8" w:rsidRDefault="00EE6DC8" w:rsidP="00EE6DC8">
            <w:pPr>
              <w:pStyle w:val="ad"/>
              <w:ind w:firstLine="0"/>
              <w:jc w:val="center"/>
              <w:rPr>
                <w:lang w:val="uk-UA"/>
              </w:rPr>
            </w:pPr>
            <w:r w:rsidRPr="00A07790">
              <w:rPr>
                <w:lang w:val="uk-UA"/>
              </w:rPr>
              <w:t>1</w:t>
            </w:r>
            <w:r>
              <w:rPr>
                <w:lang w:val="uk-UA"/>
              </w:rPr>
              <w:t>90,</w:t>
            </w:r>
            <w:r w:rsidRPr="00A07790">
              <w:rPr>
                <w:lang w:val="uk-UA"/>
              </w:rPr>
              <w:t>2</w:t>
            </w:r>
          </w:p>
        </w:tc>
        <w:tc>
          <w:tcPr>
            <w:tcW w:w="1276" w:type="dxa"/>
          </w:tcPr>
          <w:p w:rsidR="00EE6DC8" w:rsidRPr="001203A0" w:rsidRDefault="00EE6DC8" w:rsidP="00EE6DC8">
            <w:pPr>
              <w:pStyle w:val="ad"/>
              <w:ind w:firstLine="0"/>
              <w:jc w:val="center"/>
              <w:rPr>
                <w:lang w:val="uk-UA"/>
              </w:rPr>
            </w:pPr>
            <w:r w:rsidRPr="001203A0">
              <w:rPr>
                <w:lang w:val="uk-UA"/>
              </w:rPr>
              <w:t>241,8</w:t>
            </w:r>
          </w:p>
          <w:p w:rsidR="00EE6DC8" w:rsidRPr="001203A0" w:rsidRDefault="00EE6DC8" w:rsidP="00EE6DC8">
            <w:pPr>
              <w:pStyle w:val="ad"/>
              <w:ind w:firstLine="0"/>
              <w:jc w:val="center"/>
              <w:rPr>
                <w:lang w:val="uk-UA"/>
              </w:rPr>
            </w:pPr>
            <w:r w:rsidRPr="001203A0">
              <w:rPr>
                <w:lang w:val="uk-UA"/>
              </w:rPr>
              <w:t>225,4</w:t>
            </w:r>
          </w:p>
          <w:p w:rsidR="00EE6DC8" w:rsidRPr="001203A0" w:rsidRDefault="00EE6DC8" w:rsidP="00EE6DC8">
            <w:pPr>
              <w:pStyle w:val="ad"/>
              <w:ind w:firstLine="0"/>
              <w:jc w:val="center"/>
              <w:rPr>
                <w:lang w:val="uk-UA"/>
              </w:rPr>
            </w:pPr>
            <w:r w:rsidRPr="001203A0">
              <w:rPr>
                <w:lang w:val="uk-UA"/>
              </w:rPr>
              <w:t>250</w:t>
            </w:r>
            <w:r>
              <w:rPr>
                <w:lang w:val="uk-UA"/>
              </w:rPr>
              <w:t>,0</w:t>
            </w:r>
          </w:p>
          <w:p w:rsidR="00EE6DC8" w:rsidRPr="001203A0" w:rsidRDefault="00EE6DC8" w:rsidP="00EE6DC8">
            <w:pPr>
              <w:pStyle w:val="ad"/>
              <w:ind w:firstLine="0"/>
              <w:jc w:val="center"/>
              <w:rPr>
                <w:lang w:val="uk-UA"/>
              </w:rPr>
            </w:pPr>
            <w:r w:rsidRPr="001203A0">
              <w:rPr>
                <w:lang w:val="uk-UA"/>
              </w:rPr>
              <w:t>230,9</w:t>
            </w:r>
          </w:p>
          <w:p w:rsidR="00EE6DC8" w:rsidRPr="001203A0" w:rsidRDefault="00EE6DC8" w:rsidP="00EE6DC8">
            <w:pPr>
              <w:pStyle w:val="ad"/>
              <w:ind w:firstLine="0"/>
              <w:jc w:val="center"/>
              <w:rPr>
                <w:lang w:val="uk-UA"/>
              </w:rPr>
            </w:pPr>
            <w:r w:rsidRPr="001203A0">
              <w:rPr>
                <w:lang w:val="uk-UA"/>
              </w:rPr>
              <w:t>272</w:t>
            </w:r>
            <w:r>
              <w:rPr>
                <w:lang w:val="uk-UA"/>
              </w:rPr>
              <w:t>,0</w:t>
            </w:r>
          </w:p>
          <w:p w:rsidR="00EE6DC8" w:rsidRPr="001203A0" w:rsidRDefault="00EE6DC8" w:rsidP="00EE6DC8">
            <w:pPr>
              <w:pStyle w:val="ad"/>
              <w:ind w:firstLine="0"/>
              <w:jc w:val="center"/>
              <w:rPr>
                <w:lang w:val="uk-UA"/>
              </w:rPr>
            </w:pPr>
            <w:r w:rsidRPr="001203A0">
              <w:rPr>
                <w:lang w:val="uk-UA"/>
              </w:rPr>
              <w:t>268,9</w:t>
            </w:r>
          </w:p>
          <w:p w:rsidR="00EE6DC8" w:rsidRPr="001203A0" w:rsidRDefault="00EE6DC8" w:rsidP="00EE6DC8">
            <w:pPr>
              <w:pStyle w:val="ad"/>
              <w:ind w:firstLine="0"/>
              <w:jc w:val="center"/>
              <w:rPr>
                <w:lang w:val="uk-UA"/>
              </w:rPr>
            </w:pPr>
            <w:r w:rsidRPr="001203A0">
              <w:rPr>
                <w:lang w:val="uk-UA"/>
              </w:rPr>
              <w:t>292,6</w:t>
            </w:r>
          </w:p>
          <w:p w:rsidR="00EE6DC8" w:rsidRPr="001203A0" w:rsidRDefault="00EE6DC8" w:rsidP="00EE6DC8">
            <w:pPr>
              <w:pStyle w:val="ad"/>
              <w:ind w:firstLine="0"/>
              <w:jc w:val="center"/>
              <w:rPr>
                <w:lang w:val="uk-UA"/>
              </w:rPr>
            </w:pPr>
            <w:r w:rsidRPr="001203A0">
              <w:rPr>
                <w:lang w:val="uk-UA"/>
              </w:rPr>
              <w:t>309,6</w:t>
            </w:r>
          </w:p>
          <w:p w:rsidR="00EE6DC8" w:rsidRPr="001203A0" w:rsidRDefault="00EE6DC8" w:rsidP="00EE6DC8">
            <w:pPr>
              <w:pStyle w:val="ad"/>
              <w:ind w:firstLine="0"/>
              <w:jc w:val="center"/>
              <w:rPr>
                <w:lang w:val="uk-UA"/>
              </w:rPr>
            </w:pPr>
            <w:r w:rsidRPr="001203A0">
              <w:rPr>
                <w:lang w:val="uk-UA"/>
              </w:rPr>
              <w:t>280,0</w:t>
            </w:r>
          </w:p>
          <w:p w:rsidR="00EE6DC8" w:rsidRPr="001203A0" w:rsidRDefault="00EE6DC8" w:rsidP="00EE6DC8">
            <w:pPr>
              <w:pStyle w:val="ad"/>
              <w:ind w:firstLine="0"/>
              <w:jc w:val="center"/>
              <w:rPr>
                <w:lang w:val="uk-UA"/>
              </w:rPr>
            </w:pPr>
            <w:r w:rsidRPr="001203A0">
              <w:rPr>
                <w:lang w:val="uk-UA"/>
              </w:rPr>
              <w:t>346,2</w:t>
            </w:r>
          </w:p>
          <w:p w:rsidR="00EE6DC8" w:rsidRPr="001203A0" w:rsidRDefault="00EE6DC8" w:rsidP="00EE6DC8">
            <w:pPr>
              <w:pStyle w:val="ad"/>
              <w:ind w:firstLine="0"/>
              <w:jc w:val="center"/>
              <w:rPr>
                <w:lang w:val="uk-UA"/>
              </w:rPr>
            </w:pPr>
            <w:r w:rsidRPr="001203A0">
              <w:rPr>
                <w:lang w:val="uk-UA"/>
              </w:rPr>
              <w:t>362,7</w:t>
            </w:r>
          </w:p>
          <w:p w:rsidR="00EE6DC8" w:rsidRPr="001203A0" w:rsidRDefault="00EE6DC8" w:rsidP="00EE6DC8">
            <w:pPr>
              <w:pStyle w:val="ad"/>
              <w:ind w:firstLine="0"/>
              <w:jc w:val="center"/>
              <w:rPr>
                <w:lang w:val="uk-UA"/>
              </w:rPr>
            </w:pPr>
            <w:r w:rsidRPr="001203A0">
              <w:rPr>
                <w:lang w:val="uk-UA"/>
              </w:rPr>
              <w:t>382,9</w:t>
            </w:r>
          </w:p>
          <w:p w:rsidR="00EE6DC8" w:rsidRPr="001203A0" w:rsidRDefault="00EE6DC8" w:rsidP="00EE6DC8">
            <w:pPr>
              <w:pStyle w:val="ad"/>
              <w:ind w:firstLine="0"/>
              <w:jc w:val="center"/>
              <w:rPr>
                <w:lang w:val="uk-UA"/>
              </w:rPr>
            </w:pPr>
            <w:r w:rsidRPr="001203A0">
              <w:rPr>
                <w:lang w:val="uk-UA"/>
              </w:rPr>
              <w:t>315,5</w:t>
            </w:r>
          </w:p>
          <w:p w:rsidR="00EE6DC8" w:rsidRPr="001203A0" w:rsidRDefault="00EE6DC8" w:rsidP="00EE6DC8">
            <w:pPr>
              <w:pStyle w:val="ad"/>
              <w:ind w:firstLine="0"/>
              <w:jc w:val="center"/>
              <w:rPr>
                <w:lang w:val="uk-UA"/>
              </w:rPr>
            </w:pPr>
            <w:r w:rsidRPr="001203A0">
              <w:rPr>
                <w:lang w:val="uk-UA"/>
              </w:rPr>
              <w:t>390,4</w:t>
            </w:r>
          </w:p>
          <w:p w:rsidR="00EE6DC8" w:rsidRPr="001203A0" w:rsidRDefault="00EE6DC8" w:rsidP="00EE6DC8">
            <w:pPr>
              <w:pStyle w:val="ad"/>
              <w:ind w:firstLine="0"/>
              <w:jc w:val="center"/>
              <w:rPr>
                <w:lang w:val="uk-UA"/>
              </w:rPr>
            </w:pPr>
            <w:r w:rsidRPr="001203A0">
              <w:rPr>
                <w:lang w:val="uk-UA"/>
              </w:rPr>
              <w:t>322,8</w:t>
            </w:r>
          </w:p>
          <w:p w:rsidR="00EE6DC8" w:rsidRPr="001203A0" w:rsidRDefault="00EE6DC8" w:rsidP="00EE6DC8">
            <w:pPr>
              <w:pStyle w:val="ad"/>
              <w:ind w:firstLine="0"/>
              <w:jc w:val="center"/>
              <w:rPr>
                <w:lang w:val="uk-UA"/>
              </w:rPr>
            </w:pPr>
            <w:r w:rsidRPr="001203A0">
              <w:rPr>
                <w:lang w:val="uk-UA"/>
              </w:rPr>
              <w:t>316,5</w:t>
            </w:r>
          </w:p>
          <w:p w:rsidR="00EE6DC8" w:rsidRPr="001203A0" w:rsidRDefault="00EE6DC8" w:rsidP="00EE6DC8">
            <w:pPr>
              <w:pStyle w:val="ad"/>
              <w:ind w:firstLine="0"/>
              <w:jc w:val="center"/>
              <w:rPr>
                <w:lang w:val="uk-UA"/>
              </w:rPr>
            </w:pPr>
            <w:r w:rsidRPr="001203A0">
              <w:rPr>
                <w:lang w:val="uk-UA"/>
              </w:rPr>
              <w:t>463,7</w:t>
            </w:r>
          </w:p>
          <w:p w:rsidR="00EE6DC8" w:rsidRPr="001203A0" w:rsidRDefault="00EE6DC8" w:rsidP="00EE6DC8">
            <w:pPr>
              <w:pStyle w:val="ad"/>
              <w:ind w:firstLine="0"/>
              <w:jc w:val="center"/>
              <w:rPr>
                <w:lang w:val="uk-UA"/>
              </w:rPr>
            </w:pPr>
            <w:r w:rsidRPr="001203A0">
              <w:rPr>
                <w:lang w:val="uk-UA"/>
              </w:rPr>
              <w:t>403,7</w:t>
            </w:r>
          </w:p>
          <w:p w:rsidR="00EE6DC8" w:rsidRPr="001203A0" w:rsidRDefault="00EE6DC8" w:rsidP="00EE6DC8">
            <w:pPr>
              <w:pStyle w:val="ad"/>
              <w:ind w:firstLine="0"/>
              <w:jc w:val="center"/>
              <w:rPr>
                <w:lang w:val="uk-UA"/>
              </w:rPr>
            </w:pPr>
            <w:r w:rsidRPr="001203A0">
              <w:rPr>
                <w:lang w:val="uk-UA"/>
              </w:rPr>
              <w:t>441,4</w:t>
            </w:r>
          </w:p>
          <w:p w:rsidR="00EE6DC8" w:rsidRPr="001203A0" w:rsidRDefault="00EE6DC8" w:rsidP="00EE6DC8">
            <w:pPr>
              <w:pStyle w:val="ad"/>
              <w:ind w:firstLine="0"/>
              <w:jc w:val="center"/>
              <w:rPr>
                <w:lang w:val="uk-UA"/>
              </w:rPr>
            </w:pPr>
            <w:r w:rsidRPr="001203A0">
              <w:rPr>
                <w:lang w:val="uk-UA"/>
              </w:rPr>
              <w:t>484,4</w:t>
            </w:r>
          </w:p>
        </w:tc>
        <w:tc>
          <w:tcPr>
            <w:tcW w:w="1276" w:type="dxa"/>
          </w:tcPr>
          <w:p w:rsidR="00EE6DC8" w:rsidRDefault="00EE6DC8" w:rsidP="00EE6DC8">
            <w:pPr>
              <w:pStyle w:val="ad"/>
              <w:ind w:firstLine="0"/>
              <w:jc w:val="center"/>
              <w:rPr>
                <w:lang w:val="uk-UA"/>
              </w:rPr>
            </w:pPr>
            <w:r w:rsidRPr="00A07790">
              <w:rPr>
                <w:lang w:val="uk-UA"/>
              </w:rPr>
              <w:t>2</w:t>
            </w:r>
            <w:r>
              <w:rPr>
                <w:lang w:val="uk-UA"/>
              </w:rPr>
              <w:t>33,75</w:t>
            </w:r>
          </w:p>
          <w:p w:rsidR="00EE6DC8" w:rsidRDefault="00EE6DC8" w:rsidP="00EE6DC8">
            <w:pPr>
              <w:pStyle w:val="ad"/>
              <w:ind w:firstLine="0"/>
              <w:jc w:val="center"/>
              <w:rPr>
                <w:lang w:val="uk-UA"/>
              </w:rPr>
            </w:pPr>
            <w:r w:rsidRPr="00A07790">
              <w:rPr>
                <w:lang w:val="uk-UA"/>
              </w:rPr>
              <w:t>211</w:t>
            </w:r>
            <w:r>
              <w:rPr>
                <w:lang w:val="uk-UA"/>
              </w:rPr>
              <w:t>,58</w:t>
            </w:r>
          </w:p>
          <w:p w:rsidR="00EE6DC8" w:rsidRDefault="00EE6DC8" w:rsidP="00EE6DC8">
            <w:pPr>
              <w:pStyle w:val="ad"/>
              <w:ind w:firstLine="0"/>
              <w:jc w:val="center"/>
              <w:rPr>
                <w:lang w:val="uk-UA"/>
              </w:rPr>
            </w:pPr>
            <w:r w:rsidRPr="00A07790">
              <w:rPr>
                <w:lang w:val="uk-UA"/>
              </w:rPr>
              <w:t>2</w:t>
            </w:r>
            <w:r>
              <w:rPr>
                <w:lang w:val="uk-UA"/>
              </w:rPr>
              <w:t>44,4</w:t>
            </w:r>
            <w:r w:rsidRPr="00A07790">
              <w:rPr>
                <w:lang w:val="uk-UA"/>
              </w:rPr>
              <w:t>1</w:t>
            </w:r>
          </w:p>
          <w:p w:rsidR="00EE6DC8" w:rsidRDefault="00EE6DC8" w:rsidP="00EE6DC8">
            <w:pPr>
              <w:pStyle w:val="ad"/>
              <w:ind w:firstLine="0"/>
              <w:jc w:val="center"/>
              <w:rPr>
                <w:lang w:val="uk-UA"/>
              </w:rPr>
            </w:pPr>
            <w:r w:rsidRPr="00A07790">
              <w:rPr>
                <w:lang w:val="uk-UA"/>
              </w:rPr>
              <w:t>21</w:t>
            </w:r>
            <w:r>
              <w:rPr>
                <w:lang w:val="uk-UA"/>
              </w:rPr>
              <w:t>9,</w:t>
            </w:r>
            <w:r w:rsidRPr="00A07790">
              <w:rPr>
                <w:lang w:val="uk-UA"/>
              </w:rPr>
              <w:t>1</w:t>
            </w:r>
            <w:r>
              <w:rPr>
                <w:lang w:val="uk-UA"/>
              </w:rPr>
              <w:t>4</w:t>
            </w:r>
          </w:p>
          <w:p w:rsidR="00EE6DC8" w:rsidRDefault="00EE6DC8" w:rsidP="00EE6DC8">
            <w:pPr>
              <w:pStyle w:val="ad"/>
              <w:ind w:firstLine="0"/>
              <w:jc w:val="center"/>
              <w:rPr>
                <w:lang w:val="uk-UA"/>
              </w:rPr>
            </w:pPr>
            <w:r w:rsidRPr="00A07790">
              <w:rPr>
                <w:lang w:val="uk-UA"/>
              </w:rPr>
              <w:t>2</w:t>
            </w:r>
            <w:r>
              <w:rPr>
                <w:lang w:val="uk-UA"/>
              </w:rPr>
              <w:t>7</w:t>
            </w:r>
            <w:r w:rsidRPr="00A07790">
              <w:rPr>
                <w:lang w:val="uk-UA"/>
              </w:rPr>
              <w:t>2</w:t>
            </w:r>
            <w:r>
              <w:rPr>
                <w:lang w:val="uk-UA"/>
              </w:rPr>
              <w:t>,</w:t>
            </w:r>
            <w:r w:rsidRPr="00A07790">
              <w:rPr>
                <w:lang w:val="uk-UA"/>
              </w:rPr>
              <w:t>2</w:t>
            </w:r>
            <w:r>
              <w:rPr>
                <w:lang w:val="uk-UA"/>
              </w:rPr>
              <w:t>0</w:t>
            </w:r>
          </w:p>
          <w:p w:rsidR="00EE6DC8" w:rsidRDefault="00EE6DC8" w:rsidP="00EE6DC8">
            <w:pPr>
              <w:pStyle w:val="ad"/>
              <w:ind w:firstLine="0"/>
              <w:jc w:val="center"/>
              <w:rPr>
                <w:lang w:val="uk-UA"/>
              </w:rPr>
            </w:pPr>
            <w:r w:rsidRPr="00A07790">
              <w:rPr>
                <w:lang w:val="uk-UA"/>
              </w:rPr>
              <w:t>2</w:t>
            </w:r>
            <w:r>
              <w:rPr>
                <w:lang w:val="uk-UA"/>
              </w:rPr>
              <w:t>68,36</w:t>
            </w:r>
          </w:p>
          <w:p w:rsidR="00EE6DC8" w:rsidRDefault="00EE6DC8" w:rsidP="00EE6DC8">
            <w:pPr>
              <w:pStyle w:val="ad"/>
              <w:ind w:firstLine="0"/>
              <w:jc w:val="center"/>
              <w:rPr>
                <w:lang w:val="uk-UA"/>
              </w:rPr>
            </w:pPr>
            <w:r w:rsidRPr="00A07790">
              <w:rPr>
                <w:lang w:val="uk-UA"/>
              </w:rPr>
              <w:t>2</w:t>
            </w:r>
            <w:r>
              <w:rPr>
                <w:lang w:val="uk-UA"/>
              </w:rPr>
              <w:t>96,90</w:t>
            </w:r>
          </w:p>
          <w:p w:rsidR="00EE6DC8" w:rsidRDefault="00EE6DC8" w:rsidP="00EE6DC8">
            <w:pPr>
              <w:pStyle w:val="ad"/>
              <w:ind w:firstLine="0"/>
              <w:jc w:val="center"/>
              <w:rPr>
                <w:lang w:val="uk-UA"/>
              </w:rPr>
            </w:pPr>
            <w:r>
              <w:rPr>
                <w:lang w:val="uk-UA"/>
              </w:rPr>
              <w:t>3</w:t>
            </w:r>
            <w:r w:rsidRPr="00A07790">
              <w:rPr>
                <w:lang w:val="uk-UA"/>
              </w:rPr>
              <w:t>1</w:t>
            </w:r>
            <w:r>
              <w:rPr>
                <w:lang w:val="uk-UA"/>
              </w:rPr>
              <w:t>6,</w:t>
            </w:r>
            <w:r w:rsidRPr="00A07790">
              <w:rPr>
                <w:lang w:val="uk-UA"/>
              </w:rPr>
              <w:t>2</w:t>
            </w:r>
            <w:r>
              <w:rPr>
                <w:lang w:val="uk-UA"/>
              </w:rPr>
              <w:t>6</w:t>
            </w:r>
          </w:p>
          <w:p w:rsidR="00EE6DC8" w:rsidRDefault="00EE6DC8" w:rsidP="00EE6DC8">
            <w:pPr>
              <w:pStyle w:val="ad"/>
              <w:ind w:firstLine="0"/>
              <w:jc w:val="center"/>
              <w:rPr>
                <w:lang w:val="uk-UA"/>
              </w:rPr>
            </w:pPr>
            <w:r w:rsidRPr="00A07790">
              <w:rPr>
                <w:lang w:val="uk-UA"/>
              </w:rPr>
              <w:t>2</w:t>
            </w:r>
            <w:r>
              <w:rPr>
                <w:lang w:val="uk-UA"/>
              </w:rPr>
              <w:t>8</w:t>
            </w:r>
            <w:r w:rsidRPr="00A07790">
              <w:rPr>
                <w:lang w:val="uk-UA"/>
              </w:rPr>
              <w:t>1</w:t>
            </w:r>
            <w:r>
              <w:rPr>
                <w:lang w:val="uk-UA"/>
              </w:rPr>
              <w:t>,9</w:t>
            </w:r>
            <w:r w:rsidRPr="00A07790">
              <w:rPr>
                <w:lang w:val="uk-UA"/>
              </w:rPr>
              <w:t>1</w:t>
            </w:r>
          </w:p>
          <w:p w:rsidR="00EE6DC8" w:rsidRDefault="00EE6DC8" w:rsidP="00EE6DC8">
            <w:pPr>
              <w:pStyle w:val="ad"/>
              <w:ind w:firstLine="0"/>
              <w:jc w:val="center"/>
              <w:rPr>
                <w:lang w:val="uk-UA"/>
              </w:rPr>
            </w:pPr>
            <w:r>
              <w:rPr>
                <w:lang w:val="uk-UA"/>
              </w:rPr>
              <w:t>354,95</w:t>
            </w:r>
          </w:p>
          <w:p w:rsidR="00EE6DC8" w:rsidRDefault="00EE6DC8" w:rsidP="00EE6DC8">
            <w:pPr>
              <w:pStyle w:val="ad"/>
              <w:ind w:firstLine="0"/>
              <w:jc w:val="center"/>
              <w:rPr>
                <w:lang w:val="uk-UA"/>
              </w:rPr>
            </w:pPr>
            <w:r>
              <w:rPr>
                <w:lang w:val="uk-UA"/>
              </w:rPr>
              <w:t>37</w:t>
            </w:r>
            <w:r w:rsidRPr="00A07790">
              <w:rPr>
                <w:lang w:val="uk-UA"/>
              </w:rPr>
              <w:t>1</w:t>
            </w:r>
            <w:r>
              <w:rPr>
                <w:lang w:val="uk-UA"/>
              </w:rPr>
              <w:t>,03</w:t>
            </w:r>
          </w:p>
          <w:p w:rsidR="00EE6DC8" w:rsidRDefault="00EE6DC8" w:rsidP="00EE6DC8">
            <w:pPr>
              <w:pStyle w:val="ad"/>
              <w:ind w:firstLine="0"/>
              <w:jc w:val="center"/>
              <w:rPr>
                <w:lang w:val="uk-UA"/>
              </w:rPr>
            </w:pPr>
            <w:r>
              <w:rPr>
                <w:lang w:val="uk-UA"/>
              </w:rPr>
              <w:t>389,69</w:t>
            </w:r>
          </w:p>
          <w:p w:rsidR="00EE6DC8" w:rsidRDefault="00EE6DC8" w:rsidP="00EE6DC8">
            <w:pPr>
              <w:pStyle w:val="ad"/>
              <w:ind w:firstLine="0"/>
              <w:jc w:val="center"/>
              <w:rPr>
                <w:lang w:val="uk-UA"/>
              </w:rPr>
            </w:pPr>
            <w:r>
              <w:rPr>
                <w:lang w:val="uk-UA"/>
              </w:rPr>
              <w:t>3</w:t>
            </w:r>
            <w:r w:rsidRPr="00A07790">
              <w:rPr>
                <w:lang w:val="uk-UA"/>
              </w:rPr>
              <w:t>22</w:t>
            </w:r>
            <w:r>
              <w:rPr>
                <w:lang w:val="uk-UA"/>
              </w:rPr>
              <w:t>,77</w:t>
            </w:r>
          </w:p>
          <w:p w:rsidR="00EE6DC8" w:rsidRDefault="00EE6DC8" w:rsidP="00EE6DC8">
            <w:pPr>
              <w:pStyle w:val="ad"/>
              <w:ind w:firstLine="0"/>
              <w:jc w:val="center"/>
              <w:rPr>
                <w:lang w:val="uk-UA"/>
              </w:rPr>
            </w:pPr>
            <w:r>
              <w:rPr>
                <w:lang w:val="uk-UA"/>
              </w:rPr>
              <w:t>396,</w:t>
            </w:r>
            <w:r w:rsidRPr="00A07790">
              <w:rPr>
                <w:lang w:val="uk-UA"/>
              </w:rPr>
              <w:t>2</w:t>
            </w:r>
            <w:r>
              <w:rPr>
                <w:lang w:val="uk-UA"/>
              </w:rPr>
              <w:t>4</w:t>
            </w:r>
          </w:p>
          <w:p w:rsidR="00EE6DC8" w:rsidRDefault="00EE6DC8" w:rsidP="00EE6DC8">
            <w:pPr>
              <w:pStyle w:val="ad"/>
              <w:ind w:firstLine="0"/>
              <w:jc w:val="center"/>
              <w:rPr>
                <w:lang w:val="uk-UA"/>
              </w:rPr>
            </w:pPr>
            <w:r>
              <w:rPr>
                <w:lang w:val="uk-UA"/>
              </w:rPr>
              <w:t>330,67</w:t>
            </w:r>
          </w:p>
          <w:p w:rsidR="00EE6DC8" w:rsidRDefault="00EE6DC8" w:rsidP="00EE6DC8">
            <w:pPr>
              <w:pStyle w:val="ad"/>
              <w:ind w:firstLine="0"/>
              <w:jc w:val="center"/>
              <w:rPr>
                <w:lang w:val="uk-UA"/>
              </w:rPr>
            </w:pPr>
            <w:r>
              <w:rPr>
                <w:lang w:val="uk-UA"/>
              </w:rPr>
              <w:t>3</w:t>
            </w:r>
            <w:r w:rsidRPr="00A07790">
              <w:rPr>
                <w:lang w:val="uk-UA"/>
              </w:rPr>
              <w:t>2</w:t>
            </w:r>
            <w:r>
              <w:rPr>
                <w:lang w:val="uk-UA"/>
              </w:rPr>
              <w:t>3,9</w:t>
            </w:r>
            <w:r w:rsidRPr="00A07790">
              <w:rPr>
                <w:lang w:val="uk-UA"/>
              </w:rPr>
              <w:t>1</w:t>
            </w:r>
          </w:p>
          <w:p w:rsidR="00EE6DC8" w:rsidRDefault="00EE6DC8" w:rsidP="00EE6DC8">
            <w:pPr>
              <w:pStyle w:val="ad"/>
              <w:ind w:firstLine="0"/>
              <w:jc w:val="center"/>
              <w:rPr>
                <w:lang w:val="uk-UA"/>
              </w:rPr>
            </w:pPr>
            <w:r>
              <w:rPr>
                <w:lang w:val="uk-UA"/>
              </w:rPr>
              <w:t>45</w:t>
            </w:r>
            <w:r w:rsidRPr="00A07790">
              <w:rPr>
                <w:lang w:val="uk-UA"/>
              </w:rPr>
              <w:t>1</w:t>
            </w:r>
            <w:r>
              <w:rPr>
                <w:lang w:val="uk-UA"/>
              </w:rPr>
              <w:t>,53</w:t>
            </w:r>
          </w:p>
          <w:p w:rsidR="00EE6DC8" w:rsidRDefault="00EE6DC8" w:rsidP="00EE6DC8">
            <w:pPr>
              <w:pStyle w:val="ad"/>
              <w:ind w:firstLine="0"/>
              <w:jc w:val="center"/>
              <w:rPr>
                <w:lang w:val="uk-UA"/>
              </w:rPr>
            </w:pPr>
            <w:r>
              <w:rPr>
                <w:lang w:val="uk-UA"/>
              </w:rPr>
              <w:t>407,53</w:t>
            </w:r>
          </w:p>
          <w:p w:rsidR="00EE6DC8" w:rsidRDefault="00EE6DC8" w:rsidP="00EE6DC8">
            <w:pPr>
              <w:pStyle w:val="ad"/>
              <w:ind w:firstLine="0"/>
              <w:jc w:val="center"/>
              <w:rPr>
                <w:lang w:val="uk-UA"/>
              </w:rPr>
            </w:pPr>
            <w:r>
              <w:rPr>
                <w:lang w:val="uk-UA"/>
              </w:rPr>
              <w:t>436,4</w:t>
            </w:r>
            <w:r w:rsidRPr="00A07790">
              <w:rPr>
                <w:lang w:val="uk-UA"/>
              </w:rPr>
              <w:t>1</w:t>
            </w:r>
          </w:p>
          <w:p w:rsidR="00EE6DC8" w:rsidRDefault="00EE6DC8" w:rsidP="00EE6DC8">
            <w:pPr>
              <w:pStyle w:val="ad"/>
              <w:ind w:firstLine="0"/>
              <w:jc w:val="center"/>
              <w:rPr>
                <w:lang w:val="uk-UA"/>
              </w:rPr>
            </w:pPr>
            <w:r>
              <w:rPr>
                <w:lang w:val="uk-UA"/>
              </w:rPr>
              <w:t>464,</w:t>
            </w:r>
            <w:r w:rsidRPr="00A07790">
              <w:rPr>
                <w:lang w:val="uk-UA"/>
              </w:rPr>
              <w:t>12</w:t>
            </w:r>
          </w:p>
        </w:tc>
        <w:tc>
          <w:tcPr>
            <w:tcW w:w="1488" w:type="dxa"/>
          </w:tcPr>
          <w:p w:rsidR="00EE6DC8" w:rsidRDefault="00EE6DC8" w:rsidP="00EE6DC8">
            <w:pPr>
              <w:pStyle w:val="ad"/>
              <w:ind w:firstLine="0"/>
              <w:jc w:val="center"/>
              <w:rPr>
                <w:lang w:val="uk-UA"/>
              </w:rPr>
            </w:pPr>
            <w:r>
              <w:rPr>
                <w:lang w:val="uk-UA"/>
              </w:rPr>
              <w:t>1497,69</w:t>
            </w:r>
          </w:p>
          <w:p w:rsidR="00EE6DC8" w:rsidRDefault="00EE6DC8" w:rsidP="00EE6DC8">
            <w:pPr>
              <w:pStyle w:val="ad"/>
              <w:ind w:firstLine="0"/>
              <w:jc w:val="center"/>
              <w:rPr>
                <w:lang w:val="uk-UA"/>
              </w:rPr>
            </w:pPr>
            <w:r>
              <w:rPr>
                <w:lang w:val="uk-UA"/>
              </w:rPr>
              <w:t>630,01</w:t>
            </w:r>
          </w:p>
          <w:p w:rsidR="00EE6DC8" w:rsidRDefault="00EE6DC8" w:rsidP="00EE6DC8">
            <w:pPr>
              <w:pStyle w:val="ad"/>
              <w:ind w:firstLine="0"/>
              <w:jc w:val="center"/>
              <w:rPr>
                <w:lang w:val="uk-UA"/>
              </w:rPr>
            </w:pPr>
            <w:r>
              <w:rPr>
                <w:lang w:val="uk-UA"/>
              </w:rPr>
              <w:t>53,29</w:t>
            </w:r>
          </w:p>
          <w:p w:rsidR="00EE6DC8" w:rsidRDefault="00EE6DC8" w:rsidP="00EE6DC8">
            <w:pPr>
              <w:pStyle w:val="ad"/>
              <w:ind w:firstLine="0"/>
              <w:jc w:val="center"/>
              <w:rPr>
                <w:lang w:val="uk-UA"/>
              </w:rPr>
            </w:pPr>
            <w:r>
              <w:rPr>
                <w:lang w:val="uk-UA"/>
              </w:rPr>
              <w:t>8,41</w:t>
            </w:r>
          </w:p>
          <w:p w:rsidR="00EE6DC8" w:rsidRDefault="00EE6DC8" w:rsidP="00EE6DC8">
            <w:pPr>
              <w:pStyle w:val="ad"/>
              <w:ind w:firstLine="0"/>
              <w:jc w:val="center"/>
              <w:rPr>
                <w:lang w:val="uk-UA"/>
              </w:rPr>
            </w:pPr>
            <w:r>
              <w:rPr>
                <w:lang w:val="uk-UA"/>
              </w:rPr>
              <w:t>1332,25</w:t>
            </w:r>
          </w:p>
          <w:p w:rsidR="00EE6DC8" w:rsidRDefault="00EE6DC8" w:rsidP="00EE6DC8">
            <w:pPr>
              <w:pStyle w:val="ad"/>
              <w:ind w:firstLine="0"/>
              <w:jc w:val="center"/>
              <w:rPr>
                <w:lang w:val="uk-UA"/>
              </w:rPr>
            </w:pPr>
            <w:r>
              <w:rPr>
                <w:lang w:val="uk-UA"/>
              </w:rPr>
              <w:t>141,61</w:t>
            </w:r>
          </w:p>
          <w:p w:rsidR="00EE6DC8" w:rsidRDefault="00EE6DC8" w:rsidP="00EE6DC8">
            <w:pPr>
              <w:pStyle w:val="ad"/>
              <w:ind w:firstLine="0"/>
              <w:jc w:val="center"/>
              <w:rPr>
                <w:lang w:val="uk-UA"/>
              </w:rPr>
            </w:pPr>
            <w:r>
              <w:rPr>
                <w:lang w:val="uk-UA"/>
              </w:rPr>
              <w:t>256,00</w:t>
            </w:r>
          </w:p>
          <w:p w:rsidR="00EE6DC8" w:rsidRDefault="00EE6DC8" w:rsidP="00EE6DC8">
            <w:pPr>
              <w:pStyle w:val="ad"/>
              <w:ind w:firstLine="0"/>
              <w:jc w:val="center"/>
              <w:rPr>
                <w:lang w:val="uk-UA"/>
              </w:rPr>
            </w:pPr>
            <w:r>
              <w:rPr>
                <w:lang w:val="uk-UA"/>
              </w:rPr>
              <w:t>43,56</w:t>
            </w:r>
          </w:p>
          <w:p w:rsidR="00EE6DC8" w:rsidRDefault="00EE6DC8" w:rsidP="00EE6DC8">
            <w:pPr>
              <w:pStyle w:val="ad"/>
              <w:ind w:firstLine="0"/>
              <w:jc w:val="center"/>
              <w:rPr>
                <w:lang w:val="uk-UA"/>
              </w:rPr>
            </w:pPr>
            <w:r>
              <w:rPr>
                <w:lang w:val="uk-UA"/>
              </w:rPr>
              <w:t>0,01</w:t>
            </w:r>
          </w:p>
          <w:p w:rsidR="00EE6DC8" w:rsidRDefault="00EE6DC8" w:rsidP="00EE6DC8">
            <w:pPr>
              <w:pStyle w:val="ad"/>
              <w:ind w:firstLine="0"/>
              <w:jc w:val="center"/>
              <w:rPr>
                <w:lang w:val="uk-UA"/>
              </w:rPr>
            </w:pPr>
            <w:r>
              <w:rPr>
                <w:lang w:val="uk-UA"/>
              </w:rPr>
              <w:t>161,29</w:t>
            </w:r>
          </w:p>
          <w:p w:rsidR="00EE6DC8" w:rsidRDefault="00EE6DC8" w:rsidP="00EE6DC8">
            <w:pPr>
              <w:pStyle w:val="ad"/>
              <w:ind w:firstLine="0"/>
              <w:jc w:val="center"/>
              <w:rPr>
                <w:lang w:val="uk-UA"/>
              </w:rPr>
            </w:pPr>
            <w:r>
              <w:rPr>
                <w:lang w:val="uk-UA"/>
              </w:rPr>
              <w:t>4,41</w:t>
            </w:r>
          </w:p>
          <w:p w:rsidR="00EE6DC8" w:rsidRDefault="00EE6DC8" w:rsidP="00EE6DC8">
            <w:pPr>
              <w:pStyle w:val="ad"/>
              <w:ind w:firstLine="0"/>
              <w:jc w:val="center"/>
              <w:rPr>
                <w:lang w:val="uk-UA"/>
              </w:rPr>
            </w:pPr>
            <w:r>
              <w:rPr>
                <w:lang w:val="uk-UA"/>
              </w:rPr>
              <w:t>306,25</w:t>
            </w:r>
          </w:p>
          <w:p w:rsidR="00EE6DC8" w:rsidRDefault="00EE6DC8" w:rsidP="00EE6DC8">
            <w:pPr>
              <w:pStyle w:val="ad"/>
              <w:ind w:firstLine="0"/>
              <w:jc w:val="center"/>
              <w:rPr>
                <w:lang w:val="uk-UA"/>
              </w:rPr>
            </w:pPr>
            <w:r>
              <w:rPr>
                <w:lang w:val="uk-UA"/>
              </w:rPr>
              <w:t>640,09</w:t>
            </w:r>
          </w:p>
          <w:p w:rsidR="00EE6DC8" w:rsidRDefault="00EE6DC8" w:rsidP="00EE6DC8">
            <w:pPr>
              <w:pStyle w:val="ad"/>
              <w:ind w:firstLine="0"/>
              <w:jc w:val="center"/>
              <w:rPr>
                <w:lang w:val="uk-UA"/>
              </w:rPr>
            </w:pPr>
            <w:r>
              <w:rPr>
                <w:lang w:val="uk-UA"/>
              </w:rPr>
              <w:t>998,56</w:t>
            </w:r>
          </w:p>
          <w:p w:rsidR="00EE6DC8" w:rsidRDefault="00EE6DC8" w:rsidP="00EE6DC8">
            <w:pPr>
              <w:pStyle w:val="ad"/>
              <w:ind w:firstLine="0"/>
              <w:jc w:val="center"/>
              <w:rPr>
                <w:lang w:val="uk-UA"/>
              </w:rPr>
            </w:pPr>
            <w:r>
              <w:rPr>
                <w:lang w:val="uk-UA"/>
              </w:rPr>
              <w:t>1536,64</w:t>
            </w:r>
          </w:p>
          <w:p w:rsidR="00EE6DC8" w:rsidRDefault="00EE6DC8" w:rsidP="00EE6DC8">
            <w:pPr>
              <w:pStyle w:val="ad"/>
              <w:ind w:firstLine="0"/>
              <w:jc w:val="center"/>
              <w:rPr>
                <w:lang w:val="uk-UA"/>
              </w:rPr>
            </w:pPr>
            <w:r>
              <w:rPr>
                <w:lang w:val="uk-UA"/>
              </w:rPr>
              <w:t>32,49</w:t>
            </w:r>
          </w:p>
          <w:p w:rsidR="00EE6DC8" w:rsidRDefault="00EE6DC8" w:rsidP="00EE6DC8">
            <w:pPr>
              <w:pStyle w:val="ad"/>
              <w:ind w:firstLine="0"/>
              <w:jc w:val="center"/>
              <w:rPr>
                <w:lang w:val="uk-UA"/>
              </w:rPr>
            </w:pPr>
            <w:r>
              <w:rPr>
                <w:lang w:val="uk-UA"/>
              </w:rPr>
              <w:t>1909,69</w:t>
            </w:r>
          </w:p>
          <w:p w:rsidR="00EE6DC8" w:rsidRDefault="00EE6DC8" w:rsidP="00EE6DC8">
            <w:pPr>
              <w:pStyle w:val="ad"/>
              <w:ind w:firstLine="0"/>
              <w:jc w:val="center"/>
              <w:rPr>
                <w:lang w:val="uk-UA"/>
              </w:rPr>
            </w:pPr>
            <w:r>
              <w:rPr>
                <w:lang w:val="uk-UA"/>
              </w:rPr>
              <w:t>529,00</w:t>
            </w:r>
          </w:p>
          <w:p w:rsidR="00EE6DC8" w:rsidRDefault="00EE6DC8" w:rsidP="00EE6DC8">
            <w:pPr>
              <w:pStyle w:val="ad"/>
              <w:ind w:firstLine="0"/>
              <w:jc w:val="center"/>
              <w:rPr>
                <w:lang w:val="uk-UA"/>
              </w:rPr>
            </w:pPr>
            <w:r>
              <w:rPr>
                <w:lang w:val="uk-UA"/>
              </w:rPr>
              <w:t>256,00</w:t>
            </w:r>
          </w:p>
          <w:p w:rsidR="00EE6DC8" w:rsidRDefault="00EE6DC8" w:rsidP="00EE6DC8">
            <w:pPr>
              <w:pStyle w:val="ad"/>
              <w:ind w:firstLine="0"/>
              <w:jc w:val="center"/>
              <w:rPr>
                <w:lang w:val="uk-UA"/>
              </w:rPr>
            </w:pPr>
            <w:r>
              <w:rPr>
                <w:lang w:val="uk-UA"/>
              </w:rPr>
              <w:t>670,81</w:t>
            </w:r>
          </w:p>
        </w:tc>
        <w:tc>
          <w:tcPr>
            <w:tcW w:w="1489" w:type="dxa"/>
          </w:tcPr>
          <w:p w:rsidR="00EE6DC8" w:rsidRDefault="00EE6DC8" w:rsidP="00EE6DC8">
            <w:pPr>
              <w:pStyle w:val="ad"/>
              <w:ind w:firstLine="0"/>
              <w:jc w:val="center"/>
              <w:rPr>
                <w:lang w:val="uk-UA"/>
              </w:rPr>
            </w:pPr>
            <w:r>
              <w:rPr>
                <w:lang w:val="uk-UA"/>
              </w:rPr>
              <w:t>939,42</w:t>
            </w:r>
          </w:p>
          <w:p w:rsidR="00EE6DC8" w:rsidRDefault="00EE6DC8" w:rsidP="00EE6DC8">
            <w:pPr>
              <w:pStyle w:val="ad"/>
              <w:ind w:firstLine="0"/>
              <w:jc w:val="center"/>
              <w:rPr>
                <w:lang w:val="uk-UA"/>
              </w:rPr>
            </w:pPr>
            <w:r>
              <w:rPr>
                <w:lang w:val="uk-UA"/>
              </w:rPr>
              <w:t>127,24</w:t>
            </w:r>
          </w:p>
          <w:p w:rsidR="00EE6DC8" w:rsidRDefault="00EE6DC8" w:rsidP="00EE6DC8">
            <w:pPr>
              <w:pStyle w:val="ad"/>
              <w:ind w:firstLine="0"/>
              <w:jc w:val="center"/>
              <w:rPr>
                <w:lang w:val="uk-UA"/>
              </w:rPr>
            </w:pPr>
            <w:r>
              <w:rPr>
                <w:lang w:val="uk-UA"/>
              </w:rPr>
              <w:t>2,92</w:t>
            </w:r>
          </w:p>
          <w:p w:rsidR="00EE6DC8" w:rsidRDefault="00EE6DC8" w:rsidP="00EE6DC8">
            <w:pPr>
              <w:pStyle w:val="ad"/>
              <w:ind w:firstLine="0"/>
              <w:jc w:val="center"/>
              <w:rPr>
                <w:lang w:val="uk-UA"/>
              </w:rPr>
            </w:pPr>
            <w:r>
              <w:rPr>
                <w:lang w:val="uk-UA"/>
              </w:rPr>
              <w:t>78,50</w:t>
            </w:r>
          </w:p>
          <w:p w:rsidR="00EE6DC8" w:rsidRDefault="00EE6DC8" w:rsidP="00EE6DC8">
            <w:pPr>
              <w:pStyle w:val="ad"/>
              <w:ind w:firstLine="0"/>
              <w:jc w:val="center"/>
              <w:rPr>
                <w:lang w:val="uk-UA"/>
              </w:rPr>
            </w:pPr>
            <w:r>
              <w:rPr>
                <w:lang w:val="uk-UA"/>
              </w:rPr>
              <w:t>1317,69</w:t>
            </w:r>
          </w:p>
          <w:p w:rsidR="00EE6DC8" w:rsidRDefault="00EE6DC8" w:rsidP="00EE6DC8">
            <w:pPr>
              <w:pStyle w:val="ad"/>
              <w:ind w:firstLine="0"/>
              <w:jc w:val="center"/>
              <w:rPr>
                <w:lang w:val="uk-UA"/>
              </w:rPr>
            </w:pPr>
            <w:r>
              <w:rPr>
                <w:lang w:val="uk-UA"/>
              </w:rPr>
              <w:t>129,05</w:t>
            </w:r>
          </w:p>
          <w:p w:rsidR="00EE6DC8" w:rsidRDefault="00EE6DC8" w:rsidP="00EE6DC8">
            <w:pPr>
              <w:pStyle w:val="ad"/>
              <w:ind w:firstLine="0"/>
              <w:jc w:val="center"/>
              <w:rPr>
                <w:lang w:val="uk-UA"/>
              </w:rPr>
            </w:pPr>
            <w:r>
              <w:rPr>
                <w:lang w:val="uk-UA"/>
              </w:rPr>
              <w:t>136,89</w:t>
            </w:r>
          </w:p>
          <w:p w:rsidR="00EE6DC8" w:rsidRDefault="00EE6DC8" w:rsidP="00EE6DC8">
            <w:pPr>
              <w:pStyle w:val="ad"/>
              <w:ind w:firstLine="0"/>
              <w:jc w:val="center"/>
              <w:rPr>
                <w:lang w:val="uk-UA"/>
              </w:rPr>
            </w:pPr>
            <w:r>
              <w:rPr>
                <w:lang w:val="uk-UA"/>
              </w:rPr>
              <w:t>0,00</w:t>
            </w:r>
          </w:p>
          <w:p w:rsidR="00EE6DC8" w:rsidRDefault="00EE6DC8" w:rsidP="00EE6DC8">
            <w:pPr>
              <w:pStyle w:val="ad"/>
              <w:ind w:firstLine="0"/>
              <w:jc w:val="center"/>
              <w:rPr>
                <w:lang w:val="uk-UA"/>
              </w:rPr>
            </w:pPr>
            <w:r>
              <w:rPr>
                <w:lang w:val="uk-UA"/>
              </w:rPr>
              <w:t>3,28</w:t>
            </w:r>
          </w:p>
          <w:p w:rsidR="00EE6DC8" w:rsidRDefault="00EE6DC8" w:rsidP="00EE6DC8">
            <w:pPr>
              <w:pStyle w:val="ad"/>
              <w:ind w:firstLine="0"/>
              <w:jc w:val="center"/>
              <w:rPr>
                <w:lang w:val="uk-UA"/>
              </w:rPr>
            </w:pPr>
            <w:r>
              <w:rPr>
                <w:lang w:val="uk-UA"/>
              </w:rPr>
              <w:t>15,60</w:t>
            </w:r>
          </w:p>
          <w:p w:rsidR="00EE6DC8" w:rsidRDefault="00EE6DC8" w:rsidP="00EE6DC8">
            <w:pPr>
              <w:pStyle w:val="ad"/>
              <w:ind w:firstLine="0"/>
              <w:jc w:val="center"/>
              <w:rPr>
                <w:lang w:val="uk-UA"/>
              </w:rPr>
            </w:pPr>
            <w:r>
              <w:rPr>
                <w:lang w:val="uk-UA"/>
              </w:rPr>
              <w:t>108,78</w:t>
            </w:r>
          </w:p>
          <w:p w:rsidR="00EE6DC8" w:rsidRDefault="00EE6DC8" w:rsidP="00EE6DC8">
            <w:pPr>
              <w:pStyle w:val="ad"/>
              <w:ind w:firstLine="0"/>
              <w:jc w:val="center"/>
              <w:rPr>
                <w:lang w:val="uk-UA"/>
              </w:rPr>
            </w:pPr>
            <w:r>
              <w:rPr>
                <w:lang w:val="uk-UA"/>
              </w:rPr>
              <w:t>590,00</w:t>
            </w:r>
          </w:p>
          <w:p w:rsidR="00EE6DC8" w:rsidRDefault="00EE6DC8" w:rsidP="00EE6DC8">
            <w:pPr>
              <w:pStyle w:val="ad"/>
              <w:ind w:firstLine="0"/>
              <w:jc w:val="center"/>
              <w:rPr>
                <w:lang w:val="uk-UA"/>
              </w:rPr>
            </w:pPr>
            <w:r>
              <w:rPr>
                <w:lang w:val="uk-UA"/>
              </w:rPr>
              <w:t>325,08</w:t>
            </w:r>
          </w:p>
          <w:p w:rsidR="00EE6DC8" w:rsidRDefault="00EE6DC8" w:rsidP="00EE6DC8">
            <w:pPr>
              <w:pStyle w:val="ad"/>
              <w:ind w:firstLine="0"/>
              <w:jc w:val="center"/>
              <w:rPr>
                <w:lang w:val="uk-UA"/>
              </w:rPr>
            </w:pPr>
            <w:r>
              <w:rPr>
                <w:lang w:val="uk-UA"/>
              </w:rPr>
              <w:t>663,58</w:t>
            </w:r>
          </w:p>
          <w:p w:rsidR="00EE6DC8" w:rsidRDefault="00EE6DC8" w:rsidP="00EE6DC8">
            <w:pPr>
              <w:pStyle w:val="ad"/>
              <w:ind w:firstLine="0"/>
              <w:jc w:val="center"/>
              <w:rPr>
                <w:lang w:val="uk-UA"/>
              </w:rPr>
            </w:pPr>
            <w:r>
              <w:rPr>
                <w:lang w:val="uk-UA"/>
              </w:rPr>
              <w:t>981,57</w:t>
            </w:r>
          </w:p>
          <w:p w:rsidR="00EE6DC8" w:rsidRDefault="00EE6DC8" w:rsidP="00EE6DC8">
            <w:pPr>
              <w:pStyle w:val="ad"/>
              <w:ind w:firstLine="0"/>
              <w:jc w:val="center"/>
              <w:rPr>
                <w:lang w:val="uk-UA"/>
              </w:rPr>
            </w:pPr>
            <w:r>
              <w:rPr>
                <w:lang w:val="uk-UA"/>
              </w:rPr>
              <w:t>171,87</w:t>
            </w:r>
          </w:p>
          <w:p w:rsidR="00EE6DC8" w:rsidRDefault="00EE6DC8" w:rsidP="00EE6DC8">
            <w:pPr>
              <w:pStyle w:val="ad"/>
              <w:ind w:firstLine="0"/>
              <w:jc w:val="center"/>
              <w:rPr>
                <w:lang w:val="uk-UA"/>
              </w:rPr>
            </w:pPr>
            <w:r>
              <w:rPr>
                <w:lang w:val="uk-UA"/>
              </w:rPr>
              <w:t>994,14</w:t>
            </w:r>
          </w:p>
          <w:p w:rsidR="00EE6DC8" w:rsidRDefault="00EE6DC8" w:rsidP="00EE6DC8">
            <w:pPr>
              <w:pStyle w:val="ad"/>
              <w:ind w:firstLine="0"/>
              <w:jc w:val="center"/>
              <w:rPr>
                <w:lang w:val="uk-UA"/>
              </w:rPr>
            </w:pPr>
            <w:r>
              <w:rPr>
                <w:lang w:val="uk-UA"/>
              </w:rPr>
              <w:t>719,85</w:t>
            </w:r>
          </w:p>
          <w:p w:rsidR="00EE6DC8" w:rsidRDefault="00EE6DC8" w:rsidP="00EE6DC8">
            <w:pPr>
              <w:pStyle w:val="ad"/>
              <w:ind w:firstLine="0"/>
              <w:jc w:val="center"/>
              <w:rPr>
                <w:lang w:val="uk-UA"/>
              </w:rPr>
            </w:pPr>
            <w:r>
              <w:rPr>
                <w:lang w:val="uk-UA"/>
              </w:rPr>
              <w:t>121,22</w:t>
            </w:r>
          </w:p>
          <w:p w:rsidR="00EE6DC8" w:rsidRDefault="00EE6DC8" w:rsidP="00EE6DC8">
            <w:pPr>
              <w:pStyle w:val="ad"/>
              <w:ind w:firstLine="0"/>
              <w:jc w:val="center"/>
              <w:rPr>
                <w:lang w:val="uk-UA"/>
              </w:rPr>
            </w:pPr>
            <w:r>
              <w:rPr>
                <w:lang w:val="uk-UA"/>
              </w:rPr>
              <w:t>2132,59</w:t>
            </w:r>
          </w:p>
          <w:p w:rsidR="00EE6DC8" w:rsidRDefault="00EE6DC8" w:rsidP="00EE6DC8">
            <w:pPr>
              <w:pStyle w:val="ad"/>
              <w:ind w:firstLine="0"/>
              <w:jc w:val="center"/>
              <w:rPr>
                <w:lang w:val="uk-UA"/>
              </w:rPr>
            </w:pPr>
          </w:p>
        </w:tc>
        <w:tc>
          <w:tcPr>
            <w:tcW w:w="1493" w:type="dxa"/>
          </w:tcPr>
          <w:p w:rsidR="00EE6DC8" w:rsidRDefault="00EE6DC8" w:rsidP="00EE6DC8">
            <w:pPr>
              <w:pStyle w:val="ad"/>
              <w:ind w:firstLine="0"/>
              <w:jc w:val="center"/>
              <w:rPr>
                <w:lang w:val="uk-UA"/>
              </w:rPr>
            </w:pPr>
            <w:r>
              <w:rPr>
                <w:lang w:val="uk-UA"/>
              </w:rPr>
              <w:t>9306,46</w:t>
            </w:r>
          </w:p>
          <w:p w:rsidR="00EE6DC8" w:rsidRDefault="00EE6DC8" w:rsidP="00EE6DC8">
            <w:pPr>
              <w:pStyle w:val="ad"/>
              <w:ind w:firstLine="0"/>
              <w:jc w:val="center"/>
              <w:rPr>
                <w:lang w:val="uk-UA"/>
              </w:rPr>
            </w:pPr>
            <w:r>
              <w:rPr>
                <w:lang w:val="uk-UA"/>
              </w:rPr>
              <w:t>14075,45</w:t>
            </w:r>
          </w:p>
          <w:p w:rsidR="00EE6DC8" w:rsidRDefault="00EE6DC8" w:rsidP="00EE6DC8">
            <w:pPr>
              <w:pStyle w:val="ad"/>
              <w:ind w:firstLine="0"/>
              <w:jc w:val="center"/>
              <w:rPr>
                <w:lang w:val="uk-UA"/>
              </w:rPr>
            </w:pPr>
            <w:r>
              <w:rPr>
                <w:lang w:val="uk-UA"/>
              </w:rPr>
              <w:t>7363,36</w:t>
            </w:r>
          </w:p>
          <w:p w:rsidR="00EE6DC8" w:rsidRDefault="00EE6DC8" w:rsidP="00EE6DC8">
            <w:pPr>
              <w:pStyle w:val="ad"/>
              <w:ind w:firstLine="0"/>
              <w:jc w:val="center"/>
              <w:rPr>
                <w:lang w:val="uk-UA"/>
              </w:rPr>
            </w:pPr>
            <w:r>
              <w:rPr>
                <w:lang w:val="uk-UA"/>
              </w:rPr>
              <w:t>12338,77</w:t>
            </w:r>
          </w:p>
          <w:p w:rsidR="00EE6DC8" w:rsidRDefault="00EE6DC8" w:rsidP="00EE6DC8">
            <w:pPr>
              <w:pStyle w:val="ad"/>
              <w:ind w:firstLine="0"/>
              <w:jc w:val="center"/>
              <w:rPr>
                <w:lang w:val="uk-UA"/>
              </w:rPr>
            </w:pPr>
            <w:r>
              <w:rPr>
                <w:lang w:val="uk-UA"/>
              </w:rPr>
              <w:t>3366,32</w:t>
            </w:r>
          </w:p>
          <w:p w:rsidR="00EE6DC8" w:rsidRDefault="00EE6DC8" w:rsidP="00EE6DC8">
            <w:pPr>
              <w:pStyle w:val="ad"/>
              <w:ind w:firstLine="0"/>
              <w:jc w:val="center"/>
              <w:rPr>
                <w:lang w:val="uk-UA"/>
              </w:rPr>
            </w:pPr>
            <w:r>
              <w:rPr>
                <w:lang w:val="uk-UA"/>
              </w:rPr>
              <w:t>3826,66</w:t>
            </w:r>
          </w:p>
          <w:p w:rsidR="00EE6DC8" w:rsidRDefault="00EE6DC8" w:rsidP="00EE6DC8">
            <w:pPr>
              <w:pStyle w:val="ad"/>
              <w:ind w:firstLine="0"/>
              <w:jc w:val="center"/>
              <w:rPr>
                <w:lang w:val="uk-UA"/>
              </w:rPr>
            </w:pPr>
            <w:r>
              <w:rPr>
                <w:lang w:val="uk-UA"/>
              </w:rPr>
              <w:t>1110,22</w:t>
            </w:r>
          </w:p>
          <w:p w:rsidR="00EE6DC8" w:rsidRDefault="00EE6DC8" w:rsidP="00EE6DC8">
            <w:pPr>
              <w:pStyle w:val="ad"/>
              <w:ind w:firstLine="0"/>
              <w:jc w:val="center"/>
              <w:rPr>
                <w:lang w:val="uk-UA"/>
              </w:rPr>
            </w:pPr>
            <w:r>
              <w:rPr>
                <w:lang w:val="uk-UA"/>
              </w:rPr>
              <w:t>194,88</w:t>
            </w:r>
          </w:p>
          <w:p w:rsidR="00EE6DC8" w:rsidRDefault="00EE6DC8" w:rsidP="00EE6DC8">
            <w:pPr>
              <w:pStyle w:val="ad"/>
              <w:ind w:firstLine="0"/>
              <w:jc w:val="center"/>
              <w:rPr>
                <w:lang w:val="uk-UA"/>
              </w:rPr>
            </w:pPr>
            <w:r>
              <w:rPr>
                <w:lang w:val="uk-UA"/>
              </w:rPr>
              <w:t>2333,86</w:t>
            </w:r>
          </w:p>
          <w:p w:rsidR="00EE6DC8" w:rsidRDefault="00EE6DC8" w:rsidP="00EE6DC8">
            <w:pPr>
              <w:pStyle w:val="ad"/>
              <w:ind w:firstLine="0"/>
              <w:jc w:val="center"/>
              <w:rPr>
                <w:lang w:val="uk-UA"/>
              </w:rPr>
            </w:pPr>
            <w:r>
              <w:rPr>
                <w:lang w:val="uk-UA"/>
              </w:rPr>
              <w:t>611,57</w:t>
            </w:r>
          </w:p>
          <w:p w:rsidR="00EE6DC8" w:rsidRDefault="00EE6DC8" w:rsidP="00EE6DC8">
            <w:pPr>
              <w:pStyle w:val="ad"/>
              <w:ind w:firstLine="0"/>
              <w:jc w:val="center"/>
              <w:rPr>
                <w:lang w:val="uk-UA"/>
              </w:rPr>
            </w:pPr>
            <w:r>
              <w:rPr>
                <w:lang w:val="uk-UA"/>
              </w:rPr>
              <w:t>1665,46</w:t>
            </w:r>
          </w:p>
          <w:p w:rsidR="00EE6DC8" w:rsidRDefault="00EE6DC8" w:rsidP="00EE6DC8">
            <w:pPr>
              <w:pStyle w:val="ad"/>
              <w:ind w:firstLine="0"/>
              <w:jc w:val="center"/>
              <w:rPr>
                <w:lang w:val="uk-UA"/>
              </w:rPr>
            </w:pPr>
            <w:r>
              <w:rPr>
                <w:lang w:val="uk-UA"/>
              </w:rPr>
              <w:t>3536,68</w:t>
            </w:r>
          </w:p>
          <w:p w:rsidR="00EE6DC8" w:rsidRDefault="00EE6DC8" w:rsidP="00EE6DC8">
            <w:pPr>
              <w:pStyle w:val="ad"/>
              <w:ind w:firstLine="0"/>
              <w:jc w:val="center"/>
              <w:rPr>
                <w:lang w:val="uk-UA"/>
              </w:rPr>
            </w:pPr>
            <w:r>
              <w:rPr>
                <w:lang w:val="uk-UA"/>
              </w:rPr>
              <w:t>55,50</w:t>
            </w:r>
          </w:p>
          <w:p w:rsidR="00EE6DC8" w:rsidRDefault="00EE6DC8" w:rsidP="00EE6DC8">
            <w:pPr>
              <w:pStyle w:val="ad"/>
              <w:ind w:firstLine="0"/>
              <w:jc w:val="center"/>
              <w:rPr>
                <w:lang w:val="uk-UA"/>
              </w:rPr>
            </w:pPr>
            <w:r>
              <w:rPr>
                <w:lang w:val="uk-UA"/>
              </w:rPr>
              <w:t>4358,64</w:t>
            </w:r>
          </w:p>
          <w:p w:rsidR="00EE6DC8" w:rsidRDefault="00EE6DC8" w:rsidP="00EE6DC8">
            <w:pPr>
              <w:pStyle w:val="ad"/>
              <w:ind w:firstLine="0"/>
              <w:jc w:val="center"/>
              <w:rPr>
                <w:lang w:val="uk-UA"/>
              </w:rPr>
            </w:pPr>
            <w:r>
              <w:rPr>
                <w:lang w:val="uk-UA"/>
              </w:rPr>
              <w:t>0,20</w:t>
            </w:r>
          </w:p>
          <w:p w:rsidR="00EE6DC8" w:rsidRDefault="00EE6DC8" w:rsidP="00EE6DC8">
            <w:pPr>
              <w:pStyle w:val="ad"/>
              <w:ind w:firstLine="0"/>
              <w:jc w:val="center"/>
              <w:rPr>
                <w:lang w:val="uk-UA"/>
              </w:rPr>
            </w:pPr>
            <w:r>
              <w:rPr>
                <w:lang w:val="uk-UA"/>
              </w:rPr>
              <w:t>39,82</w:t>
            </w:r>
          </w:p>
          <w:p w:rsidR="00EE6DC8" w:rsidRDefault="00EE6DC8" w:rsidP="00EE6DC8">
            <w:pPr>
              <w:pStyle w:val="ad"/>
              <w:ind w:firstLine="0"/>
              <w:jc w:val="center"/>
              <w:rPr>
                <w:lang w:val="uk-UA"/>
              </w:rPr>
            </w:pPr>
            <w:r>
              <w:rPr>
                <w:lang w:val="uk-UA"/>
              </w:rPr>
              <w:t>14716,12</w:t>
            </w:r>
          </w:p>
          <w:p w:rsidR="00EE6DC8" w:rsidRDefault="00EE6DC8" w:rsidP="00EE6DC8">
            <w:pPr>
              <w:pStyle w:val="ad"/>
              <w:ind w:firstLine="0"/>
              <w:jc w:val="center"/>
              <w:rPr>
                <w:lang w:val="uk-UA"/>
              </w:rPr>
            </w:pPr>
            <w:r>
              <w:rPr>
                <w:lang w:val="uk-UA"/>
              </w:rPr>
              <w:t>5976,84</w:t>
            </w:r>
          </w:p>
          <w:p w:rsidR="00EE6DC8" w:rsidRDefault="00EE6DC8" w:rsidP="00EE6DC8">
            <w:pPr>
              <w:pStyle w:val="ad"/>
              <w:ind w:firstLine="0"/>
              <w:jc w:val="center"/>
              <w:rPr>
                <w:lang w:val="uk-UA"/>
              </w:rPr>
            </w:pPr>
            <w:r>
              <w:rPr>
                <w:lang w:val="uk-UA"/>
              </w:rPr>
              <w:t>11276,32</w:t>
            </w:r>
          </w:p>
          <w:p w:rsidR="00EE6DC8" w:rsidRDefault="00EE6DC8" w:rsidP="00EE6DC8">
            <w:pPr>
              <w:pStyle w:val="ad"/>
              <w:ind w:firstLine="0"/>
              <w:jc w:val="center"/>
              <w:rPr>
                <w:lang w:val="uk-UA"/>
              </w:rPr>
            </w:pPr>
            <w:r>
              <w:rPr>
                <w:lang w:val="uk-UA"/>
              </w:rPr>
              <w:t>17929,21</w:t>
            </w:r>
          </w:p>
          <w:p w:rsidR="00EE6DC8" w:rsidRDefault="00EE6DC8" w:rsidP="00EE6DC8">
            <w:pPr>
              <w:pStyle w:val="ad"/>
              <w:ind w:firstLine="0"/>
              <w:jc w:val="center"/>
              <w:rPr>
                <w:lang w:val="uk-UA"/>
              </w:rPr>
            </w:pPr>
          </w:p>
        </w:tc>
      </w:tr>
      <w:tr w:rsidR="00EE6DC8" w:rsidTr="00EE6DC8">
        <w:trPr>
          <w:jc w:val="center"/>
        </w:trPr>
        <w:tc>
          <w:tcPr>
            <w:tcW w:w="2033" w:type="dxa"/>
            <w:gridSpan w:val="2"/>
          </w:tcPr>
          <w:p w:rsidR="00EE6DC8" w:rsidRDefault="00EE6DC8" w:rsidP="00EE6DC8">
            <w:pPr>
              <w:pStyle w:val="ad"/>
              <w:ind w:firstLine="0"/>
              <w:jc w:val="center"/>
              <w:rPr>
                <w:lang w:val="uk-UA"/>
              </w:rPr>
            </w:pPr>
            <w:r>
              <w:rPr>
                <w:lang w:val="uk-UA"/>
              </w:rPr>
              <w:t>Σ</w:t>
            </w:r>
          </w:p>
        </w:tc>
        <w:tc>
          <w:tcPr>
            <w:tcW w:w="1276" w:type="dxa"/>
          </w:tcPr>
          <w:p w:rsidR="00EE6DC8" w:rsidRPr="001203A0" w:rsidRDefault="00EE6DC8" w:rsidP="00EE6DC8">
            <w:pPr>
              <w:pStyle w:val="ad"/>
              <w:ind w:firstLine="0"/>
              <w:jc w:val="center"/>
              <w:rPr>
                <w:lang w:val="uk-UA"/>
              </w:rPr>
            </w:pPr>
            <w:r>
              <w:rPr>
                <w:lang w:val="uk-UA"/>
              </w:rPr>
              <w:t>6601,4</w:t>
            </w:r>
          </w:p>
        </w:tc>
        <w:tc>
          <w:tcPr>
            <w:tcW w:w="1276" w:type="dxa"/>
          </w:tcPr>
          <w:p w:rsidR="00EE6DC8" w:rsidRPr="00A07790" w:rsidRDefault="00EE6DC8" w:rsidP="00EE6DC8">
            <w:pPr>
              <w:pStyle w:val="ad"/>
              <w:ind w:firstLine="0"/>
              <w:jc w:val="center"/>
              <w:rPr>
                <w:lang w:val="uk-UA"/>
              </w:rPr>
            </w:pPr>
            <w:r>
              <w:rPr>
                <w:lang w:val="uk-UA"/>
              </w:rPr>
              <w:t>6593,36</w:t>
            </w:r>
          </w:p>
        </w:tc>
        <w:tc>
          <w:tcPr>
            <w:tcW w:w="1488" w:type="dxa"/>
          </w:tcPr>
          <w:p w:rsidR="00EE6DC8" w:rsidRDefault="00EE6DC8" w:rsidP="00EE6DC8">
            <w:pPr>
              <w:pStyle w:val="ad"/>
              <w:ind w:firstLine="0"/>
              <w:jc w:val="center"/>
              <w:rPr>
                <w:lang w:val="uk-UA"/>
              </w:rPr>
            </w:pPr>
            <w:r>
              <w:rPr>
                <w:lang w:val="uk-UA"/>
              </w:rPr>
              <w:t>10990,06</w:t>
            </w:r>
          </w:p>
        </w:tc>
        <w:tc>
          <w:tcPr>
            <w:tcW w:w="1489" w:type="dxa"/>
          </w:tcPr>
          <w:p w:rsidR="00EE6DC8" w:rsidRDefault="00EE6DC8" w:rsidP="00EE6DC8">
            <w:pPr>
              <w:pStyle w:val="ad"/>
              <w:ind w:firstLine="0"/>
              <w:jc w:val="center"/>
              <w:rPr>
                <w:lang w:val="uk-UA"/>
              </w:rPr>
            </w:pPr>
            <w:r>
              <w:rPr>
                <w:lang w:val="uk-UA"/>
              </w:rPr>
              <w:t>9559,27</w:t>
            </w:r>
          </w:p>
        </w:tc>
        <w:tc>
          <w:tcPr>
            <w:tcW w:w="1493" w:type="dxa"/>
          </w:tcPr>
          <w:p w:rsidR="00EE6DC8" w:rsidRDefault="00EE6DC8" w:rsidP="00EE6DC8">
            <w:pPr>
              <w:pStyle w:val="ad"/>
              <w:ind w:firstLine="0"/>
              <w:jc w:val="center"/>
              <w:rPr>
                <w:lang w:val="uk-UA"/>
              </w:rPr>
            </w:pPr>
            <w:r>
              <w:rPr>
                <w:lang w:val="uk-UA"/>
              </w:rPr>
              <w:t>114082,34</w:t>
            </w:r>
          </w:p>
        </w:tc>
      </w:tr>
    </w:tbl>
    <w:p w:rsidR="00EE6DC8" w:rsidRDefault="00EE6DC8" w:rsidP="005B757F">
      <w:pPr>
        <w:pStyle w:val="ad"/>
        <w:rPr>
          <w:lang w:val="uk-UA"/>
        </w:rPr>
      </w:pPr>
    </w:p>
    <w:p w:rsidR="00EE6DC8" w:rsidRDefault="00EE6DC8" w:rsidP="005B757F">
      <w:pPr>
        <w:pStyle w:val="ad"/>
        <w:rPr>
          <w:lang w:val="uk-UA"/>
        </w:rPr>
      </w:pPr>
      <w:r>
        <w:rPr>
          <w:lang w:val="uk-UA"/>
        </w:rPr>
        <w:t xml:space="preserve">Правильність обчислення параметрів рівнянь регресії також підтверджується наближеним виконанням рівностей </w:t>
      </w:r>
      <m:oMath>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uk-UA"/>
              </w:rPr>
              <m:t>20</m:t>
            </m:r>
          </m:sup>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i</m:t>
                </m:r>
              </m:sub>
            </m:sSub>
            <m:r>
              <w:rPr>
                <w:rFonts w:ascii="Cambria Math" w:hAnsi="Cambria Math"/>
                <w:lang w:val="uk-UA"/>
              </w:rPr>
              <m:t>=6601,4=</m:t>
            </m:r>
          </m:e>
        </m:nary>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uk-UA"/>
              </w:rPr>
              <m:t>20</m:t>
            </m:r>
          </m:sup>
          <m:e>
            <m:sSubSup>
              <m:sSubSupPr>
                <m:ctrlPr>
                  <w:rPr>
                    <w:rFonts w:ascii="Cambria Math" w:hAnsi="Cambria Math"/>
                    <w:i/>
                    <w:lang w:val="uk-UA"/>
                  </w:rPr>
                </m:ctrlPr>
              </m:sSubSupPr>
              <m:e>
                <m:acc>
                  <m:accPr>
                    <m:chr m:val="̃"/>
                    <m:ctrlPr>
                      <w:rPr>
                        <w:rFonts w:ascii="Cambria Math" w:hAnsi="Cambria Math"/>
                        <w:i/>
                        <w:lang w:val="uk-UA"/>
                      </w:rPr>
                    </m:ctrlPr>
                  </m:accPr>
                  <m:e>
                    <m:r>
                      <w:rPr>
                        <w:rFonts w:ascii="Cambria Math" w:hAnsi="Cambria Math"/>
                        <w:lang w:val="uk-UA"/>
                      </w:rPr>
                      <m:t>y</m:t>
                    </m:r>
                  </m:e>
                </m:acc>
              </m:e>
              <m:sub>
                <m:r>
                  <w:rPr>
                    <w:rFonts w:ascii="Cambria Math" w:hAnsi="Cambria Math"/>
                    <w:lang w:val="en-US"/>
                  </w:rPr>
                  <m:t>i</m:t>
                </m:r>
              </m:sub>
              <m:sup>
                <m:r>
                  <w:rPr>
                    <w:rFonts w:ascii="Cambria Math" w:hAnsi="Cambria Math"/>
                    <w:lang w:val="uk-UA"/>
                  </w:rPr>
                  <m:t>л</m:t>
                </m:r>
              </m:sup>
            </m:sSubSup>
            <m:r>
              <w:rPr>
                <w:rFonts w:ascii="Cambria Math" w:hAnsi="Cambria Math"/>
                <w:lang w:val="uk-UA"/>
              </w:rPr>
              <m:t>=6601,4≈</m:t>
            </m:r>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uk-UA"/>
                  </w:rPr>
                  <m:t>20</m:t>
                </m:r>
              </m:sup>
              <m:e>
                <m:sSubSup>
                  <m:sSubSupPr>
                    <m:ctrlPr>
                      <w:rPr>
                        <w:rFonts w:ascii="Cambria Math" w:hAnsi="Cambria Math"/>
                        <w:i/>
                        <w:lang w:val="uk-UA"/>
                      </w:rPr>
                    </m:ctrlPr>
                  </m:sSubSupPr>
                  <m:e>
                    <m:acc>
                      <m:accPr>
                        <m:chr m:val="̃"/>
                        <m:ctrlPr>
                          <w:rPr>
                            <w:rFonts w:ascii="Cambria Math" w:hAnsi="Cambria Math"/>
                            <w:i/>
                            <w:lang w:val="uk-UA"/>
                          </w:rPr>
                        </m:ctrlPr>
                      </m:accPr>
                      <m:e>
                        <m:r>
                          <w:rPr>
                            <w:rFonts w:ascii="Cambria Math" w:hAnsi="Cambria Math"/>
                            <w:lang w:val="uk-UA"/>
                          </w:rPr>
                          <m:t>y</m:t>
                        </m:r>
                      </m:e>
                    </m:acc>
                  </m:e>
                  <m:sub>
                    <m:r>
                      <w:rPr>
                        <w:rFonts w:ascii="Cambria Math" w:hAnsi="Cambria Math"/>
                        <w:lang w:val="en-US"/>
                      </w:rPr>
                      <m:t>i</m:t>
                    </m:r>
                  </m:sub>
                  <m:sup>
                    <m:r>
                      <w:rPr>
                        <w:rFonts w:ascii="Cambria Math" w:hAnsi="Cambria Math"/>
                        <w:lang w:val="uk-UA"/>
                      </w:rPr>
                      <m:t>п</m:t>
                    </m:r>
                  </m:sup>
                </m:sSubSup>
                <m:r>
                  <w:rPr>
                    <w:rFonts w:ascii="Cambria Math" w:hAnsi="Cambria Math"/>
                    <w:lang w:val="uk-UA"/>
                  </w:rPr>
                  <m:t>=6593,36.</m:t>
                </m:r>
              </m:e>
            </m:nary>
          </m:e>
        </m:nary>
      </m:oMath>
    </w:p>
    <w:p w:rsidR="00BA0E8E" w:rsidRDefault="00BA0E8E" w:rsidP="005B757F">
      <w:pPr>
        <w:pStyle w:val="ad"/>
        <w:rPr>
          <w:lang w:val="uk-UA"/>
        </w:rPr>
      </w:pPr>
      <w:r>
        <w:rPr>
          <w:lang w:val="uk-UA"/>
        </w:rPr>
        <w:t xml:space="preserve">Для оцінки істотності та щільності зв’язку обчислимо коефіцієнт детермінації </w:t>
      </w:r>
      <w:r>
        <w:rPr>
          <w:i/>
          <w:lang w:val="en-US"/>
        </w:rPr>
        <w:t>R</w:t>
      </w:r>
      <w:r w:rsidRPr="00A07790">
        <w:rPr>
          <w:vertAlign w:val="superscript"/>
          <w:lang w:val="uk-UA"/>
        </w:rPr>
        <w:t>2</w:t>
      </w:r>
      <w:r w:rsidRPr="00C30685">
        <w:rPr>
          <w:lang w:val="uk-UA"/>
        </w:rPr>
        <w:t xml:space="preserve"> </w:t>
      </w:r>
      <w:r>
        <w:rPr>
          <w:lang w:val="uk-UA"/>
        </w:rPr>
        <w:t>за формулою (3.</w:t>
      </w:r>
      <w:r w:rsidRPr="00A07790">
        <w:rPr>
          <w:lang w:val="uk-UA"/>
        </w:rPr>
        <w:t>1</w:t>
      </w:r>
      <w:r>
        <w:rPr>
          <w:lang w:val="uk-UA"/>
        </w:rPr>
        <w:t>5), для чого необхідно попередньо обчислити загальну та факторну дисперсії ознаки</w:t>
      </w:r>
      <w:r w:rsidRPr="00A07790">
        <w:rPr>
          <w:i/>
          <w:lang w:val="uk-UA"/>
        </w:rPr>
        <w:t xml:space="preserve"> Y </w:t>
      </w:r>
      <w:r>
        <w:rPr>
          <w:lang w:val="uk-UA"/>
        </w:rPr>
        <w:t>за формулами відповідно (3.3) та (3.</w:t>
      </w:r>
      <w:r w:rsidRPr="00A07790">
        <w:rPr>
          <w:lang w:val="uk-UA"/>
        </w:rPr>
        <w:t>1</w:t>
      </w:r>
      <w:r>
        <w:rPr>
          <w:lang w:val="uk-UA"/>
        </w:rPr>
        <w:t xml:space="preserve">6). </w:t>
      </w:r>
      <w:r w:rsidR="00093338">
        <w:rPr>
          <w:lang w:val="uk-UA"/>
        </w:rPr>
        <w:t>Проміжні о</w:t>
      </w:r>
      <w:r>
        <w:rPr>
          <w:lang w:val="uk-UA"/>
        </w:rPr>
        <w:t xml:space="preserve">бчислення зручно організувати в таблиці (див. табл. 3.8, графа 7), яку будуємо з урахуванням вже попередньо обчислених у п. 3 значень </w:t>
      </w:r>
      <w:r w:rsidRPr="003D114F">
        <w:rPr>
          <w:position w:val="-12"/>
          <w:lang w:val="uk-UA"/>
        </w:rPr>
        <w:object w:dxaOrig="240" w:dyaOrig="440">
          <v:shape id="_x0000_i1549" type="#_x0000_t75" style="width:12pt;height:21pt" o:ole="" fillcolor="window">
            <v:imagedata r:id="rId460" o:title=""/>
          </v:shape>
          <o:OLEObject Type="Embed" ProgID="Equation.3" ShapeID="_x0000_i1549" DrawAspect="Content" ObjectID="_1822481769" r:id="rId959"/>
        </w:object>
      </w:r>
      <w:r>
        <w:rPr>
          <w:lang w:val="uk-UA"/>
        </w:rPr>
        <w:t>=330,</w:t>
      </w:r>
      <w:r w:rsidRPr="00A07790">
        <w:rPr>
          <w:lang w:val="uk-UA"/>
        </w:rPr>
        <w:t>22</w:t>
      </w:r>
      <w:r>
        <w:rPr>
          <w:lang w:val="uk-UA"/>
        </w:rPr>
        <w:t xml:space="preserve"> та </w:t>
      </w:r>
      <w:r w:rsidR="007E2950" w:rsidRPr="007E2950">
        <w:rPr>
          <w:position w:val="-12"/>
          <w:lang w:val="uk-UA"/>
        </w:rPr>
        <w:object w:dxaOrig="480" w:dyaOrig="380">
          <v:shape id="_x0000_i1550" type="#_x0000_t75" style="width:24pt;height:18.75pt" o:ole="">
            <v:imagedata r:id="rId960" o:title=""/>
          </v:shape>
          <o:OLEObject Type="Embed" ProgID="Equation.3" ShapeID="_x0000_i1550" DrawAspect="Content" ObjectID="_1822481770" r:id="rId961"/>
        </w:object>
      </w:r>
      <w:r>
        <w:rPr>
          <w:lang w:val="uk-UA"/>
        </w:rPr>
        <w:t>=</w:t>
      </w:r>
      <w:r w:rsidR="007E2950">
        <w:rPr>
          <w:lang w:val="uk-UA"/>
        </w:rPr>
        <w:t> </w:t>
      </w:r>
      <w:r>
        <w:rPr>
          <w:lang w:val="uk-UA"/>
        </w:rPr>
        <w:t>6</w:t>
      </w:r>
      <w:r w:rsidRPr="00A07790">
        <w:rPr>
          <w:lang w:val="uk-UA"/>
        </w:rPr>
        <w:t>2</w:t>
      </w:r>
      <w:r>
        <w:rPr>
          <w:lang w:val="uk-UA"/>
        </w:rPr>
        <w:t>67,9</w:t>
      </w:r>
      <w:r w:rsidRPr="00A07790">
        <w:rPr>
          <w:lang w:val="uk-UA"/>
        </w:rPr>
        <w:t>1</w:t>
      </w:r>
      <w:r>
        <w:rPr>
          <w:lang w:val="uk-UA"/>
        </w:rPr>
        <w:t xml:space="preserve"> і значень </w:t>
      </w:r>
      <w:r w:rsidRPr="00DB1DD5">
        <w:rPr>
          <w:position w:val="-12"/>
          <w:lang w:val="uk-UA"/>
        </w:rPr>
        <w:object w:dxaOrig="340" w:dyaOrig="420">
          <v:shape id="_x0000_i1551" type="#_x0000_t75" style="width:18pt;height:21pt" o:ole="" fillcolor="window">
            <v:imagedata r:id="rId962" o:title=""/>
          </v:shape>
          <o:OLEObject Type="Embed" ProgID="Equation.3" ShapeID="_x0000_i1551" DrawAspect="Content" ObjectID="_1822481771" r:id="rId963"/>
        </w:object>
      </w:r>
      <w:r>
        <w:rPr>
          <w:lang w:val="uk-UA"/>
        </w:rPr>
        <w:t>, наведених у таблиці 3.8 (графа 4). За результатами обчислень знаходимо:</w:t>
      </w:r>
    </w:p>
    <w:p w:rsidR="00BA0E8E" w:rsidRDefault="00093338" w:rsidP="005B757F">
      <w:pPr>
        <w:pStyle w:val="ad"/>
        <w:ind w:firstLine="0"/>
        <w:jc w:val="center"/>
        <w:rPr>
          <w:lang w:val="uk-UA"/>
        </w:rPr>
      </w:pPr>
      <w:r w:rsidRPr="007E2950">
        <w:rPr>
          <w:position w:val="-30"/>
        </w:rPr>
        <w:object w:dxaOrig="7860" w:dyaOrig="740">
          <v:shape id="_x0000_i1552" type="#_x0000_t75" style="width:393.75pt;height:36.75pt" o:ole="">
            <v:imagedata r:id="rId964" o:title=""/>
          </v:shape>
          <o:OLEObject Type="Embed" ProgID="Equation.3" ShapeID="_x0000_i1552" DrawAspect="Content" ObjectID="_1822481772" r:id="rId965"/>
        </w:object>
      </w:r>
      <w:r w:rsidR="00BA0E8E">
        <w:rPr>
          <w:lang w:val="uk-UA"/>
        </w:rPr>
        <w:t>;</w:t>
      </w:r>
      <w:r w:rsidR="00BA0E8E">
        <w:rPr>
          <w:lang w:val="uk-UA"/>
        </w:rPr>
        <w:br/>
      </w:r>
      <w:r w:rsidR="007E2950" w:rsidRPr="007E2950">
        <w:rPr>
          <w:position w:val="-16"/>
          <w:lang w:val="uk-UA"/>
        </w:rPr>
        <w:object w:dxaOrig="4900" w:dyaOrig="480">
          <v:shape id="_x0000_i1553" type="#_x0000_t75" style="width:246pt;height:24pt" o:ole="">
            <v:imagedata r:id="rId966" o:title=""/>
          </v:shape>
          <o:OLEObject Type="Embed" ProgID="Equation.3" ShapeID="_x0000_i1553" DrawAspect="Content" ObjectID="_1822481773" r:id="rId967"/>
        </w:object>
      </w:r>
    </w:p>
    <w:p w:rsidR="00BA0E8E" w:rsidRDefault="00BA0E8E" w:rsidP="00BA6863">
      <w:pPr>
        <w:pStyle w:val="ad"/>
        <w:rPr>
          <w:lang w:val="uk-UA"/>
        </w:rPr>
      </w:pPr>
      <w:r>
        <w:rPr>
          <w:lang w:val="uk-UA"/>
        </w:rPr>
        <w:t xml:space="preserve">За таблицею критичних значень (додаток </w:t>
      </w:r>
      <w:r w:rsidRPr="00A07790">
        <w:rPr>
          <w:lang w:val="uk-UA"/>
        </w:rPr>
        <w:t>2</w:t>
      </w:r>
      <w:r>
        <w:rPr>
          <w:lang w:val="uk-UA"/>
        </w:rPr>
        <w:t xml:space="preserve">) для рівня значущості </w:t>
      </w:r>
      <w:r w:rsidR="002B1082" w:rsidRPr="001203A0">
        <w:rPr>
          <w:position w:val="-10"/>
          <w:lang w:val="uk-UA"/>
        </w:rPr>
        <w:object w:dxaOrig="1020" w:dyaOrig="340">
          <v:shape id="_x0000_i1554" type="#_x0000_t75" style="width:47.25pt;height:16.5pt" o:ole="">
            <v:imagedata r:id="rId968" o:title=""/>
          </v:shape>
          <o:OLEObject Type="Embed" ProgID="Equation.DSMT4" ShapeID="_x0000_i1554" DrawAspect="Content" ObjectID="_1822481774" r:id="rId969"/>
        </w:object>
      </w:r>
      <w:r>
        <w:rPr>
          <w:lang w:val="uk-UA"/>
        </w:rPr>
        <w:t xml:space="preserve"> і числа ступенів вільності </w:t>
      </w:r>
      <w:r>
        <w:rPr>
          <w:i/>
          <w:lang w:val="en-US"/>
        </w:rPr>
        <w:t>k</w:t>
      </w:r>
      <w:r w:rsidRPr="00A07790">
        <w:rPr>
          <w:vertAlign w:val="subscript"/>
        </w:rPr>
        <w:t>1</w:t>
      </w:r>
      <w:r w:rsidR="00093338">
        <w:rPr>
          <w:vertAlign w:val="subscript"/>
          <w:lang w:val="uk-UA"/>
        </w:rPr>
        <w:t> </w:t>
      </w:r>
      <w:r w:rsidRPr="00C30685">
        <w:rPr>
          <w:i/>
        </w:rPr>
        <w:t>=</w:t>
      </w:r>
      <w:r w:rsidR="00093338">
        <w:rPr>
          <w:i/>
          <w:lang w:val="uk-UA"/>
        </w:rPr>
        <w:t> </w:t>
      </w:r>
      <w:r>
        <w:rPr>
          <w:i/>
          <w:lang w:val="en-US"/>
        </w:rPr>
        <w:t>m</w:t>
      </w:r>
      <w:r w:rsidR="00093338">
        <w:rPr>
          <w:i/>
          <w:lang w:val="uk-UA"/>
        </w:rPr>
        <w:t> </w:t>
      </w:r>
      <w:r w:rsidRPr="00C30685">
        <w:rPr>
          <w:i/>
        </w:rPr>
        <w:t>–</w:t>
      </w:r>
      <w:r w:rsidR="00093338">
        <w:rPr>
          <w:i/>
          <w:lang w:val="uk-UA"/>
        </w:rPr>
        <w:t> </w:t>
      </w:r>
      <w:r w:rsidRPr="00A07790">
        <w:t>1</w:t>
      </w:r>
      <w:r w:rsidR="00093338">
        <w:rPr>
          <w:lang w:val="uk-UA"/>
        </w:rPr>
        <w:t> </w:t>
      </w:r>
      <w:r w:rsidRPr="00C30685">
        <w:t>=</w:t>
      </w:r>
      <w:r w:rsidR="00093338">
        <w:rPr>
          <w:lang w:val="uk-UA"/>
        </w:rPr>
        <w:t> </w:t>
      </w:r>
      <w:r w:rsidRPr="00C30685">
        <w:t>3</w:t>
      </w:r>
      <w:r w:rsidR="00093338">
        <w:rPr>
          <w:lang w:val="uk-UA"/>
        </w:rPr>
        <w:t> </w:t>
      </w:r>
      <w:r w:rsidRPr="00C30685">
        <w:t>–</w:t>
      </w:r>
      <w:r w:rsidR="00093338">
        <w:rPr>
          <w:lang w:val="uk-UA"/>
        </w:rPr>
        <w:t> </w:t>
      </w:r>
      <w:r w:rsidRPr="00A07790">
        <w:t>1</w:t>
      </w:r>
      <w:r w:rsidR="00093338">
        <w:rPr>
          <w:lang w:val="uk-UA"/>
        </w:rPr>
        <w:t> </w:t>
      </w:r>
      <w:r w:rsidRPr="00C30685">
        <w:t>=</w:t>
      </w:r>
      <w:r w:rsidR="00093338">
        <w:t> </w:t>
      </w:r>
      <w:r w:rsidRPr="00A07790">
        <w:t>2</w:t>
      </w:r>
      <w:r w:rsidRPr="00C30685">
        <w:t>,</w:t>
      </w:r>
      <w:r w:rsidR="00093338" w:rsidRPr="00093338">
        <w:br/>
      </w:r>
      <w:r>
        <w:rPr>
          <w:i/>
          <w:lang w:val="en-US"/>
        </w:rPr>
        <w:t>k</w:t>
      </w:r>
      <w:r w:rsidRPr="00A07790">
        <w:rPr>
          <w:vertAlign w:val="subscript"/>
        </w:rPr>
        <w:t>2</w:t>
      </w:r>
      <w:r w:rsidR="00093338">
        <w:t> </w:t>
      </w:r>
      <w:r w:rsidRPr="00C30685">
        <w:rPr>
          <w:i/>
        </w:rPr>
        <w:t>=</w:t>
      </w:r>
      <w:r w:rsidR="00093338">
        <w:rPr>
          <w:i/>
        </w:rPr>
        <w:t> </w:t>
      </w:r>
      <w:r>
        <w:rPr>
          <w:i/>
          <w:lang w:val="en-US"/>
        </w:rPr>
        <w:t>n</w:t>
      </w:r>
      <w:r w:rsidR="00093338">
        <w:rPr>
          <w:i/>
        </w:rPr>
        <w:t> </w:t>
      </w:r>
      <w:r w:rsidRPr="00C30685">
        <w:rPr>
          <w:i/>
        </w:rPr>
        <w:t>–</w:t>
      </w:r>
      <w:r w:rsidR="00093338">
        <w:rPr>
          <w:i/>
        </w:rPr>
        <w:t> </w:t>
      </w:r>
      <w:r>
        <w:rPr>
          <w:i/>
          <w:lang w:val="en-US"/>
        </w:rPr>
        <w:t>m</w:t>
      </w:r>
      <w:r w:rsidR="00093338">
        <w:rPr>
          <w:i/>
        </w:rPr>
        <w:t> </w:t>
      </w:r>
      <w:r>
        <w:rPr>
          <w:lang w:val="uk-UA"/>
        </w:rPr>
        <w:t>=</w:t>
      </w:r>
      <w:r w:rsidR="00093338">
        <w:rPr>
          <w:lang w:val="uk-UA"/>
        </w:rPr>
        <w:t> </w:t>
      </w:r>
      <w:r w:rsidRPr="00A07790">
        <w:rPr>
          <w:lang w:val="uk-UA"/>
        </w:rPr>
        <w:t>2</w:t>
      </w:r>
      <w:r>
        <w:rPr>
          <w:lang w:val="uk-UA"/>
        </w:rPr>
        <w:t>0</w:t>
      </w:r>
      <w:r w:rsidR="00093338">
        <w:rPr>
          <w:lang w:val="uk-UA"/>
        </w:rPr>
        <w:t> </w:t>
      </w:r>
      <w:r>
        <w:rPr>
          <w:lang w:val="uk-UA"/>
        </w:rPr>
        <w:t>–</w:t>
      </w:r>
      <w:r w:rsidR="00093338">
        <w:rPr>
          <w:lang w:val="uk-UA"/>
        </w:rPr>
        <w:t> </w:t>
      </w:r>
      <w:r>
        <w:rPr>
          <w:lang w:val="uk-UA"/>
        </w:rPr>
        <w:t>3</w:t>
      </w:r>
      <w:r w:rsidR="00093338">
        <w:rPr>
          <w:lang w:val="uk-UA"/>
        </w:rPr>
        <w:t> </w:t>
      </w:r>
      <w:r>
        <w:rPr>
          <w:lang w:val="uk-UA"/>
        </w:rPr>
        <w:t>=</w:t>
      </w:r>
      <w:r w:rsidR="00093338">
        <w:rPr>
          <w:lang w:val="en-US"/>
        </w:rPr>
        <w:t> </w:t>
      </w:r>
      <w:r w:rsidRPr="00A07790">
        <w:rPr>
          <w:lang w:val="uk-UA"/>
        </w:rPr>
        <w:t>1</w:t>
      </w:r>
      <w:r>
        <w:rPr>
          <w:lang w:val="uk-UA"/>
        </w:rPr>
        <w:t>7 знаходимо критичне значення коефіцієнту детермінації:</w:t>
      </w:r>
      <w:r w:rsidR="00D05574" w:rsidRPr="007E2950">
        <w:rPr>
          <w:position w:val="-16"/>
          <w:lang w:val="uk-UA"/>
        </w:rPr>
        <w:object w:dxaOrig="3220" w:dyaOrig="460">
          <v:shape id="_x0000_i1555" type="#_x0000_t75" style="width:160.5pt;height:22.5pt" o:ole="">
            <v:imagedata r:id="rId970" o:title=""/>
          </v:shape>
          <o:OLEObject Type="Embed" ProgID="Equation.3" ShapeID="_x0000_i1555" DrawAspect="Content" ObjectID="_1822481775" r:id="rId971"/>
        </w:object>
      </w:r>
      <w:r>
        <w:rPr>
          <w:lang w:val="uk-UA"/>
        </w:rPr>
        <w:t xml:space="preserve">. Оскільки </w:t>
      </w:r>
      <w:r w:rsidR="00D05574" w:rsidRPr="001A6EA7">
        <w:rPr>
          <w:position w:val="-16"/>
        </w:rPr>
        <w:object w:dxaOrig="1060" w:dyaOrig="460">
          <v:shape id="_x0000_i1556" type="#_x0000_t75" style="width:53.25pt;height:22.5pt" o:ole="">
            <v:imagedata r:id="rId972" o:title=""/>
          </v:shape>
          <o:OLEObject Type="Embed" ProgID="Equation.3" ShapeID="_x0000_i1556" DrawAspect="Content" ObjectID="_1822481776" r:id="rId973"/>
        </w:object>
      </w:r>
      <w:r>
        <w:rPr>
          <w:lang w:val="uk-UA"/>
        </w:rPr>
        <w:t xml:space="preserve">, то </w:t>
      </w:r>
      <w:r w:rsidR="00BB3236">
        <w:rPr>
          <w:lang w:val="uk-UA"/>
        </w:rPr>
        <w:t>о</w:t>
      </w:r>
      <w:r>
        <w:rPr>
          <w:lang w:val="uk-UA"/>
        </w:rPr>
        <w:t>брану квадратичну залежність з надійністю 95 % можна вважати істотною.</w:t>
      </w:r>
    </w:p>
    <w:p w:rsidR="00BA0E8E" w:rsidRDefault="00BA0E8E" w:rsidP="00BA6863">
      <w:pPr>
        <w:pStyle w:val="ad"/>
        <w:rPr>
          <w:lang w:val="uk-UA"/>
        </w:rPr>
      </w:pPr>
      <w:r>
        <w:rPr>
          <w:lang w:val="uk-UA"/>
        </w:rPr>
        <w:t xml:space="preserve">Для оцінки щільності зв’язку застосуємо правило трисекції: </w:t>
      </w:r>
      <w:r w:rsidR="00D05574">
        <w:rPr>
          <w:lang w:val="uk-UA"/>
        </w:rPr>
        <w:br/>
      </w:r>
      <w:r>
        <w:rPr>
          <w:lang w:val="uk-UA"/>
        </w:rPr>
        <w:t>0,7</w:t>
      </w:r>
      <w:r w:rsidR="00D05574">
        <w:rPr>
          <w:lang w:val="uk-UA"/>
        </w:rPr>
        <w:t>·</w:t>
      </w:r>
      <w:r w:rsidR="00D05574" w:rsidRPr="001A6EA7">
        <w:rPr>
          <w:position w:val="-16"/>
        </w:rPr>
        <w:object w:dxaOrig="400" w:dyaOrig="460">
          <v:shape id="_x0000_i1557" type="#_x0000_t75" style="width:20.25pt;height:22.5pt" o:ole="">
            <v:imagedata r:id="rId974" o:title=""/>
          </v:shape>
          <o:OLEObject Type="Embed" ProgID="Equation.3" ShapeID="_x0000_i1557" DrawAspect="Content" ObjectID="_1822481777" r:id="rId975"/>
        </w:object>
      </w:r>
      <w:r>
        <w:rPr>
          <w:lang w:val="uk-UA"/>
        </w:rPr>
        <w:t>+ 0,3</w:t>
      </w:r>
      <w:r w:rsidR="00D05574">
        <w:rPr>
          <w:lang w:val="uk-UA"/>
        </w:rPr>
        <w:t> </w:t>
      </w:r>
      <w:r>
        <w:rPr>
          <w:lang w:val="uk-UA"/>
        </w:rPr>
        <w:t>=</w:t>
      </w:r>
      <w:r w:rsidR="00D05574">
        <w:rPr>
          <w:lang w:val="uk-UA"/>
        </w:rPr>
        <w:t> </w:t>
      </w:r>
      <w:r>
        <w:rPr>
          <w:lang w:val="uk-UA"/>
        </w:rPr>
        <w:t>0,508; 0,3</w:t>
      </w:r>
      <w:r w:rsidR="00D05574">
        <w:rPr>
          <w:lang w:val="uk-UA"/>
        </w:rPr>
        <w:t>·</w:t>
      </w:r>
      <w:r w:rsidR="00D05574" w:rsidRPr="001A6EA7">
        <w:rPr>
          <w:position w:val="-16"/>
        </w:rPr>
        <w:object w:dxaOrig="400" w:dyaOrig="460">
          <v:shape id="_x0000_i1558" type="#_x0000_t75" style="width:20.25pt;height:22.5pt" o:ole="">
            <v:imagedata r:id="rId976" o:title=""/>
          </v:shape>
          <o:OLEObject Type="Embed" ProgID="Equation.3" ShapeID="_x0000_i1558" DrawAspect="Content" ObjectID="_1822481778" r:id="rId977"/>
        </w:object>
      </w:r>
      <w:r>
        <w:rPr>
          <w:lang w:val="uk-UA"/>
        </w:rPr>
        <w:t>+ 0,7</w:t>
      </w:r>
      <w:r w:rsidR="00D05574">
        <w:rPr>
          <w:lang w:val="uk-UA"/>
        </w:rPr>
        <w:t> </w:t>
      </w:r>
      <w:r>
        <w:rPr>
          <w:lang w:val="uk-UA"/>
        </w:rPr>
        <w:t>=</w:t>
      </w:r>
      <w:r w:rsidR="00D05574">
        <w:rPr>
          <w:lang w:val="uk-UA"/>
        </w:rPr>
        <w:t> </w:t>
      </w:r>
      <w:r>
        <w:rPr>
          <w:lang w:val="uk-UA"/>
        </w:rPr>
        <w:t xml:space="preserve">0,789. Оскільки </w:t>
      </w:r>
      <w:r w:rsidR="00D05574" w:rsidRPr="00D05574">
        <w:rPr>
          <w:position w:val="-12"/>
        </w:rPr>
        <w:object w:dxaOrig="639" w:dyaOrig="420">
          <v:shape id="_x0000_i1559" type="#_x0000_t75" style="width:32.25pt;height:21pt" o:ole="">
            <v:imagedata r:id="rId978" o:title=""/>
          </v:shape>
          <o:OLEObject Type="Embed" ProgID="Equation.3" ShapeID="_x0000_i1559" DrawAspect="Content" ObjectID="_1822481779" r:id="rId979"/>
        </w:object>
      </w:r>
      <w:r w:rsidRPr="003A7E67">
        <w:rPr>
          <w:lang w:val="uk-UA"/>
        </w:rPr>
        <w:t xml:space="preserve"> (</w:t>
      </w:r>
      <w:r>
        <w:rPr>
          <w:lang w:val="uk-UA"/>
        </w:rPr>
        <w:t>0,3</w:t>
      </w:r>
      <w:r w:rsidR="00D05574">
        <w:rPr>
          <w:lang w:val="uk-UA"/>
        </w:rPr>
        <w:t>·</w:t>
      </w:r>
      <w:r w:rsidR="00D05574" w:rsidRPr="001A6EA7">
        <w:rPr>
          <w:position w:val="-16"/>
        </w:rPr>
        <w:object w:dxaOrig="400" w:dyaOrig="460">
          <v:shape id="_x0000_i1560" type="#_x0000_t75" style="width:20.25pt;height:22.5pt" o:ole="">
            <v:imagedata r:id="rId980" o:title=""/>
          </v:shape>
          <o:OLEObject Type="Embed" ProgID="Equation.3" ShapeID="_x0000_i1560" DrawAspect="Content" ObjectID="_1822481780" r:id="rId981"/>
        </w:object>
      </w:r>
      <w:r>
        <w:rPr>
          <w:lang w:val="uk-UA"/>
        </w:rPr>
        <w:t xml:space="preserve">+ 0,7; </w:t>
      </w:r>
      <w:r w:rsidRPr="00A07790">
        <w:rPr>
          <w:lang w:val="uk-UA"/>
        </w:rPr>
        <w:t>1</w:t>
      </w:r>
      <w:r>
        <w:rPr>
          <w:lang w:val="uk-UA"/>
        </w:rPr>
        <w:t>], то щільність зв’язку слід вважати високою.</w:t>
      </w:r>
    </w:p>
    <w:p w:rsidR="00BA0E8E" w:rsidRPr="003447AC" w:rsidRDefault="00BA0E8E" w:rsidP="005B757F">
      <w:pPr>
        <w:pStyle w:val="ad"/>
        <w:numPr>
          <w:ilvl w:val="0"/>
          <w:numId w:val="20"/>
        </w:numPr>
        <w:spacing w:before="120"/>
        <w:ind w:left="924" w:hanging="357"/>
        <w:jc w:val="center"/>
        <w:rPr>
          <w:b/>
          <w:lang w:val="uk-UA"/>
        </w:rPr>
      </w:pPr>
      <w:r>
        <w:rPr>
          <w:b/>
          <w:lang w:val="uk-UA"/>
        </w:rPr>
        <w:t xml:space="preserve">Метод кореляції знаків Фехнера (п. </w:t>
      </w:r>
      <w:r w:rsidRPr="00A07790">
        <w:rPr>
          <w:b/>
          <w:lang w:val="uk-UA"/>
        </w:rPr>
        <w:t>2</w:t>
      </w:r>
      <w:r>
        <w:rPr>
          <w:b/>
          <w:lang w:val="uk-UA"/>
        </w:rPr>
        <w:t>.5)</w:t>
      </w:r>
    </w:p>
    <w:p w:rsidR="00BA0E8E" w:rsidRPr="003447AC" w:rsidRDefault="00BA0E8E" w:rsidP="003447AC">
      <w:pPr>
        <w:pStyle w:val="ad"/>
        <w:spacing w:before="120"/>
        <w:ind w:left="24" w:firstLine="543"/>
        <w:rPr>
          <w:lang w:val="uk-UA"/>
        </w:rPr>
      </w:pPr>
      <w:r>
        <w:rPr>
          <w:lang w:val="uk-UA"/>
        </w:rPr>
        <w:t>Оскільки  (див. табл.</w:t>
      </w:r>
      <w:r w:rsidR="00093338" w:rsidRPr="00093338">
        <w:rPr>
          <w:lang w:val="uk-UA"/>
        </w:rPr>
        <w:t xml:space="preserve"> </w:t>
      </w:r>
      <w:r>
        <w:rPr>
          <w:lang w:val="uk-UA"/>
        </w:rPr>
        <w:t xml:space="preserve">3.3) всі значення </w:t>
      </w:r>
      <w:r w:rsidRPr="003447AC">
        <w:rPr>
          <w:position w:val="-12"/>
          <w:lang w:val="uk-UA"/>
        </w:rPr>
        <w:object w:dxaOrig="240" w:dyaOrig="360">
          <v:shape id="_x0000_i1561" type="#_x0000_t75" style="width:13.5pt;height:22.5pt" o:ole="">
            <v:imagedata r:id="rId982" o:title=""/>
          </v:shape>
          <o:OLEObject Type="Embed" ProgID="Equation.DSMT4" ShapeID="_x0000_i1561" DrawAspect="Content" ObjectID="_1822481781" r:id="rId983"/>
        </w:object>
      </w:r>
      <w:r>
        <w:rPr>
          <w:lang w:val="uk-UA"/>
        </w:rPr>
        <w:t xml:space="preserve"> різні і всі значення </w:t>
      </w:r>
      <w:r w:rsidRPr="003447AC">
        <w:rPr>
          <w:position w:val="-12"/>
          <w:lang w:val="uk-UA"/>
        </w:rPr>
        <w:object w:dxaOrig="240" w:dyaOrig="360">
          <v:shape id="_x0000_i1562" type="#_x0000_t75" style="width:13.5pt;height:21pt" o:ole="">
            <v:imagedata r:id="rId984" o:title=""/>
          </v:shape>
          <o:OLEObject Type="Embed" ProgID="Equation.DSMT4" ShapeID="_x0000_i1562" DrawAspect="Content" ObjectID="_1822481782" r:id="rId985"/>
        </w:object>
      </w:r>
      <w:r>
        <w:rPr>
          <w:lang w:val="uk-UA"/>
        </w:rPr>
        <w:t xml:space="preserve"> теж різні, то застосування методу збігу знаків можна вважати допустимим.</w:t>
      </w:r>
    </w:p>
    <w:p w:rsidR="00BA0E8E" w:rsidRDefault="00BA0E8E" w:rsidP="005B757F">
      <w:pPr>
        <w:pStyle w:val="ad"/>
        <w:rPr>
          <w:lang w:val="uk-UA"/>
        </w:rPr>
      </w:pPr>
      <w:r>
        <w:rPr>
          <w:lang w:val="uk-UA"/>
        </w:rPr>
        <w:t xml:space="preserve">Для знаходження чисел </w:t>
      </w:r>
      <w:r w:rsidRPr="003447AC">
        <w:rPr>
          <w:i/>
          <w:lang w:val="en-US"/>
        </w:rPr>
        <w:t>A</w:t>
      </w:r>
      <w:r>
        <w:rPr>
          <w:lang w:val="uk-UA"/>
        </w:rPr>
        <w:t xml:space="preserve"> і </w:t>
      </w:r>
      <w:r w:rsidRPr="003447AC">
        <w:rPr>
          <w:i/>
          <w:lang w:val="en-US"/>
        </w:rPr>
        <w:t>B</w:t>
      </w:r>
      <w:r>
        <w:rPr>
          <w:lang w:val="uk-UA"/>
        </w:rPr>
        <w:t xml:space="preserve"> побудуємо таблицю знаків відхилень </w:t>
      </w:r>
      <w:r>
        <w:rPr>
          <w:i/>
          <w:lang w:val="uk-UA"/>
        </w:rPr>
        <w:t>х</w:t>
      </w:r>
      <w:r>
        <w:rPr>
          <w:i/>
          <w:vertAlign w:val="subscript"/>
          <w:lang w:val="uk-UA"/>
        </w:rPr>
        <w:t>і</w:t>
      </w:r>
      <w:r>
        <w:rPr>
          <w:i/>
          <w:lang w:val="uk-UA"/>
        </w:rPr>
        <w:t xml:space="preserve"> </w:t>
      </w:r>
      <w:r>
        <w:rPr>
          <w:lang w:val="uk-UA"/>
        </w:rPr>
        <w:t xml:space="preserve"> та </w:t>
      </w:r>
      <w:r>
        <w:rPr>
          <w:i/>
          <w:lang w:val="uk-UA"/>
        </w:rPr>
        <w:t>у</w:t>
      </w:r>
      <w:r>
        <w:rPr>
          <w:i/>
          <w:vertAlign w:val="subscript"/>
          <w:lang w:val="uk-UA"/>
        </w:rPr>
        <w:t>і</w:t>
      </w:r>
      <w:r>
        <w:rPr>
          <w:lang w:val="uk-UA"/>
        </w:rPr>
        <w:t xml:space="preserve"> від відповідно </w:t>
      </w:r>
      <w:r w:rsidR="00093338" w:rsidRPr="004D163F">
        <w:rPr>
          <w:position w:val="-6"/>
          <w:lang w:val="uk-UA"/>
        </w:rPr>
        <w:object w:dxaOrig="200" w:dyaOrig="340">
          <v:shape id="_x0000_i1563" type="#_x0000_t75" style="width:11.25pt;height:19.5pt" o:ole="" fillcolor="window">
            <v:imagedata r:id="rId986" o:title=""/>
          </v:shape>
          <o:OLEObject Type="Embed" ProgID="Equation.3" ShapeID="_x0000_i1563" DrawAspect="Content" ObjectID="_1822481783" r:id="rId987"/>
        </w:object>
      </w:r>
      <w:r>
        <w:rPr>
          <w:lang w:val="uk-UA"/>
        </w:rPr>
        <w:t xml:space="preserve"> та </w:t>
      </w:r>
      <w:r w:rsidR="00093338" w:rsidRPr="004D163F">
        <w:rPr>
          <w:position w:val="-10"/>
          <w:lang w:val="uk-UA"/>
        </w:rPr>
        <w:object w:dxaOrig="220" w:dyaOrig="380">
          <v:shape id="_x0000_i1564" type="#_x0000_t75" style="width:13.5pt;height:21.75pt" o:ole="" fillcolor="window">
            <v:imagedata r:id="rId988" o:title=""/>
          </v:shape>
          <o:OLEObject Type="Embed" ProgID="Equation.3" ShapeID="_x0000_i1564" DrawAspect="Content" ObjectID="_1822481784" r:id="rId989"/>
        </w:object>
      </w:r>
      <w:r>
        <w:rPr>
          <w:lang w:val="uk-UA"/>
        </w:rPr>
        <w:t xml:space="preserve"> (табл. 3.10).</w:t>
      </w:r>
    </w:p>
    <w:p w:rsidR="00BA0E8E" w:rsidRDefault="00BA0E8E" w:rsidP="005B757F">
      <w:pPr>
        <w:pStyle w:val="ad"/>
        <w:spacing w:before="120"/>
        <w:jc w:val="right"/>
        <w:rPr>
          <w:lang w:val="uk-UA"/>
        </w:rPr>
      </w:pPr>
      <w:r>
        <w:rPr>
          <w:lang w:val="uk-UA"/>
        </w:rPr>
        <w:t>Таблиця 3.10</w:t>
      </w:r>
    </w:p>
    <w:p w:rsidR="00BA0E8E" w:rsidRPr="003A7E67" w:rsidRDefault="00BA0E8E" w:rsidP="005B757F">
      <w:pPr>
        <w:pStyle w:val="ad"/>
        <w:jc w:val="center"/>
        <w:rPr>
          <w:b/>
          <w:lang w:val="uk-UA"/>
        </w:rPr>
      </w:pPr>
      <w:r w:rsidRPr="003A7E67">
        <w:rPr>
          <w:b/>
          <w:lang w:val="uk-UA"/>
        </w:rPr>
        <w:t>Розрахункова таблиця</w:t>
      </w:r>
    </w:p>
    <w:p w:rsidR="00BA0E8E" w:rsidRDefault="00BA0E8E" w:rsidP="005B757F">
      <w:pPr>
        <w:pStyle w:val="ad"/>
        <w:jc w:val="center"/>
        <w:rPr>
          <w:sz w:val="10"/>
          <w:lang w:val="uk-UA"/>
        </w:rPr>
      </w:pPr>
    </w:p>
    <w:tbl>
      <w:tblPr>
        <w:tblW w:w="9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
        <w:gridCol w:w="360"/>
        <w:gridCol w:w="360"/>
        <w:gridCol w:w="360"/>
        <w:gridCol w:w="360"/>
        <w:gridCol w:w="360"/>
        <w:gridCol w:w="360"/>
        <w:gridCol w:w="360"/>
        <w:gridCol w:w="360"/>
        <w:gridCol w:w="360"/>
        <w:gridCol w:w="432"/>
        <w:gridCol w:w="432"/>
        <w:gridCol w:w="432"/>
        <w:gridCol w:w="432"/>
        <w:gridCol w:w="432"/>
        <w:gridCol w:w="432"/>
        <w:gridCol w:w="432"/>
        <w:gridCol w:w="432"/>
        <w:gridCol w:w="432"/>
        <w:gridCol w:w="432"/>
        <w:gridCol w:w="432"/>
      </w:tblGrid>
      <w:tr w:rsidR="00BA0E8E">
        <w:trPr>
          <w:jc w:val="center"/>
        </w:trPr>
        <w:tc>
          <w:tcPr>
            <w:tcW w:w="1049" w:type="dxa"/>
            <w:vAlign w:val="center"/>
          </w:tcPr>
          <w:p w:rsidR="00BA0E8E" w:rsidRDefault="00BA0E8E" w:rsidP="005B757F">
            <w:pPr>
              <w:pStyle w:val="ad"/>
              <w:ind w:left="-57" w:right="-57" w:firstLine="0"/>
              <w:jc w:val="center"/>
              <w:rPr>
                <w:i/>
                <w:lang w:val="uk-UA"/>
              </w:rPr>
            </w:pPr>
            <w:r>
              <w:rPr>
                <w:i/>
                <w:lang w:val="uk-UA"/>
              </w:rPr>
              <w:t>і</w:t>
            </w:r>
          </w:p>
        </w:tc>
        <w:tc>
          <w:tcPr>
            <w:tcW w:w="360" w:type="dxa"/>
            <w:vAlign w:val="center"/>
          </w:tcPr>
          <w:p w:rsidR="00BA0E8E" w:rsidRDefault="00BA0E8E" w:rsidP="005B757F">
            <w:pPr>
              <w:pStyle w:val="ad"/>
              <w:ind w:left="-57" w:right="-57" w:firstLine="0"/>
              <w:jc w:val="center"/>
              <w:rPr>
                <w:sz w:val="22"/>
                <w:lang w:val="uk-UA"/>
              </w:rPr>
            </w:pPr>
            <w:r w:rsidRPr="00A07790">
              <w:rPr>
                <w:sz w:val="22"/>
                <w:lang w:val="uk-UA"/>
              </w:rPr>
              <w:t>1</w:t>
            </w:r>
          </w:p>
        </w:tc>
        <w:tc>
          <w:tcPr>
            <w:tcW w:w="360" w:type="dxa"/>
            <w:vAlign w:val="center"/>
          </w:tcPr>
          <w:p w:rsidR="00BA0E8E" w:rsidRDefault="00BA0E8E" w:rsidP="005B757F">
            <w:pPr>
              <w:pStyle w:val="ad"/>
              <w:ind w:left="-57" w:right="-57" w:firstLine="0"/>
              <w:jc w:val="center"/>
              <w:rPr>
                <w:sz w:val="22"/>
                <w:lang w:val="uk-UA"/>
              </w:rPr>
            </w:pPr>
            <w:r w:rsidRPr="00A07790">
              <w:rPr>
                <w:sz w:val="22"/>
                <w:lang w:val="uk-UA"/>
              </w:rPr>
              <w:t>2</w:t>
            </w:r>
          </w:p>
        </w:tc>
        <w:tc>
          <w:tcPr>
            <w:tcW w:w="360" w:type="dxa"/>
            <w:vAlign w:val="center"/>
          </w:tcPr>
          <w:p w:rsidR="00BA0E8E" w:rsidRDefault="00BA0E8E" w:rsidP="005B757F">
            <w:pPr>
              <w:pStyle w:val="ad"/>
              <w:ind w:left="-57" w:right="-57" w:firstLine="0"/>
              <w:jc w:val="center"/>
              <w:rPr>
                <w:sz w:val="22"/>
                <w:lang w:val="uk-UA"/>
              </w:rPr>
            </w:pPr>
            <w:r>
              <w:rPr>
                <w:sz w:val="22"/>
                <w:lang w:val="uk-UA"/>
              </w:rPr>
              <w:t>3</w:t>
            </w:r>
          </w:p>
        </w:tc>
        <w:tc>
          <w:tcPr>
            <w:tcW w:w="360" w:type="dxa"/>
            <w:vAlign w:val="center"/>
          </w:tcPr>
          <w:p w:rsidR="00BA0E8E" w:rsidRDefault="00BA0E8E" w:rsidP="005B757F">
            <w:pPr>
              <w:pStyle w:val="ad"/>
              <w:ind w:left="-57" w:right="-57" w:firstLine="0"/>
              <w:jc w:val="center"/>
              <w:rPr>
                <w:sz w:val="22"/>
                <w:lang w:val="uk-UA"/>
              </w:rPr>
            </w:pPr>
            <w:r>
              <w:rPr>
                <w:sz w:val="22"/>
                <w:lang w:val="uk-UA"/>
              </w:rPr>
              <w:t>4</w:t>
            </w:r>
          </w:p>
        </w:tc>
        <w:tc>
          <w:tcPr>
            <w:tcW w:w="360" w:type="dxa"/>
            <w:vAlign w:val="center"/>
          </w:tcPr>
          <w:p w:rsidR="00BA0E8E" w:rsidRDefault="00BA0E8E" w:rsidP="005B757F">
            <w:pPr>
              <w:pStyle w:val="ad"/>
              <w:ind w:left="-57" w:right="-57" w:firstLine="0"/>
              <w:jc w:val="center"/>
              <w:rPr>
                <w:sz w:val="22"/>
                <w:lang w:val="uk-UA"/>
              </w:rPr>
            </w:pPr>
            <w:r>
              <w:rPr>
                <w:sz w:val="22"/>
                <w:lang w:val="uk-UA"/>
              </w:rPr>
              <w:t>5</w:t>
            </w:r>
          </w:p>
        </w:tc>
        <w:tc>
          <w:tcPr>
            <w:tcW w:w="360" w:type="dxa"/>
            <w:vAlign w:val="center"/>
          </w:tcPr>
          <w:p w:rsidR="00BA0E8E" w:rsidRDefault="00BA0E8E" w:rsidP="005B757F">
            <w:pPr>
              <w:pStyle w:val="ad"/>
              <w:ind w:left="-57" w:right="-57" w:firstLine="0"/>
              <w:jc w:val="center"/>
              <w:rPr>
                <w:sz w:val="22"/>
                <w:lang w:val="uk-UA"/>
              </w:rPr>
            </w:pPr>
            <w:r>
              <w:rPr>
                <w:sz w:val="22"/>
                <w:lang w:val="uk-UA"/>
              </w:rPr>
              <w:t>6</w:t>
            </w:r>
          </w:p>
        </w:tc>
        <w:tc>
          <w:tcPr>
            <w:tcW w:w="360" w:type="dxa"/>
            <w:vAlign w:val="center"/>
          </w:tcPr>
          <w:p w:rsidR="00BA0E8E" w:rsidRDefault="00BA0E8E" w:rsidP="005B757F">
            <w:pPr>
              <w:pStyle w:val="ad"/>
              <w:ind w:left="-57" w:right="-57" w:firstLine="0"/>
              <w:jc w:val="center"/>
              <w:rPr>
                <w:sz w:val="22"/>
                <w:lang w:val="uk-UA"/>
              </w:rPr>
            </w:pPr>
            <w:r>
              <w:rPr>
                <w:sz w:val="22"/>
                <w:lang w:val="uk-UA"/>
              </w:rPr>
              <w:t>7</w:t>
            </w:r>
          </w:p>
        </w:tc>
        <w:tc>
          <w:tcPr>
            <w:tcW w:w="360" w:type="dxa"/>
            <w:vAlign w:val="center"/>
          </w:tcPr>
          <w:p w:rsidR="00BA0E8E" w:rsidRDefault="00BA0E8E" w:rsidP="005B757F">
            <w:pPr>
              <w:pStyle w:val="ad"/>
              <w:ind w:left="-57" w:right="-57" w:firstLine="0"/>
              <w:jc w:val="center"/>
              <w:rPr>
                <w:sz w:val="22"/>
                <w:lang w:val="uk-UA"/>
              </w:rPr>
            </w:pPr>
            <w:r>
              <w:rPr>
                <w:sz w:val="22"/>
                <w:lang w:val="uk-UA"/>
              </w:rPr>
              <w:t>8</w:t>
            </w:r>
          </w:p>
        </w:tc>
        <w:tc>
          <w:tcPr>
            <w:tcW w:w="360" w:type="dxa"/>
            <w:vAlign w:val="center"/>
          </w:tcPr>
          <w:p w:rsidR="00BA0E8E" w:rsidRDefault="00BA0E8E" w:rsidP="005B757F">
            <w:pPr>
              <w:pStyle w:val="ad"/>
              <w:ind w:left="-57" w:right="-57" w:firstLine="0"/>
              <w:jc w:val="center"/>
              <w:rPr>
                <w:sz w:val="22"/>
                <w:lang w:val="uk-UA"/>
              </w:rPr>
            </w:pPr>
            <w:r>
              <w:rPr>
                <w:sz w:val="22"/>
                <w:lang w:val="uk-UA"/>
              </w:rPr>
              <w:t>9</w:t>
            </w:r>
          </w:p>
        </w:tc>
        <w:tc>
          <w:tcPr>
            <w:tcW w:w="432" w:type="dxa"/>
            <w:vAlign w:val="center"/>
          </w:tcPr>
          <w:p w:rsidR="00BA0E8E" w:rsidRDefault="00BA0E8E" w:rsidP="005B757F">
            <w:pPr>
              <w:pStyle w:val="ad"/>
              <w:ind w:left="-57" w:right="-57" w:firstLine="0"/>
              <w:jc w:val="center"/>
              <w:rPr>
                <w:sz w:val="22"/>
                <w:lang w:val="uk-UA"/>
              </w:rPr>
            </w:pPr>
            <w:r w:rsidRPr="00A07790">
              <w:rPr>
                <w:sz w:val="22"/>
                <w:lang w:val="uk-UA"/>
              </w:rPr>
              <w:t>1</w:t>
            </w:r>
            <w:r>
              <w:rPr>
                <w:sz w:val="22"/>
                <w:lang w:val="uk-UA"/>
              </w:rPr>
              <w:t>0</w:t>
            </w:r>
          </w:p>
        </w:tc>
        <w:tc>
          <w:tcPr>
            <w:tcW w:w="432" w:type="dxa"/>
            <w:vAlign w:val="center"/>
          </w:tcPr>
          <w:p w:rsidR="00BA0E8E" w:rsidRDefault="00BA0E8E" w:rsidP="005B757F">
            <w:pPr>
              <w:pStyle w:val="ad"/>
              <w:ind w:left="-57" w:right="-57" w:firstLine="0"/>
              <w:jc w:val="center"/>
              <w:rPr>
                <w:sz w:val="22"/>
                <w:lang w:val="uk-UA"/>
              </w:rPr>
            </w:pPr>
            <w:r w:rsidRPr="00A07790">
              <w:rPr>
                <w:sz w:val="22"/>
                <w:lang w:val="uk-UA"/>
              </w:rPr>
              <w:t>11</w:t>
            </w:r>
          </w:p>
        </w:tc>
        <w:tc>
          <w:tcPr>
            <w:tcW w:w="432" w:type="dxa"/>
            <w:vAlign w:val="center"/>
          </w:tcPr>
          <w:p w:rsidR="00BA0E8E" w:rsidRDefault="00BA0E8E" w:rsidP="005B757F">
            <w:pPr>
              <w:pStyle w:val="ad"/>
              <w:ind w:left="-57" w:right="-57" w:firstLine="0"/>
              <w:jc w:val="center"/>
              <w:rPr>
                <w:sz w:val="22"/>
                <w:lang w:val="uk-UA"/>
              </w:rPr>
            </w:pPr>
            <w:r w:rsidRPr="00A07790">
              <w:rPr>
                <w:sz w:val="22"/>
                <w:lang w:val="uk-UA"/>
              </w:rPr>
              <w:t>12</w:t>
            </w:r>
          </w:p>
        </w:tc>
        <w:tc>
          <w:tcPr>
            <w:tcW w:w="432" w:type="dxa"/>
            <w:vAlign w:val="center"/>
          </w:tcPr>
          <w:p w:rsidR="00BA0E8E" w:rsidRDefault="00BA0E8E" w:rsidP="005B757F">
            <w:pPr>
              <w:pStyle w:val="ad"/>
              <w:ind w:left="-57" w:right="-57" w:firstLine="0"/>
              <w:jc w:val="center"/>
              <w:rPr>
                <w:sz w:val="22"/>
                <w:lang w:val="uk-UA"/>
              </w:rPr>
            </w:pPr>
            <w:r w:rsidRPr="00A07790">
              <w:rPr>
                <w:sz w:val="22"/>
                <w:lang w:val="uk-UA"/>
              </w:rPr>
              <w:t>1</w:t>
            </w:r>
            <w:r>
              <w:rPr>
                <w:sz w:val="22"/>
                <w:lang w:val="uk-UA"/>
              </w:rPr>
              <w:t>3</w:t>
            </w:r>
          </w:p>
        </w:tc>
        <w:tc>
          <w:tcPr>
            <w:tcW w:w="432" w:type="dxa"/>
            <w:vAlign w:val="center"/>
          </w:tcPr>
          <w:p w:rsidR="00BA0E8E" w:rsidRDefault="00BA0E8E" w:rsidP="005B757F">
            <w:pPr>
              <w:pStyle w:val="ad"/>
              <w:ind w:left="-57" w:right="-57" w:firstLine="0"/>
              <w:jc w:val="center"/>
              <w:rPr>
                <w:sz w:val="22"/>
                <w:lang w:val="uk-UA"/>
              </w:rPr>
            </w:pPr>
            <w:r w:rsidRPr="00A07790">
              <w:rPr>
                <w:sz w:val="22"/>
                <w:lang w:val="uk-UA"/>
              </w:rPr>
              <w:t>1</w:t>
            </w:r>
            <w:r>
              <w:rPr>
                <w:sz w:val="22"/>
                <w:lang w:val="uk-UA"/>
              </w:rPr>
              <w:t>4</w:t>
            </w:r>
          </w:p>
        </w:tc>
        <w:tc>
          <w:tcPr>
            <w:tcW w:w="432" w:type="dxa"/>
            <w:vAlign w:val="center"/>
          </w:tcPr>
          <w:p w:rsidR="00BA0E8E" w:rsidRDefault="00BA0E8E" w:rsidP="005B757F">
            <w:pPr>
              <w:pStyle w:val="ad"/>
              <w:ind w:left="-57" w:right="-57" w:firstLine="0"/>
              <w:jc w:val="center"/>
              <w:rPr>
                <w:sz w:val="22"/>
                <w:lang w:val="uk-UA"/>
              </w:rPr>
            </w:pPr>
            <w:r w:rsidRPr="00A07790">
              <w:rPr>
                <w:sz w:val="22"/>
                <w:lang w:val="uk-UA"/>
              </w:rPr>
              <w:t>1</w:t>
            </w:r>
            <w:r>
              <w:rPr>
                <w:sz w:val="22"/>
                <w:lang w:val="uk-UA"/>
              </w:rPr>
              <w:t>5</w:t>
            </w:r>
          </w:p>
        </w:tc>
        <w:tc>
          <w:tcPr>
            <w:tcW w:w="432" w:type="dxa"/>
            <w:vAlign w:val="center"/>
          </w:tcPr>
          <w:p w:rsidR="00BA0E8E" w:rsidRDefault="00BA0E8E" w:rsidP="005B757F">
            <w:pPr>
              <w:pStyle w:val="ad"/>
              <w:ind w:left="-57" w:right="-57" w:firstLine="0"/>
              <w:jc w:val="center"/>
              <w:rPr>
                <w:sz w:val="22"/>
                <w:lang w:val="uk-UA"/>
              </w:rPr>
            </w:pPr>
            <w:r w:rsidRPr="00A07790">
              <w:rPr>
                <w:sz w:val="22"/>
                <w:lang w:val="uk-UA"/>
              </w:rPr>
              <w:t>1</w:t>
            </w:r>
            <w:r>
              <w:rPr>
                <w:sz w:val="22"/>
                <w:lang w:val="uk-UA"/>
              </w:rPr>
              <w:t>6</w:t>
            </w:r>
          </w:p>
        </w:tc>
        <w:tc>
          <w:tcPr>
            <w:tcW w:w="432" w:type="dxa"/>
            <w:vAlign w:val="center"/>
          </w:tcPr>
          <w:p w:rsidR="00BA0E8E" w:rsidRDefault="00BA0E8E" w:rsidP="005B757F">
            <w:pPr>
              <w:pStyle w:val="ad"/>
              <w:ind w:left="-57" w:right="-57" w:firstLine="0"/>
              <w:jc w:val="center"/>
              <w:rPr>
                <w:sz w:val="22"/>
                <w:lang w:val="uk-UA"/>
              </w:rPr>
            </w:pPr>
            <w:r w:rsidRPr="00A07790">
              <w:rPr>
                <w:sz w:val="22"/>
                <w:lang w:val="uk-UA"/>
              </w:rPr>
              <w:t>1</w:t>
            </w:r>
            <w:r>
              <w:rPr>
                <w:sz w:val="22"/>
                <w:lang w:val="uk-UA"/>
              </w:rPr>
              <w:t>7</w:t>
            </w:r>
          </w:p>
        </w:tc>
        <w:tc>
          <w:tcPr>
            <w:tcW w:w="432" w:type="dxa"/>
            <w:vAlign w:val="center"/>
          </w:tcPr>
          <w:p w:rsidR="00BA0E8E" w:rsidRDefault="00BA0E8E" w:rsidP="005B757F">
            <w:pPr>
              <w:pStyle w:val="ad"/>
              <w:ind w:left="-57" w:right="-57" w:firstLine="0"/>
              <w:jc w:val="center"/>
              <w:rPr>
                <w:sz w:val="22"/>
                <w:lang w:val="uk-UA"/>
              </w:rPr>
            </w:pPr>
            <w:r w:rsidRPr="00A07790">
              <w:rPr>
                <w:sz w:val="22"/>
                <w:lang w:val="uk-UA"/>
              </w:rPr>
              <w:t>1</w:t>
            </w:r>
            <w:r>
              <w:rPr>
                <w:sz w:val="22"/>
                <w:lang w:val="uk-UA"/>
              </w:rPr>
              <w:t>8</w:t>
            </w:r>
          </w:p>
        </w:tc>
        <w:tc>
          <w:tcPr>
            <w:tcW w:w="432" w:type="dxa"/>
            <w:vAlign w:val="center"/>
          </w:tcPr>
          <w:p w:rsidR="00BA0E8E" w:rsidRDefault="00BA0E8E" w:rsidP="005B757F">
            <w:pPr>
              <w:pStyle w:val="ad"/>
              <w:ind w:left="-57" w:right="-57" w:firstLine="0"/>
              <w:jc w:val="center"/>
              <w:rPr>
                <w:sz w:val="22"/>
                <w:lang w:val="uk-UA"/>
              </w:rPr>
            </w:pPr>
            <w:r w:rsidRPr="00A07790">
              <w:rPr>
                <w:sz w:val="22"/>
                <w:lang w:val="uk-UA"/>
              </w:rPr>
              <w:t>1</w:t>
            </w:r>
            <w:r>
              <w:rPr>
                <w:sz w:val="22"/>
                <w:lang w:val="uk-UA"/>
              </w:rPr>
              <w:t>9</w:t>
            </w:r>
          </w:p>
        </w:tc>
        <w:tc>
          <w:tcPr>
            <w:tcW w:w="432" w:type="dxa"/>
            <w:vAlign w:val="center"/>
          </w:tcPr>
          <w:p w:rsidR="00BA0E8E" w:rsidRDefault="00BA0E8E" w:rsidP="005B757F">
            <w:pPr>
              <w:pStyle w:val="ad"/>
              <w:ind w:left="-57" w:right="-57" w:firstLine="0"/>
              <w:jc w:val="center"/>
              <w:rPr>
                <w:sz w:val="22"/>
                <w:lang w:val="uk-UA"/>
              </w:rPr>
            </w:pPr>
            <w:r w:rsidRPr="00A07790">
              <w:rPr>
                <w:sz w:val="22"/>
                <w:lang w:val="uk-UA"/>
              </w:rPr>
              <w:t>2</w:t>
            </w:r>
            <w:r>
              <w:rPr>
                <w:sz w:val="22"/>
                <w:lang w:val="uk-UA"/>
              </w:rPr>
              <w:t>0</w:t>
            </w:r>
          </w:p>
        </w:tc>
      </w:tr>
      <w:tr w:rsidR="00BA0E8E">
        <w:trPr>
          <w:jc w:val="center"/>
        </w:trPr>
        <w:tc>
          <w:tcPr>
            <w:tcW w:w="1049" w:type="dxa"/>
          </w:tcPr>
          <w:p w:rsidR="00BA0E8E" w:rsidRPr="00D05574" w:rsidRDefault="00BA0E8E" w:rsidP="005B757F">
            <w:pPr>
              <w:pStyle w:val="ad"/>
              <w:ind w:left="-57" w:right="-57" w:firstLine="0"/>
              <w:jc w:val="center"/>
              <w:rPr>
                <w:spacing w:val="-6"/>
                <w:sz w:val="22"/>
                <w:szCs w:val="22"/>
                <w:lang w:val="uk-UA"/>
              </w:rPr>
            </w:pPr>
            <w:r w:rsidRPr="00D05574">
              <w:rPr>
                <w:spacing w:val="-6"/>
                <w:sz w:val="22"/>
                <w:szCs w:val="22"/>
                <w:lang w:val="uk-UA"/>
              </w:rPr>
              <w:t xml:space="preserve">знак </w:t>
            </w:r>
            <w:r w:rsidRPr="00D05574">
              <w:rPr>
                <w:i/>
                <w:spacing w:val="-6"/>
                <w:szCs w:val="28"/>
                <w:lang w:val="uk-UA"/>
              </w:rPr>
              <w:t>х</w:t>
            </w:r>
            <w:r w:rsidRPr="00D05574">
              <w:rPr>
                <w:i/>
                <w:spacing w:val="-6"/>
                <w:szCs w:val="28"/>
                <w:vertAlign w:val="subscript"/>
                <w:lang w:val="uk-UA"/>
              </w:rPr>
              <w:t>і</w:t>
            </w:r>
            <w:r w:rsidRPr="00D05574">
              <w:rPr>
                <w:spacing w:val="-6"/>
                <w:sz w:val="22"/>
                <w:szCs w:val="22"/>
                <w:lang w:val="uk-UA"/>
              </w:rPr>
              <w:t>–</w:t>
            </w:r>
            <w:r w:rsidR="00D05574" w:rsidRPr="00D05574">
              <w:rPr>
                <w:spacing w:val="-6"/>
                <w:position w:val="-6"/>
                <w:sz w:val="22"/>
                <w:szCs w:val="22"/>
                <w:lang w:val="uk-UA"/>
              </w:rPr>
              <w:object w:dxaOrig="220" w:dyaOrig="360">
                <v:shape id="_x0000_i1565" type="#_x0000_t75" style="width:12pt;height:18pt" o:ole="" fillcolor="window">
                  <v:imagedata r:id="rId990" o:title=""/>
                </v:shape>
                <o:OLEObject Type="Embed" ProgID="Equation.3" ShapeID="_x0000_i1565" DrawAspect="Content" ObjectID="_1822481785" r:id="rId991"/>
              </w:object>
            </w:r>
          </w:p>
        </w:tc>
        <w:tc>
          <w:tcPr>
            <w:tcW w:w="360" w:type="dxa"/>
            <w:vAlign w:val="center"/>
          </w:tcPr>
          <w:p w:rsidR="00BA0E8E" w:rsidRDefault="00BA0E8E" w:rsidP="005B757F">
            <w:pPr>
              <w:pStyle w:val="ad"/>
              <w:ind w:left="-57" w:right="-57" w:firstLine="0"/>
              <w:jc w:val="center"/>
              <w:rPr>
                <w:sz w:val="22"/>
                <w:lang w:val="uk-UA"/>
              </w:rPr>
            </w:pPr>
            <w:r>
              <w:rPr>
                <w:sz w:val="22"/>
                <w:lang w:val="uk-UA"/>
              </w:rPr>
              <w:t>–</w:t>
            </w:r>
          </w:p>
        </w:tc>
        <w:tc>
          <w:tcPr>
            <w:tcW w:w="360" w:type="dxa"/>
            <w:vAlign w:val="center"/>
          </w:tcPr>
          <w:p w:rsidR="00BA0E8E" w:rsidRDefault="00BA0E8E" w:rsidP="005B757F">
            <w:pPr>
              <w:pStyle w:val="ad"/>
              <w:ind w:left="-57" w:right="-57" w:firstLine="0"/>
              <w:jc w:val="center"/>
              <w:rPr>
                <w:sz w:val="22"/>
                <w:lang w:val="uk-UA"/>
              </w:rPr>
            </w:pPr>
            <w:r>
              <w:rPr>
                <w:sz w:val="22"/>
                <w:lang w:val="uk-UA"/>
              </w:rPr>
              <w:t>–</w:t>
            </w:r>
          </w:p>
        </w:tc>
        <w:tc>
          <w:tcPr>
            <w:tcW w:w="360" w:type="dxa"/>
            <w:vAlign w:val="center"/>
          </w:tcPr>
          <w:p w:rsidR="00BA0E8E" w:rsidRDefault="00BA0E8E" w:rsidP="005B757F">
            <w:pPr>
              <w:pStyle w:val="ad"/>
              <w:ind w:left="-57" w:right="-57" w:firstLine="0"/>
              <w:jc w:val="center"/>
              <w:rPr>
                <w:sz w:val="22"/>
                <w:lang w:val="uk-UA"/>
              </w:rPr>
            </w:pPr>
            <w:r>
              <w:rPr>
                <w:sz w:val="22"/>
                <w:lang w:val="uk-UA"/>
              </w:rPr>
              <w:t>–</w:t>
            </w:r>
          </w:p>
        </w:tc>
        <w:tc>
          <w:tcPr>
            <w:tcW w:w="360" w:type="dxa"/>
            <w:vAlign w:val="center"/>
          </w:tcPr>
          <w:p w:rsidR="00BA0E8E" w:rsidRDefault="00BA0E8E" w:rsidP="005B757F">
            <w:pPr>
              <w:pStyle w:val="ad"/>
              <w:ind w:left="-57" w:right="-57" w:firstLine="0"/>
              <w:jc w:val="center"/>
              <w:rPr>
                <w:sz w:val="22"/>
                <w:lang w:val="uk-UA"/>
              </w:rPr>
            </w:pPr>
            <w:r>
              <w:rPr>
                <w:sz w:val="22"/>
                <w:lang w:val="uk-UA"/>
              </w:rPr>
              <w:t>–</w:t>
            </w:r>
          </w:p>
        </w:tc>
        <w:tc>
          <w:tcPr>
            <w:tcW w:w="360" w:type="dxa"/>
            <w:vAlign w:val="center"/>
          </w:tcPr>
          <w:p w:rsidR="00BA0E8E" w:rsidRDefault="00BA0E8E" w:rsidP="005B757F">
            <w:pPr>
              <w:pStyle w:val="ad"/>
              <w:ind w:left="-57" w:right="-57" w:firstLine="0"/>
              <w:jc w:val="center"/>
              <w:rPr>
                <w:sz w:val="22"/>
                <w:lang w:val="uk-UA"/>
              </w:rPr>
            </w:pPr>
            <w:r>
              <w:rPr>
                <w:sz w:val="22"/>
                <w:lang w:val="uk-UA"/>
              </w:rPr>
              <w:t>–</w:t>
            </w:r>
          </w:p>
        </w:tc>
        <w:tc>
          <w:tcPr>
            <w:tcW w:w="360" w:type="dxa"/>
            <w:vAlign w:val="center"/>
          </w:tcPr>
          <w:p w:rsidR="00BA0E8E" w:rsidRDefault="00BA0E8E" w:rsidP="005B757F">
            <w:pPr>
              <w:pStyle w:val="ad"/>
              <w:ind w:left="-57" w:right="-57" w:firstLine="0"/>
              <w:jc w:val="center"/>
              <w:rPr>
                <w:sz w:val="22"/>
                <w:lang w:val="uk-UA"/>
              </w:rPr>
            </w:pPr>
            <w:r>
              <w:rPr>
                <w:sz w:val="22"/>
                <w:lang w:val="uk-UA"/>
              </w:rPr>
              <w:t>–</w:t>
            </w:r>
          </w:p>
        </w:tc>
        <w:tc>
          <w:tcPr>
            <w:tcW w:w="360" w:type="dxa"/>
            <w:vAlign w:val="center"/>
          </w:tcPr>
          <w:p w:rsidR="00BA0E8E" w:rsidRDefault="00BA0E8E" w:rsidP="005B757F">
            <w:pPr>
              <w:pStyle w:val="ad"/>
              <w:ind w:left="-57" w:right="-57" w:firstLine="0"/>
              <w:jc w:val="center"/>
              <w:rPr>
                <w:sz w:val="22"/>
                <w:lang w:val="uk-UA"/>
              </w:rPr>
            </w:pPr>
            <w:r>
              <w:rPr>
                <w:sz w:val="22"/>
                <w:lang w:val="uk-UA"/>
              </w:rPr>
              <w:t>–</w:t>
            </w:r>
          </w:p>
        </w:tc>
        <w:tc>
          <w:tcPr>
            <w:tcW w:w="360" w:type="dxa"/>
            <w:vAlign w:val="center"/>
          </w:tcPr>
          <w:p w:rsidR="00BA0E8E" w:rsidRDefault="00BA0E8E" w:rsidP="005B757F">
            <w:pPr>
              <w:pStyle w:val="ad"/>
              <w:ind w:left="-57" w:right="-57" w:firstLine="0"/>
              <w:jc w:val="center"/>
              <w:rPr>
                <w:sz w:val="22"/>
                <w:lang w:val="uk-UA"/>
              </w:rPr>
            </w:pPr>
            <w:r>
              <w:rPr>
                <w:sz w:val="22"/>
                <w:lang w:val="uk-UA"/>
              </w:rPr>
              <w:t>–</w:t>
            </w:r>
          </w:p>
        </w:tc>
        <w:tc>
          <w:tcPr>
            <w:tcW w:w="360" w:type="dxa"/>
            <w:vAlign w:val="center"/>
          </w:tcPr>
          <w:p w:rsidR="00BA0E8E" w:rsidRDefault="00BA0E8E" w:rsidP="005B757F">
            <w:pPr>
              <w:pStyle w:val="ad"/>
              <w:ind w:left="-57" w:right="-57" w:firstLine="0"/>
              <w:jc w:val="center"/>
              <w:rPr>
                <w:sz w:val="22"/>
                <w:lang w:val="uk-UA"/>
              </w:rPr>
            </w:pPr>
            <w:r>
              <w:rPr>
                <w:sz w:val="22"/>
                <w:lang w:val="uk-UA"/>
              </w:rPr>
              <w:t>–</w:t>
            </w:r>
          </w:p>
        </w:tc>
        <w:tc>
          <w:tcPr>
            <w:tcW w:w="432" w:type="dxa"/>
            <w:vAlign w:val="center"/>
          </w:tcPr>
          <w:p w:rsidR="00BA0E8E" w:rsidRDefault="00BA0E8E" w:rsidP="005B757F">
            <w:pPr>
              <w:pStyle w:val="ad"/>
              <w:ind w:left="-57" w:right="-57" w:firstLine="0"/>
              <w:jc w:val="center"/>
              <w:rPr>
                <w:sz w:val="22"/>
                <w:lang w:val="uk-UA"/>
              </w:rPr>
            </w:pPr>
            <w:r>
              <w:rPr>
                <w:sz w:val="22"/>
                <w:lang w:val="uk-UA"/>
              </w:rPr>
              <w:t>+</w:t>
            </w:r>
          </w:p>
        </w:tc>
        <w:tc>
          <w:tcPr>
            <w:tcW w:w="432" w:type="dxa"/>
            <w:vAlign w:val="center"/>
          </w:tcPr>
          <w:p w:rsidR="00BA0E8E" w:rsidRDefault="00BA0E8E" w:rsidP="005B757F">
            <w:pPr>
              <w:pStyle w:val="ad"/>
              <w:ind w:left="-57" w:right="-57" w:firstLine="0"/>
              <w:jc w:val="center"/>
              <w:rPr>
                <w:sz w:val="22"/>
                <w:lang w:val="uk-UA"/>
              </w:rPr>
            </w:pPr>
            <w:r>
              <w:rPr>
                <w:sz w:val="22"/>
                <w:lang w:val="uk-UA"/>
              </w:rPr>
              <w:t>+</w:t>
            </w:r>
          </w:p>
        </w:tc>
        <w:tc>
          <w:tcPr>
            <w:tcW w:w="432" w:type="dxa"/>
            <w:vAlign w:val="center"/>
          </w:tcPr>
          <w:p w:rsidR="00BA0E8E" w:rsidRDefault="00BA0E8E" w:rsidP="005B757F">
            <w:pPr>
              <w:pStyle w:val="ad"/>
              <w:ind w:left="-57" w:right="-57" w:firstLine="0"/>
              <w:jc w:val="center"/>
              <w:rPr>
                <w:sz w:val="22"/>
                <w:lang w:val="uk-UA"/>
              </w:rPr>
            </w:pPr>
            <w:r>
              <w:rPr>
                <w:sz w:val="22"/>
                <w:lang w:val="uk-UA"/>
              </w:rPr>
              <w:t>+</w:t>
            </w:r>
          </w:p>
        </w:tc>
        <w:tc>
          <w:tcPr>
            <w:tcW w:w="432" w:type="dxa"/>
            <w:vAlign w:val="center"/>
          </w:tcPr>
          <w:p w:rsidR="00BA0E8E" w:rsidRDefault="00BA0E8E" w:rsidP="005B757F">
            <w:pPr>
              <w:pStyle w:val="ad"/>
              <w:ind w:left="-57" w:right="-57" w:firstLine="0"/>
              <w:jc w:val="center"/>
              <w:rPr>
                <w:sz w:val="22"/>
                <w:lang w:val="uk-UA"/>
              </w:rPr>
            </w:pPr>
            <w:r>
              <w:rPr>
                <w:sz w:val="22"/>
                <w:lang w:val="uk-UA"/>
              </w:rPr>
              <w:t>–</w:t>
            </w:r>
          </w:p>
        </w:tc>
        <w:tc>
          <w:tcPr>
            <w:tcW w:w="432" w:type="dxa"/>
            <w:vAlign w:val="center"/>
          </w:tcPr>
          <w:p w:rsidR="00BA0E8E" w:rsidRDefault="00BA0E8E" w:rsidP="005B757F">
            <w:pPr>
              <w:pStyle w:val="ad"/>
              <w:ind w:left="-57" w:right="-57" w:firstLine="0"/>
              <w:jc w:val="center"/>
              <w:rPr>
                <w:sz w:val="22"/>
                <w:lang w:val="uk-UA"/>
              </w:rPr>
            </w:pPr>
            <w:r>
              <w:rPr>
                <w:sz w:val="22"/>
                <w:lang w:val="uk-UA"/>
              </w:rPr>
              <w:t>+</w:t>
            </w:r>
          </w:p>
        </w:tc>
        <w:tc>
          <w:tcPr>
            <w:tcW w:w="432" w:type="dxa"/>
            <w:vAlign w:val="center"/>
          </w:tcPr>
          <w:p w:rsidR="00BA0E8E" w:rsidRDefault="00BA0E8E" w:rsidP="005B757F">
            <w:pPr>
              <w:pStyle w:val="ad"/>
              <w:ind w:left="-57" w:right="-57" w:firstLine="0"/>
              <w:jc w:val="center"/>
              <w:rPr>
                <w:sz w:val="22"/>
                <w:lang w:val="uk-UA"/>
              </w:rPr>
            </w:pPr>
            <w:r>
              <w:rPr>
                <w:sz w:val="22"/>
                <w:lang w:val="uk-UA"/>
              </w:rPr>
              <w:t>–</w:t>
            </w:r>
          </w:p>
        </w:tc>
        <w:tc>
          <w:tcPr>
            <w:tcW w:w="432" w:type="dxa"/>
            <w:vAlign w:val="center"/>
          </w:tcPr>
          <w:p w:rsidR="00BA0E8E" w:rsidRDefault="00BA0E8E" w:rsidP="005B757F">
            <w:pPr>
              <w:pStyle w:val="ad"/>
              <w:ind w:left="-57" w:right="-57" w:firstLine="0"/>
              <w:jc w:val="center"/>
              <w:rPr>
                <w:sz w:val="22"/>
                <w:lang w:val="uk-UA"/>
              </w:rPr>
            </w:pPr>
            <w:r>
              <w:rPr>
                <w:sz w:val="22"/>
                <w:lang w:val="uk-UA"/>
              </w:rPr>
              <w:t>–</w:t>
            </w:r>
          </w:p>
        </w:tc>
        <w:tc>
          <w:tcPr>
            <w:tcW w:w="432" w:type="dxa"/>
            <w:vAlign w:val="center"/>
          </w:tcPr>
          <w:p w:rsidR="00BA0E8E" w:rsidRDefault="00BA0E8E" w:rsidP="005B757F">
            <w:pPr>
              <w:pStyle w:val="ad"/>
              <w:ind w:left="-57" w:right="-57" w:firstLine="0"/>
              <w:jc w:val="center"/>
              <w:rPr>
                <w:sz w:val="22"/>
                <w:lang w:val="uk-UA"/>
              </w:rPr>
            </w:pPr>
            <w:r>
              <w:rPr>
                <w:sz w:val="22"/>
                <w:lang w:val="uk-UA"/>
              </w:rPr>
              <w:t>+</w:t>
            </w:r>
          </w:p>
        </w:tc>
        <w:tc>
          <w:tcPr>
            <w:tcW w:w="432" w:type="dxa"/>
            <w:vAlign w:val="center"/>
          </w:tcPr>
          <w:p w:rsidR="00BA0E8E" w:rsidRDefault="00BA0E8E" w:rsidP="005B757F">
            <w:pPr>
              <w:pStyle w:val="ad"/>
              <w:ind w:left="-57" w:right="-57" w:firstLine="0"/>
              <w:jc w:val="center"/>
              <w:rPr>
                <w:sz w:val="22"/>
                <w:lang w:val="uk-UA"/>
              </w:rPr>
            </w:pPr>
            <w:r>
              <w:rPr>
                <w:sz w:val="22"/>
                <w:lang w:val="uk-UA"/>
              </w:rPr>
              <w:t>+</w:t>
            </w:r>
          </w:p>
        </w:tc>
        <w:tc>
          <w:tcPr>
            <w:tcW w:w="432" w:type="dxa"/>
            <w:vAlign w:val="center"/>
          </w:tcPr>
          <w:p w:rsidR="00BA0E8E" w:rsidRDefault="00BA0E8E" w:rsidP="005B757F">
            <w:pPr>
              <w:pStyle w:val="ad"/>
              <w:ind w:left="-57" w:right="-57" w:firstLine="0"/>
              <w:jc w:val="center"/>
              <w:rPr>
                <w:sz w:val="22"/>
                <w:lang w:val="uk-UA"/>
              </w:rPr>
            </w:pPr>
            <w:r>
              <w:rPr>
                <w:sz w:val="22"/>
                <w:lang w:val="uk-UA"/>
              </w:rPr>
              <w:t>+</w:t>
            </w:r>
          </w:p>
        </w:tc>
        <w:tc>
          <w:tcPr>
            <w:tcW w:w="432" w:type="dxa"/>
            <w:vAlign w:val="center"/>
          </w:tcPr>
          <w:p w:rsidR="00BA0E8E" w:rsidRDefault="00BA0E8E" w:rsidP="005B757F">
            <w:pPr>
              <w:pStyle w:val="ad"/>
              <w:ind w:left="-57" w:right="-57" w:firstLine="0"/>
              <w:jc w:val="center"/>
              <w:rPr>
                <w:sz w:val="22"/>
                <w:lang w:val="uk-UA"/>
              </w:rPr>
            </w:pPr>
            <w:r>
              <w:rPr>
                <w:sz w:val="22"/>
                <w:lang w:val="uk-UA"/>
              </w:rPr>
              <w:t>+</w:t>
            </w:r>
          </w:p>
        </w:tc>
      </w:tr>
      <w:tr w:rsidR="00BA0E8E">
        <w:trPr>
          <w:jc w:val="center"/>
        </w:trPr>
        <w:tc>
          <w:tcPr>
            <w:tcW w:w="1049" w:type="dxa"/>
          </w:tcPr>
          <w:p w:rsidR="00BA0E8E" w:rsidRPr="007A6F51" w:rsidRDefault="00BA0E8E" w:rsidP="00D05574">
            <w:pPr>
              <w:pStyle w:val="ad"/>
              <w:ind w:left="-57" w:right="-154" w:firstLine="0"/>
              <w:jc w:val="center"/>
              <w:rPr>
                <w:sz w:val="22"/>
                <w:szCs w:val="22"/>
                <w:lang w:val="uk-UA"/>
              </w:rPr>
            </w:pPr>
            <w:r w:rsidRPr="007A6F51">
              <w:rPr>
                <w:sz w:val="22"/>
                <w:szCs w:val="22"/>
                <w:lang w:val="uk-UA"/>
              </w:rPr>
              <w:t xml:space="preserve">знак </w:t>
            </w:r>
            <w:r w:rsidRPr="00D05574">
              <w:rPr>
                <w:i/>
                <w:szCs w:val="28"/>
                <w:lang w:val="uk-UA"/>
              </w:rPr>
              <w:t>у</w:t>
            </w:r>
            <w:r w:rsidRPr="00D05574">
              <w:rPr>
                <w:i/>
                <w:szCs w:val="28"/>
                <w:vertAlign w:val="subscript"/>
                <w:lang w:val="uk-UA"/>
              </w:rPr>
              <w:t>і</w:t>
            </w:r>
            <w:r w:rsidRPr="007A6F51">
              <w:rPr>
                <w:sz w:val="22"/>
                <w:szCs w:val="22"/>
                <w:lang w:val="uk-UA"/>
              </w:rPr>
              <w:t>–</w:t>
            </w:r>
            <w:r w:rsidR="00D05574" w:rsidRPr="00D05574">
              <w:rPr>
                <w:position w:val="-12"/>
                <w:sz w:val="22"/>
                <w:szCs w:val="22"/>
                <w:lang w:val="uk-UA"/>
              </w:rPr>
              <w:object w:dxaOrig="240" w:dyaOrig="420">
                <v:shape id="_x0000_i1566" type="#_x0000_t75" style="width:12pt;height:21pt" o:ole="" fillcolor="window">
                  <v:imagedata r:id="rId992" o:title=""/>
                </v:shape>
                <o:OLEObject Type="Embed" ProgID="Equation.3" ShapeID="_x0000_i1566" DrawAspect="Content" ObjectID="_1822481786" r:id="rId993"/>
              </w:object>
            </w:r>
          </w:p>
        </w:tc>
        <w:tc>
          <w:tcPr>
            <w:tcW w:w="360" w:type="dxa"/>
            <w:vAlign w:val="center"/>
          </w:tcPr>
          <w:p w:rsidR="00BA0E8E" w:rsidRDefault="00BA0E8E" w:rsidP="005B757F">
            <w:pPr>
              <w:pStyle w:val="ad"/>
              <w:ind w:left="-57" w:right="-57" w:firstLine="0"/>
              <w:jc w:val="center"/>
              <w:rPr>
                <w:sz w:val="22"/>
                <w:lang w:val="uk-UA"/>
              </w:rPr>
            </w:pPr>
            <w:r>
              <w:rPr>
                <w:sz w:val="22"/>
                <w:lang w:val="uk-UA"/>
              </w:rPr>
              <w:t>–</w:t>
            </w:r>
          </w:p>
        </w:tc>
        <w:tc>
          <w:tcPr>
            <w:tcW w:w="360" w:type="dxa"/>
            <w:vAlign w:val="center"/>
          </w:tcPr>
          <w:p w:rsidR="00BA0E8E" w:rsidRDefault="00BA0E8E" w:rsidP="005B757F">
            <w:pPr>
              <w:pStyle w:val="ad"/>
              <w:ind w:left="-57" w:right="-57" w:firstLine="0"/>
              <w:jc w:val="center"/>
              <w:rPr>
                <w:sz w:val="22"/>
                <w:lang w:val="uk-UA"/>
              </w:rPr>
            </w:pPr>
            <w:r>
              <w:rPr>
                <w:sz w:val="22"/>
                <w:lang w:val="uk-UA"/>
              </w:rPr>
              <w:t>–</w:t>
            </w:r>
          </w:p>
        </w:tc>
        <w:tc>
          <w:tcPr>
            <w:tcW w:w="360" w:type="dxa"/>
            <w:vAlign w:val="center"/>
          </w:tcPr>
          <w:p w:rsidR="00BA0E8E" w:rsidRDefault="00BA0E8E" w:rsidP="005B757F">
            <w:pPr>
              <w:pStyle w:val="ad"/>
              <w:ind w:left="-57" w:right="-57" w:firstLine="0"/>
              <w:jc w:val="center"/>
              <w:rPr>
                <w:sz w:val="22"/>
                <w:lang w:val="uk-UA"/>
              </w:rPr>
            </w:pPr>
            <w:r>
              <w:rPr>
                <w:sz w:val="22"/>
                <w:lang w:val="uk-UA"/>
              </w:rPr>
              <w:t>–</w:t>
            </w:r>
          </w:p>
        </w:tc>
        <w:tc>
          <w:tcPr>
            <w:tcW w:w="360" w:type="dxa"/>
            <w:vAlign w:val="center"/>
          </w:tcPr>
          <w:p w:rsidR="00BA0E8E" w:rsidRDefault="00BA0E8E" w:rsidP="005B757F">
            <w:pPr>
              <w:pStyle w:val="ad"/>
              <w:ind w:left="-57" w:right="-57" w:firstLine="0"/>
              <w:jc w:val="center"/>
              <w:rPr>
                <w:sz w:val="22"/>
                <w:lang w:val="uk-UA"/>
              </w:rPr>
            </w:pPr>
            <w:r>
              <w:rPr>
                <w:sz w:val="22"/>
                <w:lang w:val="uk-UA"/>
              </w:rPr>
              <w:t>–</w:t>
            </w:r>
          </w:p>
        </w:tc>
        <w:tc>
          <w:tcPr>
            <w:tcW w:w="360" w:type="dxa"/>
            <w:vAlign w:val="center"/>
          </w:tcPr>
          <w:p w:rsidR="00BA0E8E" w:rsidRDefault="00BA0E8E" w:rsidP="005B757F">
            <w:pPr>
              <w:pStyle w:val="ad"/>
              <w:ind w:left="-57" w:right="-57" w:firstLine="0"/>
              <w:jc w:val="center"/>
              <w:rPr>
                <w:sz w:val="22"/>
                <w:lang w:val="uk-UA"/>
              </w:rPr>
            </w:pPr>
            <w:r>
              <w:rPr>
                <w:sz w:val="22"/>
                <w:lang w:val="uk-UA"/>
              </w:rPr>
              <w:t>–</w:t>
            </w:r>
          </w:p>
        </w:tc>
        <w:tc>
          <w:tcPr>
            <w:tcW w:w="360" w:type="dxa"/>
            <w:vAlign w:val="center"/>
          </w:tcPr>
          <w:p w:rsidR="00BA0E8E" w:rsidRDefault="00BA0E8E" w:rsidP="005B757F">
            <w:pPr>
              <w:pStyle w:val="ad"/>
              <w:ind w:left="-57" w:right="-57" w:firstLine="0"/>
              <w:jc w:val="center"/>
              <w:rPr>
                <w:sz w:val="22"/>
                <w:lang w:val="uk-UA"/>
              </w:rPr>
            </w:pPr>
            <w:r>
              <w:rPr>
                <w:sz w:val="22"/>
                <w:lang w:val="uk-UA"/>
              </w:rPr>
              <w:t>–</w:t>
            </w:r>
          </w:p>
        </w:tc>
        <w:tc>
          <w:tcPr>
            <w:tcW w:w="360" w:type="dxa"/>
            <w:vAlign w:val="center"/>
          </w:tcPr>
          <w:p w:rsidR="00BA0E8E" w:rsidRDefault="00BA0E8E" w:rsidP="005B757F">
            <w:pPr>
              <w:pStyle w:val="ad"/>
              <w:ind w:left="-57" w:right="-57" w:firstLine="0"/>
              <w:jc w:val="center"/>
              <w:rPr>
                <w:sz w:val="22"/>
                <w:lang w:val="uk-UA"/>
              </w:rPr>
            </w:pPr>
            <w:r>
              <w:rPr>
                <w:sz w:val="22"/>
                <w:lang w:val="uk-UA"/>
              </w:rPr>
              <w:t>–</w:t>
            </w:r>
          </w:p>
        </w:tc>
        <w:tc>
          <w:tcPr>
            <w:tcW w:w="360" w:type="dxa"/>
            <w:vAlign w:val="center"/>
          </w:tcPr>
          <w:p w:rsidR="00BA0E8E" w:rsidRDefault="00BA0E8E" w:rsidP="005B757F">
            <w:pPr>
              <w:pStyle w:val="ad"/>
              <w:ind w:left="-57" w:right="-57" w:firstLine="0"/>
              <w:jc w:val="center"/>
              <w:rPr>
                <w:sz w:val="22"/>
                <w:lang w:val="uk-UA"/>
              </w:rPr>
            </w:pPr>
            <w:r>
              <w:rPr>
                <w:sz w:val="22"/>
                <w:lang w:val="uk-UA"/>
              </w:rPr>
              <w:t>–</w:t>
            </w:r>
          </w:p>
        </w:tc>
        <w:tc>
          <w:tcPr>
            <w:tcW w:w="360" w:type="dxa"/>
            <w:vAlign w:val="center"/>
          </w:tcPr>
          <w:p w:rsidR="00BA0E8E" w:rsidRDefault="00BA0E8E" w:rsidP="005B757F">
            <w:pPr>
              <w:pStyle w:val="ad"/>
              <w:ind w:left="-57" w:right="-57" w:firstLine="0"/>
              <w:jc w:val="center"/>
              <w:rPr>
                <w:sz w:val="22"/>
                <w:lang w:val="uk-UA"/>
              </w:rPr>
            </w:pPr>
            <w:r>
              <w:rPr>
                <w:sz w:val="22"/>
                <w:lang w:val="uk-UA"/>
              </w:rPr>
              <w:t>–</w:t>
            </w:r>
          </w:p>
        </w:tc>
        <w:tc>
          <w:tcPr>
            <w:tcW w:w="432" w:type="dxa"/>
            <w:vAlign w:val="center"/>
          </w:tcPr>
          <w:p w:rsidR="00BA0E8E" w:rsidRDefault="00BA0E8E" w:rsidP="005B757F">
            <w:pPr>
              <w:pStyle w:val="ad"/>
              <w:ind w:left="-57" w:right="-57" w:firstLine="0"/>
              <w:jc w:val="center"/>
              <w:rPr>
                <w:sz w:val="22"/>
                <w:lang w:val="uk-UA"/>
              </w:rPr>
            </w:pPr>
            <w:r>
              <w:rPr>
                <w:sz w:val="22"/>
                <w:lang w:val="uk-UA"/>
              </w:rPr>
              <w:t>+</w:t>
            </w:r>
          </w:p>
        </w:tc>
        <w:tc>
          <w:tcPr>
            <w:tcW w:w="432" w:type="dxa"/>
            <w:vAlign w:val="center"/>
          </w:tcPr>
          <w:p w:rsidR="00BA0E8E" w:rsidRDefault="00BA0E8E" w:rsidP="005B757F">
            <w:pPr>
              <w:pStyle w:val="ad"/>
              <w:ind w:left="-57" w:right="-57" w:firstLine="0"/>
              <w:jc w:val="center"/>
              <w:rPr>
                <w:sz w:val="22"/>
                <w:lang w:val="uk-UA"/>
              </w:rPr>
            </w:pPr>
            <w:r>
              <w:rPr>
                <w:sz w:val="22"/>
                <w:lang w:val="uk-UA"/>
              </w:rPr>
              <w:t>+</w:t>
            </w:r>
          </w:p>
        </w:tc>
        <w:tc>
          <w:tcPr>
            <w:tcW w:w="432" w:type="dxa"/>
            <w:vAlign w:val="center"/>
          </w:tcPr>
          <w:p w:rsidR="00BA0E8E" w:rsidRDefault="00BA0E8E" w:rsidP="005B757F">
            <w:pPr>
              <w:pStyle w:val="ad"/>
              <w:ind w:left="-57" w:right="-57" w:firstLine="0"/>
              <w:jc w:val="center"/>
              <w:rPr>
                <w:sz w:val="22"/>
                <w:lang w:val="uk-UA"/>
              </w:rPr>
            </w:pPr>
            <w:r>
              <w:rPr>
                <w:sz w:val="22"/>
                <w:lang w:val="uk-UA"/>
              </w:rPr>
              <w:t>+</w:t>
            </w:r>
          </w:p>
        </w:tc>
        <w:tc>
          <w:tcPr>
            <w:tcW w:w="432" w:type="dxa"/>
            <w:vAlign w:val="center"/>
          </w:tcPr>
          <w:p w:rsidR="00BA0E8E" w:rsidRDefault="00BA0E8E" w:rsidP="005B757F">
            <w:pPr>
              <w:pStyle w:val="ad"/>
              <w:ind w:left="-57" w:right="-57" w:firstLine="0"/>
              <w:jc w:val="center"/>
              <w:rPr>
                <w:sz w:val="22"/>
                <w:lang w:val="uk-UA"/>
              </w:rPr>
            </w:pPr>
            <w:r>
              <w:rPr>
                <w:sz w:val="22"/>
                <w:lang w:val="uk-UA"/>
              </w:rPr>
              <w:t>+</w:t>
            </w:r>
          </w:p>
        </w:tc>
        <w:tc>
          <w:tcPr>
            <w:tcW w:w="432" w:type="dxa"/>
            <w:vAlign w:val="center"/>
          </w:tcPr>
          <w:p w:rsidR="00BA0E8E" w:rsidRDefault="00BA0E8E" w:rsidP="005B757F">
            <w:pPr>
              <w:pStyle w:val="ad"/>
              <w:ind w:left="-57" w:right="-57" w:firstLine="0"/>
              <w:jc w:val="center"/>
              <w:rPr>
                <w:sz w:val="22"/>
                <w:lang w:val="uk-UA"/>
              </w:rPr>
            </w:pPr>
            <w:r>
              <w:rPr>
                <w:sz w:val="22"/>
                <w:lang w:val="uk-UA"/>
              </w:rPr>
              <w:t>+</w:t>
            </w:r>
          </w:p>
        </w:tc>
        <w:tc>
          <w:tcPr>
            <w:tcW w:w="432" w:type="dxa"/>
            <w:vAlign w:val="center"/>
          </w:tcPr>
          <w:p w:rsidR="00BA0E8E" w:rsidRDefault="00BA0E8E" w:rsidP="005B757F">
            <w:pPr>
              <w:pStyle w:val="ad"/>
              <w:ind w:left="-57" w:right="-57" w:firstLine="0"/>
              <w:jc w:val="center"/>
              <w:rPr>
                <w:sz w:val="22"/>
                <w:lang w:val="uk-UA"/>
              </w:rPr>
            </w:pPr>
            <w:r>
              <w:rPr>
                <w:sz w:val="22"/>
                <w:lang w:val="uk-UA"/>
              </w:rPr>
              <w:t>+</w:t>
            </w:r>
          </w:p>
        </w:tc>
        <w:tc>
          <w:tcPr>
            <w:tcW w:w="432" w:type="dxa"/>
            <w:vAlign w:val="center"/>
          </w:tcPr>
          <w:p w:rsidR="00BA0E8E" w:rsidRDefault="00BA0E8E" w:rsidP="005B757F">
            <w:pPr>
              <w:pStyle w:val="ad"/>
              <w:ind w:left="-57" w:right="-57" w:firstLine="0"/>
              <w:jc w:val="center"/>
              <w:rPr>
                <w:sz w:val="22"/>
                <w:lang w:val="uk-UA"/>
              </w:rPr>
            </w:pPr>
            <w:r>
              <w:rPr>
                <w:sz w:val="22"/>
                <w:lang w:val="uk-UA"/>
              </w:rPr>
              <w:t>–</w:t>
            </w:r>
          </w:p>
        </w:tc>
        <w:tc>
          <w:tcPr>
            <w:tcW w:w="432" w:type="dxa"/>
            <w:vAlign w:val="center"/>
          </w:tcPr>
          <w:p w:rsidR="00BA0E8E" w:rsidRDefault="00BA0E8E" w:rsidP="005B757F">
            <w:pPr>
              <w:pStyle w:val="ad"/>
              <w:ind w:left="-57" w:right="-57" w:firstLine="0"/>
              <w:jc w:val="center"/>
              <w:rPr>
                <w:sz w:val="22"/>
                <w:lang w:val="uk-UA"/>
              </w:rPr>
            </w:pPr>
            <w:r>
              <w:rPr>
                <w:sz w:val="22"/>
                <w:lang w:val="uk-UA"/>
              </w:rPr>
              <w:t>+</w:t>
            </w:r>
          </w:p>
        </w:tc>
        <w:tc>
          <w:tcPr>
            <w:tcW w:w="432" w:type="dxa"/>
            <w:vAlign w:val="center"/>
          </w:tcPr>
          <w:p w:rsidR="00BA0E8E" w:rsidRDefault="00BA0E8E" w:rsidP="005B757F">
            <w:pPr>
              <w:pStyle w:val="ad"/>
              <w:ind w:left="-57" w:right="-57" w:firstLine="0"/>
              <w:jc w:val="center"/>
              <w:rPr>
                <w:sz w:val="22"/>
                <w:lang w:val="uk-UA"/>
              </w:rPr>
            </w:pPr>
            <w:r>
              <w:rPr>
                <w:sz w:val="22"/>
                <w:lang w:val="uk-UA"/>
              </w:rPr>
              <w:t>+</w:t>
            </w:r>
          </w:p>
        </w:tc>
        <w:tc>
          <w:tcPr>
            <w:tcW w:w="432" w:type="dxa"/>
            <w:vAlign w:val="center"/>
          </w:tcPr>
          <w:p w:rsidR="00BA0E8E" w:rsidRDefault="00BA0E8E" w:rsidP="005B757F">
            <w:pPr>
              <w:pStyle w:val="ad"/>
              <w:ind w:left="-57" w:right="-57" w:firstLine="0"/>
              <w:jc w:val="center"/>
              <w:rPr>
                <w:sz w:val="22"/>
                <w:lang w:val="uk-UA"/>
              </w:rPr>
            </w:pPr>
            <w:r>
              <w:rPr>
                <w:sz w:val="22"/>
                <w:lang w:val="uk-UA"/>
              </w:rPr>
              <w:t>+</w:t>
            </w:r>
          </w:p>
        </w:tc>
        <w:tc>
          <w:tcPr>
            <w:tcW w:w="432" w:type="dxa"/>
            <w:vAlign w:val="center"/>
          </w:tcPr>
          <w:p w:rsidR="00BA0E8E" w:rsidRDefault="00BA0E8E" w:rsidP="005B757F">
            <w:pPr>
              <w:pStyle w:val="ad"/>
              <w:ind w:left="-57" w:right="-57" w:firstLine="0"/>
              <w:jc w:val="center"/>
              <w:rPr>
                <w:sz w:val="22"/>
                <w:lang w:val="uk-UA"/>
              </w:rPr>
            </w:pPr>
            <w:r>
              <w:rPr>
                <w:sz w:val="22"/>
                <w:lang w:val="uk-UA"/>
              </w:rPr>
              <w:t>+</w:t>
            </w:r>
          </w:p>
        </w:tc>
      </w:tr>
    </w:tbl>
    <w:p w:rsidR="00093338" w:rsidRDefault="00093338" w:rsidP="004D163F">
      <w:pPr>
        <w:pStyle w:val="ad"/>
        <w:rPr>
          <w:lang w:val="en-US"/>
        </w:rPr>
      </w:pPr>
    </w:p>
    <w:p w:rsidR="00BA0E8E" w:rsidRDefault="00BA0E8E" w:rsidP="004D163F">
      <w:pPr>
        <w:pStyle w:val="ad"/>
        <w:rPr>
          <w:lang w:val="uk-UA"/>
        </w:rPr>
      </w:pPr>
      <w:r>
        <w:rPr>
          <w:lang w:val="uk-UA"/>
        </w:rPr>
        <w:t xml:space="preserve">Із таблиці 3.10 видно, що </w:t>
      </w:r>
      <w:r>
        <w:rPr>
          <w:i/>
          <w:lang w:val="en-US"/>
        </w:rPr>
        <w:t>A</w:t>
      </w:r>
      <w:r>
        <w:rPr>
          <w:lang w:val="uk-UA"/>
        </w:rPr>
        <w:t>=</w:t>
      </w:r>
      <w:r w:rsidRPr="00A07790">
        <w:rPr>
          <w:lang w:val="uk-UA"/>
        </w:rPr>
        <w:t>1</w:t>
      </w:r>
      <w:r>
        <w:rPr>
          <w:lang w:val="uk-UA"/>
        </w:rPr>
        <w:t xml:space="preserve">8, </w:t>
      </w:r>
      <w:r>
        <w:rPr>
          <w:i/>
          <w:lang w:val="en-US"/>
        </w:rPr>
        <w:t>B</w:t>
      </w:r>
      <w:r>
        <w:rPr>
          <w:lang w:val="uk-UA"/>
        </w:rPr>
        <w:t>=</w:t>
      </w:r>
      <w:r w:rsidRPr="00A07790">
        <w:rPr>
          <w:lang w:val="uk-UA"/>
        </w:rPr>
        <w:t>2</w:t>
      </w:r>
      <w:r>
        <w:rPr>
          <w:lang w:val="uk-UA"/>
        </w:rPr>
        <w:t>. Тоді</w:t>
      </w:r>
      <w:r w:rsidRPr="00271919">
        <w:t xml:space="preserve"> </w:t>
      </w:r>
      <w:r>
        <w:rPr>
          <w:lang w:val="uk-UA"/>
        </w:rPr>
        <w:t xml:space="preserve">спостережене значення </w:t>
      </w:r>
      <w:r w:rsidR="00D05574" w:rsidRPr="00D05574">
        <w:rPr>
          <w:position w:val="-12"/>
          <w:lang w:val="uk-UA"/>
        </w:rPr>
        <w:object w:dxaOrig="360" w:dyaOrig="380">
          <v:shape id="_x0000_i1567" type="#_x0000_t75" style="width:18pt;height:18.75pt" o:ole="">
            <v:imagedata r:id="rId994" o:title=""/>
          </v:shape>
          <o:OLEObject Type="Embed" ProgID="Equation.3" ShapeID="_x0000_i1567" DrawAspect="Content" ObjectID="_1822481787" r:id="rId995"/>
        </w:object>
      </w:r>
      <w:r>
        <w:rPr>
          <w:lang w:val="uk-UA"/>
        </w:rPr>
        <w:t xml:space="preserve"> коефіцієнта кореляції знаків обчислюємо за формулою (3.</w:t>
      </w:r>
      <w:r w:rsidRPr="00A07790">
        <w:rPr>
          <w:lang w:val="uk-UA"/>
        </w:rPr>
        <w:t>1</w:t>
      </w:r>
      <w:r>
        <w:rPr>
          <w:lang w:val="uk-UA"/>
        </w:rPr>
        <w:t>7):</w:t>
      </w:r>
    </w:p>
    <w:p w:rsidR="00BA0E8E" w:rsidRDefault="00D05574" w:rsidP="004D163F">
      <w:pPr>
        <w:pStyle w:val="ad"/>
        <w:jc w:val="center"/>
        <w:rPr>
          <w:lang w:val="uk-UA"/>
        </w:rPr>
      </w:pPr>
      <w:r w:rsidRPr="00D05574">
        <w:rPr>
          <w:position w:val="-28"/>
          <w:lang w:val="uk-UA"/>
        </w:rPr>
        <w:object w:dxaOrig="2900" w:dyaOrig="720">
          <v:shape id="_x0000_i1568" type="#_x0000_t75" style="width:145.5pt;height:36pt" o:ole="">
            <v:imagedata r:id="rId996" o:title=""/>
          </v:shape>
          <o:OLEObject Type="Embed" ProgID="Equation.3" ShapeID="_x0000_i1568" DrawAspect="Content" ObjectID="_1822481788" r:id="rId997"/>
        </w:object>
      </w:r>
      <w:r>
        <w:rPr>
          <w:lang w:val="uk-UA"/>
        </w:rPr>
        <w:t>.</w:t>
      </w:r>
    </w:p>
    <w:p w:rsidR="00BA0E8E" w:rsidRDefault="00BA0E8E" w:rsidP="00CE11CA">
      <w:pPr>
        <w:pStyle w:val="ad"/>
        <w:ind w:firstLine="0"/>
        <w:jc w:val="left"/>
        <w:rPr>
          <w:lang w:val="uk-UA"/>
        </w:rPr>
      </w:pPr>
      <w:r>
        <w:rPr>
          <w:lang w:val="uk-UA"/>
        </w:rPr>
        <w:t xml:space="preserve">За таблицею додатку 4 знайдемо критичне значення </w:t>
      </w:r>
      <w:r w:rsidR="00D05574" w:rsidRPr="00D05574">
        <w:rPr>
          <w:position w:val="-16"/>
          <w:lang w:val="uk-UA"/>
        </w:rPr>
        <w:object w:dxaOrig="360" w:dyaOrig="420">
          <v:shape id="_x0000_i1569" type="#_x0000_t75" style="width:18pt;height:21pt" o:ole="">
            <v:imagedata r:id="rId998" o:title=""/>
          </v:shape>
          <o:OLEObject Type="Embed" ProgID="Equation.3" ShapeID="_x0000_i1569" DrawAspect="Content" ObjectID="_1822481789" r:id="rId999"/>
        </w:object>
      </w:r>
      <w:r>
        <w:rPr>
          <w:lang w:val="uk-UA"/>
        </w:rPr>
        <w:t xml:space="preserve">коефіцієнту збігу знаків для </w:t>
      </w:r>
      <w:r w:rsidRPr="00CE11CA">
        <w:rPr>
          <w:i/>
          <w:lang w:val="en-US"/>
        </w:rPr>
        <w:t>n</w:t>
      </w:r>
      <w:r w:rsidRPr="00D05574">
        <w:rPr>
          <w:i/>
          <w:lang w:val="uk-UA"/>
        </w:rPr>
        <w:t>=</w:t>
      </w:r>
      <w:r w:rsidRPr="00D05574">
        <w:rPr>
          <w:lang w:val="uk-UA"/>
        </w:rPr>
        <w:t xml:space="preserve">20 </w:t>
      </w:r>
      <w:r>
        <w:rPr>
          <w:lang w:val="uk-UA"/>
        </w:rPr>
        <w:t>і</w:t>
      </w:r>
      <w:r w:rsidR="00D05574">
        <w:rPr>
          <w:lang w:val="uk-UA"/>
        </w:rPr>
        <w:t xml:space="preserve"> </w:t>
      </w:r>
      <w:r w:rsidR="00D05574" w:rsidRPr="00D05574">
        <w:rPr>
          <w:position w:val="-10"/>
          <w:lang w:val="uk-UA"/>
        </w:rPr>
        <w:object w:dxaOrig="1020" w:dyaOrig="340">
          <v:shape id="_x0000_i1570" type="#_x0000_t75" style="width:51pt;height:16.5pt" o:ole="">
            <v:imagedata r:id="rId1000" o:title=""/>
          </v:shape>
          <o:OLEObject Type="Embed" ProgID="Equation.3" ShapeID="_x0000_i1570" DrawAspect="Content" ObjectID="_1822481790" r:id="rId1001"/>
        </w:object>
      </w:r>
      <w:r>
        <w:rPr>
          <w:lang w:val="uk-UA"/>
        </w:rPr>
        <w:t xml:space="preserve">: </w:t>
      </w:r>
      <w:r w:rsidR="00D05574" w:rsidRPr="00D05574">
        <w:rPr>
          <w:position w:val="-16"/>
          <w:lang w:val="uk-UA"/>
        </w:rPr>
        <w:object w:dxaOrig="360" w:dyaOrig="420">
          <v:shape id="_x0000_i1571" type="#_x0000_t75" style="width:18pt;height:21pt" o:ole="">
            <v:imagedata r:id="rId1002" o:title=""/>
          </v:shape>
          <o:OLEObject Type="Embed" ProgID="Equation.3" ShapeID="_x0000_i1571" DrawAspect="Content" ObjectID="_1822481791" r:id="rId1003"/>
        </w:object>
      </w:r>
      <w:r w:rsidRPr="00CE11CA">
        <w:rPr>
          <w:i/>
          <w:lang w:val="uk-UA"/>
        </w:rPr>
        <w:t>=</w:t>
      </w:r>
      <w:r w:rsidRPr="006020C5">
        <w:rPr>
          <w:i/>
          <w:position w:val="-6"/>
          <w:lang w:val="uk-UA"/>
        </w:rPr>
        <w:object w:dxaOrig="200" w:dyaOrig="279">
          <v:shape id="_x0000_i1572" type="#_x0000_t75" style="width:13.5pt;height:18.75pt" o:ole="">
            <v:imagedata r:id="rId1004" o:title=""/>
          </v:shape>
          <o:OLEObject Type="Embed" ProgID="Equation.DSMT4" ShapeID="_x0000_i1572" DrawAspect="Content" ObjectID="_1822481792" r:id="rId1005"/>
        </w:object>
      </w:r>
      <w:r w:rsidRPr="00CE11CA">
        <w:rPr>
          <w:lang w:val="uk-UA"/>
        </w:rPr>
        <w:t>(20; 0,05)=0,5</w:t>
      </w:r>
      <w:r>
        <w:rPr>
          <w:i/>
          <w:lang w:val="uk-UA"/>
        </w:rPr>
        <w:t xml:space="preserve">. </w:t>
      </w:r>
      <w:r>
        <w:rPr>
          <w:lang w:val="uk-UA"/>
        </w:rPr>
        <w:t xml:space="preserve">Оскільки </w:t>
      </w:r>
      <w:r w:rsidR="00D05574" w:rsidRPr="00D05574">
        <w:rPr>
          <w:position w:val="-14"/>
          <w:lang w:val="uk-UA"/>
        </w:rPr>
        <w:object w:dxaOrig="460" w:dyaOrig="420">
          <v:shape id="_x0000_i1573" type="#_x0000_t75" style="width:22.5pt;height:21pt" o:ole="">
            <v:imagedata r:id="rId1006" o:title=""/>
          </v:shape>
          <o:OLEObject Type="Embed" ProgID="Equation.3" ShapeID="_x0000_i1573" DrawAspect="Content" ObjectID="_1822481793" r:id="rId1007"/>
        </w:object>
      </w:r>
      <w:r w:rsidRPr="00271919">
        <w:rPr>
          <w:lang w:val="uk-UA"/>
        </w:rPr>
        <w:t>&gt;</w:t>
      </w:r>
      <w:r w:rsidR="00D05574" w:rsidRPr="00D05574">
        <w:rPr>
          <w:position w:val="-16"/>
          <w:lang w:val="uk-UA"/>
        </w:rPr>
        <w:object w:dxaOrig="360" w:dyaOrig="420">
          <v:shape id="_x0000_i1574" type="#_x0000_t75" style="width:18pt;height:21pt" o:ole="">
            <v:imagedata r:id="rId1002" o:title=""/>
          </v:shape>
          <o:OLEObject Type="Embed" ProgID="Equation.3" ShapeID="_x0000_i1574" DrawAspect="Content" ObjectID="_1822481794" r:id="rId1008"/>
        </w:object>
      </w:r>
      <w:r>
        <w:rPr>
          <w:i/>
          <w:lang w:val="uk-UA"/>
        </w:rPr>
        <w:t xml:space="preserve">, </w:t>
      </w:r>
      <w:r w:rsidRPr="006020C5">
        <w:rPr>
          <w:lang w:val="uk-UA"/>
        </w:rPr>
        <w:t>то</w:t>
      </w:r>
      <w:r>
        <w:rPr>
          <w:lang w:val="uk-UA"/>
        </w:rPr>
        <w:t xml:space="preserve"> з надійністю 95% зв'язок вважаємо істотним, тобто, існуючим. </w:t>
      </w:r>
    </w:p>
    <w:p w:rsidR="00BA0E8E" w:rsidRDefault="00BA0E8E" w:rsidP="006020C5">
      <w:pPr>
        <w:pStyle w:val="ad"/>
        <w:ind w:firstLine="546"/>
        <w:jc w:val="left"/>
        <w:rPr>
          <w:lang w:val="uk-UA"/>
        </w:rPr>
      </w:pPr>
      <w:r>
        <w:rPr>
          <w:lang w:val="uk-UA"/>
        </w:rPr>
        <w:t>Оцінимо щільність зв’язку за правилом трисекції:</w:t>
      </w:r>
    </w:p>
    <w:p w:rsidR="00BA0E8E" w:rsidRDefault="00125568" w:rsidP="006020C5">
      <w:pPr>
        <w:pStyle w:val="ad"/>
        <w:ind w:firstLine="546"/>
        <w:jc w:val="left"/>
        <w:rPr>
          <w:lang w:val="uk-UA"/>
        </w:rPr>
      </w:pPr>
      <w:r w:rsidRPr="00EF595A">
        <w:rPr>
          <w:position w:val="-16"/>
          <w:lang w:val="uk-UA"/>
        </w:rPr>
        <w:object w:dxaOrig="3480" w:dyaOrig="420">
          <v:shape id="_x0000_i1575" type="#_x0000_t75" style="width:173.25pt;height:21pt" o:ole="">
            <v:imagedata r:id="rId1009" o:title=""/>
          </v:shape>
          <o:OLEObject Type="Embed" ProgID="Equation.3" ShapeID="_x0000_i1575" DrawAspect="Content" ObjectID="_1822481795" r:id="rId1010"/>
        </w:object>
      </w:r>
      <w:r>
        <w:rPr>
          <w:lang w:val="uk-UA"/>
        </w:rPr>
        <w:t>;</w:t>
      </w:r>
    </w:p>
    <w:p w:rsidR="00BA0E8E" w:rsidRDefault="00125568" w:rsidP="006020C5">
      <w:pPr>
        <w:pStyle w:val="ad"/>
        <w:ind w:firstLine="546"/>
        <w:jc w:val="left"/>
        <w:rPr>
          <w:lang w:val="uk-UA"/>
        </w:rPr>
      </w:pPr>
      <w:r w:rsidRPr="00EF595A">
        <w:rPr>
          <w:position w:val="-16"/>
          <w:lang w:val="uk-UA"/>
        </w:rPr>
        <w:object w:dxaOrig="5080" w:dyaOrig="420">
          <v:shape id="_x0000_i1576" type="#_x0000_t75" style="width:254.25pt;height:21pt" o:ole="">
            <v:imagedata r:id="rId1011" o:title=""/>
          </v:shape>
          <o:OLEObject Type="Embed" ProgID="Equation.3" ShapeID="_x0000_i1576" DrawAspect="Content" ObjectID="_1822481796" r:id="rId1012"/>
        </w:object>
      </w:r>
      <w:r>
        <w:rPr>
          <w:lang w:val="uk-UA"/>
        </w:rPr>
        <w:t>;</w:t>
      </w:r>
    </w:p>
    <w:p w:rsidR="00BA0E8E" w:rsidRDefault="00125568" w:rsidP="006020C5">
      <w:pPr>
        <w:pStyle w:val="ad"/>
        <w:ind w:firstLine="546"/>
        <w:jc w:val="left"/>
        <w:rPr>
          <w:lang w:val="uk-UA"/>
        </w:rPr>
      </w:pPr>
      <w:r w:rsidRPr="00125568">
        <w:rPr>
          <w:position w:val="-16"/>
          <w:lang w:val="uk-UA"/>
        </w:rPr>
        <w:object w:dxaOrig="3879" w:dyaOrig="420">
          <v:shape id="_x0000_i1577" type="#_x0000_t75" style="width:193.5pt;height:21pt" o:ole="">
            <v:imagedata r:id="rId1013" o:title=""/>
          </v:shape>
          <o:OLEObject Type="Embed" ProgID="Equation.3" ShapeID="_x0000_i1577" DrawAspect="Content" ObjectID="_1822481797" r:id="rId1014"/>
        </w:object>
      </w:r>
      <w:r>
        <w:rPr>
          <w:position w:val="-14"/>
          <w:lang w:val="uk-UA"/>
        </w:rPr>
        <w:t>.</w:t>
      </w:r>
    </w:p>
    <w:p w:rsidR="00BA0E8E" w:rsidRPr="006020C5" w:rsidRDefault="00BA0E8E" w:rsidP="00A03430">
      <w:pPr>
        <w:pStyle w:val="ad"/>
        <w:ind w:firstLine="0"/>
        <w:rPr>
          <w:lang w:val="uk-UA"/>
        </w:rPr>
      </w:pPr>
      <w:r>
        <w:rPr>
          <w:lang w:val="uk-UA"/>
        </w:rPr>
        <w:lastRenderedPageBreak/>
        <w:t>Оскільки</w:t>
      </w:r>
      <w:r w:rsidRPr="00A03430">
        <w:rPr>
          <w:sz w:val="24"/>
          <w:szCs w:val="24"/>
        </w:rPr>
        <w:t xml:space="preserve"> </w:t>
      </w:r>
      <w:r w:rsidR="00125568" w:rsidRPr="00125568">
        <w:rPr>
          <w:position w:val="-14"/>
        </w:rPr>
        <w:object w:dxaOrig="2780" w:dyaOrig="420">
          <v:shape id="_x0000_i1578" type="#_x0000_t75" style="width:138.75pt;height:21pt" o:ole="">
            <v:imagedata r:id="rId1015" o:title=""/>
          </v:shape>
          <o:OLEObject Type="Embed" ProgID="Equation.3" ShapeID="_x0000_i1578" DrawAspect="Content" ObjectID="_1822481798" r:id="rId1016"/>
        </w:object>
      </w:r>
      <w:r w:rsidR="0098107C">
        <w:rPr>
          <w:lang w:val="uk-UA"/>
        </w:rPr>
        <w:t xml:space="preserve">, </w:t>
      </w:r>
      <w:r>
        <w:rPr>
          <w:lang w:val="uk-UA"/>
        </w:rPr>
        <w:t xml:space="preserve">то з тією ж надійністю 95% будемо вважати зв'язок помірним. Таким чином, підтверджується висновок про наявність прямого помірного (хоча і близького до щільного) зв’язку між ознаками, зроблений у п.2.3 за результатами вирішення тієї ж задачі методом дисперсійного аналізу. </w:t>
      </w:r>
    </w:p>
    <w:p w:rsidR="00BA0E8E" w:rsidRDefault="00BA0E8E" w:rsidP="005B757F">
      <w:pPr>
        <w:pStyle w:val="ad"/>
        <w:jc w:val="center"/>
        <w:rPr>
          <w:sz w:val="16"/>
          <w:lang w:val="uk-UA"/>
        </w:rPr>
      </w:pPr>
    </w:p>
    <w:p w:rsidR="00BA0E8E" w:rsidRDefault="00BA0E8E" w:rsidP="005B757F">
      <w:pPr>
        <w:pStyle w:val="ad"/>
        <w:numPr>
          <w:ilvl w:val="0"/>
          <w:numId w:val="20"/>
        </w:numPr>
        <w:spacing w:before="120"/>
        <w:ind w:left="924" w:hanging="357"/>
        <w:jc w:val="center"/>
        <w:rPr>
          <w:b/>
          <w:lang w:val="uk-UA"/>
        </w:rPr>
      </w:pPr>
      <w:r>
        <w:rPr>
          <w:b/>
          <w:lang w:val="uk-UA"/>
        </w:rPr>
        <w:t xml:space="preserve">Метод кореляції рангів Спірмена (п. </w:t>
      </w:r>
      <w:r w:rsidRPr="00A07790">
        <w:rPr>
          <w:b/>
          <w:lang w:val="uk-UA"/>
        </w:rPr>
        <w:t>2</w:t>
      </w:r>
      <w:r>
        <w:rPr>
          <w:b/>
          <w:lang w:val="uk-UA"/>
        </w:rPr>
        <w:t>.6).</w:t>
      </w:r>
    </w:p>
    <w:p w:rsidR="00BA0E8E" w:rsidRPr="00271592" w:rsidRDefault="00BA0E8E" w:rsidP="00271592">
      <w:pPr>
        <w:pStyle w:val="ad"/>
        <w:spacing w:before="120"/>
        <w:ind w:left="24" w:firstLine="543"/>
        <w:rPr>
          <w:lang w:val="uk-UA"/>
        </w:rPr>
      </w:pPr>
      <w:r>
        <w:rPr>
          <w:lang w:val="uk-UA"/>
        </w:rPr>
        <w:t xml:space="preserve">Оскільки  (див. табл.3.3) всі значення </w:t>
      </w:r>
      <w:r w:rsidRPr="003447AC">
        <w:rPr>
          <w:position w:val="-12"/>
          <w:lang w:val="uk-UA"/>
        </w:rPr>
        <w:object w:dxaOrig="240" w:dyaOrig="360">
          <v:shape id="_x0000_i1579" type="#_x0000_t75" style="width:13.5pt;height:22.5pt" o:ole="">
            <v:imagedata r:id="rId982" o:title=""/>
          </v:shape>
          <o:OLEObject Type="Embed" ProgID="Equation.DSMT4" ShapeID="_x0000_i1579" DrawAspect="Content" ObjectID="_1822481799" r:id="rId1017"/>
        </w:object>
      </w:r>
      <w:r>
        <w:rPr>
          <w:lang w:val="uk-UA"/>
        </w:rPr>
        <w:t xml:space="preserve"> різні і всі значення </w:t>
      </w:r>
      <w:r w:rsidRPr="003447AC">
        <w:rPr>
          <w:position w:val="-12"/>
          <w:lang w:val="uk-UA"/>
        </w:rPr>
        <w:object w:dxaOrig="240" w:dyaOrig="360">
          <v:shape id="_x0000_i1580" type="#_x0000_t75" style="width:13.5pt;height:21pt" o:ole="">
            <v:imagedata r:id="rId984" o:title=""/>
          </v:shape>
          <o:OLEObject Type="Embed" ProgID="Equation.DSMT4" ShapeID="_x0000_i1580" DrawAspect="Content" ObjectID="_1822481800" r:id="rId1018"/>
        </w:object>
      </w:r>
      <w:r>
        <w:rPr>
          <w:lang w:val="uk-UA"/>
        </w:rPr>
        <w:t xml:space="preserve"> теж різні, то застосування методу кореляції рангів Спірмена можна вважати допустимим.</w:t>
      </w:r>
    </w:p>
    <w:p w:rsidR="00BA0E8E" w:rsidRDefault="00BA0E8E" w:rsidP="005B757F">
      <w:pPr>
        <w:pStyle w:val="ad"/>
        <w:rPr>
          <w:lang w:val="uk-UA"/>
        </w:rPr>
      </w:pPr>
      <w:r>
        <w:rPr>
          <w:lang w:val="uk-UA"/>
        </w:rPr>
        <w:t xml:space="preserve">Для зручного обчислення коефіцієнта кореляції рангів побудуємо таблицю рангів значень </w:t>
      </w:r>
      <w:r>
        <w:rPr>
          <w:i/>
          <w:lang w:val="uk-UA"/>
        </w:rPr>
        <w:t>х</w:t>
      </w:r>
      <w:r>
        <w:rPr>
          <w:i/>
          <w:vertAlign w:val="subscript"/>
          <w:lang w:val="uk-UA"/>
        </w:rPr>
        <w:t>і</w:t>
      </w:r>
      <w:r>
        <w:rPr>
          <w:i/>
          <w:lang w:val="uk-UA"/>
        </w:rPr>
        <w:t xml:space="preserve"> </w:t>
      </w:r>
      <w:r>
        <w:rPr>
          <w:lang w:val="uk-UA"/>
        </w:rPr>
        <w:t xml:space="preserve"> та </w:t>
      </w:r>
      <w:r>
        <w:rPr>
          <w:i/>
          <w:lang w:val="uk-UA"/>
        </w:rPr>
        <w:t>у</w:t>
      </w:r>
      <w:r>
        <w:rPr>
          <w:i/>
          <w:vertAlign w:val="subscript"/>
          <w:lang w:val="uk-UA"/>
        </w:rPr>
        <w:t>і</w:t>
      </w:r>
      <w:r>
        <w:rPr>
          <w:lang w:val="uk-UA"/>
        </w:rPr>
        <w:t xml:space="preserve"> (табл. 3.</w:t>
      </w:r>
      <w:r w:rsidRPr="00A07790">
        <w:rPr>
          <w:lang w:val="uk-UA"/>
        </w:rPr>
        <w:t>1</w:t>
      </w:r>
      <w:r>
        <w:rPr>
          <w:lang w:val="uk-UA"/>
        </w:rPr>
        <w:t>1).</w:t>
      </w:r>
    </w:p>
    <w:p w:rsidR="0098107C" w:rsidRDefault="0098107C" w:rsidP="0098107C">
      <w:pPr>
        <w:pStyle w:val="ad"/>
        <w:jc w:val="right"/>
        <w:rPr>
          <w:lang w:val="uk-UA"/>
        </w:rPr>
      </w:pPr>
      <w:r>
        <w:rPr>
          <w:lang w:val="uk-UA"/>
        </w:rPr>
        <w:t>Таблиця 3.</w:t>
      </w:r>
      <w:r w:rsidRPr="00A07790">
        <w:rPr>
          <w:lang w:val="uk-UA"/>
        </w:rPr>
        <w:t>1</w:t>
      </w:r>
      <w:r>
        <w:rPr>
          <w:lang w:val="uk-UA"/>
        </w:rPr>
        <w:t>1</w:t>
      </w:r>
    </w:p>
    <w:p w:rsidR="0098107C" w:rsidRPr="00271592" w:rsidRDefault="0098107C" w:rsidP="0098107C">
      <w:pPr>
        <w:pStyle w:val="ad"/>
        <w:jc w:val="center"/>
        <w:rPr>
          <w:b/>
          <w:lang w:val="uk-UA"/>
        </w:rPr>
      </w:pPr>
      <w:r w:rsidRPr="00271592">
        <w:rPr>
          <w:b/>
          <w:lang w:val="uk-UA"/>
        </w:rPr>
        <w:t>Розрахункова таблиця</w:t>
      </w:r>
    </w:p>
    <w:p w:rsidR="0098107C" w:rsidRDefault="0098107C" w:rsidP="0098107C">
      <w:pPr>
        <w:pStyle w:val="ad"/>
        <w:jc w:val="center"/>
        <w:rPr>
          <w:sz w:val="10"/>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187"/>
        <w:gridCol w:w="2126"/>
        <w:gridCol w:w="851"/>
        <w:gridCol w:w="959"/>
      </w:tblGrid>
      <w:tr w:rsidR="0098107C" w:rsidRPr="003A7E67" w:rsidTr="0098107C">
        <w:trPr>
          <w:trHeight w:val="695"/>
          <w:tblHeader/>
          <w:jc w:val="center"/>
        </w:trPr>
        <w:tc>
          <w:tcPr>
            <w:tcW w:w="1418" w:type="dxa"/>
            <w:vAlign w:val="center"/>
          </w:tcPr>
          <w:p w:rsidR="0098107C" w:rsidRPr="003A7E67" w:rsidRDefault="0098107C" w:rsidP="00A25905">
            <w:pPr>
              <w:pStyle w:val="ad"/>
              <w:ind w:firstLine="0"/>
              <w:jc w:val="center"/>
              <w:rPr>
                <w:i/>
                <w:szCs w:val="28"/>
                <w:vertAlign w:val="subscript"/>
                <w:lang w:val="uk-UA"/>
              </w:rPr>
            </w:pPr>
            <w:r w:rsidRPr="003A7E67">
              <w:rPr>
                <w:i/>
                <w:szCs w:val="28"/>
                <w:lang w:val="uk-UA"/>
              </w:rPr>
              <w:t>х</w:t>
            </w:r>
            <w:r w:rsidRPr="003A7E67">
              <w:rPr>
                <w:i/>
                <w:szCs w:val="28"/>
                <w:vertAlign w:val="subscript"/>
                <w:lang w:val="uk-UA"/>
              </w:rPr>
              <w:t>і</w:t>
            </w:r>
          </w:p>
        </w:tc>
        <w:tc>
          <w:tcPr>
            <w:tcW w:w="1417" w:type="dxa"/>
            <w:vAlign w:val="center"/>
          </w:tcPr>
          <w:p w:rsidR="0098107C" w:rsidRPr="003A7E67" w:rsidRDefault="0098107C" w:rsidP="00A25905">
            <w:pPr>
              <w:pStyle w:val="ad"/>
              <w:ind w:firstLine="0"/>
              <w:jc w:val="center"/>
              <w:rPr>
                <w:i/>
                <w:szCs w:val="28"/>
                <w:vertAlign w:val="subscript"/>
                <w:lang w:val="uk-UA"/>
              </w:rPr>
            </w:pPr>
            <w:r w:rsidRPr="003A7E67">
              <w:rPr>
                <w:i/>
                <w:szCs w:val="28"/>
                <w:lang w:val="uk-UA"/>
              </w:rPr>
              <w:t>у</w:t>
            </w:r>
            <w:r w:rsidRPr="003A7E67">
              <w:rPr>
                <w:i/>
                <w:szCs w:val="28"/>
                <w:vertAlign w:val="subscript"/>
                <w:lang w:val="uk-UA"/>
              </w:rPr>
              <w:t>і</w:t>
            </w:r>
          </w:p>
        </w:tc>
        <w:tc>
          <w:tcPr>
            <w:tcW w:w="2187" w:type="dxa"/>
            <w:vAlign w:val="center"/>
          </w:tcPr>
          <w:p w:rsidR="0098107C" w:rsidRPr="003A7E67" w:rsidRDefault="0098107C" w:rsidP="00A25905">
            <w:pPr>
              <w:pStyle w:val="ad"/>
              <w:ind w:firstLine="0"/>
              <w:jc w:val="center"/>
              <w:rPr>
                <w:i/>
                <w:szCs w:val="28"/>
                <w:lang w:val="uk-UA"/>
              </w:rPr>
            </w:pPr>
            <w:r w:rsidRPr="003A7E67">
              <w:rPr>
                <w:szCs w:val="28"/>
                <w:lang w:val="uk-UA"/>
              </w:rPr>
              <w:t xml:space="preserve">Ранги для </w:t>
            </w:r>
            <w:r w:rsidRPr="003A7E67">
              <w:rPr>
                <w:i/>
                <w:szCs w:val="28"/>
                <w:lang w:val="uk-UA"/>
              </w:rPr>
              <w:t>х</w:t>
            </w:r>
            <w:r w:rsidRPr="003A7E67">
              <w:rPr>
                <w:i/>
                <w:szCs w:val="28"/>
                <w:vertAlign w:val="subscript"/>
                <w:lang w:val="uk-UA"/>
              </w:rPr>
              <w:t>і</w:t>
            </w:r>
            <w:r w:rsidRPr="003A7E67">
              <w:rPr>
                <w:i/>
                <w:szCs w:val="28"/>
                <w:lang w:val="uk-UA"/>
              </w:rPr>
              <w:t xml:space="preserve"> </w:t>
            </w:r>
            <w:r w:rsidRPr="0098107C">
              <w:rPr>
                <w:szCs w:val="28"/>
                <w:lang w:val="uk-UA"/>
              </w:rPr>
              <w:t>(</w:t>
            </w:r>
            <w:r w:rsidRPr="003A7E67">
              <w:rPr>
                <w:i/>
                <w:szCs w:val="28"/>
                <w:lang w:val="uk-UA"/>
              </w:rPr>
              <w:t>и</w:t>
            </w:r>
            <w:r w:rsidRPr="003A7E67">
              <w:rPr>
                <w:i/>
                <w:szCs w:val="28"/>
                <w:vertAlign w:val="subscript"/>
                <w:lang w:val="uk-UA"/>
              </w:rPr>
              <w:t>і</w:t>
            </w:r>
            <w:r w:rsidRPr="0098107C">
              <w:rPr>
                <w:szCs w:val="28"/>
                <w:lang w:val="uk-UA"/>
              </w:rPr>
              <w:t>)</w:t>
            </w:r>
          </w:p>
        </w:tc>
        <w:tc>
          <w:tcPr>
            <w:tcW w:w="2126" w:type="dxa"/>
            <w:vAlign w:val="center"/>
          </w:tcPr>
          <w:p w:rsidR="0098107C" w:rsidRPr="003A7E67" w:rsidRDefault="0098107C" w:rsidP="00A25905">
            <w:pPr>
              <w:pStyle w:val="ad"/>
              <w:ind w:firstLine="0"/>
              <w:jc w:val="center"/>
              <w:rPr>
                <w:i/>
                <w:szCs w:val="28"/>
                <w:lang w:val="uk-UA"/>
              </w:rPr>
            </w:pPr>
            <w:r w:rsidRPr="003A7E67">
              <w:rPr>
                <w:szCs w:val="28"/>
                <w:lang w:val="uk-UA"/>
              </w:rPr>
              <w:t xml:space="preserve">Ранги для </w:t>
            </w:r>
            <w:r w:rsidRPr="003A7E67">
              <w:rPr>
                <w:i/>
                <w:szCs w:val="28"/>
                <w:lang w:val="uk-UA"/>
              </w:rPr>
              <w:t>у</w:t>
            </w:r>
            <w:r w:rsidRPr="003A7E67">
              <w:rPr>
                <w:i/>
                <w:szCs w:val="28"/>
                <w:vertAlign w:val="subscript"/>
                <w:lang w:val="uk-UA"/>
              </w:rPr>
              <w:t>і</w:t>
            </w:r>
            <w:r w:rsidRPr="003A7E67">
              <w:rPr>
                <w:i/>
                <w:szCs w:val="28"/>
                <w:lang w:val="uk-UA"/>
              </w:rPr>
              <w:t xml:space="preserve"> </w:t>
            </w:r>
            <w:r w:rsidRPr="0098107C">
              <w:rPr>
                <w:szCs w:val="28"/>
                <w:lang w:val="uk-UA"/>
              </w:rPr>
              <w:t>(</w:t>
            </w:r>
            <w:r w:rsidRPr="003A7E67">
              <w:rPr>
                <w:i/>
                <w:szCs w:val="28"/>
                <w:lang w:val="en-US"/>
              </w:rPr>
              <w:t>v</w:t>
            </w:r>
            <w:r w:rsidRPr="003A7E67">
              <w:rPr>
                <w:i/>
                <w:szCs w:val="28"/>
                <w:vertAlign w:val="subscript"/>
                <w:lang w:val="uk-UA"/>
              </w:rPr>
              <w:t>і</w:t>
            </w:r>
            <w:r w:rsidRPr="0098107C">
              <w:rPr>
                <w:szCs w:val="28"/>
                <w:lang w:val="uk-UA"/>
              </w:rPr>
              <w:t>)</w:t>
            </w:r>
          </w:p>
        </w:tc>
        <w:tc>
          <w:tcPr>
            <w:tcW w:w="851" w:type="dxa"/>
            <w:vAlign w:val="center"/>
          </w:tcPr>
          <w:p w:rsidR="0098107C" w:rsidRPr="003A7E67" w:rsidRDefault="0098107C" w:rsidP="00A25905">
            <w:pPr>
              <w:pStyle w:val="ad"/>
              <w:ind w:firstLine="0"/>
              <w:jc w:val="center"/>
              <w:rPr>
                <w:i/>
                <w:szCs w:val="28"/>
                <w:vertAlign w:val="subscript"/>
                <w:lang w:val="en-US"/>
              </w:rPr>
            </w:pPr>
            <w:r w:rsidRPr="003A7E67">
              <w:rPr>
                <w:i/>
                <w:szCs w:val="28"/>
                <w:lang w:val="en-US"/>
              </w:rPr>
              <w:t>d</w:t>
            </w:r>
            <w:r w:rsidRPr="003A7E67">
              <w:rPr>
                <w:i/>
                <w:szCs w:val="28"/>
                <w:vertAlign w:val="subscript"/>
                <w:lang w:val="en-US"/>
              </w:rPr>
              <w:t>i</w:t>
            </w:r>
          </w:p>
        </w:tc>
        <w:tc>
          <w:tcPr>
            <w:tcW w:w="959" w:type="dxa"/>
            <w:vAlign w:val="center"/>
          </w:tcPr>
          <w:p w:rsidR="0098107C" w:rsidRPr="003A7E67" w:rsidRDefault="0098107C" w:rsidP="00A25905">
            <w:pPr>
              <w:pStyle w:val="ad"/>
              <w:ind w:firstLine="0"/>
              <w:jc w:val="center"/>
              <w:rPr>
                <w:szCs w:val="28"/>
                <w:lang w:val="uk-UA"/>
              </w:rPr>
            </w:pPr>
            <w:r w:rsidRPr="003A7E67">
              <w:rPr>
                <w:i/>
                <w:szCs w:val="28"/>
                <w:lang w:val="uk-UA"/>
              </w:rPr>
              <w:t>d</w:t>
            </w:r>
            <w:r w:rsidRPr="003A7E67">
              <w:rPr>
                <w:i/>
                <w:position w:val="-10"/>
                <w:szCs w:val="28"/>
                <w:lang w:val="uk-UA"/>
              </w:rPr>
              <w:object w:dxaOrig="160" w:dyaOrig="380">
                <v:shape id="_x0000_i1581" type="#_x0000_t75" style="width:8.25pt;height:18.75pt" o:ole="" fillcolor="window">
                  <v:imagedata r:id="rId1019" o:title=""/>
                </v:shape>
                <o:OLEObject Type="Embed" ProgID="Equation.3" ShapeID="_x0000_i1581" DrawAspect="Content" ObjectID="_1822481801" r:id="rId1020"/>
              </w:object>
            </w:r>
          </w:p>
        </w:tc>
      </w:tr>
      <w:tr w:rsidR="0098107C" w:rsidTr="0098107C">
        <w:trPr>
          <w:jc w:val="center"/>
        </w:trPr>
        <w:tc>
          <w:tcPr>
            <w:tcW w:w="1418" w:type="dxa"/>
            <w:vAlign w:val="center"/>
          </w:tcPr>
          <w:p w:rsidR="0098107C" w:rsidRDefault="0098107C" w:rsidP="00A25905">
            <w:pPr>
              <w:pStyle w:val="ad"/>
              <w:ind w:firstLine="0"/>
              <w:jc w:val="center"/>
              <w:rPr>
                <w:lang w:val="uk-UA"/>
              </w:rPr>
            </w:pPr>
            <w:r>
              <w:rPr>
                <w:lang w:val="uk-UA"/>
              </w:rPr>
              <w:t>50,3</w:t>
            </w:r>
          </w:p>
          <w:p w:rsidR="0098107C" w:rsidRDefault="0098107C" w:rsidP="00A25905">
            <w:pPr>
              <w:pStyle w:val="ad"/>
              <w:ind w:firstLine="0"/>
              <w:jc w:val="center"/>
              <w:rPr>
                <w:lang w:val="uk-UA"/>
              </w:rPr>
            </w:pPr>
            <w:r>
              <w:rPr>
                <w:lang w:val="uk-UA"/>
              </w:rPr>
              <w:t>40,8</w:t>
            </w:r>
          </w:p>
          <w:p w:rsidR="0098107C" w:rsidRDefault="0098107C" w:rsidP="00A25905">
            <w:pPr>
              <w:pStyle w:val="ad"/>
              <w:ind w:firstLine="0"/>
              <w:jc w:val="center"/>
              <w:rPr>
                <w:lang w:val="uk-UA"/>
              </w:rPr>
            </w:pPr>
            <w:r>
              <w:rPr>
                <w:lang w:val="uk-UA"/>
              </w:rPr>
              <w:t>55,0</w:t>
            </w:r>
          </w:p>
          <w:p w:rsidR="0098107C" w:rsidRDefault="0098107C" w:rsidP="00A25905">
            <w:pPr>
              <w:pStyle w:val="ad"/>
              <w:ind w:firstLine="0"/>
              <w:jc w:val="center"/>
              <w:rPr>
                <w:lang w:val="uk-UA"/>
              </w:rPr>
            </w:pPr>
            <w:r>
              <w:rPr>
                <w:lang w:val="uk-UA"/>
              </w:rPr>
              <w:t>44,0</w:t>
            </w:r>
          </w:p>
          <w:p w:rsidR="0098107C" w:rsidRDefault="0098107C" w:rsidP="00A25905">
            <w:pPr>
              <w:pStyle w:val="ad"/>
              <w:ind w:firstLine="0"/>
              <w:jc w:val="center"/>
              <w:rPr>
                <w:lang w:val="uk-UA"/>
              </w:rPr>
            </w:pPr>
            <w:r>
              <w:rPr>
                <w:lang w:val="uk-UA"/>
              </w:rPr>
              <w:t>67,7</w:t>
            </w:r>
          </w:p>
          <w:p w:rsidR="0098107C" w:rsidRDefault="0098107C" w:rsidP="00A25905">
            <w:pPr>
              <w:pStyle w:val="ad"/>
              <w:ind w:firstLine="0"/>
              <w:jc w:val="center"/>
              <w:rPr>
                <w:lang w:val="uk-UA"/>
              </w:rPr>
            </w:pPr>
            <w:r>
              <w:rPr>
                <w:lang w:val="uk-UA"/>
              </w:rPr>
              <w:t>65,9</w:t>
            </w:r>
          </w:p>
          <w:p w:rsidR="0098107C" w:rsidRDefault="0098107C" w:rsidP="00A25905">
            <w:pPr>
              <w:pStyle w:val="ad"/>
              <w:ind w:firstLine="0"/>
              <w:jc w:val="center"/>
              <w:rPr>
                <w:lang w:val="uk-UA"/>
              </w:rPr>
            </w:pPr>
            <w:r>
              <w:rPr>
                <w:lang w:val="uk-UA"/>
              </w:rPr>
              <w:t>79,6</w:t>
            </w:r>
          </w:p>
          <w:p w:rsidR="0098107C" w:rsidRDefault="0098107C" w:rsidP="00A25905">
            <w:pPr>
              <w:pStyle w:val="ad"/>
              <w:ind w:firstLine="0"/>
              <w:jc w:val="center"/>
              <w:rPr>
                <w:lang w:val="uk-UA"/>
              </w:rPr>
            </w:pPr>
            <w:r>
              <w:rPr>
                <w:lang w:val="uk-UA"/>
              </w:rPr>
              <w:t>89,4</w:t>
            </w:r>
          </w:p>
          <w:p w:rsidR="0098107C" w:rsidRDefault="0098107C" w:rsidP="00A25905">
            <w:pPr>
              <w:pStyle w:val="ad"/>
              <w:ind w:firstLine="0"/>
              <w:jc w:val="center"/>
              <w:rPr>
                <w:lang w:val="uk-UA"/>
              </w:rPr>
            </w:pPr>
            <w:r>
              <w:rPr>
                <w:lang w:val="uk-UA"/>
              </w:rPr>
              <w:t>7</w:t>
            </w:r>
            <w:r w:rsidRPr="00A07790">
              <w:rPr>
                <w:lang w:val="uk-UA"/>
              </w:rPr>
              <w:t>2</w:t>
            </w:r>
            <w:r>
              <w:rPr>
                <w:lang w:val="uk-UA"/>
              </w:rPr>
              <w:t>,3</w:t>
            </w:r>
          </w:p>
          <w:p w:rsidR="0098107C" w:rsidRDefault="0098107C" w:rsidP="00A25905">
            <w:pPr>
              <w:pStyle w:val="ad"/>
              <w:ind w:firstLine="0"/>
              <w:jc w:val="center"/>
              <w:rPr>
                <w:lang w:val="uk-UA"/>
              </w:rPr>
            </w:pPr>
            <w:r w:rsidRPr="00A07790">
              <w:rPr>
                <w:lang w:val="uk-UA"/>
              </w:rPr>
              <w:t>11</w:t>
            </w:r>
            <w:r>
              <w:rPr>
                <w:lang w:val="uk-UA"/>
              </w:rPr>
              <w:t>0,5</w:t>
            </w:r>
          </w:p>
          <w:p w:rsidR="0098107C" w:rsidRDefault="0098107C" w:rsidP="00A25905">
            <w:pPr>
              <w:pStyle w:val="ad"/>
              <w:ind w:firstLine="0"/>
              <w:jc w:val="center"/>
              <w:rPr>
                <w:lang w:val="uk-UA"/>
              </w:rPr>
            </w:pPr>
            <w:r w:rsidRPr="00A07790">
              <w:rPr>
                <w:lang w:val="uk-UA"/>
              </w:rPr>
              <w:t>12</w:t>
            </w:r>
            <w:r>
              <w:rPr>
                <w:lang w:val="uk-UA"/>
              </w:rPr>
              <w:t>0,0</w:t>
            </w:r>
          </w:p>
          <w:p w:rsidR="0098107C" w:rsidRDefault="0098107C" w:rsidP="00A25905">
            <w:pPr>
              <w:pStyle w:val="ad"/>
              <w:ind w:firstLine="0"/>
              <w:jc w:val="center"/>
              <w:rPr>
                <w:lang w:val="uk-UA"/>
              </w:rPr>
            </w:pPr>
            <w:r w:rsidRPr="00A07790">
              <w:rPr>
                <w:lang w:val="uk-UA"/>
              </w:rPr>
              <w:t>1</w:t>
            </w:r>
            <w:r>
              <w:rPr>
                <w:lang w:val="uk-UA"/>
              </w:rPr>
              <w:t>3</w:t>
            </w:r>
            <w:r w:rsidRPr="00A07790">
              <w:rPr>
                <w:lang w:val="uk-UA"/>
              </w:rPr>
              <w:t>1</w:t>
            </w:r>
            <w:r>
              <w:rPr>
                <w:lang w:val="uk-UA"/>
              </w:rPr>
              <w:t>,7</w:t>
            </w:r>
          </w:p>
          <w:p w:rsidR="0098107C" w:rsidRDefault="0098107C" w:rsidP="00A25905">
            <w:pPr>
              <w:pStyle w:val="ad"/>
              <w:ind w:firstLine="0"/>
              <w:jc w:val="center"/>
              <w:rPr>
                <w:lang w:val="uk-UA"/>
              </w:rPr>
            </w:pPr>
            <w:r>
              <w:rPr>
                <w:lang w:val="uk-UA"/>
              </w:rPr>
              <w:t>9</w:t>
            </w:r>
            <w:r w:rsidRPr="00A07790">
              <w:rPr>
                <w:lang w:val="uk-UA"/>
              </w:rPr>
              <w:t>2</w:t>
            </w:r>
            <w:r>
              <w:rPr>
                <w:lang w:val="uk-UA"/>
              </w:rPr>
              <w:t>,8</w:t>
            </w:r>
          </w:p>
          <w:p w:rsidR="0098107C" w:rsidRDefault="0098107C" w:rsidP="00A25905">
            <w:pPr>
              <w:pStyle w:val="ad"/>
              <w:ind w:firstLine="0"/>
              <w:jc w:val="center"/>
              <w:rPr>
                <w:lang w:val="uk-UA"/>
              </w:rPr>
            </w:pPr>
            <w:r w:rsidRPr="00A07790">
              <w:rPr>
                <w:lang w:val="uk-UA"/>
              </w:rPr>
              <w:t>1</w:t>
            </w:r>
            <w:r>
              <w:rPr>
                <w:lang w:val="uk-UA"/>
              </w:rPr>
              <w:t>36,0</w:t>
            </w:r>
          </w:p>
          <w:p w:rsidR="0098107C" w:rsidRDefault="0098107C" w:rsidP="00A25905">
            <w:pPr>
              <w:pStyle w:val="ad"/>
              <w:ind w:firstLine="0"/>
              <w:jc w:val="center"/>
              <w:rPr>
                <w:lang w:val="uk-UA"/>
              </w:rPr>
            </w:pPr>
            <w:r>
              <w:rPr>
                <w:lang w:val="uk-UA"/>
              </w:rPr>
              <w:t>97,0</w:t>
            </w:r>
          </w:p>
          <w:p w:rsidR="0098107C" w:rsidRDefault="0098107C" w:rsidP="00A25905">
            <w:pPr>
              <w:pStyle w:val="ad"/>
              <w:ind w:firstLine="0"/>
              <w:jc w:val="center"/>
              <w:rPr>
                <w:lang w:val="uk-UA"/>
              </w:rPr>
            </w:pPr>
            <w:r>
              <w:rPr>
                <w:lang w:val="uk-UA"/>
              </w:rPr>
              <w:t>93,4</w:t>
            </w:r>
          </w:p>
          <w:p w:rsidR="0098107C" w:rsidRDefault="0098107C" w:rsidP="00A25905">
            <w:pPr>
              <w:pStyle w:val="ad"/>
              <w:ind w:firstLine="0"/>
              <w:jc w:val="center"/>
              <w:rPr>
                <w:lang w:val="uk-UA"/>
              </w:rPr>
            </w:pPr>
            <w:r w:rsidRPr="00A07790">
              <w:rPr>
                <w:lang w:val="uk-UA"/>
              </w:rPr>
              <w:t>1</w:t>
            </w:r>
            <w:r>
              <w:rPr>
                <w:lang w:val="uk-UA"/>
              </w:rPr>
              <w:t>78,3</w:t>
            </w:r>
          </w:p>
          <w:p w:rsidR="0098107C" w:rsidRDefault="0098107C" w:rsidP="00A25905">
            <w:pPr>
              <w:pStyle w:val="ad"/>
              <w:ind w:firstLine="0"/>
              <w:jc w:val="center"/>
              <w:rPr>
                <w:lang w:val="uk-UA"/>
              </w:rPr>
            </w:pPr>
            <w:r w:rsidRPr="00A07790">
              <w:rPr>
                <w:lang w:val="uk-UA"/>
              </w:rPr>
              <w:t>1</w:t>
            </w:r>
            <w:r>
              <w:rPr>
                <w:lang w:val="uk-UA"/>
              </w:rPr>
              <w:t>43,7</w:t>
            </w:r>
          </w:p>
          <w:p w:rsidR="0098107C" w:rsidRDefault="0098107C" w:rsidP="00A25905">
            <w:pPr>
              <w:pStyle w:val="ad"/>
              <w:ind w:firstLine="0"/>
              <w:jc w:val="center"/>
              <w:rPr>
                <w:lang w:val="uk-UA"/>
              </w:rPr>
            </w:pPr>
            <w:r w:rsidRPr="00A07790">
              <w:rPr>
                <w:lang w:val="uk-UA"/>
              </w:rPr>
              <w:t>1</w:t>
            </w:r>
            <w:r>
              <w:rPr>
                <w:lang w:val="uk-UA"/>
              </w:rPr>
              <w:t>65,4</w:t>
            </w:r>
          </w:p>
          <w:p w:rsidR="0098107C" w:rsidRDefault="0098107C" w:rsidP="00A25905">
            <w:pPr>
              <w:pStyle w:val="ad"/>
              <w:ind w:firstLine="0"/>
              <w:jc w:val="center"/>
              <w:rPr>
                <w:lang w:val="uk-UA"/>
              </w:rPr>
            </w:pPr>
            <w:r w:rsidRPr="00A07790">
              <w:rPr>
                <w:lang w:val="uk-UA"/>
              </w:rPr>
              <w:t>1</w:t>
            </w:r>
            <w:r>
              <w:rPr>
                <w:lang w:val="uk-UA"/>
              </w:rPr>
              <w:t>90,</w:t>
            </w:r>
            <w:r w:rsidRPr="00A07790">
              <w:rPr>
                <w:lang w:val="uk-UA"/>
              </w:rPr>
              <w:t>2</w:t>
            </w:r>
          </w:p>
        </w:tc>
        <w:tc>
          <w:tcPr>
            <w:tcW w:w="1417" w:type="dxa"/>
            <w:vAlign w:val="center"/>
          </w:tcPr>
          <w:p w:rsidR="0098107C" w:rsidRDefault="0098107C" w:rsidP="00A25905">
            <w:pPr>
              <w:pStyle w:val="ad"/>
              <w:ind w:firstLine="0"/>
              <w:jc w:val="center"/>
              <w:rPr>
                <w:lang w:val="uk-UA"/>
              </w:rPr>
            </w:pPr>
            <w:r w:rsidRPr="00A07790">
              <w:rPr>
                <w:lang w:val="uk-UA"/>
              </w:rPr>
              <w:t>2</w:t>
            </w:r>
            <w:r>
              <w:rPr>
                <w:lang w:val="uk-UA"/>
              </w:rPr>
              <w:t>03,</w:t>
            </w:r>
            <w:r w:rsidRPr="00A07790">
              <w:rPr>
                <w:lang w:val="uk-UA"/>
              </w:rPr>
              <w:t>1</w:t>
            </w:r>
          </w:p>
          <w:p w:rsidR="0098107C" w:rsidRDefault="0098107C" w:rsidP="00A25905">
            <w:pPr>
              <w:pStyle w:val="ad"/>
              <w:ind w:firstLine="0"/>
              <w:jc w:val="center"/>
              <w:rPr>
                <w:lang w:val="uk-UA"/>
              </w:rPr>
            </w:pPr>
            <w:r w:rsidRPr="00A07790">
              <w:rPr>
                <w:lang w:val="uk-UA"/>
              </w:rPr>
              <w:t>2</w:t>
            </w:r>
            <w:r>
              <w:rPr>
                <w:lang w:val="uk-UA"/>
              </w:rPr>
              <w:t>00,3</w:t>
            </w:r>
          </w:p>
          <w:p w:rsidR="0098107C" w:rsidRDefault="0098107C" w:rsidP="00A25905">
            <w:pPr>
              <w:pStyle w:val="ad"/>
              <w:ind w:firstLine="0"/>
              <w:jc w:val="center"/>
              <w:rPr>
                <w:lang w:val="uk-UA"/>
              </w:rPr>
            </w:pPr>
            <w:r w:rsidRPr="00A07790">
              <w:rPr>
                <w:lang w:val="uk-UA"/>
              </w:rPr>
              <w:t>2</w:t>
            </w:r>
            <w:r>
              <w:rPr>
                <w:lang w:val="uk-UA"/>
              </w:rPr>
              <w:t>4</w:t>
            </w:r>
            <w:r w:rsidRPr="00A07790">
              <w:rPr>
                <w:lang w:val="uk-UA"/>
              </w:rPr>
              <w:t>2</w:t>
            </w:r>
            <w:r>
              <w:rPr>
                <w:lang w:val="uk-UA"/>
              </w:rPr>
              <w:t>,7</w:t>
            </w:r>
          </w:p>
          <w:p w:rsidR="0098107C" w:rsidRDefault="0098107C" w:rsidP="00A25905">
            <w:pPr>
              <w:pStyle w:val="ad"/>
              <w:ind w:firstLine="0"/>
              <w:jc w:val="center"/>
              <w:rPr>
                <w:lang w:val="uk-UA"/>
              </w:rPr>
            </w:pPr>
            <w:r w:rsidRPr="00A07790">
              <w:rPr>
                <w:lang w:val="uk-UA"/>
              </w:rPr>
              <w:t>22</w:t>
            </w:r>
            <w:r>
              <w:rPr>
                <w:lang w:val="uk-UA"/>
              </w:rPr>
              <w:t>8,0</w:t>
            </w:r>
          </w:p>
          <w:p w:rsidR="0098107C" w:rsidRDefault="0098107C" w:rsidP="00A25905">
            <w:pPr>
              <w:pStyle w:val="ad"/>
              <w:ind w:firstLine="0"/>
              <w:jc w:val="center"/>
              <w:rPr>
                <w:lang w:val="uk-UA"/>
              </w:rPr>
            </w:pPr>
            <w:r>
              <w:rPr>
                <w:lang w:val="uk-UA"/>
              </w:rPr>
              <w:t>308,5</w:t>
            </w:r>
          </w:p>
          <w:p w:rsidR="0098107C" w:rsidRDefault="0098107C" w:rsidP="00A25905">
            <w:pPr>
              <w:pStyle w:val="ad"/>
              <w:ind w:firstLine="0"/>
              <w:jc w:val="center"/>
              <w:rPr>
                <w:lang w:val="uk-UA"/>
              </w:rPr>
            </w:pPr>
            <w:r w:rsidRPr="00A07790">
              <w:rPr>
                <w:lang w:val="uk-UA"/>
              </w:rPr>
              <w:t>2</w:t>
            </w:r>
            <w:r>
              <w:rPr>
                <w:lang w:val="uk-UA"/>
              </w:rPr>
              <w:t>57,0</w:t>
            </w:r>
          </w:p>
          <w:p w:rsidR="0098107C" w:rsidRDefault="0098107C" w:rsidP="00A25905">
            <w:pPr>
              <w:pStyle w:val="ad"/>
              <w:ind w:firstLine="0"/>
              <w:jc w:val="center"/>
              <w:rPr>
                <w:lang w:val="uk-UA"/>
              </w:rPr>
            </w:pPr>
            <w:r>
              <w:rPr>
                <w:lang w:val="uk-UA"/>
              </w:rPr>
              <w:t>308,6</w:t>
            </w:r>
          </w:p>
          <w:p w:rsidR="0098107C" w:rsidRDefault="0098107C" w:rsidP="00A25905">
            <w:pPr>
              <w:pStyle w:val="ad"/>
              <w:ind w:firstLine="0"/>
              <w:jc w:val="center"/>
              <w:rPr>
                <w:lang w:val="uk-UA"/>
              </w:rPr>
            </w:pPr>
            <w:r>
              <w:rPr>
                <w:lang w:val="uk-UA"/>
              </w:rPr>
              <w:t>3</w:t>
            </w:r>
            <w:r w:rsidRPr="00A07790">
              <w:rPr>
                <w:lang w:val="uk-UA"/>
              </w:rPr>
              <w:t>1</w:t>
            </w:r>
            <w:r>
              <w:rPr>
                <w:lang w:val="uk-UA"/>
              </w:rPr>
              <w:t>6,</w:t>
            </w:r>
            <w:r w:rsidRPr="00A07790">
              <w:rPr>
                <w:lang w:val="uk-UA"/>
              </w:rPr>
              <w:t>2</w:t>
            </w:r>
          </w:p>
          <w:p w:rsidR="0098107C" w:rsidRDefault="0098107C" w:rsidP="00A25905">
            <w:pPr>
              <w:pStyle w:val="ad"/>
              <w:ind w:firstLine="0"/>
              <w:jc w:val="center"/>
              <w:rPr>
                <w:lang w:val="uk-UA"/>
              </w:rPr>
            </w:pPr>
            <w:r w:rsidRPr="00A07790">
              <w:rPr>
                <w:lang w:val="uk-UA"/>
              </w:rPr>
              <w:t>2</w:t>
            </w:r>
            <w:r>
              <w:rPr>
                <w:lang w:val="uk-UA"/>
              </w:rPr>
              <w:t>80,</w:t>
            </w:r>
            <w:r w:rsidRPr="00A07790">
              <w:rPr>
                <w:lang w:val="uk-UA"/>
              </w:rPr>
              <w:t>1</w:t>
            </w:r>
          </w:p>
          <w:p w:rsidR="0098107C" w:rsidRDefault="0098107C" w:rsidP="00A25905">
            <w:pPr>
              <w:pStyle w:val="ad"/>
              <w:ind w:firstLine="0"/>
              <w:jc w:val="center"/>
              <w:rPr>
                <w:lang w:val="uk-UA"/>
              </w:rPr>
            </w:pPr>
            <w:r w:rsidRPr="00A07790">
              <w:rPr>
                <w:lang w:val="uk-UA"/>
              </w:rPr>
              <w:t>2</w:t>
            </w:r>
            <w:r>
              <w:rPr>
                <w:lang w:val="uk-UA"/>
              </w:rPr>
              <w:t>58,9</w:t>
            </w:r>
          </w:p>
          <w:p w:rsidR="0098107C" w:rsidRDefault="0098107C" w:rsidP="00A25905">
            <w:pPr>
              <w:pStyle w:val="ad"/>
              <w:ind w:firstLine="0"/>
              <w:jc w:val="center"/>
              <w:rPr>
                <w:lang w:val="uk-UA"/>
              </w:rPr>
            </w:pPr>
            <w:r>
              <w:rPr>
                <w:lang w:val="uk-UA"/>
              </w:rPr>
              <w:t>360,6</w:t>
            </w:r>
          </w:p>
          <w:p w:rsidR="0098107C" w:rsidRDefault="0098107C" w:rsidP="00A25905">
            <w:pPr>
              <w:pStyle w:val="ad"/>
              <w:ind w:firstLine="0"/>
              <w:jc w:val="center"/>
              <w:rPr>
                <w:lang w:val="uk-UA"/>
              </w:rPr>
            </w:pPr>
            <w:r>
              <w:rPr>
                <w:lang w:val="uk-UA"/>
              </w:rPr>
              <w:t>365,4</w:t>
            </w:r>
          </w:p>
          <w:p w:rsidR="0098107C" w:rsidRDefault="0098107C" w:rsidP="00A25905">
            <w:pPr>
              <w:pStyle w:val="ad"/>
              <w:ind w:firstLine="0"/>
              <w:jc w:val="center"/>
              <w:rPr>
                <w:lang w:val="uk-UA"/>
              </w:rPr>
            </w:pPr>
            <w:r>
              <w:rPr>
                <w:lang w:val="uk-UA"/>
              </w:rPr>
              <w:t>340,8</w:t>
            </w:r>
          </w:p>
          <w:p w:rsidR="0098107C" w:rsidRDefault="0098107C" w:rsidP="00A25905">
            <w:pPr>
              <w:pStyle w:val="ad"/>
              <w:ind w:firstLine="0"/>
              <w:jc w:val="center"/>
              <w:rPr>
                <w:lang w:val="uk-UA"/>
              </w:rPr>
            </w:pPr>
            <w:r>
              <w:rPr>
                <w:lang w:val="uk-UA"/>
              </w:rPr>
              <w:t>4</w:t>
            </w:r>
            <w:r w:rsidRPr="00A07790">
              <w:rPr>
                <w:lang w:val="uk-UA"/>
              </w:rPr>
              <w:t>22</w:t>
            </w:r>
            <w:r>
              <w:rPr>
                <w:lang w:val="uk-UA"/>
              </w:rPr>
              <w:t>,0</w:t>
            </w:r>
          </w:p>
          <w:p w:rsidR="0098107C" w:rsidRDefault="0098107C" w:rsidP="00A25905">
            <w:pPr>
              <w:pStyle w:val="ad"/>
              <w:ind w:firstLine="0"/>
              <w:jc w:val="center"/>
              <w:rPr>
                <w:lang w:val="uk-UA"/>
              </w:rPr>
            </w:pPr>
            <w:r>
              <w:rPr>
                <w:lang w:val="uk-UA"/>
              </w:rPr>
              <w:t>36</w:t>
            </w:r>
            <w:r w:rsidRPr="00A07790">
              <w:rPr>
                <w:lang w:val="uk-UA"/>
              </w:rPr>
              <w:t>2</w:t>
            </w:r>
            <w:r>
              <w:rPr>
                <w:lang w:val="uk-UA"/>
              </w:rPr>
              <w:t>,0</w:t>
            </w:r>
          </w:p>
          <w:p w:rsidR="0098107C" w:rsidRDefault="0098107C" w:rsidP="00A25905">
            <w:pPr>
              <w:pStyle w:val="ad"/>
              <w:ind w:firstLine="0"/>
              <w:jc w:val="center"/>
              <w:rPr>
                <w:lang w:val="uk-UA"/>
              </w:rPr>
            </w:pPr>
            <w:r>
              <w:rPr>
                <w:lang w:val="uk-UA"/>
              </w:rPr>
              <w:t>3</w:t>
            </w:r>
            <w:r w:rsidRPr="00A07790">
              <w:rPr>
                <w:lang w:val="uk-UA"/>
              </w:rPr>
              <w:t>1</w:t>
            </w:r>
            <w:r>
              <w:rPr>
                <w:lang w:val="uk-UA"/>
              </w:rPr>
              <w:t>0,8</w:t>
            </w:r>
          </w:p>
          <w:p w:rsidR="0098107C" w:rsidRDefault="0098107C" w:rsidP="00A25905">
            <w:pPr>
              <w:pStyle w:val="ad"/>
              <w:ind w:firstLine="0"/>
              <w:jc w:val="center"/>
              <w:rPr>
                <w:lang w:val="uk-UA"/>
              </w:rPr>
            </w:pPr>
            <w:r>
              <w:rPr>
                <w:lang w:val="uk-UA"/>
              </w:rPr>
              <w:t>4</w:t>
            </w:r>
            <w:r w:rsidRPr="00A07790">
              <w:rPr>
                <w:lang w:val="uk-UA"/>
              </w:rPr>
              <w:t>2</w:t>
            </w:r>
            <w:r>
              <w:rPr>
                <w:lang w:val="uk-UA"/>
              </w:rPr>
              <w:t>0,0</w:t>
            </w:r>
          </w:p>
          <w:p w:rsidR="0098107C" w:rsidRDefault="0098107C" w:rsidP="00A25905">
            <w:pPr>
              <w:pStyle w:val="ad"/>
              <w:ind w:firstLine="0"/>
              <w:jc w:val="center"/>
              <w:rPr>
                <w:lang w:val="uk-UA"/>
              </w:rPr>
            </w:pPr>
            <w:r>
              <w:rPr>
                <w:lang w:val="uk-UA"/>
              </w:rPr>
              <w:t>380,7</w:t>
            </w:r>
          </w:p>
          <w:p w:rsidR="0098107C" w:rsidRDefault="0098107C" w:rsidP="00A25905">
            <w:pPr>
              <w:pStyle w:val="ad"/>
              <w:ind w:firstLine="0"/>
              <w:jc w:val="center"/>
              <w:rPr>
                <w:lang w:val="uk-UA"/>
              </w:rPr>
            </w:pPr>
            <w:r>
              <w:rPr>
                <w:lang w:val="uk-UA"/>
              </w:rPr>
              <w:t>4</w:t>
            </w:r>
            <w:r w:rsidRPr="00A07790">
              <w:rPr>
                <w:lang w:val="uk-UA"/>
              </w:rPr>
              <w:t>2</w:t>
            </w:r>
            <w:r>
              <w:rPr>
                <w:lang w:val="uk-UA"/>
              </w:rPr>
              <w:t>5,4</w:t>
            </w:r>
          </w:p>
          <w:p w:rsidR="0098107C" w:rsidRDefault="0098107C" w:rsidP="00A25905">
            <w:pPr>
              <w:pStyle w:val="ad"/>
              <w:ind w:firstLine="0"/>
              <w:jc w:val="center"/>
              <w:rPr>
                <w:lang w:val="uk-UA"/>
              </w:rPr>
            </w:pPr>
            <w:r>
              <w:rPr>
                <w:lang w:val="uk-UA"/>
              </w:rPr>
              <w:t>5</w:t>
            </w:r>
            <w:r w:rsidRPr="00A07790">
              <w:rPr>
                <w:lang w:val="uk-UA"/>
              </w:rPr>
              <w:t>1</w:t>
            </w:r>
            <w:r>
              <w:rPr>
                <w:lang w:val="uk-UA"/>
              </w:rPr>
              <w:t>0,3</w:t>
            </w:r>
          </w:p>
        </w:tc>
        <w:tc>
          <w:tcPr>
            <w:tcW w:w="2187" w:type="dxa"/>
            <w:vAlign w:val="center"/>
          </w:tcPr>
          <w:p w:rsidR="0098107C" w:rsidRDefault="0098107C" w:rsidP="00A25905">
            <w:pPr>
              <w:pStyle w:val="ad"/>
              <w:ind w:firstLine="0"/>
              <w:jc w:val="center"/>
              <w:rPr>
                <w:lang w:val="uk-UA"/>
              </w:rPr>
            </w:pPr>
            <w:r>
              <w:rPr>
                <w:lang w:val="uk-UA"/>
              </w:rPr>
              <w:t>3</w:t>
            </w:r>
          </w:p>
          <w:p w:rsidR="0098107C" w:rsidRDefault="0098107C" w:rsidP="00A25905">
            <w:pPr>
              <w:pStyle w:val="ad"/>
              <w:ind w:firstLine="0"/>
              <w:jc w:val="center"/>
              <w:rPr>
                <w:lang w:val="uk-UA"/>
              </w:rPr>
            </w:pPr>
            <w:r w:rsidRPr="00A07790">
              <w:rPr>
                <w:lang w:val="uk-UA"/>
              </w:rPr>
              <w:t>1</w:t>
            </w:r>
          </w:p>
          <w:p w:rsidR="0098107C" w:rsidRDefault="0098107C" w:rsidP="00A25905">
            <w:pPr>
              <w:pStyle w:val="ad"/>
              <w:ind w:firstLine="0"/>
              <w:jc w:val="center"/>
              <w:rPr>
                <w:lang w:val="uk-UA"/>
              </w:rPr>
            </w:pPr>
            <w:r>
              <w:rPr>
                <w:lang w:val="uk-UA"/>
              </w:rPr>
              <w:t>4</w:t>
            </w:r>
          </w:p>
          <w:p w:rsidR="0098107C" w:rsidRDefault="0098107C" w:rsidP="00A25905">
            <w:pPr>
              <w:pStyle w:val="ad"/>
              <w:ind w:firstLine="0"/>
              <w:jc w:val="center"/>
              <w:rPr>
                <w:lang w:val="uk-UA"/>
              </w:rPr>
            </w:pPr>
            <w:r w:rsidRPr="00A07790">
              <w:rPr>
                <w:lang w:val="uk-UA"/>
              </w:rPr>
              <w:t>2</w:t>
            </w:r>
          </w:p>
          <w:p w:rsidR="0098107C" w:rsidRDefault="0098107C" w:rsidP="00A25905">
            <w:pPr>
              <w:pStyle w:val="ad"/>
              <w:ind w:firstLine="0"/>
              <w:jc w:val="center"/>
              <w:rPr>
                <w:lang w:val="uk-UA"/>
              </w:rPr>
            </w:pPr>
            <w:r>
              <w:rPr>
                <w:lang w:val="uk-UA"/>
              </w:rPr>
              <w:t>6</w:t>
            </w:r>
          </w:p>
          <w:p w:rsidR="0098107C" w:rsidRDefault="0098107C" w:rsidP="00A25905">
            <w:pPr>
              <w:pStyle w:val="ad"/>
              <w:ind w:firstLine="0"/>
              <w:jc w:val="center"/>
              <w:rPr>
                <w:lang w:val="uk-UA"/>
              </w:rPr>
            </w:pPr>
            <w:r>
              <w:rPr>
                <w:lang w:val="uk-UA"/>
              </w:rPr>
              <w:t>5</w:t>
            </w:r>
          </w:p>
          <w:p w:rsidR="0098107C" w:rsidRDefault="0098107C" w:rsidP="00A25905">
            <w:pPr>
              <w:pStyle w:val="ad"/>
              <w:ind w:firstLine="0"/>
              <w:jc w:val="center"/>
              <w:rPr>
                <w:lang w:val="uk-UA"/>
              </w:rPr>
            </w:pPr>
            <w:r>
              <w:rPr>
                <w:lang w:val="uk-UA"/>
              </w:rPr>
              <w:t>8</w:t>
            </w:r>
          </w:p>
          <w:p w:rsidR="0098107C" w:rsidRDefault="0098107C" w:rsidP="00A25905">
            <w:pPr>
              <w:pStyle w:val="ad"/>
              <w:ind w:firstLine="0"/>
              <w:jc w:val="center"/>
              <w:rPr>
                <w:lang w:val="uk-UA"/>
              </w:rPr>
            </w:pPr>
            <w:r>
              <w:rPr>
                <w:lang w:val="uk-UA"/>
              </w:rPr>
              <w:t>9</w:t>
            </w:r>
          </w:p>
          <w:p w:rsidR="0098107C" w:rsidRDefault="0098107C" w:rsidP="00A25905">
            <w:pPr>
              <w:pStyle w:val="ad"/>
              <w:ind w:firstLine="0"/>
              <w:jc w:val="center"/>
              <w:rPr>
                <w:lang w:val="uk-UA"/>
              </w:rPr>
            </w:pPr>
            <w:r>
              <w:rPr>
                <w:lang w:val="uk-UA"/>
              </w:rPr>
              <w:t>7</w:t>
            </w:r>
          </w:p>
          <w:p w:rsidR="0098107C" w:rsidRDefault="0098107C" w:rsidP="00A25905">
            <w:pPr>
              <w:pStyle w:val="ad"/>
              <w:ind w:firstLine="0"/>
              <w:jc w:val="center"/>
              <w:rPr>
                <w:lang w:val="uk-UA"/>
              </w:rPr>
            </w:pPr>
            <w:r w:rsidRPr="00A07790">
              <w:rPr>
                <w:lang w:val="uk-UA"/>
              </w:rPr>
              <w:t>1</w:t>
            </w:r>
            <w:r>
              <w:rPr>
                <w:lang w:val="uk-UA"/>
              </w:rPr>
              <w:t>3</w:t>
            </w:r>
          </w:p>
          <w:p w:rsidR="0098107C" w:rsidRDefault="0098107C" w:rsidP="00A25905">
            <w:pPr>
              <w:pStyle w:val="ad"/>
              <w:ind w:firstLine="0"/>
              <w:jc w:val="center"/>
              <w:rPr>
                <w:lang w:val="uk-UA"/>
              </w:rPr>
            </w:pPr>
            <w:r w:rsidRPr="00A07790">
              <w:rPr>
                <w:lang w:val="uk-UA"/>
              </w:rPr>
              <w:t>1</w:t>
            </w:r>
            <w:r>
              <w:rPr>
                <w:lang w:val="uk-UA"/>
              </w:rPr>
              <w:t>4</w:t>
            </w:r>
          </w:p>
          <w:p w:rsidR="0098107C" w:rsidRDefault="0098107C" w:rsidP="00A25905">
            <w:pPr>
              <w:pStyle w:val="ad"/>
              <w:ind w:firstLine="0"/>
              <w:jc w:val="center"/>
              <w:rPr>
                <w:lang w:val="uk-UA"/>
              </w:rPr>
            </w:pPr>
            <w:r w:rsidRPr="00A07790">
              <w:rPr>
                <w:lang w:val="uk-UA"/>
              </w:rPr>
              <w:t>1</w:t>
            </w:r>
            <w:r>
              <w:rPr>
                <w:lang w:val="uk-UA"/>
              </w:rPr>
              <w:t>5</w:t>
            </w:r>
          </w:p>
          <w:p w:rsidR="0098107C" w:rsidRDefault="0098107C" w:rsidP="00A25905">
            <w:pPr>
              <w:pStyle w:val="ad"/>
              <w:ind w:firstLine="0"/>
              <w:jc w:val="center"/>
              <w:rPr>
                <w:lang w:val="uk-UA"/>
              </w:rPr>
            </w:pPr>
            <w:r w:rsidRPr="00A07790">
              <w:rPr>
                <w:lang w:val="uk-UA"/>
              </w:rPr>
              <w:t>1</w:t>
            </w:r>
            <w:r>
              <w:rPr>
                <w:lang w:val="uk-UA"/>
              </w:rPr>
              <w:t>0</w:t>
            </w:r>
          </w:p>
          <w:p w:rsidR="0098107C" w:rsidRDefault="0098107C" w:rsidP="00A25905">
            <w:pPr>
              <w:pStyle w:val="ad"/>
              <w:ind w:firstLine="0"/>
              <w:jc w:val="center"/>
              <w:rPr>
                <w:lang w:val="uk-UA"/>
              </w:rPr>
            </w:pPr>
            <w:r w:rsidRPr="00A07790">
              <w:rPr>
                <w:lang w:val="uk-UA"/>
              </w:rPr>
              <w:t>1</w:t>
            </w:r>
            <w:r>
              <w:rPr>
                <w:lang w:val="uk-UA"/>
              </w:rPr>
              <w:t>6</w:t>
            </w:r>
          </w:p>
          <w:p w:rsidR="0098107C" w:rsidRDefault="0098107C" w:rsidP="00A25905">
            <w:pPr>
              <w:pStyle w:val="ad"/>
              <w:ind w:firstLine="0"/>
              <w:jc w:val="center"/>
              <w:rPr>
                <w:lang w:val="uk-UA"/>
              </w:rPr>
            </w:pPr>
            <w:r w:rsidRPr="00A07790">
              <w:rPr>
                <w:lang w:val="uk-UA"/>
              </w:rPr>
              <w:t>12</w:t>
            </w:r>
          </w:p>
          <w:p w:rsidR="0098107C" w:rsidRDefault="0098107C" w:rsidP="00A25905">
            <w:pPr>
              <w:pStyle w:val="ad"/>
              <w:ind w:firstLine="0"/>
              <w:jc w:val="center"/>
              <w:rPr>
                <w:lang w:val="uk-UA"/>
              </w:rPr>
            </w:pPr>
            <w:r w:rsidRPr="00A07790">
              <w:rPr>
                <w:lang w:val="uk-UA"/>
              </w:rPr>
              <w:t>11</w:t>
            </w:r>
          </w:p>
          <w:p w:rsidR="0098107C" w:rsidRDefault="0098107C" w:rsidP="00A25905">
            <w:pPr>
              <w:pStyle w:val="ad"/>
              <w:ind w:firstLine="0"/>
              <w:jc w:val="center"/>
              <w:rPr>
                <w:lang w:val="uk-UA"/>
              </w:rPr>
            </w:pPr>
            <w:r w:rsidRPr="00A07790">
              <w:rPr>
                <w:lang w:val="uk-UA"/>
              </w:rPr>
              <w:t>1</w:t>
            </w:r>
            <w:r>
              <w:rPr>
                <w:lang w:val="uk-UA"/>
              </w:rPr>
              <w:t>9</w:t>
            </w:r>
          </w:p>
          <w:p w:rsidR="0098107C" w:rsidRDefault="0098107C" w:rsidP="00A25905">
            <w:pPr>
              <w:pStyle w:val="ad"/>
              <w:ind w:firstLine="0"/>
              <w:jc w:val="center"/>
              <w:rPr>
                <w:lang w:val="uk-UA"/>
              </w:rPr>
            </w:pPr>
            <w:r w:rsidRPr="00A07790">
              <w:rPr>
                <w:lang w:val="uk-UA"/>
              </w:rPr>
              <w:t>1</w:t>
            </w:r>
            <w:r>
              <w:rPr>
                <w:lang w:val="uk-UA"/>
              </w:rPr>
              <w:t>7</w:t>
            </w:r>
          </w:p>
          <w:p w:rsidR="0098107C" w:rsidRDefault="0098107C" w:rsidP="00A25905">
            <w:pPr>
              <w:pStyle w:val="ad"/>
              <w:ind w:firstLine="0"/>
              <w:jc w:val="center"/>
              <w:rPr>
                <w:lang w:val="uk-UA"/>
              </w:rPr>
            </w:pPr>
            <w:r w:rsidRPr="00A07790">
              <w:rPr>
                <w:lang w:val="uk-UA"/>
              </w:rPr>
              <w:t>1</w:t>
            </w:r>
            <w:r>
              <w:rPr>
                <w:lang w:val="uk-UA"/>
              </w:rPr>
              <w:t>8</w:t>
            </w:r>
          </w:p>
          <w:p w:rsidR="0098107C" w:rsidRDefault="0098107C" w:rsidP="00A25905">
            <w:pPr>
              <w:pStyle w:val="ad"/>
              <w:ind w:firstLine="0"/>
              <w:jc w:val="center"/>
              <w:rPr>
                <w:lang w:val="uk-UA"/>
              </w:rPr>
            </w:pPr>
            <w:r w:rsidRPr="00A07790">
              <w:rPr>
                <w:lang w:val="uk-UA"/>
              </w:rPr>
              <w:t>2</w:t>
            </w:r>
            <w:r>
              <w:rPr>
                <w:lang w:val="uk-UA"/>
              </w:rPr>
              <w:t>0</w:t>
            </w:r>
          </w:p>
        </w:tc>
        <w:tc>
          <w:tcPr>
            <w:tcW w:w="2126" w:type="dxa"/>
            <w:vAlign w:val="center"/>
          </w:tcPr>
          <w:p w:rsidR="0098107C" w:rsidRDefault="0098107C" w:rsidP="00A25905">
            <w:pPr>
              <w:pStyle w:val="ad"/>
              <w:ind w:firstLine="0"/>
              <w:jc w:val="center"/>
              <w:rPr>
                <w:lang w:val="uk-UA"/>
              </w:rPr>
            </w:pPr>
            <w:r w:rsidRPr="00A07790">
              <w:rPr>
                <w:lang w:val="uk-UA"/>
              </w:rPr>
              <w:t>2</w:t>
            </w:r>
          </w:p>
          <w:p w:rsidR="0098107C" w:rsidRDefault="0098107C" w:rsidP="00A25905">
            <w:pPr>
              <w:pStyle w:val="ad"/>
              <w:ind w:firstLine="0"/>
              <w:jc w:val="center"/>
              <w:rPr>
                <w:lang w:val="uk-UA"/>
              </w:rPr>
            </w:pPr>
            <w:r w:rsidRPr="00A07790">
              <w:rPr>
                <w:lang w:val="uk-UA"/>
              </w:rPr>
              <w:t>1</w:t>
            </w:r>
          </w:p>
          <w:p w:rsidR="0098107C" w:rsidRDefault="0098107C" w:rsidP="00A25905">
            <w:pPr>
              <w:pStyle w:val="ad"/>
              <w:ind w:firstLine="0"/>
              <w:jc w:val="center"/>
              <w:rPr>
                <w:lang w:val="uk-UA"/>
              </w:rPr>
            </w:pPr>
            <w:r>
              <w:rPr>
                <w:lang w:val="uk-UA"/>
              </w:rPr>
              <w:t>4</w:t>
            </w:r>
          </w:p>
          <w:p w:rsidR="0098107C" w:rsidRDefault="0098107C" w:rsidP="00A25905">
            <w:pPr>
              <w:pStyle w:val="ad"/>
              <w:ind w:firstLine="0"/>
              <w:jc w:val="center"/>
              <w:rPr>
                <w:lang w:val="uk-UA"/>
              </w:rPr>
            </w:pPr>
            <w:r>
              <w:rPr>
                <w:lang w:val="uk-UA"/>
              </w:rPr>
              <w:t>3</w:t>
            </w:r>
          </w:p>
          <w:p w:rsidR="0098107C" w:rsidRDefault="0098107C" w:rsidP="00A25905">
            <w:pPr>
              <w:pStyle w:val="ad"/>
              <w:ind w:firstLine="0"/>
              <w:jc w:val="center"/>
              <w:rPr>
                <w:lang w:val="uk-UA"/>
              </w:rPr>
            </w:pPr>
            <w:r>
              <w:rPr>
                <w:lang w:val="uk-UA"/>
              </w:rPr>
              <w:t>7</w:t>
            </w:r>
          </w:p>
          <w:p w:rsidR="0098107C" w:rsidRDefault="0098107C" w:rsidP="00A25905">
            <w:pPr>
              <w:pStyle w:val="ad"/>
              <w:ind w:firstLine="0"/>
              <w:jc w:val="center"/>
              <w:rPr>
                <w:lang w:val="uk-UA"/>
              </w:rPr>
            </w:pPr>
            <w:r>
              <w:rPr>
                <w:lang w:val="uk-UA"/>
              </w:rPr>
              <w:t>5</w:t>
            </w:r>
          </w:p>
          <w:p w:rsidR="0098107C" w:rsidRDefault="0098107C" w:rsidP="00A25905">
            <w:pPr>
              <w:pStyle w:val="ad"/>
              <w:ind w:firstLine="0"/>
              <w:jc w:val="center"/>
              <w:rPr>
                <w:lang w:val="uk-UA"/>
              </w:rPr>
            </w:pPr>
            <w:r>
              <w:rPr>
                <w:lang w:val="uk-UA"/>
              </w:rPr>
              <w:t>8</w:t>
            </w:r>
          </w:p>
          <w:p w:rsidR="0098107C" w:rsidRDefault="0098107C" w:rsidP="00A25905">
            <w:pPr>
              <w:pStyle w:val="ad"/>
              <w:ind w:firstLine="0"/>
              <w:jc w:val="center"/>
              <w:rPr>
                <w:lang w:val="uk-UA"/>
              </w:rPr>
            </w:pPr>
            <w:r w:rsidRPr="00A07790">
              <w:rPr>
                <w:lang w:val="uk-UA"/>
              </w:rPr>
              <w:t>1</w:t>
            </w:r>
            <w:r>
              <w:rPr>
                <w:lang w:val="uk-UA"/>
              </w:rPr>
              <w:t>0</w:t>
            </w:r>
          </w:p>
          <w:p w:rsidR="0098107C" w:rsidRDefault="0098107C" w:rsidP="00A25905">
            <w:pPr>
              <w:pStyle w:val="ad"/>
              <w:ind w:firstLine="0"/>
              <w:jc w:val="center"/>
              <w:rPr>
                <w:lang w:val="uk-UA"/>
              </w:rPr>
            </w:pPr>
            <w:r>
              <w:rPr>
                <w:lang w:val="uk-UA"/>
              </w:rPr>
              <w:t>6</w:t>
            </w:r>
          </w:p>
          <w:p w:rsidR="0098107C" w:rsidRDefault="0098107C" w:rsidP="00A25905">
            <w:pPr>
              <w:pStyle w:val="ad"/>
              <w:ind w:firstLine="0"/>
              <w:jc w:val="center"/>
              <w:rPr>
                <w:lang w:val="uk-UA"/>
              </w:rPr>
            </w:pPr>
            <w:r w:rsidRPr="00A07790">
              <w:rPr>
                <w:lang w:val="uk-UA"/>
              </w:rPr>
              <w:t>12</w:t>
            </w:r>
          </w:p>
          <w:p w:rsidR="0098107C" w:rsidRDefault="0098107C" w:rsidP="00A25905">
            <w:pPr>
              <w:pStyle w:val="ad"/>
              <w:ind w:firstLine="0"/>
              <w:jc w:val="center"/>
              <w:rPr>
                <w:lang w:val="uk-UA"/>
              </w:rPr>
            </w:pPr>
            <w:r w:rsidRPr="00A07790">
              <w:rPr>
                <w:lang w:val="uk-UA"/>
              </w:rPr>
              <w:t>1</w:t>
            </w:r>
            <w:r>
              <w:rPr>
                <w:lang w:val="uk-UA"/>
              </w:rPr>
              <w:t>3</w:t>
            </w:r>
          </w:p>
          <w:p w:rsidR="0098107C" w:rsidRDefault="0098107C" w:rsidP="00A25905">
            <w:pPr>
              <w:pStyle w:val="ad"/>
              <w:ind w:firstLine="0"/>
              <w:jc w:val="center"/>
              <w:rPr>
                <w:lang w:val="uk-UA"/>
              </w:rPr>
            </w:pPr>
            <w:r w:rsidRPr="00A07790">
              <w:rPr>
                <w:lang w:val="uk-UA"/>
              </w:rPr>
              <w:t>1</w:t>
            </w:r>
            <w:r>
              <w:rPr>
                <w:lang w:val="uk-UA"/>
              </w:rPr>
              <w:t>5</w:t>
            </w:r>
          </w:p>
          <w:p w:rsidR="0098107C" w:rsidRDefault="0098107C" w:rsidP="00A25905">
            <w:pPr>
              <w:pStyle w:val="ad"/>
              <w:ind w:firstLine="0"/>
              <w:jc w:val="center"/>
              <w:rPr>
                <w:lang w:val="uk-UA"/>
              </w:rPr>
            </w:pPr>
            <w:r w:rsidRPr="00A07790">
              <w:rPr>
                <w:lang w:val="uk-UA"/>
              </w:rPr>
              <w:t>11</w:t>
            </w:r>
          </w:p>
          <w:p w:rsidR="0098107C" w:rsidRDefault="0098107C" w:rsidP="00A25905">
            <w:pPr>
              <w:pStyle w:val="ad"/>
              <w:ind w:firstLine="0"/>
              <w:jc w:val="center"/>
              <w:rPr>
                <w:lang w:val="uk-UA"/>
              </w:rPr>
            </w:pPr>
            <w:r w:rsidRPr="00A07790">
              <w:rPr>
                <w:lang w:val="uk-UA"/>
              </w:rPr>
              <w:t>1</w:t>
            </w:r>
            <w:r>
              <w:rPr>
                <w:lang w:val="uk-UA"/>
              </w:rPr>
              <w:t>8</w:t>
            </w:r>
          </w:p>
          <w:p w:rsidR="0098107C" w:rsidRDefault="0098107C" w:rsidP="00A25905">
            <w:pPr>
              <w:pStyle w:val="ad"/>
              <w:ind w:firstLine="0"/>
              <w:jc w:val="center"/>
              <w:rPr>
                <w:lang w:val="uk-UA"/>
              </w:rPr>
            </w:pPr>
            <w:r w:rsidRPr="00A07790">
              <w:rPr>
                <w:lang w:val="uk-UA"/>
              </w:rPr>
              <w:t>1</w:t>
            </w:r>
            <w:r>
              <w:rPr>
                <w:lang w:val="uk-UA"/>
              </w:rPr>
              <w:t>4</w:t>
            </w:r>
          </w:p>
          <w:p w:rsidR="0098107C" w:rsidRDefault="0098107C" w:rsidP="00A25905">
            <w:pPr>
              <w:pStyle w:val="ad"/>
              <w:ind w:firstLine="0"/>
              <w:jc w:val="center"/>
              <w:rPr>
                <w:lang w:val="uk-UA"/>
              </w:rPr>
            </w:pPr>
            <w:r>
              <w:rPr>
                <w:lang w:val="uk-UA"/>
              </w:rPr>
              <w:t>9</w:t>
            </w:r>
          </w:p>
          <w:p w:rsidR="0098107C" w:rsidRDefault="0098107C" w:rsidP="00A25905">
            <w:pPr>
              <w:pStyle w:val="ad"/>
              <w:ind w:firstLine="0"/>
              <w:jc w:val="center"/>
              <w:rPr>
                <w:lang w:val="uk-UA"/>
              </w:rPr>
            </w:pPr>
            <w:r w:rsidRPr="00A07790">
              <w:rPr>
                <w:lang w:val="uk-UA"/>
              </w:rPr>
              <w:t>1</w:t>
            </w:r>
            <w:r>
              <w:rPr>
                <w:lang w:val="uk-UA"/>
              </w:rPr>
              <w:t>7</w:t>
            </w:r>
          </w:p>
          <w:p w:rsidR="0098107C" w:rsidRDefault="0098107C" w:rsidP="00A25905">
            <w:pPr>
              <w:pStyle w:val="ad"/>
              <w:ind w:firstLine="0"/>
              <w:jc w:val="center"/>
              <w:rPr>
                <w:lang w:val="uk-UA"/>
              </w:rPr>
            </w:pPr>
            <w:r w:rsidRPr="00A07790">
              <w:rPr>
                <w:lang w:val="uk-UA"/>
              </w:rPr>
              <w:t>1</w:t>
            </w:r>
            <w:r>
              <w:rPr>
                <w:lang w:val="uk-UA"/>
              </w:rPr>
              <w:t>6</w:t>
            </w:r>
          </w:p>
          <w:p w:rsidR="0098107C" w:rsidRDefault="0098107C" w:rsidP="00A25905">
            <w:pPr>
              <w:pStyle w:val="ad"/>
              <w:ind w:firstLine="0"/>
              <w:jc w:val="center"/>
              <w:rPr>
                <w:lang w:val="uk-UA"/>
              </w:rPr>
            </w:pPr>
            <w:r w:rsidRPr="00A07790">
              <w:rPr>
                <w:lang w:val="uk-UA"/>
              </w:rPr>
              <w:t>1</w:t>
            </w:r>
            <w:r>
              <w:rPr>
                <w:lang w:val="uk-UA"/>
              </w:rPr>
              <w:t>9</w:t>
            </w:r>
          </w:p>
          <w:p w:rsidR="0098107C" w:rsidRDefault="0098107C" w:rsidP="00A25905">
            <w:pPr>
              <w:pStyle w:val="ad"/>
              <w:ind w:firstLine="0"/>
              <w:jc w:val="center"/>
              <w:rPr>
                <w:lang w:val="uk-UA"/>
              </w:rPr>
            </w:pPr>
            <w:r w:rsidRPr="00A07790">
              <w:rPr>
                <w:lang w:val="uk-UA"/>
              </w:rPr>
              <w:t>2</w:t>
            </w:r>
            <w:r>
              <w:rPr>
                <w:lang w:val="uk-UA"/>
              </w:rPr>
              <w:t>0</w:t>
            </w:r>
          </w:p>
        </w:tc>
        <w:tc>
          <w:tcPr>
            <w:tcW w:w="851" w:type="dxa"/>
            <w:vAlign w:val="center"/>
          </w:tcPr>
          <w:p w:rsidR="0098107C" w:rsidRDefault="0098107C" w:rsidP="00A25905">
            <w:pPr>
              <w:pStyle w:val="ad"/>
              <w:ind w:firstLine="0"/>
              <w:jc w:val="center"/>
              <w:rPr>
                <w:lang w:val="uk-UA"/>
              </w:rPr>
            </w:pPr>
            <w:r w:rsidRPr="00A07790">
              <w:rPr>
                <w:lang w:val="uk-UA"/>
              </w:rPr>
              <w:t>1</w:t>
            </w:r>
          </w:p>
          <w:p w:rsidR="0098107C" w:rsidRDefault="0098107C" w:rsidP="00A25905">
            <w:pPr>
              <w:pStyle w:val="ad"/>
              <w:ind w:firstLine="0"/>
              <w:jc w:val="center"/>
              <w:rPr>
                <w:lang w:val="uk-UA"/>
              </w:rPr>
            </w:pPr>
            <w:r>
              <w:rPr>
                <w:lang w:val="uk-UA"/>
              </w:rPr>
              <w:t>0</w:t>
            </w:r>
          </w:p>
          <w:p w:rsidR="0098107C" w:rsidRDefault="0098107C" w:rsidP="00A25905">
            <w:pPr>
              <w:pStyle w:val="ad"/>
              <w:ind w:firstLine="0"/>
              <w:jc w:val="center"/>
              <w:rPr>
                <w:lang w:val="uk-UA"/>
              </w:rPr>
            </w:pPr>
            <w:r>
              <w:rPr>
                <w:lang w:val="uk-UA"/>
              </w:rPr>
              <w:t>0</w:t>
            </w:r>
          </w:p>
          <w:p w:rsidR="0098107C" w:rsidRDefault="0098107C" w:rsidP="00A25905">
            <w:pPr>
              <w:pStyle w:val="ad"/>
              <w:ind w:firstLine="0"/>
              <w:jc w:val="center"/>
              <w:rPr>
                <w:lang w:val="uk-UA"/>
              </w:rPr>
            </w:pPr>
            <w:r>
              <w:rPr>
                <w:lang w:val="uk-UA"/>
              </w:rPr>
              <w:t>-</w:t>
            </w:r>
            <w:r w:rsidRPr="00A07790">
              <w:rPr>
                <w:lang w:val="uk-UA"/>
              </w:rPr>
              <w:t>1</w:t>
            </w:r>
          </w:p>
          <w:p w:rsidR="0098107C" w:rsidRDefault="0098107C" w:rsidP="00A25905">
            <w:pPr>
              <w:pStyle w:val="ad"/>
              <w:ind w:firstLine="0"/>
              <w:jc w:val="center"/>
              <w:rPr>
                <w:lang w:val="uk-UA"/>
              </w:rPr>
            </w:pPr>
            <w:r>
              <w:rPr>
                <w:lang w:val="uk-UA"/>
              </w:rPr>
              <w:t>-</w:t>
            </w:r>
            <w:r w:rsidRPr="00A07790">
              <w:rPr>
                <w:lang w:val="uk-UA"/>
              </w:rPr>
              <w:t>1</w:t>
            </w:r>
          </w:p>
          <w:p w:rsidR="0098107C" w:rsidRDefault="0098107C" w:rsidP="00A25905">
            <w:pPr>
              <w:pStyle w:val="ad"/>
              <w:ind w:firstLine="0"/>
              <w:jc w:val="center"/>
              <w:rPr>
                <w:lang w:val="uk-UA"/>
              </w:rPr>
            </w:pPr>
            <w:r>
              <w:rPr>
                <w:lang w:val="uk-UA"/>
              </w:rPr>
              <w:t>0</w:t>
            </w:r>
          </w:p>
          <w:p w:rsidR="0098107C" w:rsidRDefault="0098107C" w:rsidP="00A25905">
            <w:pPr>
              <w:pStyle w:val="ad"/>
              <w:ind w:firstLine="0"/>
              <w:jc w:val="center"/>
              <w:rPr>
                <w:lang w:val="uk-UA"/>
              </w:rPr>
            </w:pPr>
            <w:r>
              <w:rPr>
                <w:lang w:val="uk-UA"/>
              </w:rPr>
              <w:t>0</w:t>
            </w:r>
          </w:p>
          <w:p w:rsidR="0098107C" w:rsidRDefault="0098107C" w:rsidP="00A25905">
            <w:pPr>
              <w:pStyle w:val="ad"/>
              <w:ind w:firstLine="0"/>
              <w:jc w:val="center"/>
              <w:rPr>
                <w:lang w:val="uk-UA"/>
              </w:rPr>
            </w:pPr>
            <w:r>
              <w:rPr>
                <w:lang w:val="uk-UA"/>
              </w:rPr>
              <w:t>-</w:t>
            </w:r>
            <w:r w:rsidRPr="00A07790">
              <w:rPr>
                <w:lang w:val="uk-UA"/>
              </w:rPr>
              <w:t>1</w:t>
            </w:r>
          </w:p>
          <w:p w:rsidR="0098107C" w:rsidRDefault="0098107C" w:rsidP="00A25905">
            <w:pPr>
              <w:pStyle w:val="ad"/>
              <w:ind w:firstLine="0"/>
              <w:jc w:val="center"/>
              <w:rPr>
                <w:lang w:val="uk-UA"/>
              </w:rPr>
            </w:pPr>
            <w:r w:rsidRPr="00A07790">
              <w:rPr>
                <w:lang w:val="uk-UA"/>
              </w:rPr>
              <w:t>1</w:t>
            </w:r>
          </w:p>
          <w:p w:rsidR="0098107C" w:rsidRDefault="0098107C" w:rsidP="00A25905">
            <w:pPr>
              <w:pStyle w:val="ad"/>
              <w:ind w:firstLine="0"/>
              <w:jc w:val="center"/>
              <w:rPr>
                <w:lang w:val="uk-UA"/>
              </w:rPr>
            </w:pPr>
            <w:r w:rsidRPr="00A07790">
              <w:rPr>
                <w:lang w:val="uk-UA"/>
              </w:rPr>
              <w:t>1</w:t>
            </w:r>
          </w:p>
          <w:p w:rsidR="0098107C" w:rsidRDefault="0098107C" w:rsidP="00A25905">
            <w:pPr>
              <w:pStyle w:val="ad"/>
              <w:ind w:firstLine="0"/>
              <w:jc w:val="center"/>
              <w:rPr>
                <w:lang w:val="uk-UA"/>
              </w:rPr>
            </w:pPr>
            <w:r w:rsidRPr="00A07790">
              <w:rPr>
                <w:lang w:val="uk-UA"/>
              </w:rPr>
              <w:t>1</w:t>
            </w:r>
          </w:p>
          <w:p w:rsidR="0098107C" w:rsidRDefault="0098107C" w:rsidP="00A25905">
            <w:pPr>
              <w:pStyle w:val="ad"/>
              <w:ind w:firstLine="0"/>
              <w:jc w:val="center"/>
              <w:rPr>
                <w:lang w:val="uk-UA"/>
              </w:rPr>
            </w:pPr>
            <w:r>
              <w:rPr>
                <w:lang w:val="uk-UA"/>
              </w:rPr>
              <w:t>0</w:t>
            </w:r>
          </w:p>
          <w:p w:rsidR="0098107C" w:rsidRDefault="0098107C" w:rsidP="00A25905">
            <w:pPr>
              <w:pStyle w:val="ad"/>
              <w:ind w:firstLine="0"/>
              <w:jc w:val="center"/>
              <w:rPr>
                <w:lang w:val="uk-UA"/>
              </w:rPr>
            </w:pPr>
            <w:r>
              <w:rPr>
                <w:lang w:val="uk-UA"/>
              </w:rPr>
              <w:t>-</w:t>
            </w:r>
            <w:r w:rsidRPr="00A07790">
              <w:rPr>
                <w:lang w:val="uk-UA"/>
              </w:rPr>
              <w:t>1</w:t>
            </w:r>
          </w:p>
          <w:p w:rsidR="0098107C" w:rsidRDefault="0098107C" w:rsidP="00A25905">
            <w:pPr>
              <w:pStyle w:val="ad"/>
              <w:ind w:firstLine="0"/>
              <w:jc w:val="center"/>
              <w:rPr>
                <w:lang w:val="uk-UA"/>
              </w:rPr>
            </w:pPr>
            <w:r>
              <w:rPr>
                <w:lang w:val="uk-UA"/>
              </w:rPr>
              <w:t>-</w:t>
            </w:r>
            <w:r w:rsidRPr="00A07790">
              <w:rPr>
                <w:lang w:val="uk-UA"/>
              </w:rPr>
              <w:t>2</w:t>
            </w:r>
          </w:p>
          <w:p w:rsidR="0098107C" w:rsidRDefault="0098107C" w:rsidP="00A25905">
            <w:pPr>
              <w:pStyle w:val="ad"/>
              <w:ind w:firstLine="0"/>
              <w:jc w:val="center"/>
              <w:rPr>
                <w:lang w:val="uk-UA"/>
              </w:rPr>
            </w:pPr>
            <w:r>
              <w:rPr>
                <w:lang w:val="uk-UA"/>
              </w:rPr>
              <w:t>-</w:t>
            </w:r>
            <w:r w:rsidRPr="00A07790">
              <w:rPr>
                <w:lang w:val="uk-UA"/>
              </w:rPr>
              <w:t>2</w:t>
            </w:r>
          </w:p>
          <w:p w:rsidR="0098107C" w:rsidRDefault="0098107C" w:rsidP="00A25905">
            <w:pPr>
              <w:pStyle w:val="ad"/>
              <w:ind w:firstLine="0"/>
              <w:jc w:val="center"/>
              <w:rPr>
                <w:lang w:val="uk-UA"/>
              </w:rPr>
            </w:pPr>
            <w:r w:rsidRPr="00A07790">
              <w:rPr>
                <w:lang w:val="uk-UA"/>
              </w:rPr>
              <w:t>2</w:t>
            </w:r>
          </w:p>
          <w:p w:rsidR="0098107C" w:rsidRDefault="0098107C" w:rsidP="00A25905">
            <w:pPr>
              <w:pStyle w:val="ad"/>
              <w:ind w:firstLine="0"/>
              <w:jc w:val="center"/>
              <w:rPr>
                <w:lang w:val="uk-UA"/>
              </w:rPr>
            </w:pPr>
            <w:r w:rsidRPr="00A07790">
              <w:rPr>
                <w:lang w:val="uk-UA"/>
              </w:rPr>
              <w:t>2</w:t>
            </w:r>
          </w:p>
          <w:p w:rsidR="0098107C" w:rsidRDefault="0098107C" w:rsidP="00A25905">
            <w:pPr>
              <w:pStyle w:val="ad"/>
              <w:ind w:firstLine="0"/>
              <w:jc w:val="center"/>
              <w:rPr>
                <w:lang w:val="uk-UA"/>
              </w:rPr>
            </w:pPr>
            <w:r w:rsidRPr="00A07790">
              <w:rPr>
                <w:lang w:val="uk-UA"/>
              </w:rPr>
              <w:t>1</w:t>
            </w:r>
          </w:p>
          <w:p w:rsidR="0098107C" w:rsidRDefault="0098107C" w:rsidP="00A25905">
            <w:pPr>
              <w:pStyle w:val="ad"/>
              <w:ind w:firstLine="0"/>
              <w:jc w:val="center"/>
              <w:rPr>
                <w:lang w:val="uk-UA"/>
              </w:rPr>
            </w:pPr>
            <w:r>
              <w:rPr>
                <w:lang w:val="uk-UA"/>
              </w:rPr>
              <w:t>-</w:t>
            </w:r>
            <w:r w:rsidRPr="00A07790">
              <w:rPr>
                <w:lang w:val="uk-UA"/>
              </w:rPr>
              <w:t>1</w:t>
            </w:r>
          </w:p>
          <w:p w:rsidR="0098107C" w:rsidRDefault="0098107C" w:rsidP="00A25905">
            <w:pPr>
              <w:pStyle w:val="ad"/>
              <w:ind w:firstLine="0"/>
              <w:jc w:val="center"/>
              <w:rPr>
                <w:lang w:val="uk-UA"/>
              </w:rPr>
            </w:pPr>
            <w:r>
              <w:rPr>
                <w:lang w:val="uk-UA"/>
              </w:rPr>
              <w:t>0</w:t>
            </w:r>
          </w:p>
        </w:tc>
        <w:tc>
          <w:tcPr>
            <w:tcW w:w="959" w:type="dxa"/>
            <w:vAlign w:val="center"/>
          </w:tcPr>
          <w:p w:rsidR="0098107C" w:rsidRDefault="0098107C" w:rsidP="00A25905">
            <w:pPr>
              <w:pStyle w:val="ad"/>
              <w:ind w:firstLine="0"/>
              <w:jc w:val="center"/>
              <w:rPr>
                <w:lang w:val="uk-UA"/>
              </w:rPr>
            </w:pPr>
            <w:r w:rsidRPr="00A07790">
              <w:rPr>
                <w:lang w:val="uk-UA"/>
              </w:rPr>
              <w:t>1</w:t>
            </w:r>
          </w:p>
          <w:p w:rsidR="0098107C" w:rsidRDefault="0098107C" w:rsidP="00A25905">
            <w:pPr>
              <w:pStyle w:val="ad"/>
              <w:ind w:firstLine="0"/>
              <w:jc w:val="center"/>
              <w:rPr>
                <w:lang w:val="uk-UA"/>
              </w:rPr>
            </w:pPr>
            <w:r>
              <w:rPr>
                <w:lang w:val="uk-UA"/>
              </w:rPr>
              <w:t>0</w:t>
            </w:r>
          </w:p>
          <w:p w:rsidR="0098107C" w:rsidRDefault="0098107C" w:rsidP="00A25905">
            <w:pPr>
              <w:pStyle w:val="ad"/>
              <w:ind w:firstLine="0"/>
              <w:jc w:val="center"/>
              <w:rPr>
                <w:lang w:val="uk-UA"/>
              </w:rPr>
            </w:pPr>
            <w:r>
              <w:rPr>
                <w:lang w:val="uk-UA"/>
              </w:rPr>
              <w:t>0</w:t>
            </w:r>
          </w:p>
          <w:p w:rsidR="0098107C" w:rsidRDefault="0098107C" w:rsidP="00A25905">
            <w:pPr>
              <w:pStyle w:val="ad"/>
              <w:ind w:firstLine="0"/>
              <w:jc w:val="center"/>
              <w:rPr>
                <w:lang w:val="uk-UA"/>
              </w:rPr>
            </w:pPr>
            <w:r w:rsidRPr="00A07790">
              <w:rPr>
                <w:lang w:val="uk-UA"/>
              </w:rPr>
              <w:t>1</w:t>
            </w:r>
          </w:p>
          <w:p w:rsidR="0098107C" w:rsidRDefault="0098107C" w:rsidP="00A25905">
            <w:pPr>
              <w:pStyle w:val="ad"/>
              <w:ind w:firstLine="0"/>
              <w:jc w:val="center"/>
              <w:rPr>
                <w:lang w:val="uk-UA"/>
              </w:rPr>
            </w:pPr>
            <w:r w:rsidRPr="00A07790">
              <w:rPr>
                <w:lang w:val="uk-UA"/>
              </w:rPr>
              <w:t>1</w:t>
            </w:r>
          </w:p>
          <w:p w:rsidR="0098107C" w:rsidRDefault="0098107C" w:rsidP="00A25905">
            <w:pPr>
              <w:pStyle w:val="ad"/>
              <w:ind w:firstLine="0"/>
              <w:jc w:val="center"/>
              <w:rPr>
                <w:lang w:val="uk-UA"/>
              </w:rPr>
            </w:pPr>
            <w:r>
              <w:rPr>
                <w:lang w:val="uk-UA"/>
              </w:rPr>
              <w:t>0</w:t>
            </w:r>
          </w:p>
          <w:p w:rsidR="0098107C" w:rsidRDefault="0098107C" w:rsidP="00A25905">
            <w:pPr>
              <w:pStyle w:val="ad"/>
              <w:ind w:firstLine="0"/>
              <w:jc w:val="center"/>
              <w:rPr>
                <w:lang w:val="uk-UA"/>
              </w:rPr>
            </w:pPr>
            <w:r>
              <w:rPr>
                <w:lang w:val="uk-UA"/>
              </w:rPr>
              <w:t>0</w:t>
            </w:r>
          </w:p>
          <w:p w:rsidR="0098107C" w:rsidRDefault="0098107C" w:rsidP="00A25905">
            <w:pPr>
              <w:pStyle w:val="ad"/>
              <w:ind w:firstLine="0"/>
              <w:jc w:val="center"/>
              <w:rPr>
                <w:lang w:val="uk-UA"/>
              </w:rPr>
            </w:pPr>
            <w:r w:rsidRPr="00A07790">
              <w:rPr>
                <w:lang w:val="uk-UA"/>
              </w:rPr>
              <w:t>1</w:t>
            </w:r>
          </w:p>
          <w:p w:rsidR="0098107C" w:rsidRDefault="0098107C" w:rsidP="00A25905">
            <w:pPr>
              <w:pStyle w:val="ad"/>
              <w:ind w:firstLine="0"/>
              <w:jc w:val="center"/>
              <w:rPr>
                <w:lang w:val="uk-UA"/>
              </w:rPr>
            </w:pPr>
            <w:r w:rsidRPr="00A07790">
              <w:rPr>
                <w:lang w:val="uk-UA"/>
              </w:rPr>
              <w:t>1</w:t>
            </w:r>
          </w:p>
          <w:p w:rsidR="0098107C" w:rsidRDefault="0098107C" w:rsidP="00A25905">
            <w:pPr>
              <w:pStyle w:val="ad"/>
              <w:ind w:firstLine="0"/>
              <w:jc w:val="center"/>
              <w:rPr>
                <w:lang w:val="uk-UA"/>
              </w:rPr>
            </w:pPr>
            <w:r w:rsidRPr="00A07790">
              <w:rPr>
                <w:lang w:val="uk-UA"/>
              </w:rPr>
              <w:t>1</w:t>
            </w:r>
          </w:p>
          <w:p w:rsidR="0098107C" w:rsidRDefault="0098107C" w:rsidP="00A25905">
            <w:pPr>
              <w:pStyle w:val="ad"/>
              <w:ind w:firstLine="0"/>
              <w:jc w:val="center"/>
              <w:rPr>
                <w:lang w:val="uk-UA"/>
              </w:rPr>
            </w:pPr>
            <w:r w:rsidRPr="00A07790">
              <w:rPr>
                <w:lang w:val="uk-UA"/>
              </w:rPr>
              <w:t>1</w:t>
            </w:r>
          </w:p>
          <w:p w:rsidR="0098107C" w:rsidRDefault="0098107C" w:rsidP="00A25905">
            <w:pPr>
              <w:pStyle w:val="ad"/>
              <w:ind w:firstLine="0"/>
              <w:jc w:val="center"/>
              <w:rPr>
                <w:lang w:val="uk-UA"/>
              </w:rPr>
            </w:pPr>
            <w:r>
              <w:rPr>
                <w:lang w:val="uk-UA"/>
              </w:rPr>
              <w:t>0</w:t>
            </w:r>
          </w:p>
          <w:p w:rsidR="0098107C" w:rsidRDefault="0098107C" w:rsidP="00A25905">
            <w:pPr>
              <w:pStyle w:val="ad"/>
              <w:ind w:firstLine="0"/>
              <w:jc w:val="center"/>
              <w:rPr>
                <w:lang w:val="uk-UA"/>
              </w:rPr>
            </w:pPr>
            <w:r w:rsidRPr="00A07790">
              <w:rPr>
                <w:lang w:val="uk-UA"/>
              </w:rPr>
              <w:t>1</w:t>
            </w:r>
          </w:p>
          <w:p w:rsidR="0098107C" w:rsidRDefault="0098107C" w:rsidP="00A25905">
            <w:pPr>
              <w:pStyle w:val="ad"/>
              <w:ind w:firstLine="0"/>
              <w:jc w:val="center"/>
              <w:rPr>
                <w:lang w:val="uk-UA"/>
              </w:rPr>
            </w:pPr>
            <w:r>
              <w:rPr>
                <w:lang w:val="uk-UA"/>
              </w:rPr>
              <w:t>4</w:t>
            </w:r>
          </w:p>
          <w:p w:rsidR="0098107C" w:rsidRDefault="0098107C" w:rsidP="00A25905">
            <w:pPr>
              <w:pStyle w:val="ad"/>
              <w:ind w:firstLine="0"/>
              <w:jc w:val="center"/>
              <w:rPr>
                <w:lang w:val="uk-UA"/>
              </w:rPr>
            </w:pPr>
            <w:r>
              <w:rPr>
                <w:lang w:val="uk-UA"/>
              </w:rPr>
              <w:t>4</w:t>
            </w:r>
          </w:p>
          <w:p w:rsidR="0098107C" w:rsidRDefault="0098107C" w:rsidP="00A25905">
            <w:pPr>
              <w:pStyle w:val="ad"/>
              <w:ind w:firstLine="0"/>
              <w:jc w:val="center"/>
              <w:rPr>
                <w:lang w:val="uk-UA"/>
              </w:rPr>
            </w:pPr>
            <w:r>
              <w:rPr>
                <w:lang w:val="uk-UA"/>
              </w:rPr>
              <w:t>4</w:t>
            </w:r>
          </w:p>
          <w:p w:rsidR="0098107C" w:rsidRDefault="0098107C" w:rsidP="00A25905">
            <w:pPr>
              <w:pStyle w:val="ad"/>
              <w:ind w:firstLine="0"/>
              <w:jc w:val="center"/>
              <w:rPr>
                <w:lang w:val="uk-UA"/>
              </w:rPr>
            </w:pPr>
            <w:r>
              <w:rPr>
                <w:lang w:val="uk-UA"/>
              </w:rPr>
              <w:t>4</w:t>
            </w:r>
          </w:p>
          <w:p w:rsidR="0098107C" w:rsidRDefault="0098107C" w:rsidP="00A25905">
            <w:pPr>
              <w:pStyle w:val="ad"/>
              <w:ind w:firstLine="0"/>
              <w:jc w:val="center"/>
              <w:rPr>
                <w:lang w:val="uk-UA"/>
              </w:rPr>
            </w:pPr>
            <w:r w:rsidRPr="00A07790">
              <w:rPr>
                <w:lang w:val="uk-UA"/>
              </w:rPr>
              <w:t>1</w:t>
            </w:r>
          </w:p>
          <w:p w:rsidR="0098107C" w:rsidRDefault="0098107C" w:rsidP="00A25905">
            <w:pPr>
              <w:pStyle w:val="ad"/>
              <w:ind w:firstLine="0"/>
              <w:jc w:val="center"/>
              <w:rPr>
                <w:lang w:val="uk-UA"/>
              </w:rPr>
            </w:pPr>
            <w:r w:rsidRPr="00A07790">
              <w:rPr>
                <w:lang w:val="uk-UA"/>
              </w:rPr>
              <w:t>1</w:t>
            </w:r>
          </w:p>
          <w:p w:rsidR="0098107C" w:rsidRDefault="0098107C" w:rsidP="00A25905">
            <w:pPr>
              <w:pStyle w:val="ad"/>
              <w:ind w:firstLine="0"/>
              <w:jc w:val="center"/>
              <w:rPr>
                <w:lang w:val="uk-UA"/>
              </w:rPr>
            </w:pPr>
            <w:r>
              <w:rPr>
                <w:lang w:val="uk-UA"/>
              </w:rPr>
              <w:t>0</w:t>
            </w:r>
          </w:p>
        </w:tc>
      </w:tr>
      <w:tr w:rsidR="0098107C" w:rsidTr="0098107C">
        <w:trPr>
          <w:cantSplit/>
          <w:jc w:val="center"/>
        </w:trPr>
        <w:tc>
          <w:tcPr>
            <w:tcW w:w="7999" w:type="dxa"/>
            <w:gridSpan w:val="5"/>
            <w:vAlign w:val="center"/>
          </w:tcPr>
          <w:p w:rsidR="0098107C" w:rsidRDefault="0098107C" w:rsidP="00A25905">
            <w:pPr>
              <w:pStyle w:val="ad"/>
              <w:ind w:firstLine="0"/>
              <w:jc w:val="center"/>
              <w:rPr>
                <w:lang w:val="uk-UA"/>
              </w:rPr>
            </w:pPr>
            <w:r>
              <w:rPr>
                <w:lang w:val="uk-UA"/>
              </w:rPr>
              <w:t>∑</w:t>
            </w:r>
          </w:p>
        </w:tc>
        <w:tc>
          <w:tcPr>
            <w:tcW w:w="959" w:type="dxa"/>
            <w:vAlign w:val="center"/>
          </w:tcPr>
          <w:p w:rsidR="0098107C" w:rsidRDefault="0098107C" w:rsidP="00A25905">
            <w:pPr>
              <w:pStyle w:val="ad"/>
              <w:ind w:firstLine="0"/>
              <w:jc w:val="center"/>
              <w:rPr>
                <w:lang w:val="uk-UA"/>
              </w:rPr>
            </w:pPr>
            <w:r w:rsidRPr="00A07790">
              <w:rPr>
                <w:lang w:val="uk-UA"/>
              </w:rPr>
              <w:t>2</w:t>
            </w:r>
            <w:r>
              <w:rPr>
                <w:lang w:val="uk-UA"/>
              </w:rPr>
              <w:t>6</w:t>
            </w:r>
          </w:p>
        </w:tc>
      </w:tr>
    </w:tbl>
    <w:p w:rsidR="0098107C" w:rsidRDefault="0098107C" w:rsidP="005B757F">
      <w:pPr>
        <w:pStyle w:val="ad"/>
        <w:rPr>
          <w:lang w:val="uk-UA"/>
        </w:rPr>
      </w:pPr>
    </w:p>
    <w:p w:rsidR="00BA0E8E" w:rsidRDefault="00BA0E8E" w:rsidP="006B2849">
      <w:pPr>
        <w:pStyle w:val="ad"/>
        <w:rPr>
          <w:lang w:val="uk-UA"/>
        </w:rPr>
      </w:pPr>
      <w:r>
        <w:rPr>
          <w:lang w:val="uk-UA"/>
        </w:rPr>
        <w:lastRenderedPageBreak/>
        <w:t xml:space="preserve">За формулою (3.21) обчислюємо спостережене значення </w:t>
      </w:r>
      <w:r w:rsidR="000E4947" w:rsidRPr="000E4947">
        <w:rPr>
          <w:position w:val="-12"/>
          <w:lang w:val="uk-UA"/>
        </w:rPr>
        <w:object w:dxaOrig="420" w:dyaOrig="380">
          <v:shape id="_x0000_i1582" type="#_x0000_t75" style="width:21pt;height:18.75pt" o:ole="">
            <v:imagedata r:id="rId1021" o:title=""/>
          </v:shape>
          <o:OLEObject Type="Embed" ProgID="Equation.3" ShapeID="_x0000_i1582" DrawAspect="Content" ObjectID="_1822481802" r:id="rId1022"/>
        </w:object>
      </w:r>
      <w:r>
        <w:rPr>
          <w:lang w:val="uk-UA"/>
        </w:rPr>
        <w:t xml:space="preserve"> коефіцієнта кореляції рангів Спірмена:</w:t>
      </w:r>
    </w:p>
    <w:p w:rsidR="00BA0E8E" w:rsidRDefault="00BA0E8E" w:rsidP="006B2849">
      <w:pPr>
        <w:pStyle w:val="ad"/>
        <w:jc w:val="center"/>
        <w:rPr>
          <w:lang w:val="uk-UA"/>
        </w:rPr>
      </w:pPr>
      <w:r>
        <w:rPr>
          <w:lang w:val="uk-UA"/>
        </w:rPr>
        <w:t>.</w:t>
      </w:r>
    </w:p>
    <w:p w:rsidR="000E4947" w:rsidRDefault="000E4947" w:rsidP="006B2849">
      <w:pPr>
        <w:pStyle w:val="ad"/>
        <w:jc w:val="center"/>
        <w:rPr>
          <w:lang w:val="uk-UA"/>
        </w:rPr>
      </w:pPr>
      <w:r w:rsidRPr="000E4947">
        <w:rPr>
          <w:position w:val="-32"/>
          <w:lang w:val="uk-UA"/>
        </w:rPr>
        <w:object w:dxaOrig="6720" w:dyaOrig="760">
          <v:shape id="_x0000_i1583" type="#_x0000_t75" style="width:336pt;height:38.25pt" o:ole="">
            <v:imagedata r:id="rId1023" o:title=""/>
          </v:shape>
          <o:OLEObject Type="Embed" ProgID="Equation.3" ShapeID="_x0000_i1583" DrawAspect="Content" ObjectID="_1822481803" r:id="rId1024"/>
        </w:object>
      </w:r>
      <w:r>
        <w:rPr>
          <w:lang w:val="uk-UA"/>
        </w:rPr>
        <w:t>.</w:t>
      </w:r>
    </w:p>
    <w:p w:rsidR="000E4947" w:rsidRPr="000E4947" w:rsidRDefault="000E4947" w:rsidP="006B2849">
      <w:pPr>
        <w:pStyle w:val="ad"/>
        <w:jc w:val="center"/>
        <w:rPr>
          <w:lang w:val="uk-UA"/>
        </w:rPr>
      </w:pPr>
    </w:p>
    <w:p w:rsidR="00BA0E8E" w:rsidRDefault="00BA0E8E" w:rsidP="006B2849">
      <w:pPr>
        <w:pStyle w:val="ad"/>
        <w:rPr>
          <w:lang w:val="uk-UA"/>
        </w:rPr>
      </w:pPr>
      <w:r>
        <w:rPr>
          <w:lang w:val="uk-UA"/>
        </w:rPr>
        <w:t xml:space="preserve">Для обчислення </w:t>
      </w:r>
      <w:r w:rsidR="00093338" w:rsidRPr="00093338">
        <w:rPr>
          <w:position w:val="-16"/>
        </w:rPr>
        <w:object w:dxaOrig="420" w:dyaOrig="420">
          <v:shape id="_x0000_i1584" type="#_x0000_t75" style="width:21pt;height:21pt" o:ole="">
            <v:imagedata r:id="rId1025" o:title=""/>
          </v:shape>
          <o:OLEObject Type="Embed" ProgID="Equation.3" ShapeID="_x0000_i1584" DrawAspect="Content" ObjectID="_1822481804" r:id="rId1026"/>
        </w:object>
      </w:r>
      <w:r>
        <w:rPr>
          <w:lang w:val="uk-UA"/>
        </w:rPr>
        <w:t xml:space="preserve"> знаходимо за таблицею додатку 3 значення </w:t>
      </w:r>
      <w:r w:rsidR="000E4947" w:rsidRPr="000E4947">
        <w:rPr>
          <w:position w:val="-16"/>
        </w:rPr>
        <w:object w:dxaOrig="2360" w:dyaOrig="420">
          <v:shape id="_x0000_i1585" type="#_x0000_t75" style="width:117.75pt;height:21pt" o:ole="">
            <v:imagedata r:id="rId1027" o:title=""/>
          </v:shape>
          <o:OLEObject Type="Embed" ProgID="Equation.3" ShapeID="_x0000_i1585" DrawAspect="Content" ObjectID="_1822481805" r:id="rId1028"/>
        </w:object>
      </w:r>
      <w:r>
        <w:rPr>
          <w:lang w:val="uk-UA"/>
        </w:rPr>
        <w:t xml:space="preserve">. Тоді </w:t>
      </w:r>
      <w:r w:rsidR="002A3EEC">
        <w:rPr>
          <w:lang w:val="uk-UA"/>
        </w:rPr>
        <w:t>за формулою (3.22)</w:t>
      </w:r>
    </w:p>
    <w:p w:rsidR="00BA0E8E" w:rsidRPr="002A3EEC" w:rsidRDefault="00093338" w:rsidP="006B2849">
      <w:pPr>
        <w:pStyle w:val="ad"/>
        <w:jc w:val="center"/>
        <w:rPr>
          <w:lang w:val="uk-UA"/>
        </w:rPr>
      </w:pPr>
      <w:r w:rsidRPr="00093338">
        <w:rPr>
          <w:position w:val="-28"/>
          <w:lang w:val="uk-UA"/>
        </w:rPr>
        <w:object w:dxaOrig="5600" w:dyaOrig="800">
          <v:shape id="_x0000_i1586" type="#_x0000_t75" style="width:280.5pt;height:39.75pt" o:ole="">
            <v:imagedata r:id="rId1029" o:title=""/>
          </v:shape>
          <o:OLEObject Type="Embed" ProgID="Equation.3" ShapeID="_x0000_i1586" DrawAspect="Content" ObjectID="_1822481806" r:id="rId1030"/>
        </w:object>
      </w:r>
      <w:r w:rsidR="002A3EEC">
        <w:rPr>
          <w:lang w:val="uk-UA"/>
        </w:rPr>
        <w:t>.</w:t>
      </w:r>
    </w:p>
    <w:p w:rsidR="00BA0E8E" w:rsidRDefault="00BA0E8E" w:rsidP="00440FF1">
      <w:pPr>
        <w:pStyle w:val="ad"/>
        <w:rPr>
          <w:lang w:val="uk-UA"/>
        </w:rPr>
      </w:pPr>
      <w:r>
        <w:rPr>
          <w:lang w:val="uk-UA"/>
        </w:rPr>
        <w:t xml:space="preserve">Оскільки </w:t>
      </w:r>
      <w:r w:rsidR="002A3EEC" w:rsidRPr="001A6EA7">
        <w:rPr>
          <w:position w:val="-16"/>
        </w:rPr>
        <w:object w:dxaOrig="1120" w:dyaOrig="440">
          <v:shape id="_x0000_i1587" type="#_x0000_t75" style="width:55.5pt;height:22.5pt" o:ole="">
            <v:imagedata r:id="rId1031" o:title=""/>
          </v:shape>
          <o:OLEObject Type="Embed" ProgID="Equation.3" ShapeID="_x0000_i1587" DrawAspect="Content" ObjectID="_1822481807" r:id="rId1032"/>
        </w:object>
      </w:r>
      <w:r>
        <w:rPr>
          <w:lang w:val="uk-UA"/>
        </w:rPr>
        <w:t>, то з</w:t>
      </w:r>
      <w:r w:rsidR="002B1082">
        <w:rPr>
          <w:lang w:val="uk-UA"/>
        </w:rPr>
        <w:t>в’язок слід визнати істотним з й</w:t>
      </w:r>
      <w:r>
        <w:rPr>
          <w:lang w:val="uk-UA"/>
        </w:rPr>
        <w:t xml:space="preserve">мовірністю </w:t>
      </w:r>
      <w:r w:rsidR="00440FF1">
        <w:rPr>
          <w:lang w:val="uk-UA"/>
        </w:rPr>
        <w:t xml:space="preserve">    </w:t>
      </w:r>
      <w:r>
        <w:rPr>
          <w:i/>
          <w:lang w:val="uk-UA"/>
        </w:rPr>
        <w:t>γ</w:t>
      </w:r>
      <w:r>
        <w:rPr>
          <w:lang w:val="uk-UA"/>
        </w:rPr>
        <w:t>=</w:t>
      </w:r>
      <w:r w:rsidRPr="00A07790">
        <w:rPr>
          <w:lang w:val="uk-UA"/>
        </w:rPr>
        <w:t>1</w:t>
      </w:r>
      <w:r>
        <w:rPr>
          <w:lang w:val="uk-UA"/>
        </w:rPr>
        <w:t>–0,05=0,95.</w:t>
      </w:r>
    </w:p>
    <w:p w:rsidR="00BA0E8E" w:rsidRDefault="00BA0E8E" w:rsidP="006B2849">
      <w:pPr>
        <w:pStyle w:val="ad"/>
        <w:rPr>
          <w:lang w:val="uk-UA"/>
        </w:rPr>
      </w:pPr>
      <w:r>
        <w:rPr>
          <w:lang w:val="uk-UA"/>
        </w:rPr>
        <w:t xml:space="preserve">Для оцінки щільності зв’язку застосуємо правило трисекції: </w:t>
      </w:r>
      <w:r w:rsidR="002A3EEC">
        <w:rPr>
          <w:lang w:val="uk-UA"/>
        </w:rPr>
        <w:br/>
      </w:r>
      <w:r>
        <w:rPr>
          <w:lang w:val="uk-UA"/>
        </w:rPr>
        <w:t>0,7</w:t>
      </w:r>
      <w:r w:rsidR="002A3EEC">
        <w:rPr>
          <w:lang w:val="uk-UA"/>
        </w:rPr>
        <w:t>·</w:t>
      </w:r>
      <w:r w:rsidR="002A3EEC" w:rsidRPr="001A6EA7">
        <w:rPr>
          <w:position w:val="-16"/>
        </w:rPr>
        <w:object w:dxaOrig="400" w:dyaOrig="420">
          <v:shape id="_x0000_i1588" type="#_x0000_t75" style="width:20.25pt;height:21pt" o:ole="">
            <v:imagedata r:id="rId1033" o:title=""/>
          </v:shape>
          <o:OLEObject Type="Embed" ProgID="Equation.3" ShapeID="_x0000_i1588" DrawAspect="Content" ObjectID="_1822481808" r:id="rId1034"/>
        </w:object>
      </w:r>
      <w:r w:rsidR="002A3EEC">
        <w:rPr>
          <w:lang w:val="uk-UA"/>
        </w:rPr>
        <w:t> </w:t>
      </w:r>
      <w:r>
        <w:rPr>
          <w:lang w:val="uk-UA"/>
        </w:rPr>
        <w:t>+ 0,3=0,</w:t>
      </w:r>
      <w:r w:rsidR="00093338" w:rsidRPr="00093338">
        <w:t>369</w:t>
      </w:r>
      <w:r>
        <w:rPr>
          <w:lang w:val="uk-UA"/>
        </w:rPr>
        <w:t>;</w:t>
      </w:r>
      <w:r>
        <w:rPr>
          <w:i/>
          <w:vertAlign w:val="subscript"/>
          <w:lang w:val="uk-UA"/>
        </w:rPr>
        <w:t xml:space="preserve"> </w:t>
      </w:r>
      <w:r>
        <w:rPr>
          <w:lang w:val="uk-UA"/>
        </w:rPr>
        <w:t>0,3</w:t>
      </w:r>
      <w:r w:rsidR="002A3EEC">
        <w:rPr>
          <w:lang w:val="uk-UA"/>
        </w:rPr>
        <w:t>·</w:t>
      </w:r>
      <w:r w:rsidR="002A3EEC" w:rsidRPr="001A6EA7">
        <w:rPr>
          <w:position w:val="-16"/>
        </w:rPr>
        <w:object w:dxaOrig="400" w:dyaOrig="420">
          <v:shape id="_x0000_i1589" type="#_x0000_t75" style="width:20.25pt;height:21pt" o:ole="">
            <v:imagedata r:id="rId1035" o:title=""/>
          </v:shape>
          <o:OLEObject Type="Embed" ProgID="Equation.3" ShapeID="_x0000_i1589" DrawAspect="Content" ObjectID="_1822481809" r:id="rId1036"/>
        </w:object>
      </w:r>
      <w:r>
        <w:rPr>
          <w:lang w:val="uk-UA"/>
        </w:rPr>
        <w:t>+ 0,7=0,</w:t>
      </w:r>
      <w:r w:rsidR="00093338" w:rsidRPr="00093338">
        <w:t>729</w:t>
      </w:r>
      <w:r>
        <w:rPr>
          <w:lang w:val="uk-UA"/>
        </w:rPr>
        <w:t xml:space="preserve">. Оскільки </w:t>
      </w:r>
      <w:r w:rsidR="002A3EEC" w:rsidRPr="001A6EA7">
        <w:rPr>
          <w:position w:val="-14"/>
        </w:rPr>
        <w:object w:dxaOrig="720" w:dyaOrig="420">
          <v:shape id="_x0000_i1590" type="#_x0000_t75" style="width:36pt;height:21pt" o:ole="">
            <v:imagedata r:id="rId1037" o:title=""/>
          </v:shape>
          <o:OLEObject Type="Embed" ProgID="Equation.3" ShapeID="_x0000_i1590" DrawAspect="Content" ObjectID="_1822481810" r:id="rId1038"/>
        </w:object>
      </w:r>
      <w:r>
        <w:rPr>
          <w:lang w:val="uk-UA"/>
        </w:rPr>
        <w:t> (0,3</w:t>
      </w:r>
      <w:r w:rsidR="002A3EEC">
        <w:rPr>
          <w:lang w:val="uk-UA"/>
        </w:rPr>
        <w:t>·</w:t>
      </w:r>
      <w:r w:rsidR="002A3EEC" w:rsidRPr="001A6EA7">
        <w:rPr>
          <w:position w:val="-16"/>
        </w:rPr>
        <w:object w:dxaOrig="400" w:dyaOrig="420">
          <v:shape id="_x0000_i1591" type="#_x0000_t75" style="width:20.25pt;height:21pt" o:ole="">
            <v:imagedata r:id="rId1039" o:title=""/>
          </v:shape>
          <o:OLEObject Type="Embed" ProgID="Equation.3" ShapeID="_x0000_i1591" DrawAspect="Content" ObjectID="_1822481811" r:id="rId1040"/>
        </w:object>
      </w:r>
      <w:r>
        <w:rPr>
          <w:lang w:val="uk-UA"/>
        </w:rPr>
        <w:t xml:space="preserve">+0,7; </w:t>
      </w:r>
      <w:r w:rsidRPr="00A07790">
        <w:rPr>
          <w:lang w:val="uk-UA"/>
        </w:rPr>
        <w:t>1</w:t>
      </w:r>
      <w:r>
        <w:rPr>
          <w:lang w:val="uk-UA"/>
        </w:rPr>
        <w:t>], то залежність будемо вважати щільною, тобто підтверджується висновок про пряму щільну залежність перерахувань до бюджету від витрат на утримання, одержаний методом КРА.</w:t>
      </w:r>
    </w:p>
    <w:p w:rsidR="00BA0E8E" w:rsidRDefault="00BA0E8E" w:rsidP="005B757F">
      <w:pPr>
        <w:pStyle w:val="ad"/>
        <w:rPr>
          <w:lang w:val="uk-UA"/>
        </w:rPr>
      </w:pPr>
    </w:p>
    <w:p w:rsidR="00BA0E8E" w:rsidRDefault="00BA0E8E" w:rsidP="005B757F">
      <w:pPr>
        <w:pStyle w:val="ad"/>
        <w:jc w:val="center"/>
        <w:rPr>
          <w:b/>
          <w:lang w:val="uk-UA"/>
        </w:rPr>
      </w:pPr>
    </w:p>
    <w:p w:rsidR="00BA0E8E" w:rsidRDefault="00BA0E8E" w:rsidP="005B757F">
      <w:pPr>
        <w:pStyle w:val="ad"/>
        <w:jc w:val="center"/>
        <w:rPr>
          <w:b/>
          <w:lang w:val="uk-UA"/>
        </w:rPr>
      </w:pPr>
      <w:r>
        <w:rPr>
          <w:b/>
          <w:lang w:val="uk-UA"/>
        </w:rPr>
        <w:t>Контрольні запитання</w:t>
      </w:r>
    </w:p>
    <w:p w:rsidR="00BA0E8E" w:rsidRDefault="00BA0E8E" w:rsidP="005B757F">
      <w:pPr>
        <w:pStyle w:val="ad"/>
        <w:rPr>
          <w:lang w:val="uk-UA"/>
        </w:rPr>
      </w:pPr>
      <w:r w:rsidRPr="00A07790">
        <w:rPr>
          <w:lang w:val="uk-UA"/>
        </w:rPr>
        <w:t>1</w:t>
      </w:r>
      <w:r>
        <w:rPr>
          <w:lang w:val="uk-UA"/>
        </w:rPr>
        <w:t>. Дати визначення: а) факторної та результативної ознак; б) однофакторної, багатофакторної, функціональної, стохастичної, кореляційної залежностей; лінії регресії.</w:t>
      </w:r>
    </w:p>
    <w:p w:rsidR="00BA0E8E" w:rsidRDefault="00BA0E8E" w:rsidP="005B757F">
      <w:pPr>
        <w:pStyle w:val="ad"/>
        <w:rPr>
          <w:lang w:val="uk-UA"/>
        </w:rPr>
      </w:pPr>
      <w:r w:rsidRPr="00A07790">
        <w:rPr>
          <w:lang w:val="uk-UA"/>
        </w:rPr>
        <w:t>2</w:t>
      </w:r>
      <w:r>
        <w:rPr>
          <w:lang w:val="uk-UA"/>
        </w:rPr>
        <w:t>. Пояснити суть (основну ідею) та навести характерні особливості (тобто межі застосування, можливості та недоліки) нижченазваних методів дослідження взаємозв’язків між ознаками: комбінаційного та аналітичного групування, дисперсійного аналізу, кореляційно-регресійного аналізу, збігу знаків, кореляції рангів Спірмена.</w:t>
      </w:r>
    </w:p>
    <w:p w:rsidR="00BA0E8E" w:rsidRDefault="00BA0E8E" w:rsidP="005B757F">
      <w:pPr>
        <w:pStyle w:val="ad"/>
        <w:rPr>
          <w:lang w:val="uk-UA"/>
        </w:rPr>
      </w:pPr>
      <w:r>
        <w:rPr>
          <w:lang w:val="uk-UA"/>
        </w:rPr>
        <w:t>3. Назвати всі етапи повного дослідження взаємозалежності між ознаками.</w:t>
      </w:r>
    </w:p>
    <w:p w:rsidR="00BA0E8E" w:rsidRDefault="00BA0E8E" w:rsidP="005B757F">
      <w:pPr>
        <w:pStyle w:val="ad"/>
        <w:rPr>
          <w:lang w:val="uk-UA"/>
        </w:rPr>
      </w:pPr>
      <w:r>
        <w:rPr>
          <w:lang w:val="uk-UA"/>
        </w:rPr>
        <w:t>4. Для методу дисперсійного аналізу: а) записати формули для обчислення загальної та групової середніх, загальної, групової, середньої з групових та міжгрупової дисперсій і пояснити зміст позначень; б) сформулювати та записати правило додавання дисперсій; в) назвати числову міру істотності та щільності зв’язку, записати формулу для її обчислення і пояснити зміст позначень; г) сформулювати правила, за якими виявляється істотність та оцінюється щільність зв’язку.</w:t>
      </w:r>
    </w:p>
    <w:p w:rsidR="00BA0E8E" w:rsidRDefault="00BA0E8E" w:rsidP="005B757F">
      <w:pPr>
        <w:pStyle w:val="ad"/>
        <w:rPr>
          <w:lang w:val="uk-UA"/>
        </w:rPr>
      </w:pPr>
      <w:r>
        <w:rPr>
          <w:lang w:val="uk-UA"/>
        </w:rPr>
        <w:t>5. Дати визначення рів</w:t>
      </w:r>
      <w:r w:rsidR="00440FF1">
        <w:rPr>
          <w:lang w:val="uk-UA"/>
        </w:rPr>
        <w:t>ня значущості та пояснити його й</w:t>
      </w:r>
      <w:r>
        <w:rPr>
          <w:lang w:val="uk-UA"/>
        </w:rPr>
        <w:t>мовірнісний зміст.</w:t>
      </w:r>
    </w:p>
    <w:p w:rsidR="00BA0E8E" w:rsidRDefault="00BA0E8E" w:rsidP="005B757F">
      <w:pPr>
        <w:pStyle w:val="ad"/>
        <w:rPr>
          <w:lang w:val="uk-UA"/>
        </w:rPr>
      </w:pPr>
      <w:r>
        <w:rPr>
          <w:lang w:val="uk-UA"/>
        </w:rPr>
        <w:lastRenderedPageBreak/>
        <w:t>6. Пояснити відмінність між поняттями істотності та щільності зв’язку.</w:t>
      </w:r>
    </w:p>
    <w:p w:rsidR="00BA0E8E" w:rsidRDefault="00BA0E8E" w:rsidP="005B757F">
      <w:pPr>
        <w:pStyle w:val="ad"/>
        <w:rPr>
          <w:lang w:val="uk-UA"/>
        </w:rPr>
      </w:pPr>
      <w:r>
        <w:rPr>
          <w:lang w:val="uk-UA"/>
        </w:rPr>
        <w:t>7. Для методу кореляційно-регресійного аналізу: а) назвати два основні етапи побудови рівняння регресії; б) назвати основні фактори, що визначають вибір виду рівняння регресії; в) навести назву та пояснити суть методу знаходження параметрів рівняння регресії; г) записати основні види рівнянь регресії та пояснити економічний або фізичний зміст їх параметрів; д) дати означення кореляційного поля; е) записати формули для обчислення регресійної та факторної дисперсій і пояснити зміст позначень; ж) назвати числову міру істотності та щільності зв’язку, записати формулу для її обчислення і пояснити зміст позначень; з) сформулювати правила, за якими визначається істотність та оцінюється щільність зв’язку, виявляється його напрям та характер.</w:t>
      </w:r>
    </w:p>
    <w:p w:rsidR="00BA0E8E" w:rsidRDefault="00BA0E8E" w:rsidP="005B757F">
      <w:pPr>
        <w:pStyle w:val="ad"/>
        <w:rPr>
          <w:lang w:val="uk-UA"/>
        </w:rPr>
      </w:pPr>
      <w:r>
        <w:rPr>
          <w:lang w:val="uk-UA"/>
        </w:rPr>
        <w:t>8. Для методу збігу знаків: а) записати формулу для обчислення коефіцієнта кореляції знаків та пояснити зміст позначень; б) сформулювати правила, за якими виявляється напрям та оцінюється істотність і щільність зв’язку.</w:t>
      </w:r>
    </w:p>
    <w:p w:rsidR="00BA0E8E" w:rsidRDefault="00BA0E8E" w:rsidP="005B757F">
      <w:pPr>
        <w:pStyle w:val="ad"/>
        <w:rPr>
          <w:lang w:val="uk-UA"/>
        </w:rPr>
      </w:pPr>
      <w:r>
        <w:rPr>
          <w:lang w:val="uk-UA"/>
        </w:rPr>
        <w:t>9. Для методу кореляції рангів Спірмена: а) дати визначення рангу варіанти; б) назвати числову міру істотності та щільності зв’язку, записати формулу для її обчислення та пояснити зміст позначень; б) сформулювати правила, за якими виявляється істотність та оцінюється щільність зв’язку і визначається його напрям.</w:t>
      </w:r>
    </w:p>
    <w:p w:rsidR="00BA0E8E" w:rsidRDefault="00BA0E8E" w:rsidP="006A1EC1">
      <w:pPr>
        <w:pStyle w:val="a3"/>
        <w:jc w:val="center"/>
        <w:rPr>
          <w:rFonts w:ascii="Times New Roman" w:hAnsi="Times New Roman"/>
          <w:sz w:val="28"/>
          <w:szCs w:val="28"/>
          <w:lang w:val="uk-UA"/>
        </w:rPr>
      </w:pPr>
    </w:p>
    <w:p w:rsidR="00BA0E8E" w:rsidRPr="00E022D3" w:rsidRDefault="00BA0E8E" w:rsidP="00E022D3">
      <w:pPr>
        <w:pStyle w:val="a3"/>
        <w:jc w:val="center"/>
        <w:rPr>
          <w:rFonts w:ascii="Times New Roman" w:hAnsi="Times New Roman"/>
          <w:b/>
          <w:sz w:val="28"/>
          <w:szCs w:val="28"/>
        </w:rPr>
      </w:pPr>
      <w:r w:rsidRPr="00E022D3">
        <w:rPr>
          <w:rFonts w:ascii="Times New Roman" w:hAnsi="Times New Roman"/>
          <w:b/>
          <w:sz w:val="28"/>
          <w:szCs w:val="28"/>
          <w:lang w:val="uk-UA"/>
        </w:rPr>
        <w:br w:type="page"/>
      </w:r>
      <w:r w:rsidRPr="00E022D3">
        <w:rPr>
          <w:rFonts w:ascii="Times New Roman" w:hAnsi="Times New Roman"/>
          <w:b/>
          <w:sz w:val="28"/>
          <w:szCs w:val="28"/>
        </w:rPr>
        <w:lastRenderedPageBreak/>
        <w:t>ЛАБОРАТОРНА РОБОТА № 4</w:t>
      </w:r>
    </w:p>
    <w:p w:rsidR="00BA0E8E" w:rsidRDefault="00BA0E8E" w:rsidP="00E022D3">
      <w:pPr>
        <w:jc w:val="center"/>
        <w:rPr>
          <w:b/>
          <w:sz w:val="28"/>
          <w:lang w:val="uk-UA"/>
        </w:rPr>
      </w:pPr>
    </w:p>
    <w:p w:rsidR="00BA0E8E" w:rsidRDefault="00BA0E8E" w:rsidP="00E022D3">
      <w:pPr>
        <w:ind w:left="1418" w:hanging="851"/>
        <w:jc w:val="both"/>
        <w:rPr>
          <w:sz w:val="28"/>
          <w:lang w:val="uk-UA"/>
        </w:rPr>
      </w:pPr>
      <w:r>
        <w:rPr>
          <w:b/>
          <w:sz w:val="28"/>
          <w:lang w:val="uk-UA"/>
        </w:rPr>
        <w:t>Тема.</w:t>
      </w:r>
      <w:r>
        <w:rPr>
          <w:sz w:val="28"/>
          <w:lang w:val="uk-UA"/>
        </w:rPr>
        <w:t xml:space="preserve"> </w:t>
      </w:r>
      <w:r w:rsidRPr="00433F08">
        <w:rPr>
          <w:b/>
          <w:sz w:val="28"/>
          <w:lang w:val="uk-UA"/>
        </w:rPr>
        <w:t>Ряди динаміки</w:t>
      </w:r>
    </w:p>
    <w:p w:rsidR="00BA0E8E" w:rsidRDefault="00BA0E8E" w:rsidP="00E022D3">
      <w:pPr>
        <w:ind w:firstLine="567"/>
        <w:jc w:val="both"/>
        <w:rPr>
          <w:sz w:val="28"/>
          <w:lang w:val="uk-UA"/>
        </w:rPr>
      </w:pPr>
      <w:r>
        <w:rPr>
          <w:b/>
          <w:sz w:val="28"/>
          <w:lang w:val="uk-UA"/>
        </w:rPr>
        <w:t>Мета роботи.</w:t>
      </w:r>
      <w:r>
        <w:rPr>
          <w:sz w:val="28"/>
          <w:lang w:val="uk-UA"/>
        </w:rPr>
        <w:t> </w:t>
      </w:r>
      <w:r>
        <w:rPr>
          <w:sz w:val="28"/>
        </w:rPr>
        <w:t> </w:t>
      </w:r>
      <w:r>
        <w:rPr>
          <w:sz w:val="28"/>
          <w:lang w:val="uk-UA"/>
        </w:rPr>
        <w:t>Навчитись обчислювати основні характеристики рядів динаміки, виявляти тенденцію розвитку явища та її характер методами згладжування й аналітичного вирівнювання, знаходити точковий та інтервальний прогнози.</w:t>
      </w:r>
    </w:p>
    <w:p w:rsidR="00BA0E8E" w:rsidRDefault="00BA0E8E" w:rsidP="00E022D3">
      <w:pPr>
        <w:ind w:firstLine="567"/>
        <w:jc w:val="both"/>
        <w:rPr>
          <w:sz w:val="28"/>
          <w:lang w:val="uk-UA"/>
        </w:rPr>
      </w:pPr>
      <w:r>
        <w:rPr>
          <w:b/>
          <w:sz w:val="28"/>
          <w:lang w:val="uk-UA"/>
        </w:rPr>
        <w:t>Вихідні дані: з</w:t>
      </w:r>
      <w:r>
        <w:rPr>
          <w:sz w:val="28"/>
          <w:lang w:val="uk-UA"/>
        </w:rPr>
        <w:t xml:space="preserve">а значення </w:t>
      </w:r>
      <w:r>
        <w:rPr>
          <w:i/>
          <w:sz w:val="28"/>
          <w:lang w:val="uk-UA"/>
        </w:rPr>
        <w:t>у</w:t>
      </w:r>
      <w:r>
        <w:rPr>
          <w:i/>
          <w:sz w:val="28"/>
          <w:vertAlign w:val="subscript"/>
          <w:lang w:val="uk-UA"/>
        </w:rPr>
        <w:t>і</w:t>
      </w:r>
      <w:r>
        <w:rPr>
          <w:sz w:val="28"/>
          <w:lang w:val="uk-UA"/>
        </w:rPr>
        <w:t xml:space="preserve"> (</w:t>
      </w:r>
      <w:r>
        <w:rPr>
          <w:i/>
          <w:sz w:val="28"/>
          <w:lang w:val="uk-UA"/>
        </w:rPr>
        <w:t>і</w:t>
      </w:r>
      <w:r>
        <w:rPr>
          <w:sz w:val="28"/>
          <w:lang w:val="uk-UA"/>
        </w:rPr>
        <w:t>=</w:t>
      </w:r>
      <w:r w:rsidRPr="00433F08">
        <w:rPr>
          <w:position w:val="-12"/>
          <w:sz w:val="28"/>
          <w:lang w:val="uk-UA"/>
        </w:rPr>
        <w:object w:dxaOrig="480" w:dyaOrig="440">
          <v:shape id="_x0000_i1592" type="#_x0000_t75" style="width:23.25pt;height:21pt" o:ole="" fillcolor="window">
            <v:imagedata r:id="rId1041" o:title=""/>
          </v:shape>
          <o:OLEObject Type="Embed" ProgID="Equation.3" ShapeID="_x0000_i1592" DrawAspect="Content" ObjectID="_1822481812" r:id="rId1042"/>
        </w:object>
      </w:r>
      <w:r>
        <w:rPr>
          <w:sz w:val="28"/>
          <w:lang w:val="uk-UA"/>
        </w:rPr>
        <w:t xml:space="preserve">) приймаємо числа, які знаходяться у стовпці з номером </w:t>
      </w:r>
      <w:r w:rsidR="0048390F" w:rsidRPr="00436EB9">
        <w:rPr>
          <w:position w:val="-12"/>
          <w:sz w:val="28"/>
          <w:lang w:val="uk-UA"/>
        </w:rPr>
        <w:object w:dxaOrig="480" w:dyaOrig="360">
          <v:shape id="_x0000_i1593" type="#_x0000_t75" style="width:27pt;height:21pt" o:ole="">
            <v:imagedata r:id="rId1043" o:title=""/>
          </v:shape>
          <o:OLEObject Type="Embed" ProgID="Equation.DSMT4" ShapeID="_x0000_i1593" DrawAspect="Content" ObjectID="_1822481813" r:id="rId1044"/>
        </w:object>
      </w:r>
      <w:r>
        <w:rPr>
          <w:sz w:val="28"/>
          <w:lang w:val="uk-UA"/>
        </w:rPr>
        <w:t>(</w:t>
      </w:r>
      <w:r>
        <w:rPr>
          <w:i/>
          <w:sz w:val="28"/>
          <w:lang w:val="uk-UA"/>
        </w:rPr>
        <w:t>е</w:t>
      </w:r>
      <w:r>
        <w:rPr>
          <w:sz w:val="28"/>
          <w:lang w:val="uk-UA"/>
        </w:rPr>
        <w:t>+2+</w:t>
      </w:r>
      <w:r>
        <w:rPr>
          <w:i/>
          <w:sz w:val="28"/>
          <w:lang w:val="en-US"/>
        </w:rPr>
        <w:t>k</w:t>
      </w:r>
      <w:r>
        <w:rPr>
          <w:sz w:val="28"/>
          <w:lang w:val="uk-UA"/>
        </w:rPr>
        <w:t xml:space="preserve">) таблиці додатка </w:t>
      </w:r>
      <w:r w:rsidRPr="00845B9E">
        <w:rPr>
          <w:sz w:val="28"/>
          <w:lang w:val="uk-UA"/>
        </w:rPr>
        <w:t>1</w:t>
      </w:r>
      <w:r>
        <w:rPr>
          <w:sz w:val="28"/>
          <w:lang w:val="uk-UA"/>
        </w:rPr>
        <w:t xml:space="preserve">, де </w:t>
      </w:r>
      <w:r>
        <w:rPr>
          <w:i/>
          <w:sz w:val="28"/>
          <w:lang w:val="uk-UA"/>
        </w:rPr>
        <w:t>е</w:t>
      </w:r>
      <w:r>
        <w:rPr>
          <w:sz w:val="28"/>
          <w:lang w:val="uk-UA"/>
        </w:rPr>
        <w:t xml:space="preserve"> – порядковий номер виконавця у журналі академічної групи за поточний семестр, число </w:t>
      </w:r>
      <w:r w:rsidRPr="00433F08">
        <w:rPr>
          <w:position w:val="-6"/>
          <w:sz w:val="28"/>
          <w:lang w:val="uk-UA"/>
        </w:rPr>
        <w:object w:dxaOrig="700" w:dyaOrig="300">
          <v:shape id="_x0000_i1594" type="#_x0000_t75" style="width:34.5pt;height:15.75pt" o:ole="">
            <v:imagedata r:id="rId1045" o:title=""/>
          </v:shape>
          <o:OLEObject Type="Embed" ProgID="Equation.DSMT4" ShapeID="_x0000_i1594" DrawAspect="Content" ObjectID="_1822481814" r:id="rId1046"/>
        </w:object>
      </w:r>
      <w:r>
        <w:rPr>
          <w:sz w:val="28"/>
          <w:lang w:val="uk-UA"/>
        </w:rPr>
        <w:t xml:space="preserve"> задає викладач; </w:t>
      </w:r>
      <w:r>
        <w:rPr>
          <w:i/>
          <w:sz w:val="28"/>
          <w:lang w:val="en-US"/>
        </w:rPr>
        <w:t>t</w:t>
      </w:r>
      <w:r>
        <w:rPr>
          <w:i/>
          <w:sz w:val="28"/>
          <w:vertAlign w:val="subscript"/>
          <w:lang w:val="en-US"/>
        </w:rPr>
        <w:t>i</w:t>
      </w:r>
      <w:r>
        <w:rPr>
          <w:sz w:val="28"/>
          <w:lang w:val="uk-UA"/>
        </w:rPr>
        <w:t>=</w:t>
      </w:r>
      <w:r>
        <w:rPr>
          <w:i/>
          <w:sz w:val="28"/>
          <w:lang w:val="uk-UA"/>
        </w:rPr>
        <w:t>i;</w:t>
      </w:r>
      <w:r w:rsidR="0048390F" w:rsidRPr="00203D75">
        <w:rPr>
          <w:i/>
          <w:position w:val="-10"/>
          <w:sz w:val="28"/>
          <w:lang w:val="uk-UA"/>
        </w:rPr>
        <w:object w:dxaOrig="740" w:dyaOrig="320">
          <v:shape id="_x0000_i1595" type="#_x0000_t75" style="width:39.75pt;height:18pt" o:ole="">
            <v:imagedata r:id="rId1047" o:title=""/>
          </v:shape>
          <o:OLEObject Type="Embed" ProgID="Equation.DSMT4" ShapeID="_x0000_i1595" DrawAspect="Content" ObjectID="_1822481815" r:id="rId1048"/>
        </w:object>
      </w:r>
      <w:r w:rsidRPr="00203D75">
        <w:rPr>
          <w:sz w:val="28"/>
          <w:lang w:val="uk-UA"/>
        </w:rPr>
        <w:t>якщо</w:t>
      </w:r>
      <w:r>
        <w:rPr>
          <w:sz w:val="28"/>
          <w:lang w:val="uk-UA"/>
        </w:rPr>
        <w:t xml:space="preserve"> </w:t>
      </w:r>
      <w:r w:rsidR="0048390F" w:rsidRPr="00203D75">
        <w:rPr>
          <w:position w:val="-10"/>
          <w:sz w:val="28"/>
          <w:lang w:val="uk-UA"/>
        </w:rPr>
        <w:object w:dxaOrig="1540" w:dyaOrig="320">
          <v:shape id="_x0000_i1596" type="#_x0000_t75" style="width:83.25pt;height:18pt" o:ole="">
            <v:imagedata r:id="rId1049" o:title=""/>
          </v:shape>
          <o:OLEObject Type="Embed" ProgID="Equation.DSMT4" ShapeID="_x0000_i1596" DrawAspect="Content" ObjectID="_1822481816" r:id="rId1050"/>
        </w:object>
      </w:r>
      <w:r>
        <w:rPr>
          <w:sz w:val="28"/>
          <w:lang w:val="uk-UA"/>
        </w:rPr>
        <w:t xml:space="preserve"> то </w:t>
      </w:r>
      <w:r w:rsidR="0048390F" w:rsidRPr="00203D75">
        <w:rPr>
          <w:position w:val="-12"/>
          <w:sz w:val="28"/>
          <w:lang w:val="uk-UA"/>
        </w:rPr>
        <w:object w:dxaOrig="1800" w:dyaOrig="360">
          <v:shape id="_x0000_i1597" type="#_x0000_t75" style="width:101.25pt;height:20.25pt" o:ole="">
            <v:imagedata r:id="rId1051" o:title=""/>
          </v:shape>
          <o:OLEObject Type="Embed" ProgID="Equation.DSMT4" ShapeID="_x0000_i1597" DrawAspect="Content" ObjectID="_1822481817" r:id="rId1052"/>
        </w:object>
      </w:r>
    </w:p>
    <w:p w:rsidR="00BA0E8E" w:rsidRDefault="00BA0E8E" w:rsidP="00E022D3">
      <w:pPr>
        <w:ind w:firstLine="567"/>
        <w:jc w:val="both"/>
        <w:rPr>
          <w:sz w:val="28"/>
          <w:lang w:val="uk-UA"/>
        </w:rPr>
      </w:pPr>
    </w:p>
    <w:p w:rsidR="00BA0E8E" w:rsidRDefault="00BA0E8E" w:rsidP="00E022D3">
      <w:pPr>
        <w:jc w:val="both"/>
        <w:rPr>
          <w:b/>
          <w:sz w:val="28"/>
          <w:lang w:val="uk-UA"/>
        </w:rPr>
      </w:pPr>
    </w:p>
    <w:p w:rsidR="00BA0E8E" w:rsidRDefault="00BA0E8E" w:rsidP="00E022D3">
      <w:pPr>
        <w:ind w:left="2410" w:hanging="1843"/>
        <w:jc w:val="center"/>
        <w:rPr>
          <w:b/>
          <w:sz w:val="28"/>
          <w:lang w:val="uk-UA"/>
        </w:rPr>
      </w:pPr>
      <w:r>
        <w:rPr>
          <w:b/>
          <w:sz w:val="28"/>
          <w:lang w:val="uk-UA"/>
        </w:rPr>
        <w:t>Основна теоретична інформація</w:t>
      </w:r>
    </w:p>
    <w:p w:rsidR="00BA0E8E" w:rsidRDefault="00BA0E8E" w:rsidP="00E022D3">
      <w:pPr>
        <w:numPr>
          <w:ilvl w:val="0"/>
          <w:numId w:val="23"/>
        </w:numPr>
        <w:spacing w:before="120"/>
        <w:ind w:left="567" w:firstLine="0"/>
        <w:jc w:val="both"/>
        <w:rPr>
          <w:b/>
          <w:sz w:val="28"/>
          <w:lang w:val="uk-UA"/>
        </w:rPr>
      </w:pPr>
      <w:r>
        <w:rPr>
          <w:b/>
          <w:sz w:val="28"/>
          <w:lang w:val="uk-UA"/>
        </w:rPr>
        <w:t>Основні поняття. Види рядів динаміки</w:t>
      </w:r>
    </w:p>
    <w:p w:rsidR="00BA0E8E" w:rsidRDefault="00BA0E8E" w:rsidP="00E022D3">
      <w:pPr>
        <w:ind w:firstLine="567"/>
        <w:jc w:val="both"/>
        <w:rPr>
          <w:sz w:val="28"/>
          <w:lang w:val="uk-UA"/>
        </w:rPr>
      </w:pPr>
      <w:r>
        <w:rPr>
          <w:sz w:val="28"/>
          <w:lang w:val="uk-UA"/>
        </w:rPr>
        <w:t xml:space="preserve">У найпростішому випадку </w:t>
      </w:r>
      <w:r>
        <w:rPr>
          <w:b/>
          <w:sz w:val="28"/>
          <w:lang w:val="uk-UA"/>
        </w:rPr>
        <w:t>рядом динаміки</w:t>
      </w:r>
      <w:r>
        <w:rPr>
          <w:sz w:val="28"/>
          <w:lang w:val="uk-UA"/>
        </w:rPr>
        <w:t xml:space="preserve"> (або </w:t>
      </w:r>
      <w:r>
        <w:rPr>
          <w:b/>
          <w:sz w:val="28"/>
          <w:lang w:val="uk-UA"/>
        </w:rPr>
        <w:t>динамічним рядом</w:t>
      </w:r>
      <w:r>
        <w:rPr>
          <w:sz w:val="28"/>
          <w:lang w:val="uk-UA"/>
        </w:rPr>
        <w:t xml:space="preserve">, або </w:t>
      </w:r>
      <w:r>
        <w:rPr>
          <w:b/>
          <w:sz w:val="28"/>
          <w:lang w:val="uk-UA"/>
        </w:rPr>
        <w:t>часовим рядом</w:t>
      </w:r>
      <w:r>
        <w:rPr>
          <w:sz w:val="28"/>
          <w:lang w:val="uk-UA"/>
        </w:rPr>
        <w:t>) називається сукупність не менше трьох пар чисел (</w:t>
      </w:r>
      <w:r>
        <w:rPr>
          <w:i/>
          <w:sz w:val="28"/>
          <w:lang w:val="uk-UA"/>
        </w:rPr>
        <w:t>t</w:t>
      </w:r>
      <w:r>
        <w:rPr>
          <w:i/>
          <w:sz w:val="28"/>
          <w:vertAlign w:val="subscript"/>
          <w:lang w:val="uk-UA"/>
        </w:rPr>
        <w:t>i</w:t>
      </w:r>
      <w:r>
        <w:rPr>
          <w:i/>
          <w:sz w:val="28"/>
          <w:lang w:val="uk-UA"/>
        </w:rPr>
        <w:t>; у</w:t>
      </w:r>
      <w:r>
        <w:rPr>
          <w:i/>
          <w:sz w:val="28"/>
          <w:vertAlign w:val="subscript"/>
          <w:lang w:val="uk-UA"/>
        </w:rPr>
        <w:t>і</w:t>
      </w:r>
      <w:r>
        <w:rPr>
          <w:sz w:val="28"/>
          <w:lang w:val="uk-UA"/>
        </w:rPr>
        <w:t xml:space="preserve">), розташованих у порядку зростання </w:t>
      </w:r>
      <w:r>
        <w:rPr>
          <w:i/>
          <w:sz w:val="28"/>
          <w:lang w:val="uk-UA"/>
        </w:rPr>
        <w:t>t</w:t>
      </w:r>
      <w:r>
        <w:rPr>
          <w:i/>
          <w:sz w:val="28"/>
          <w:vertAlign w:val="subscript"/>
          <w:lang w:val="uk-UA"/>
        </w:rPr>
        <w:t>i</w:t>
      </w:r>
      <w:r>
        <w:rPr>
          <w:sz w:val="28"/>
          <w:lang w:val="uk-UA"/>
        </w:rPr>
        <w:t xml:space="preserve">, де </w:t>
      </w:r>
      <w:r>
        <w:rPr>
          <w:i/>
          <w:sz w:val="28"/>
          <w:lang w:val="uk-UA"/>
        </w:rPr>
        <w:t>t</w:t>
      </w:r>
      <w:r>
        <w:rPr>
          <w:i/>
          <w:sz w:val="28"/>
          <w:vertAlign w:val="subscript"/>
          <w:lang w:val="uk-UA"/>
        </w:rPr>
        <w:t>i</w:t>
      </w:r>
      <w:r>
        <w:rPr>
          <w:sz w:val="28"/>
          <w:lang w:val="uk-UA"/>
        </w:rPr>
        <w:t xml:space="preserve"> – час (момент або інтервал),</w:t>
      </w:r>
      <w:r>
        <w:rPr>
          <w:i/>
          <w:sz w:val="28"/>
          <w:lang w:val="uk-UA"/>
        </w:rPr>
        <w:t xml:space="preserve"> у</w:t>
      </w:r>
      <w:r>
        <w:rPr>
          <w:i/>
          <w:sz w:val="28"/>
          <w:vertAlign w:val="subscript"/>
          <w:lang w:val="uk-UA"/>
        </w:rPr>
        <w:t>і</w:t>
      </w:r>
      <w:r>
        <w:rPr>
          <w:sz w:val="28"/>
          <w:lang w:val="uk-UA"/>
        </w:rPr>
        <w:t xml:space="preserve"> – відповідне значення показника, який характеризує явище, що вивчається; числа</w:t>
      </w:r>
      <w:r>
        <w:rPr>
          <w:i/>
          <w:sz w:val="28"/>
          <w:lang w:val="uk-UA"/>
        </w:rPr>
        <w:t xml:space="preserve"> у</w:t>
      </w:r>
      <w:r>
        <w:rPr>
          <w:i/>
          <w:sz w:val="28"/>
          <w:vertAlign w:val="subscript"/>
          <w:lang w:val="uk-UA"/>
        </w:rPr>
        <w:t>і</w:t>
      </w:r>
      <w:r>
        <w:rPr>
          <w:sz w:val="28"/>
          <w:lang w:val="uk-UA"/>
        </w:rPr>
        <w:t xml:space="preserve"> зазвичай називають </w:t>
      </w:r>
      <w:r>
        <w:rPr>
          <w:b/>
          <w:sz w:val="28"/>
          <w:lang w:val="uk-UA"/>
        </w:rPr>
        <w:t>рівнями</w:t>
      </w:r>
      <w:r>
        <w:rPr>
          <w:sz w:val="28"/>
          <w:lang w:val="uk-UA"/>
        </w:rPr>
        <w:t xml:space="preserve"> ряду динаміки.</w:t>
      </w:r>
    </w:p>
    <w:p w:rsidR="00BA0E8E" w:rsidRDefault="00BA0E8E" w:rsidP="00E022D3">
      <w:pPr>
        <w:ind w:firstLine="567"/>
        <w:jc w:val="both"/>
        <w:rPr>
          <w:sz w:val="28"/>
          <w:lang w:val="uk-UA"/>
        </w:rPr>
      </w:pPr>
      <w:r>
        <w:rPr>
          <w:sz w:val="28"/>
          <w:lang w:val="uk-UA"/>
        </w:rPr>
        <w:t>Вищеозначені динамічні ряди</w:t>
      </w:r>
      <w:r w:rsidR="00AF6E04">
        <w:rPr>
          <w:sz w:val="28"/>
          <w:lang w:val="uk-UA"/>
        </w:rPr>
        <w:t xml:space="preserve"> (надалі – ряди)</w:t>
      </w:r>
      <w:r>
        <w:rPr>
          <w:sz w:val="28"/>
          <w:lang w:val="uk-UA"/>
        </w:rPr>
        <w:t xml:space="preserve"> можна класифікувати за такими основними ознаками:</w:t>
      </w:r>
    </w:p>
    <w:p w:rsidR="00BA0E8E" w:rsidRDefault="00BA0E8E" w:rsidP="00E022D3">
      <w:pPr>
        <w:numPr>
          <w:ilvl w:val="0"/>
          <w:numId w:val="26"/>
        </w:numPr>
        <w:jc w:val="both"/>
        <w:rPr>
          <w:sz w:val="28"/>
          <w:lang w:val="uk-UA"/>
        </w:rPr>
      </w:pPr>
      <w:r w:rsidRPr="00203D75">
        <w:rPr>
          <w:i/>
          <w:sz w:val="28"/>
          <w:lang w:val="uk-UA"/>
        </w:rPr>
        <w:t>За видом часу</w:t>
      </w:r>
      <w:r>
        <w:rPr>
          <w:sz w:val="28"/>
          <w:lang w:val="uk-UA"/>
        </w:rPr>
        <w:t xml:space="preserve">: а) </w:t>
      </w:r>
      <w:r>
        <w:rPr>
          <w:b/>
          <w:sz w:val="28"/>
          <w:lang w:val="uk-UA"/>
        </w:rPr>
        <w:t>інтервальні</w:t>
      </w:r>
      <w:r>
        <w:rPr>
          <w:sz w:val="28"/>
          <w:lang w:val="uk-UA"/>
        </w:rPr>
        <w:t xml:space="preserve"> – час </w:t>
      </w:r>
      <w:r>
        <w:rPr>
          <w:i/>
          <w:sz w:val="28"/>
          <w:lang w:val="uk-UA"/>
        </w:rPr>
        <w:t>t</w:t>
      </w:r>
      <w:r>
        <w:rPr>
          <w:i/>
          <w:sz w:val="28"/>
          <w:vertAlign w:val="subscript"/>
          <w:lang w:val="uk-UA"/>
        </w:rPr>
        <w:t>i</w:t>
      </w:r>
      <w:r>
        <w:rPr>
          <w:sz w:val="28"/>
          <w:lang w:val="uk-UA"/>
        </w:rPr>
        <w:t xml:space="preserve"> являє собою певний часовий проміжок; б) </w:t>
      </w:r>
      <w:r>
        <w:rPr>
          <w:b/>
          <w:sz w:val="28"/>
          <w:lang w:val="uk-UA"/>
        </w:rPr>
        <w:t>моментні</w:t>
      </w:r>
      <w:r>
        <w:rPr>
          <w:sz w:val="28"/>
          <w:lang w:val="uk-UA"/>
        </w:rPr>
        <w:t xml:space="preserve"> – час </w:t>
      </w:r>
      <w:r>
        <w:rPr>
          <w:i/>
          <w:sz w:val="28"/>
          <w:lang w:val="uk-UA"/>
        </w:rPr>
        <w:t>t</w:t>
      </w:r>
      <w:r>
        <w:rPr>
          <w:i/>
          <w:sz w:val="28"/>
          <w:vertAlign w:val="subscript"/>
          <w:lang w:val="uk-UA"/>
        </w:rPr>
        <w:t>i</w:t>
      </w:r>
      <w:r>
        <w:rPr>
          <w:sz w:val="28"/>
          <w:lang w:val="uk-UA"/>
        </w:rPr>
        <w:t xml:space="preserve"> являє собою певний момент часу.</w:t>
      </w:r>
    </w:p>
    <w:p w:rsidR="00BA0E8E" w:rsidRDefault="00BA0E8E" w:rsidP="00E022D3">
      <w:pPr>
        <w:numPr>
          <w:ilvl w:val="0"/>
          <w:numId w:val="26"/>
        </w:numPr>
        <w:jc w:val="both"/>
        <w:rPr>
          <w:sz w:val="28"/>
          <w:lang w:val="uk-UA"/>
        </w:rPr>
      </w:pPr>
      <w:r w:rsidRPr="00203D75">
        <w:rPr>
          <w:i/>
          <w:sz w:val="28"/>
          <w:lang w:val="uk-UA"/>
        </w:rPr>
        <w:t>За типом показника</w:t>
      </w:r>
      <w:r>
        <w:rPr>
          <w:sz w:val="28"/>
          <w:lang w:val="uk-UA"/>
        </w:rPr>
        <w:t xml:space="preserve">: а) </w:t>
      </w:r>
      <w:r>
        <w:rPr>
          <w:b/>
          <w:sz w:val="28"/>
          <w:lang w:val="uk-UA"/>
        </w:rPr>
        <w:t>абсолютних величин;</w:t>
      </w:r>
      <w:r>
        <w:rPr>
          <w:sz w:val="28"/>
          <w:lang w:val="uk-UA"/>
        </w:rPr>
        <w:t xml:space="preserve"> б) </w:t>
      </w:r>
      <w:r>
        <w:rPr>
          <w:b/>
          <w:sz w:val="28"/>
          <w:lang w:val="uk-UA"/>
        </w:rPr>
        <w:t>відносних величин</w:t>
      </w:r>
      <w:r>
        <w:rPr>
          <w:sz w:val="28"/>
          <w:lang w:val="uk-UA"/>
        </w:rPr>
        <w:t xml:space="preserve">; в) </w:t>
      </w:r>
      <w:r>
        <w:rPr>
          <w:b/>
          <w:sz w:val="28"/>
          <w:lang w:val="uk-UA"/>
        </w:rPr>
        <w:t>середніх величин</w:t>
      </w:r>
      <w:r>
        <w:rPr>
          <w:sz w:val="28"/>
          <w:lang w:val="uk-UA"/>
        </w:rPr>
        <w:t>.</w:t>
      </w:r>
    </w:p>
    <w:p w:rsidR="00BA0E8E" w:rsidRDefault="00BA0E8E" w:rsidP="00E022D3">
      <w:pPr>
        <w:numPr>
          <w:ilvl w:val="0"/>
          <w:numId w:val="26"/>
        </w:numPr>
        <w:jc w:val="both"/>
        <w:rPr>
          <w:sz w:val="28"/>
          <w:lang w:val="uk-UA"/>
        </w:rPr>
      </w:pPr>
      <w:r>
        <w:rPr>
          <w:i/>
          <w:sz w:val="28"/>
          <w:lang w:val="uk-UA"/>
        </w:rPr>
        <w:t>За рівномірністю часу</w:t>
      </w:r>
      <w:r w:rsidRPr="00203D75">
        <w:rPr>
          <w:sz w:val="28"/>
          <w:lang w:val="uk-UA"/>
        </w:rPr>
        <w:t>:</w:t>
      </w:r>
      <w:r>
        <w:rPr>
          <w:i/>
          <w:sz w:val="28"/>
          <w:lang w:val="uk-UA"/>
        </w:rPr>
        <w:t xml:space="preserve"> </w:t>
      </w:r>
      <w:r>
        <w:rPr>
          <w:sz w:val="28"/>
          <w:lang w:val="uk-UA"/>
        </w:rPr>
        <w:t xml:space="preserve">а) </w:t>
      </w:r>
      <w:r w:rsidRPr="00203D75">
        <w:rPr>
          <w:b/>
          <w:sz w:val="28"/>
          <w:lang w:val="uk-UA"/>
        </w:rPr>
        <w:t>рівномірні ряди</w:t>
      </w:r>
      <w:r>
        <w:rPr>
          <w:b/>
          <w:sz w:val="28"/>
          <w:lang w:val="uk-UA"/>
        </w:rPr>
        <w:t xml:space="preserve"> – </w:t>
      </w:r>
      <w:r w:rsidRPr="00203D75">
        <w:rPr>
          <w:sz w:val="28"/>
          <w:lang w:val="uk-UA"/>
        </w:rPr>
        <w:t>всі часові інтервали</w:t>
      </w:r>
      <w:r>
        <w:rPr>
          <w:sz w:val="28"/>
          <w:lang w:val="uk-UA"/>
        </w:rPr>
        <w:t xml:space="preserve"> </w:t>
      </w:r>
      <w:r w:rsidRPr="00203D75">
        <w:rPr>
          <w:sz w:val="28"/>
          <w:lang w:val="uk-UA"/>
        </w:rPr>
        <w:t xml:space="preserve">для </w:t>
      </w:r>
      <w:r>
        <w:rPr>
          <w:sz w:val="28"/>
          <w:lang w:val="uk-UA"/>
        </w:rPr>
        <w:t>інтервального ряду</w:t>
      </w:r>
      <w:r w:rsidR="00AF6E04">
        <w:rPr>
          <w:sz w:val="28"/>
          <w:lang w:val="uk-UA"/>
        </w:rPr>
        <w:t xml:space="preserve">, </w:t>
      </w:r>
      <w:r>
        <w:rPr>
          <w:sz w:val="28"/>
          <w:lang w:val="uk-UA"/>
        </w:rPr>
        <w:t xml:space="preserve">проміжки часу між моментами для моментного ряду </w:t>
      </w:r>
      <w:r w:rsidR="00AF6E04">
        <w:rPr>
          <w:sz w:val="28"/>
          <w:lang w:val="uk-UA"/>
        </w:rPr>
        <w:t xml:space="preserve">або між часовими інтервалами для інтервального ряду </w:t>
      </w:r>
      <w:r>
        <w:rPr>
          <w:sz w:val="28"/>
          <w:lang w:val="uk-UA"/>
        </w:rPr>
        <w:t xml:space="preserve">рівні між собою або вважаються рівними; б) </w:t>
      </w:r>
      <w:r w:rsidRPr="00203D75">
        <w:rPr>
          <w:b/>
          <w:sz w:val="28"/>
          <w:lang w:val="uk-UA"/>
        </w:rPr>
        <w:t>нерівномірні ряди</w:t>
      </w:r>
      <w:r>
        <w:rPr>
          <w:b/>
          <w:sz w:val="28"/>
          <w:lang w:val="uk-UA"/>
        </w:rPr>
        <w:t xml:space="preserve"> </w:t>
      </w:r>
      <w:r>
        <w:rPr>
          <w:sz w:val="28"/>
          <w:lang w:val="uk-UA"/>
        </w:rPr>
        <w:t xml:space="preserve">– хоча б два часових інтервали або проміжки часу </w:t>
      </w:r>
      <w:r w:rsidR="00AD28AF">
        <w:rPr>
          <w:sz w:val="28"/>
          <w:lang w:val="uk-UA"/>
        </w:rPr>
        <w:t xml:space="preserve">між ними чи </w:t>
      </w:r>
      <w:r>
        <w:rPr>
          <w:sz w:val="28"/>
          <w:lang w:val="uk-UA"/>
        </w:rPr>
        <w:t>між моментами не рівні між собою.</w:t>
      </w:r>
    </w:p>
    <w:p w:rsidR="00BA0E8E" w:rsidRPr="00203D75" w:rsidRDefault="00BA0E8E" w:rsidP="00E022D3">
      <w:pPr>
        <w:numPr>
          <w:ilvl w:val="0"/>
          <w:numId w:val="26"/>
        </w:numPr>
        <w:jc w:val="both"/>
        <w:rPr>
          <w:sz w:val="28"/>
          <w:lang w:val="uk-UA"/>
        </w:rPr>
      </w:pPr>
      <w:r>
        <w:rPr>
          <w:i/>
          <w:sz w:val="28"/>
          <w:lang w:val="uk-UA"/>
        </w:rPr>
        <w:t xml:space="preserve">За неперервністю часу: </w:t>
      </w:r>
      <w:r>
        <w:rPr>
          <w:sz w:val="28"/>
          <w:lang w:val="uk-UA"/>
        </w:rPr>
        <w:t xml:space="preserve">а) </w:t>
      </w:r>
      <w:r w:rsidRPr="00D65137">
        <w:rPr>
          <w:b/>
          <w:sz w:val="28"/>
          <w:lang w:val="uk-UA"/>
        </w:rPr>
        <w:t>неперервні ряди</w:t>
      </w:r>
      <w:r>
        <w:rPr>
          <w:i/>
          <w:sz w:val="28"/>
          <w:lang w:val="uk-UA"/>
        </w:rPr>
        <w:t xml:space="preserve"> –</w:t>
      </w:r>
      <w:r>
        <w:rPr>
          <w:sz w:val="28"/>
          <w:lang w:val="uk-UA"/>
        </w:rPr>
        <w:t xml:space="preserve"> не мають пропусків рівнів ряду; б) </w:t>
      </w:r>
      <w:r w:rsidRPr="00D65137">
        <w:rPr>
          <w:b/>
          <w:sz w:val="28"/>
          <w:lang w:val="uk-UA"/>
        </w:rPr>
        <w:t>розривні ряди</w:t>
      </w:r>
      <w:r>
        <w:rPr>
          <w:b/>
          <w:sz w:val="28"/>
          <w:lang w:val="uk-UA"/>
        </w:rPr>
        <w:t xml:space="preserve"> </w:t>
      </w:r>
      <w:r>
        <w:rPr>
          <w:sz w:val="28"/>
          <w:lang w:val="uk-UA"/>
        </w:rPr>
        <w:t xml:space="preserve">– мають пропуски рівнів ряду. </w:t>
      </w:r>
    </w:p>
    <w:p w:rsidR="00BA0E8E" w:rsidRDefault="00BA0E8E" w:rsidP="00A03430">
      <w:pPr>
        <w:pStyle w:val="1"/>
        <w:ind w:firstLine="594"/>
        <w:jc w:val="both"/>
      </w:pPr>
      <w:r w:rsidRPr="00271919">
        <w:rPr>
          <w:lang w:val="uk-UA"/>
        </w:rPr>
        <w:t xml:space="preserve">Рівні </w:t>
      </w:r>
      <w:r w:rsidRPr="00271919">
        <w:rPr>
          <w:i/>
          <w:lang w:val="uk-UA"/>
        </w:rPr>
        <w:t>у</w:t>
      </w:r>
      <w:r w:rsidRPr="00271919">
        <w:rPr>
          <w:i/>
          <w:vertAlign w:val="subscript"/>
          <w:lang w:val="uk-UA"/>
        </w:rPr>
        <w:t>і</w:t>
      </w:r>
      <w:r w:rsidRPr="00271919">
        <w:rPr>
          <w:lang w:val="uk-UA"/>
        </w:rPr>
        <w:t xml:space="preserve"> </w:t>
      </w:r>
      <w:r>
        <w:rPr>
          <w:lang w:val="uk-UA"/>
        </w:rPr>
        <w:t xml:space="preserve">та відповідні часові інтервали </w:t>
      </w:r>
      <w:r w:rsidRPr="00271919">
        <w:rPr>
          <w:lang w:val="uk-UA"/>
        </w:rPr>
        <w:t>інтервальних часових рядів абсолютних величин можна подрібнювати</w:t>
      </w:r>
      <w:r>
        <w:rPr>
          <w:lang w:val="uk-UA"/>
        </w:rPr>
        <w:t xml:space="preserve"> (тобто, поділяти на частини) або укрупнювати (тобто, сусідні часові інтервали об’єднувати в один, а відповідні рівні </w:t>
      </w:r>
      <w:r w:rsidRPr="00D65137">
        <w:rPr>
          <w:position w:val="-12"/>
          <w:lang w:val="uk-UA"/>
        </w:rPr>
        <w:object w:dxaOrig="240" w:dyaOrig="360">
          <v:shape id="_x0000_i1598" type="#_x0000_t75" style="width:13.5pt;height:18.75pt" o:ole="">
            <v:imagedata r:id="rId1053" o:title=""/>
          </v:shape>
          <o:OLEObject Type="Embed" ProgID="Equation.DSMT4" ShapeID="_x0000_i1598" DrawAspect="Content" ObjectID="_1822481818" r:id="rId1054"/>
        </w:object>
      </w:r>
      <w:r w:rsidR="0048390F">
        <w:rPr>
          <w:lang w:val="uk-UA"/>
        </w:rPr>
        <w:t xml:space="preserve"> </w:t>
      </w:r>
      <w:r>
        <w:rPr>
          <w:lang w:val="uk-UA"/>
        </w:rPr>
        <w:t>додавати).</w:t>
      </w:r>
      <w:r w:rsidRPr="00271919">
        <w:rPr>
          <w:lang w:val="uk-UA"/>
        </w:rPr>
        <w:t xml:space="preserve"> </w:t>
      </w:r>
      <w:r>
        <w:t xml:space="preserve">Так, наприклад, маючи дані про число оформлених ВМД протягом кожного місяця певного року, можна, додавши ці показники, одержати число ВМД, оформлених за рік. Якщо ж щомісячний рівень </w:t>
      </w:r>
      <w:r>
        <w:lastRenderedPageBreak/>
        <w:t>поділити на число днів у даному місяці, то одержимо середнє щоденне число оформлень протягом місяця.</w:t>
      </w:r>
    </w:p>
    <w:p w:rsidR="00BA0E8E" w:rsidRDefault="00BA0E8E" w:rsidP="00E022D3">
      <w:pPr>
        <w:ind w:firstLine="567"/>
        <w:jc w:val="both"/>
        <w:rPr>
          <w:sz w:val="28"/>
          <w:lang w:val="uk-UA"/>
        </w:rPr>
      </w:pPr>
      <w:r>
        <w:rPr>
          <w:sz w:val="28"/>
          <w:lang w:val="uk-UA"/>
        </w:rPr>
        <w:t>Аналогічні операції з рівнями моментного ряду не мають сенсу.</w:t>
      </w:r>
    </w:p>
    <w:p w:rsidR="00BA0E8E" w:rsidRDefault="00BA0E8E" w:rsidP="00D701C9">
      <w:pPr>
        <w:pStyle w:val="af1"/>
        <w:spacing w:line="240" w:lineRule="auto"/>
        <w:ind w:firstLine="567"/>
      </w:pPr>
      <w:r>
        <w:t>Надалі будемо розглядати і вивчати тільки рівномірні неперервні інтервальні часові ряди абсолютних величин, які зазвичай задаються у вигляді таблиці (табл. 4.</w:t>
      </w:r>
      <w:r w:rsidRPr="00845B9E">
        <w:t>1</w:t>
      </w:r>
      <w:r>
        <w:t>).</w:t>
      </w:r>
    </w:p>
    <w:p w:rsidR="00BA0E8E" w:rsidRDefault="00BA0E8E" w:rsidP="00E022D3">
      <w:pPr>
        <w:pStyle w:val="af1"/>
        <w:ind w:firstLine="567"/>
        <w:jc w:val="right"/>
      </w:pPr>
      <w:r>
        <w:t>Таблиця 4.</w:t>
      </w:r>
      <w:r w:rsidRPr="00845B9E">
        <w:t>1</w:t>
      </w:r>
    </w:p>
    <w:p w:rsidR="00BA0E8E" w:rsidRPr="00433F08" w:rsidRDefault="00BA0E8E" w:rsidP="00E022D3">
      <w:pPr>
        <w:pStyle w:val="af1"/>
        <w:ind w:firstLine="567"/>
        <w:jc w:val="center"/>
        <w:rPr>
          <w:b/>
        </w:rPr>
      </w:pPr>
      <w:r w:rsidRPr="00433F08">
        <w:rPr>
          <w:b/>
        </w:rPr>
        <w:t xml:space="preserve">Загальний вид </w:t>
      </w:r>
      <w:r w:rsidR="00AF6E04">
        <w:rPr>
          <w:b/>
        </w:rPr>
        <w:t>рівномірного неперервного</w:t>
      </w:r>
      <w:r w:rsidRPr="00433F08">
        <w:rPr>
          <w:b/>
        </w:rPr>
        <w:t xml:space="preserve"> ряду динаміки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1090"/>
        <w:gridCol w:w="1090"/>
        <w:gridCol w:w="1090"/>
        <w:gridCol w:w="1090"/>
        <w:gridCol w:w="1091"/>
      </w:tblGrid>
      <w:tr w:rsidR="00BA0E8E">
        <w:trPr>
          <w:jc w:val="center"/>
        </w:trPr>
        <w:tc>
          <w:tcPr>
            <w:tcW w:w="644" w:type="dxa"/>
          </w:tcPr>
          <w:p w:rsidR="00BA0E8E" w:rsidRDefault="00BA0E8E" w:rsidP="00D701C9">
            <w:pPr>
              <w:pStyle w:val="af1"/>
              <w:spacing w:line="240" w:lineRule="auto"/>
              <w:jc w:val="center"/>
              <w:rPr>
                <w:i/>
              </w:rPr>
            </w:pPr>
            <w:r>
              <w:rPr>
                <w:i/>
              </w:rPr>
              <w:t>і</w:t>
            </w:r>
          </w:p>
        </w:tc>
        <w:tc>
          <w:tcPr>
            <w:tcW w:w="1090" w:type="dxa"/>
          </w:tcPr>
          <w:p w:rsidR="00BA0E8E" w:rsidRDefault="00BA0E8E" w:rsidP="00D701C9">
            <w:pPr>
              <w:pStyle w:val="af1"/>
              <w:spacing w:line="240" w:lineRule="auto"/>
              <w:jc w:val="center"/>
            </w:pPr>
            <w:r>
              <w:t>0</w:t>
            </w:r>
          </w:p>
        </w:tc>
        <w:tc>
          <w:tcPr>
            <w:tcW w:w="1090" w:type="dxa"/>
          </w:tcPr>
          <w:p w:rsidR="00BA0E8E" w:rsidRDefault="00BA0E8E" w:rsidP="00D701C9">
            <w:pPr>
              <w:pStyle w:val="af1"/>
              <w:spacing w:line="240" w:lineRule="auto"/>
              <w:jc w:val="center"/>
            </w:pPr>
            <w:r w:rsidRPr="00845B9E">
              <w:t>1</w:t>
            </w:r>
          </w:p>
        </w:tc>
        <w:tc>
          <w:tcPr>
            <w:tcW w:w="1090" w:type="dxa"/>
          </w:tcPr>
          <w:p w:rsidR="00BA0E8E" w:rsidRDefault="00BA0E8E" w:rsidP="00D701C9">
            <w:pPr>
              <w:pStyle w:val="af1"/>
              <w:spacing w:line="240" w:lineRule="auto"/>
              <w:jc w:val="center"/>
            </w:pPr>
            <w:r>
              <w:t>2</w:t>
            </w:r>
          </w:p>
        </w:tc>
        <w:tc>
          <w:tcPr>
            <w:tcW w:w="1090" w:type="dxa"/>
          </w:tcPr>
          <w:p w:rsidR="00BA0E8E" w:rsidRDefault="00BA0E8E" w:rsidP="00D701C9">
            <w:pPr>
              <w:pStyle w:val="af1"/>
              <w:spacing w:line="240" w:lineRule="auto"/>
              <w:jc w:val="center"/>
            </w:pPr>
            <w:r>
              <w:t>…</w:t>
            </w:r>
          </w:p>
        </w:tc>
        <w:tc>
          <w:tcPr>
            <w:tcW w:w="1091" w:type="dxa"/>
          </w:tcPr>
          <w:p w:rsidR="00BA0E8E" w:rsidRDefault="00BA0E8E" w:rsidP="00D701C9">
            <w:pPr>
              <w:pStyle w:val="af1"/>
              <w:spacing w:line="240" w:lineRule="auto"/>
              <w:jc w:val="center"/>
              <w:rPr>
                <w:i/>
              </w:rPr>
            </w:pPr>
            <w:r>
              <w:rPr>
                <w:i/>
              </w:rPr>
              <w:t>п</w:t>
            </w:r>
          </w:p>
        </w:tc>
      </w:tr>
      <w:tr w:rsidR="00BA0E8E">
        <w:trPr>
          <w:jc w:val="center"/>
        </w:trPr>
        <w:tc>
          <w:tcPr>
            <w:tcW w:w="644" w:type="dxa"/>
          </w:tcPr>
          <w:p w:rsidR="00BA0E8E" w:rsidRDefault="00BA0E8E" w:rsidP="00D701C9">
            <w:pPr>
              <w:pStyle w:val="af1"/>
              <w:spacing w:line="240" w:lineRule="auto"/>
              <w:jc w:val="center"/>
              <w:rPr>
                <w:i/>
              </w:rPr>
            </w:pPr>
            <w:r>
              <w:rPr>
                <w:i/>
              </w:rPr>
              <w:t>t</w:t>
            </w:r>
            <w:r>
              <w:rPr>
                <w:i/>
                <w:vertAlign w:val="subscript"/>
              </w:rPr>
              <w:t>i</w:t>
            </w:r>
          </w:p>
        </w:tc>
        <w:tc>
          <w:tcPr>
            <w:tcW w:w="1090" w:type="dxa"/>
          </w:tcPr>
          <w:p w:rsidR="00BA0E8E" w:rsidRDefault="00BA0E8E" w:rsidP="00D701C9">
            <w:pPr>
              <w:pStyle w:val="af1"/>
              <w:spacing w:line="240" w:lineRule="auto"/>
              <w:jc w:val="center"/>
              <w:rPr>
                <w:i/>
              </w:rPr>
            </w:pPr>
            <w:r>
              <w:rPr>
                <w:i/>
              </w:rPr>
              <w:t>t</w:t>
            </w:r>
            <w:r w:rsidRPr="00AF6E04">
              <w:rPr>
                <w:vertAlign w:val="subscript"/>
              </w:rPr>
              <w:t>0</w:t>
            </w:r>
          </w:p>
        </w:tc>
        <w:tc>
          <w:tcPr>
            <w:tcW w:w="1090" w:type="dxa"/>
          </w:tcPr>
          <w:p w:rsidR="00BA0E8E" w:rsidRDefault="00BA0E8E" w:rsidP="00D701C9">
            <w:pPr>
              <w:pStyle w:val="af1"/>
              <w:spacing w:line="240" w:lineRule="auto"/>
              <w:jc w:val="center"/>
              <w:rPr>
                <w:i/>
              </w:rPr>
            </w:pPr>
            <w:r>
              <w:rPr>
                <w:i/>
              </w:rPr>
              <w:t>t</w:t>
            </w:r>
            <w:r w:rsidRPr="00845B9E">
              <w:rPr>
                <w:vertAlign w:val="subscript"/>
              </w:rPr>
              <w:t>1</w:t>
            </w:r>
          </w:p>
        </w:tc>
        <w:tc>
          <w:tcPr>
            <w:tcW w:w="1090" w:type="dxa"/>
          </w:tcPr>
          <w:p w:rsidR="00BA0E8E" w:rsidRDefault="00BA0E8E" w:rsidP="00D701C9">
            <w:pPr>
              <w:pStyle w:val="af1"/>
              <w:spacing w:line="240" w:lineRule="auto"/>
              <w:jc w:val="center"/>
              <w:rPr>
                <w:i/>
              </w:rPr>
            </w:pPr>
            <w:r>
              <w:rPr>
                <w:i/>
              </w:rPr>
              <w:t>t</w:t>
            </w:r>
            <w:r w:rsidRPr="00AF6E04">
              <w:rPr>
                <w:vertAlign w:val="subscript"/>
              </w:rPr>
              <w:t>2</w:t>
            </w:r>
          </w:p>
        </w:tc>
        <w:tc>
          <w:tcPr>
            <w:tcW w:w="1090" w:type="dxa"/>
          </w:tcPr>
          <w:p w:rsidR="00BA0E8E" w:rsidRDefault="00BA0E8E" w:rsidP="00D701C9">
            <w:pPr>
              <w:pStyle w:val="af1"/>
              <w:spacing w:line="240" w:lineRule="auto"/>
              <w:jc w:val="center"/>
            </w:pPr>
            <w:r>
              <w:t>…</w:t>
            </w:r>
          </w:p>
        </w:tc>
        <w:tc>
          <w:tcPr>
            <w:tcW w:w="1091" w:type="dxa"/>
          </w:tcPr>
          <w:p w:rsidR="00BA0E8E" w:rsidRDefault="00BA0E8E" w:rsidP="00D701C9">
            <w:pPr>
              <w:pStyle w:val="af1"/>
              <w:spacing w:line="240" w:lineRule="auto"/>
              <w:jc w:val="center"/>
              <w:rPr>
                <w:i/>
              </w:rPr>
            </w:pPr>
            <w:r>
              <w:rPr>
                <w:i/>
              </w:rPr>
              <w:t>t</w:t>
            </w:r>
            <w:r>
              <w:rPr>
                <w:i/>
                <w:vertAlign w:val="subscript"/>
              </w:rPr>
              <w:t>п</w:t>
            </w:r>
          </w:p>
        </w:tc>
      </w:tr>
      <w:tr w:rsidR="00BA0E8E">
        <w:trPr>
          <w:jc w:val="center"/>
        </w:trPr>
        <w:tc>
          <w:tcPr>
            <w:tcW w:w="644" w:type="dxa"/>
          </w:tcPr>
          <w:p w:rsidR="00BA0E8E" w:rsidRDefault="00BA0E8E" w:rsidP="00D701C9">
            <w:pPr>
              <w:pStyle w:val="af1"/>
              <w:spacing w:line="240" w:lineRule="auto"/>
              <w:jc w:val="center"/>
              <w:rPr>
                <w:i/>
              </w:rPr>
            </w:pPr>
            <w:r>
              <w:rPr>
                <w:i/>
              </w:rPr>
              <w:t>у</w:t>
            </w:r>
            <w:r>
              <w:rPr>
                <w:i/>
                <w:vertAlign w:val="subscript"/>
              </w:rPr>
              <w:t>і</w:t>
            </w:r>
          </w:p>
        </w:tc>
        <w:tc>
          <w:tcPr>
            <w:tcW w:w="1090" w:type="dxa"/>
          </w:tcPr>
          <w:p w:rsidR="00BA0E8E" w:rsidRDefault="00BA0E8E" w:rsidP="00D701C9">
            <w:pPr>
              <w:pStyle w:val="af1"/>
              <w:spacing w:line="240" w:lineRule="auto"/>
              <w:jc w:val="center"/>
              <w:rPr>
                <w:i/>
              </w:rPr>
            </w:pPr>
            <w:r>
              <w:rPr>
                <w:i/>
              </w:rPr>
              <w:t>у</w:t>
            </w:r>
            <w:r w:rsidRPr="00AF6E04">
              <w:rPr>
                <w:vertAlign w:val="subscript"/>
              </w:rPr>
              <w:t>0</w:t>
            </w:r>
          </w:p>
        </w:tc>
        <w:tc>
          <w:tcPr>
            <w:tcW w:w="1090" w:type="dxa"/>
          </w:tcPr>
          <w:p w:rsidR="00BA0E8E" w:rsidRDefault="00BA0E8E" w:rsidP="00D701C9">
            <w:pPr>
              <w:pStyle w:val="af1"/>
              <w:spacing w:line="240" w:lineRule="auto"/>
              <w:jc w:val="center"/>
              <w:rPr>
                <w:i/>
              </w:rPr>
            </w:pPr>
            <w:r>
              <w:rPr>
                <w:i/>
              </w:rPr>
              <w:t>у</w:t>
            </w:r>
            <w:r w:rsidRPr="00845B9E">
              <w:rPr>
                <w:vertAlign w:val="subscript"/>
              </w:rPr>
              <w:t>1</w:t>
            </w:r>
          </w:p>
        </w:tc>
        <w:tc>
          <w:tcPr>
            <w:tcW w:w="1090" w:type="dxa"/>
          </w:tcPr>
          <w:p w:rsidR="00BA0E8E" w:rsidRDefault="00BA0E8E" w:rsidP="00D701C9">
            <w:pPr>
              <w:pStyle w:val="af1"/>
              <w:spacing w:line="240" w:lineRule="auto"/>
              <w:jc w:val="center"/>
              <w:rPr>
                <w:i/>
              </w:rPr>
            </w:pPr>
            <w:r>
              <w:rPr>
                <w:i/>
              </w:rPr>
              <w:t>у</w:t>
            </w:r>
            <w:r w:rsidRPr="00AF6E04">
              <w:rPr>
                <w:vertAlign w:val="subscript"/>
              </w:rPr>
              <w:t>2</w:t>
            </w:r>
          </w:p>
        </w:tc>
        <w:tc>
          <w:tcPr>
            <w:tcW w:w="1090" w:type="dxa"/>
          </w:tcPr>
          <w:p w:rsidR="00BA0E8E" w:rsidRDefault="00BA0E8E" w:rsidP="00D701C9">
            <w:pPr>
              <w:pStyle w:val="af1"/>
              <w:spacing w:line="240" w:lineRule="auto"/>
              <w:jc w:val="center"/>
            </w:pPr>
            <w:r>
              <w:t>…</w:t>
            </w:r>
          </w:p>
        </w:tc>
        <w:tc>
          <w:tcPr>
            <w:tcW w:w="1091" w:type="dxa"/>
          </w:tcPr>
          <w:p w:rsidR="00BA0E8E" w:rsidRDefault="00BA0E8E" w:rsidP="00D701C9">
            <w:pPr>
              <w:pStyle w:val="af1"/>
              <w:spacing w:line="240" w:lineRule="auto"/>
              <w:jc w:val="center"/>
              <w:rPr>
                <w:i/>
              </w:rPr>
            </w:pPr>
            <w:r>
              <w:rPr>
                <w:i/>
              </w:rPr>
              <w:t>у</w:t>
            </w:r>
            <w:r>
              <w:rPr>
                <w:i/>
                <w:vertAlign w:val="subscript"/>
              </w:rPr>
              <w:t>п</w:t>
            </w:r>
          </w:p>
        </w:tc>
      </w:tr>
    </w:tbl>
    <w:p w:rsidR="00BA0E8E" w:rsidRDefault="00BA0E8E" w:rsidP="00D701C9">
      <w:pPr>
        <w:pStyle w:val="af1"/>
        <w:spacing w:line="240" w:lineRule="auto"/>
        <w:ind w:firstLine="567"/>
      </w:pPr>
    </w:p>
    <w:p w:rsidR="00BA0E8E" w:rsidRDefault="00BA0E8E" w:rsidP="00D701C9">
      <w:pPr>
        <w:pStyle w:val="af1"/>
        <w:spacing w:line="240" w:lineRule="auto"/>
        <w:ind w:firstLine="567"/>
        <w:rPr>
          <w:b/>
        </w:rPr>
      </w:pPr>
      <w:r>
        <w:t xml:space="preserve">Для наочності часовий ряд можна зображати графічно. </w:t>
      </w:r>
      <w:r>
        <w:rPr>
          <w:b/>
        </w:rPr>
        <w:t>Графік динамічного ряду</w:t>
      </w:r>
      <w:r>
        <w:t xml:space="preserve"> являє собою сукупність точок з координатами (</w:t>
      </w:r>
      <w:r>
        <w:rPr>
          <w:i/>
        </w:rPr>
        <w:t>t</w:t>
      </w:r>
      <w:r>
        <w:rPr>
          <w:i/>
          <w:vertAlign w:val="subscript"/>
        </w:rPr>
        <w:t>i</w:t>
      </w:r>
      <w:r>
        <w:rPr>
          <w:i/>
        </w:rPr>
        <w:t>; у</w:t>
      </w:r>
      <w:r>
        <w:rPr>
          <w:i/>
          <w:vertAlign w:val="subscript"/>
        </w:rPr>
        <w:t>і</w:t>
      </w:r>
      <w:r>
        <w:t xml:space="preserve">), побудованих у прямокутній системі координат </w:t>
      </w:r>
      <w:r>
        <w:rPr>
          <w:i/>
          <w:lang w:val="en-US"/>
        </w:rPr>
        <w:t>t</w:t>
      </w:r>
      <w:r w:rsidR="00AF6E04" w:rsidRPr="00AF6E04">
        <w:t>0</w:t>
      </w:r>
      <w:r>
        <w:rPr>
          <w:i/>
          <w:lang w:val="en-US"/>
        </w:rPr>
        <w:t>y</w:t>
      </w:r>
      <w:r>
        <w:t xml:space="preserve"> і послідовно сполучених відрізками прямих (див. рис. 4.</w:t>
      </w:r>
      <w:r w:rsidRPr="00845B9E">
        <w:t>1</w:t>
      </w:r>
      <w:r>
        <w:t xml:space="preserve">). Вищезгадану сукупність точок за аналогією називатимемо </w:t>
      </w:r>
      <w:r>
        <w:rPr>
          <w:b/>
        </w:rPr>
        <w:t>кореляційним полем.</w:t>
      </w:r>
    </w:p>
    <w:p w:rsidR="00BA0E8E" w:rsidRPr="00DB6E47" w:rsidRDefault="00A01E6B" w:rsidP="00E022D3">
      <w:pPr>
        <w:pStyle w:val="af1"/>
        <w:ind w:firstLine="567"/>
        <w:rPr>
          <w:sz w:val="16"/>
          <w:szCs w:val="16"/>
        </w:rPr>
      </w:pPr>
      <w:r>
        <w:rPr>
          <w:noProof/>
          <w:lang w:val="ru-RU"/>
        </w:rPr>
        <mc:AlternateContent>
          <mc:Choice Requires="wpg">
            <w:drawing>
              <wp:anchor distT="0" distB="0" distL="114300" distR="114300" simplePos="0" relativeHeight="251657728" behindDoc="0" locked="0" layoutInCell="0" allowOverlap="1" wp14:anchorId="6F1C8D17" wp14:editId="355DA9C3">
                <wp:simplePos x="0" y="0"/>
                <wp:positionH relativeFrom="column">
                  <wp:posOffset>654050</wp:posOffset>
                </wp:positionH>
                <wp:positionV relativeFrom="paragraph">
                  <wp:posOffset>129540</wp:posOffset>
                </wp:positionV>
                <wp:extent cx="4480560" cy="2194560"/>
                <wp:effectExtent l="0" t="0" r="0" b="0"/>
                <wp:wrapTopAndBottom/>
                <wp:docPr id="814"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0560" cy="2194560"/>
                          <a:chOff x="2448" y="2304"/>
                          <a:chExt cx="7056" cy="3456"/>
                        </a:xfrm>
                      </wpg:grpSpPr>
                      <wps:wsp>
                        <wps:cNvPr id="815" name="Text Box 479"/>
                        <wps:cNvSpPr txBox="1">
                          <a:spLocks noChangeArrowheads="1"/>
                        </wps:cNvSpPr>
                        <wps:spPr bwMode="auto">
                          <a:xfrm>
                            <a:off x="2620" y="5328"/>
                            <a:ext cx="688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E022D3">
                              <w:pPr>
                                <w:rPr>
                                  <w:i/>
                                  <w:sz w:val="24"/>
                                  <w:lang w:val="en-US"/>
                                </w:rPr>
                              </w:pPr>
                              <w:r>
                                <w:rPr>
                                  <w:sz w:val="24"/>
                                </w:rPr>
                                <w:t xml:space="preserve">  </w:t>
                              </w:r>
                              <w:r w:rsidRPr="0048390F">
                                <w:rPr>
                                  <w:i/>
                                  <w:sz w:val="24"/>
                                </w:rPr>
                                <w:t>О</w:t>
                              </w:r>
                              <w:r>
                                <w:rPr>
                                  <w:sz w:val="24"/>
                                </w:rPr>
                                <w:t xml:space="preserve">            </w:t>
                              </w:r>
                              <w:r>
                                <w:rPr>
                                  <w:i/>
                                  <w:sz w:val="24"/>
                                  <w:lang w:val="en-US"/>
                                </w:rPr>
                                <w:t>t</w:t>
                              </w:r>
                              <w:r w:rsidRPr="00AF6E04">
                                <w:rPr>
                                  <w:sz w:val="24"/>
                                  <w:vertAlign w:val="subscript"/>
                                  <w:lang w:val="en-US"/>
                                </w:rPr>
                                <w:t>0</w:t>
                              </w:r>
                              <w:r>
                                <w:rPr>
                                  <w:i/>
                                  <w:sz w:val="24"/>
                                  <w:lang w:val="en-US"/>
                                </w:rPr>
                                <w:t xml:space="preserve">      t</w:t>
                              </w:r>
                              <w:r w:rsidRPr="00845B9E">
                                <w:rPr>
                                  <w:sz w:val="24"/>
                                  <w:vertAlign w:val="subscript"/>
                                  <w:lang w:val="en-US"/>
                                </w:rPr>
                                <w:t>1</w:t>
                              </w:r>
                              <w:r>
                                <w:rPr>
                                  <w:i/>
                                  <w:sz w:val="24"/>
                                  <w:lang w:val="en-US"/>
                                </w:rPr>
                                <w:t xml:space="preserve">                     t</w:t>
                              </w:r>
                              <w:r w:rsidRPr="00AF6E04">
                                <w:rPr>
                                  <w:sz w:val="24"/>
                                  <w:vertAlign w:val="subscript"/>
                                  <w:lang w:val="en-US"/>
                                </w:rPr>
                                <w:t>2</w:t>
                              </w:r>
                              <w:r>
                                <w:rPr>
                                  <w:i/>
                                  <w:sz w:val="24"/>
                                  <w:lang w:val="en-US"/>
                                </w:rPr>
                                <w:t xml:space="preserve">                        t</w:t>
                              </w:r>
                              <w:r w:rsidRPr="00AF6E04">
                                <w:rPr>
                                  <w:sz w:val="24"/>
                                  <w:vertAlign w:val="subscript"/>
                                  <w:lang w:val="en-US"/>
                                </w:rPr>
                                <w:t>3</w:t>
                              </w:r>
                              <w:r>
                                <w:rPr>
                                  <w:i/>
                                  <w:sz w:val="24"/>
                                  <w:lang w:val="en-US"/>
                                </w:rPr>
                                <w:t xml:space="preserve">                         t</w:t>
                              </w:r>
                            </w:p>
                          </w:txbxContent>
                        </wps:txbx>
                        <wps:bodyPr rot="0" vert="horz" wrap="square" lIns="91440" tIns="45720" rIns="91440" bIns="45720" anchor="t" anchorCtr="0" upright="1">
                          <a:noAutofit/>
                        </wps:bodyPr>
                      </wps:wsp>
                      <wps:wsp>
                        <wps:cNvPr id="816" name="Text Box 480"/>
                        <wps:cNvSpPr txBox="1">
                          <a:spLocks noChangeArrowheads="1"/>
                        </wps:cNvSpPr>
                        <wps:spPr bwMode="auto">
                          <a:xfrm>
                            <a:off x="2448" y="2304"/>
                            <a:ext cx="688" cy="3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E022D3">
                              <w:pPr>
                                <w:jc w:val="right"/>
                                <w:rPr>
                                  <w:i/>
                                  <w:sz w:val="24"/>
                                  <w:lang w:val="uk-UA"/>
                                </w:rPr>
                              </w:pPr>
                              <w:r>
                                <w:rPr>
                                  <w:i/>
                                  <w:sz w:val="24"/>
                                </w:rPr>
                                <w:t>у</w:t>
                              </w:r>
                            </w:p>
                            <w:p w:rsidR="001C307F" w:rsidRDefault="001C307F" w:rsidP="00E022D3">
                              <w:pPr>
                                <w:jc w:val="right"/>
                                <w:rPr>
                                  <w:i/>
                                  <w:sz w:val="12"/>
                                  <w:lang w:val="uk-UA"/>
                                </w:rPr>
                              </w:pPr>
                            </w:p>
                            <w:p w:rsidR="001C307F" w:rsidRDefault="001C307F" w:rsidP="00E022D3">
                              <w:pPr>
                                <w:jc w:val="right"/>
                                <w:rPr>
                                  <w:i/>
                                  <w:sz w:val="24"/>
                                  <w:vertAlign w:val="subscript"/>
                                  <w:lang w:val="uk-UA"/>
                                </w:rPr>
                              </w:pPr>
                              <w:r>
                                <w:rPr>
                                  <w:i/>
                                  <w:sz w:val="24"/>
                                  <w:lang w:val="uk-UA"/>
                                </w:rPr>
                                <w:t>у</w:t>
                              </w:r>
                              <w:r w:rsidRPr="00AF6E04">
                                <w:rPr>
                                  <w:sz w:val="24"/>
                                  <w:vertAlign w:val="subscript"/>
                                  <w:lang w:val="uk-UA"/>
                                </w:rPr>
                                <w:t>2</w:t>
                              </w:r>
                            </w:p>
                            <w:p w:rsidR="001C307F" w:rsidRDefault="001C307F" w:rsidP="00E022D3">
                              <w:pPr>
                                <w:jc w:val="right"/>
                                <w:rPr>
                                  <w:i/>
                                  <w:sz w:val="28"/>
                                  <w:lang w:val="uk-UA"/>
                                </w:rPr>
                              </w:pPr>
                            </w:p>
                            <w:p w:rsidR="001C307F" w:rsidRDefault="001C307F" w:rsidP="00E022D3">
                              <w:pPr>
                                <w:jc w:val="right"/>
                                <w:rPr>
                                  <w:i/>
                                  <w:sz w:val="24"/>
                                  <w:lang w:val="uk-UA"/>
                                </w:rPr>
                              </w:pPr>
                              <w:r>
                                <w:rPr>
                                  <w:i/>
                                  <w:sz w:val="24"/>
                                  <w:lang w:val="uk-UA"/>
                                </w:rPr>
                                <w:t>у</w:t>
                              </w:r>
                              <w:r w:rsidRPr="00AF6E04">
                                <w:rPr>
                                  <w:sz w:val="24"/>
                                  <w:vertAlign w:val="subscript"/>
                                  <w:lang w:val="uk-UA"/>
                                </w:rPr>
                                <w:t>3</w:t>
                              </w:r>
                            </w:p>
                            <w:p w:rsidR="001C307F" w:rsidRDefault="001C307F" w:rsidP="00E022D3">
                              <w:pPr>
                                <w:jc w:val="right"/>
                                <w:rPr>
                                  <w:i/>
                                  <w:sz w:val="24"/>
                                  <w:vertAlign w:val="subscript"/>
                                  <w:lang w:val="uk-UA"/>
                                </w:rPr>
                              </w:pPr>
                              <w:r>
                                <w:rPr>
                                  <w:i/>
                                  <w:sz w:val="24"/>
                                  <w:lang w:val="uk-UA"/>
                                </w:rPr>
                                <w:t>у</w:t>
                              </w:r>
                              <w:r w:rsidRPr="00845B9E">
                                <w:rPr>
                                  <w:sz w:val="24"/>
                                  <w:vertAlign w:val="subscript"/>
                                  <w:lang w:val="uk-UA"/>
                                </w:rPr>
                                <w:t>1</w:t>
                              </w:r>
                            </w:p>
                            <w:p w:rsidR="001C307F" w:rsidRDefault="001C307F" w:rsidP="00E022D3">
                              <w:pPr>
                                <w:jc w:val="right"/>
                                <w:rPr>
                                  <w:i/>
                                  <w:sz w:val="32"/>
                                  <w:lang w:val="uk-UA"/>
                                </w:rPr>
                              </w:pPr>
                            </w:p>
                            <w:p w:rsidR="001C307F" w:rsidRDefault="001C307F" w:rsidP="00E022D3">
                              <w:pPr>
                                <w:jc w:val="right"/>
                                <w:rPr>
                                  <w:i/>
                                  <w:sz w:val="24"/>
                                  <w:vertAlign w:val="subscript"/>
                                  <w:lang w:val="uk-UA"/>
                                </w:rPr>
                              </w:pPr>
                              <w:r>
                                <w:rPr>
                                  <w:i/>
                                  <w:sz w:val="24"/>
                                  <w:lang w:val="uk-UA"/>
                                </w:rPr>
                                <w:t>у</w:t>
                              </w:r>
                              <w:r w:rsidRPr="00AF6E04">
                                <w:rPr>
                                  <w:sz w:val="24"/>
                                  <w:vertAlign w:val="subscript"/>
                                  <w:lang w:val="uk-UA"/>
                                </w:rPr>
                                <w:t>0</w:t>
                              </w:r>
                            </w:p>
                          </w:txbxContent>
                        </wps:txbx>
                        <wps:bodyPr rot="0" vert="horz" wrap="square" lIns="91440" tIns="45720" rIns="91440" bIns="45720" anchor="t" anchorCtr="0" upright="1">
                          <a:noAutofit/>
                        </wps:bodyPr>
                      </wps:wsp>
                      <wps:wsp>
                        <wps:cNvPr id="817" name="Line 481"/>
                        <wps:cNvCnPr/>
                        <wps:spPr bwMode="auto">
                          <a:xfrm flipV="1">
                            <a:off x="3136" y="2592"/>
                            <a:ext cx="0" cy="27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8" name="Line 482"/>
                        <wps:cNvCnPr/>
                        <wps:spPr bwMode="auto">
                          <a:xfrm>
                            <a:off x="3136" y="5328"/>
                            <a:ext cx="58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9" name="Line 483"/>
                        <wps:cNvCnPr/>
                        <wps:spPr bwMode="auto">
                          <a:xfrm>
                            <a:off x="3136" y="4464"/>
                            <a:ext cx="68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0" name="Line 484"/>
                        <wps:cNvCnPr/>
                        <wps:spPr bwMode="auto">
                          <a:xfrm flipV="1">
                            <a:off x="3825" y="4464"/>
                            <a:ext cx="0" cy="864"/>
                          </a:xfrm>
                          <a:prstGeom prst="line">
                            <a:avLst/>
                          </a:prstGeom>
                          <a:noFill/>
                          <a:ln w="9525">
                            <a:solidFill>
                              <a:srgbClr val="000000"/>
                            </a:solidFill>
                            <a:prstDash val="dash"/>
                            <a:round/>
                            <a:headEnd/>
                            <a:tailEnd type="oval"/>
                          </a:ln>
                          <a:extLst>
                            <a:ext uri="{909E8E84-426E-40DD-AFC4-6F175D3DCCD1}">
                              <a14:hiddenFill xmlns:a14="http://schemas.microsoft.com/office/drawing/2010/main">
                                <a:noFill/>
                              </a14:hiddenFill>
                            </a:ext>
                          </a:extLst>
                        </wps:spPr>
                        <wps:bodyPr/>
                      </wps:wsp>
                      <wps:wsp>
                        <wps:cNvPr id="821" name="Line 485"/>
                        <wps:cNvCnPr/>
                        <wps:spPr bwMode="auto">
                          <a:xfrm>
                            <a:off x="3136" y="3888"/>
                            <a:ext cx="12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2" name="Line 486"/>
                        <wps:cNvCnPr/>
                        <wps:spPr bwMode="auto">
                          <a:xfrm>
                            <a:off x="4341" y="3888"/>
                            <a:ext cx="0" cy="1440"/>
                          </a:xfrm>
                          <a:prstGeom prst="line">
                            <a:avLst/>
                          </a:prstGeom>
                          <a:noFill/>
                          <a:ln w="9525">
                            <a:solidFill>
                              <a:srgbClr val="000000"/>
                            </a:solidFill>
                            <a:prstDash val="dash"/>
                            <a:round/>
                            <a:headEnd type="oval"/>
                            <a:tailEnd/>
                          </a:ln>
                          <a:extLst>
                            <a:ext uri="{909E8E84-426E-40DD-AFC4-6F175D3DCCD1}">
                              <a14:hiddenFill xmlns:a14="http://schemas.microsoft.com/office/drawing/2010/main">
                                <a:noFill/>
                              </a14:hiddenFill>
                            </a:ext>
                          </a:extLst>
                        </wps:spPr>
                        <wps:bodyPr/>
                      </wps:wsp>
                      <wps:wsp>
                        <wps:cNvPr id="826" name="Line 487"/>
                        <wps:cNvCnPr/>
                        <wps:spPr bwMode="auto">
                          <a:xfrm>
                            <a:off x="3136" y="3600"/>
                            <a:ext cx="413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8" name="Line 488"/>
                        <wps:cNvCnPr/>
                        <wps:spPr bwMode="auto">
                          <a:xfrm>
                            <a:off x="7267" y="3600"/>
                            <a:ext cx="0" cy="1728"/>
                          </a:xfrm>
                          <a:prstGeom prst="line">
                            <a:avLst/>
                          </a:prstGeom>
                          <a:noFill/>
                          <a:ln w="9525">
                            <a:solidFill>
                              <a:srgbClr val="000000"/>
                            </a:solidFill>
                            <a:prstDash val="dash"/>
                            <a:round/>
                            <a:headEnd type="oval"/>
                            <a:tailEnd/>
                          </a:ln>
                          <a:extLst>
                            <a:ext uri="{909E8E84-426E-40DD-AFC4-6F175D3DCCD1}">
                              <a14:hiddenFill xmlns:a14="http://schemas.microsoft.com/office/drawing/2010/main">
                                <a:noFill/>
                              </a14:hiddenFill>
                            </a:ext>
                          </a:extLst>
                        </wps:spPr>
                        <wps:bodyPr/>
                      </wps:wsp>
                      <wps:wsp>
                        <wps:cNvPr id="829" name="Line 489"/>
                        <wps:cNvCnPr/>
                        <wps:spPr bwMode="auto">
                          <a:xfrm>
                            <a:off x="3136" y="3024"/>
                            <a:ext cx="258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0" name="Line 490"/>
                        <wps:cNvCnPr/>
                        <wps:spPr bwMode="auto">
                          <a:xfrm>
                            <a:off x="5718" y="3024"/>
                            <a:ext cx="0" cy="2304"/>
                          </a:xfrm>
                          <a:prstGeom prst="line">
                            <a:avLst/>
                          </a:prstGeom>
                          <a:noFill/>
                          <a:ln w="9525">
                            <a:solidFill>
                              <a:srgbClr val="000000"/>
                            </a:solidFill>
                            <a:prstDash val="dash"/>
                            <a:round/>
                            <a:headEnd type="oval"/>
                            <a:tailEnd/>
                          </a:ln>
                          <a:extLst>
                            <a:ext uri="{909E8E84-426E-40DD-AFC4-6F175D3DCCD1}">
                              <a14:hiddenFill xmlns:a14="http://schemas.microsoft.com/office/drawing/2010/main">
                                <a:noFill/>
                              </a14:hiddenFill>
                            </a:ext>
                          </a:extLst>
                        </wps:spPr>
                        <wps:bodyPr/>
                      </wps:wsp>
                      <wps:wsp>
                        <wps:cNvPr id="831" name="Line 491"/>
                        <wps:cNvCnPr/>
                        <wps:spPr bwMode="auto">
                          <a:xfrm flipV="1">
                            <a:off x="3825" y="3888"/>
                            <a:ext cx="516" cy="5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2" name="Line 492"/>
                        <wps:cNvCnPr/>
                        <wps:spPr bwMode="auto">
                          <a:xfrm flipV="1">
                            <a:off x="4341" y="3024"/>
                            <a:ext cx="1377" cy="8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3" name="Line 493"/>
                        <wps:cNvCnPr/>
                        <wps:spPr bwMode="auto">
                          <a:xfrm>
                            <a:off x="5718" y="3024"/>
                            <a:ext cx="1549" cy="5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1C8D17" id="Group 478" o:spid="_x0000_s1196" style="position:absolute;left:0;text-align:left;margin-left:51.5pt;margin-top:10.2pt;width:352.8pt;height:172.8pt;z-index:251657728;mso-position-horizontal-relative:text;mso-position-vertical-relative:text" coordorigin="2448,2304" coordsize="7056,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" o:allowincell="f">
                <v:shape id="Text Box 479" o:spid="_x0000_s1197" type="#_x0000_t202" style="position:absolute;left:2620;top:5328;width:688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" stroked="f">
                  <v:textbox>
                    <w:txbxContent>
                      <w:p w:rsidR="001C307F" w:rsidRDefault="001C307F" w:rsidP="00E022D3">
                        <w:pPr>
                          <w:rPr>
                            <w:i/>
                            <w:sz w:val="24"/>
                            <w:lang w:val="en-US"/>
                          </w:rPr>
                        </w:pPr>
                        <w:r>
                          <w:rPr>
                            <w:sz w:val="24"/>
                          </w:rPr>
                          <w:t xml:space="preserve">  </w:t>
                        </w:r>
                        <w:r w:rsidRPr="0048390F">
                          <w:rPr>
                            <w:i/>
                            <w:sz w:val="24"/>
                          </w:rPr>
                          <w:t>О</w:t>
                        </w:r>
                        <w:r>
                          <w:rPr>
                            <w:sz w:val="24"/>
                          </w:rPr>
                          <w:t xml:space="preserve">            </w:t>
                        </w:r>
                        <w:r>
                          <w:rPr>
                            <w:i/>
                            <w:sz w:val="24"/>
                            <w:lang w:val="en-US"/>
                          </w:rPr>
                          <w:t>t</w:t>
                        </w:r>
                        <w:r w:rsidRPr="00AF6E04">
                          <w:rPr>
                            <w:sz w:val="24"/>
                            <w:vertAlign w:val="subscript"/>
                            <w:lang w:val="en-US"/>
                          </w:rPr>
                          <w:t>0</w:t>
                        </w:r>
                        <w:r>
                          <w:rPr>
                            <w:i/>
                            <w:sz w:val="24"/>
                            <w:lang w:val="en-US"/>
                          </w:rPr>
                          <w:t xml:space="preserve">      t</w:t>
                        </w:r>
                        <w:r w:rsidRPr="00845B9E">
                          <w:rPr>
                            <w:sz w:val="24"/>
                            <w:vertAlign w:val="subscript"/>
                            <w:lang w:val="en-US"/>
                          </w:rPr>
                          <w:t>1</w:t>
                        </w:r>
                        <w:r>
                          <w:rPr>
                            <w:i/>
                            <w:sz w:val="24"/>
                            <w:lang w:val="en-US"/>
                          </w:rPr>
                          <w:t xml:space="preserve">                     t</w:t>
                        </w:r>
                        <w:r w:rsidRPr="00AF6E04">
                          <w:rPr>
                            <w:sz w:val="24"/>
                            <w:vertAlign w:val="subscript"/>
                            <w:lang w:val="en-US"/>
                          </w:rPr>
                          <w:t>2</w:t>
                        </w:r>
                        <w:r>
                          <w:rPr>
                            <w:i/>
                            <w:sz w:val="24"/>
                            <w:lang w:val="en-US"/>
                          </w:rPr>
                          <w:t xml:space="preserve">                        t</w:t>
                        </w:r>
                        <w:r w:rsidRPr="00AF6E04">
                          <w:rPr>
                            <w:sz w:val="24"/>
                            <w:vertAlign w:val="subscript"/>
                            <w:lang w:val="en-US"/>
                          </w:rPr>
                          <w:t>3</w:t>
                        </w:r>
                        <w:r>
                          <w:rPr>
                            <w:i/>
                            <w:sz w:val="24"/>
                            <w:lang w:val="en-US"/>
                          </w:rPr>
                          <w:t xml:space="preserve">                         t</w:t>
                        </w:r>
                      </w:p>
                    </w:txbxContent>
                  </v:textbox>
                </v:shape>
                <v:shape id="Text Box 480" o:spid="_x0000_s1198" type="#_x0000_t202" style="position:absolute;left:2448;top:2304;width:688;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" stroked="f">
                  <v:textbox>
                    <w:txbxContent>
                      <w:p w:rsidR="001C307F" w:rsidRDefault="001C307F" w:rsidP="00E022D3">
                        <w:pPr>
                          <w:jc w:val="right"/>
                          <w:rPr>
                            <w:i/>
                            <w:sz w:val="24"/>
                            <w:lang w:val="uk-UA"/>
                          </w:rPr>
                        </w:pPr>
                        <w:r>
                          <w:rPr>
                            <w:i/>
                            <w:sz w:val="24"/>
                          </w:rPr>
                          <w:t>у</w:t>
                        </w:r>
                      </w:p>
                      <w:p w:rsidR="001C307F" w:rsidRDefault="001C307F" w:rsidP="00E022D3">
                        <w:pPr>
                          <w:jc w:val="right"/>
                          <w:rPr>
                            <w:i/>
                            <w:sz w:val="12"/>
                            <w:lang w:val="uk-UA"/>
                          </w:rPr>
                        </w:pPr>
                      </w:p>
                      <w:p w:rsidR="001C307F" w:rsidRDefault="001C307F" w:rsidP="00E022D3">
                        <w:pPr>
                          <w:jc w:val="right"/>
                          <w:rPr>
                            <w:i/>
                            <w:sz w:val="24"/>
                            <w:vertAlign w:val="subscript"/>
                            <w:lang w:val="uk-UA"/>
                          </w:rPr>
                        </w:pPr>
                        <w:r>
                          <w:rPr>
                            <w:i/>
                            <w:sz w:val="24"/>
                            <w:lang w:val="uk-UA"/>
                          </w:rPr>
                          <w:t>у</w:t>
                        </w:r>
                        <w:r w:rsidRPr="00AF6E04">
                          <w:rPr>
                            <w:sz w:val="24"/>
                            <w:vertAlign w:val="subscript"/>
                            <w:lang w:val="uk-UA"/>
                          </w:rPr>
                          <w:t>2</w:t>
                        </w:r>
                      </w:p>
                      <w:p w:rsidR="001C307F" w:rsidRDefault="001C307F" w:rsidP="00E022D3">
                        <w:pPr>
                          <w:jc w:val="right"/>
                          <w:rPr>
                            <w:i/>
                            <w:sz w:val="28"/>
                            <w:lang w:val="uk-UA"/>
                          </w:rPr>
                        </w:pPr>
                      </w:p>
                      <w:p w:rsidR="001C307F" w:rsidRDefault="001C307F" w:rsidP="00E022D3">
                        <w:pPr>
                          <w:jc w:val="right"/>
                          <w:rPr>
                            <w:i/>
                            <w:sz w:val="24"/>
                            <w:lang w:val="uk-UA"/>
                          </w:rPr>
                        </w:pPr>
                        <w:r>
                          <w:rPr>
                            <w:i/>
                            <w:sz w:val="24"/>
                            <w:lang w:val="uk-UA"/>
                          </w:rPr>
                          <w:t>у</w:t>
                        </w:r>
                        <w:r w:rsidRPr="00AF6E04">
                          <w:rPr>
                            <w:sz w:val="24"/>
                            <w:vertAlign w:val="subscript"/>
                            <w:lang w:val="uk-UA"/>
                          </w:rPr>
                          <w:t>3</w:t>
                        </w:r>
                      </w:p>
                      <w:p w:rsidR="001C307F" w:rsidRDefault="001C307F" w:rsidP="00E022D3">
                        <w:pPr>
                          <w:jc w:val="right"/>
                          <w:rPr>
                            <w:i/>
                            <w:sz w:val="24"/>
                            <w:vertAlign w:val="subscript"/>
                            <w:lang w:val="uk-UA"/>
                          </w:rPr>
                        </w:pPr>
                        <w:r>
                          <w:rPr>
                            <w:i/>
                            <w:sz w:val="24"/>
                            <w:lang w:val="uk-UA"/>
                          </w:rPr>
                          <w:t>у</w:t>
                        </w:r>
                        <w:r w:rsidRPr="00845B9E">
                          <w:rPr>
                            <w:sz w:val="24"/>
                            <w:vertAlign w:val="subscript"/>
                            <w:lang w:val="uk-UA"/>
                          </w:rPr>
                          <w:t>1</w:t>
                        </w:r>
                      </w:p>
                      <w:p w:rsidR="001C307F" w:rsidRDefault="001C307F" w:rsidP="00E022D3">
                        <w:pPr>
                          <w:jc w:val="right"/>
                          <w:rPr>
                            <w:i/>
                            <w:sz w:val="32"/>
                            <w:lang w:val="uk-UA"/>
                          </w:rPr>
                        </w:pPr>
                      </w:p>
                      <w:p w:rsidR="001C307F" w:rsidRDefault="001C307F" w:rsidP="00E022D3">
                        <w:pPr>
                          <w:jc w:val="right"/>
                          <w:rPr>
                            <w:i/>
                            <w:sz w:val="24"/>
                            <w:vertAlign w:val="subscript"/>
                            <w:lang w:val="uk-UA"/>
                          </w:rPr>
                        </w:pPr>
                        <w:r>
                          <w:rPr>
                            <w:i/>
                            <w:sz w:val="24"/>
                            <w:lang w:val="uk-UA"/>
                          </w:rPr>
                          <w:t>у</w:t>
                        </w:r>
                        <w:r w:rsidRPr="00AF6E04">
                          <w:rPr>
                            <w:sz w:val="24"/>
                            <w:vertAlign w:val="subscript"/>
                            <w:lang w:val="uk-UA"/>
                          </w:rPr>
                          <w:t>0</w:t>
                        </w:r>
                      </w:p>
                    </w:txbxContent>
                  </v:textbox>
                </v:shape>
                <v:line id="Line 481" o:spid="_x0000_s1199" style="position:absolute;flip:y;visibility:visible;mso-wrap-style:square" from="3136,2592" to="3136,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">
                  <v:stroke endarrow="block"/>
                </v:line>
                <v:line id="Line 482" o:spid="_x0000_s1200" style="position:absolute;visibility:visible;mso-wrap-style:square" from="3136,5328" to="8988,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">
                  <v:stroke endarrow="block"/>
                </v:line>
                <v:line id="Line 483" o:spid="_x0000_s1201" style="position:absolute;visibility:visible;mso-wrap-style:square" from="3136,4464" to="3825,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">
                  <v:stroke dashstyle="dash"/>
                </v:line>
                <v:line id="Line 484" o:spid="_x0000_s1202" style="position:absolute;flip:y;visibility:visible;mso-wrap-style:square" from="3825,4464" to="3825,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">
                  <v:stroke dashstyle="dash" endarrow="oval"/>
                </v:line>
                <v:line id="Line 485" o:spid="_x0000_s1203" style="position:absolute;visibility:visible;mso-wrap-style:square" from="3136,3888" to="4341,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">
                  <v:stroke dashstyle="dash"/>
                </v:line>
                <v:line id="Line 486" o:spid="_x0000_s1204" style="position:absolute;visibility:visible;mso-wrap-style:square" from="4341,3888" to="4341,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">
                  <v:stroke dashstyle="dash" startarrow="oval"/>
                </v:line>
                <v:line id="Line 487" o:spid="_x0000_s1205" style="position:absolute;visibility:visible;mso-wrap-style:square" from="3136,3600" to="7267,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">
                  <v:stroke dashstyle="dash"/>
                </v:line>
                <v:line id="Line 488" o:spid="_x0000_s1206" style="position:absolute;visibility:visible;mso-wrap-style:square" from="7267,3600" to="7267,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">
                  <v:stroke dashstyle="dash" startarrow="oval"/>
                </v:line>
                <v:line id="Line 489" o:spid="_x0000_s1207" style="position:absolute;visibility:visible;mso-wrap-style:square" from="3136,3024" to="5718,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">
                  <v:stroke dashstyle="dash"/>
                </v:line>
                <v:line id="Line 490" o:spid="_x0000_s1208" style="position:absolute;visibility:visible;mso-wrap-style:square" from="5718,3024" to="5718,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">
                  <v:stroke dashstyle="dash" startarrow="oval"/>
                </v:line>
                <v:line id="Line 491" o:spid="_x0000_s1209" style="position:absolute;flip:y;visibility:visible;mso-wrap-style:square" from="3825,3888" to="4341,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" strokeweight="1.5pt"/>
                <v:line id="Line 492" o:spid="_x0000_s1210" style="position:absolute;flip:y;visibility:visible;mso-wrap-style:square" from="4341,3024" to="5718,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" strokeweight="1.5pt"/>
                <v:line id="Line 493" o:spid="_x0000_s1211" style="position:absolute;visibility:visible;mso-wrap-style:square" from="5718,3024" to="7267,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" strokeweight="1.5pt"/>
                <w10:wrap type="topAndBottom"/>
              </v:group>
            </w:pict>
          </mc:Fallback>
        </mc:AlternateContent>
      </w:r>
    </w:p>
    <w:p w:rsidR="00BA0E8E" w:rsidRDefault="00BA0E8E" w:rsidP="00E022D3">
      <w:pPr>
        <w:pStyle w:val="af1"/>
        <w:ind w:firstLine="567"/>
      </w:pPr>
      <w:r>
        <w:t>Рис. 4.</w:t>
      </w:r>
      <w:r w:rsidRPr="00845B9E">
        <w:t>1</w:t>
      </w:r>
      <w:r>
        <w:t>. Графік нерівномірного моментного динамічного ряду</w:t>
      </w:r>
    </w:p>
    <w:p w:rsidR="00AF6E04" w:rsidRPr="009A7985" w:rsidRDefault="00AF6E04" w:rsidP="00AF6E04">
      <w:pPr>
        <w:pStyle w:val="af1"/>
        <w:spacing w:line="240" w:lineRule="auto"/>
        <w:ind w:firstLine="567"/>
      </w:pPr>
      <w:r w:rsidRPr="009A7985">
        <w:t>Для</w:t>
      </w:r>
      <w:r>
        <w:t xml:space="preserve"> </w:t>
      </w:r>
      <w:r w:rsidRPr="00A25905">
        <w:rPr>
          <w:b/>
        </w:rPr>
        <w:t>нерівномірних інтервальних</w:t>
      </w:r>
      <w:r>
        <w:t xml:space="preserve"> рядів кореляційне поле і, відповідно, графік ряду не визначаються і не будуються.</w:t>
      </w:r>
    </w:p>
    <w:p w:rsidR="00BA0E8E" w:rsidRDefault="00BA0E8E" w:rsidP="00E022D3">
      <w:pPr>
        <w:pStyle w:val="af1"/>
        <w:ind w:firstLine="567"/>
        <w:rPr>
          <w:sz w:val="20"/>
        </w:rPr>
      </w:pPr>
    </w:p>
    <w:p w:rsidR="00BA0E8E" w:rsidRPr="00433F08" w:rsidRDefault="00BA0E8E" w:rsidP="00D701C9">
      <w:pPr>
        <w:numPr>
          <w:ilvl w:val="0"/>
          <w:numId w:val="23"/>
        </w:numPr>
        <w:spacing w:before="120"/>
        <w:ind w:left="567" w:firstLine="0"/>
        <w:jc w:val="both"/>
        <w:rPr>
          <w:b/>
          <w:sz w:val="28"/>
          <w:lang w:val="uk-UA"/>
        </w:rPr>
      </w:pPr>
      <w:r w:rsidRPr="00433F08">
        <w:rPr>
          <w:b/>
          <w:sz w:val="28"/>
          <w:lang w:val="uk-UA"/>
        </w:rPr>
        <w:t>Основні числові</w:t>
      </w:r>
      <w:r>
        <w:rPr>
          <w:b/>
          <w:sz w:val="28"/>
          <w:lang w:val="uk-UA"/>
        </w:rPr>
        <w:t xml:space="preserve"> характеристики рядів динаміки</w:t>
      </w:r>
    </w:p>
    <w:p w:rsidR="00BA0E8E" w:rsidRDefault="00BA0E8E" w:rsidP="00D701C9">
      <w:pPr>
        <w:pStyle w:val="af1"/>
        <w:spacing w:line="240" w:lineRule="auto"/>
        <w:ind w:firstLine="567"/>
      </w:pPr>
      <w:r>
        <w:t xml:space="preserve">Основні числові характеристики часових рядів можна розділити на три групи: а) </w:t>
      </w:r>
      <w:r>
        <w:rPr>
          <w:b/>
        </w:rPr>
        <w:t>характеристики центру рівнів ряду</w:t>
      </w:r>
      <w:r>
        <w:t xml:space="preserve">; б) </w:t>
      </w:r>
      <w:r>
        <w:rPr>
          <w:b/>
        </w:rPr>
        <w:t>характеристики варіації рівнів ряду</w:t>
      </w:r>
      <w:r>
        <w:t xml:space="preserve">; в) </w:t>
      </w:r>
      <w:r w:rsidRPr="009A7985">
        <w:rPr>
          <w:b/>
        </w:rPr>
        <w:t>характеристики динаміки рівнів</w:t>
      </w:r>
      <w:r w:rsidR="007B0FEB">
        <w:t>, як</w:t>
      </w:r>
      <w:r>
        <w:t xml:space="preserve">і визначені тільки для рівномірних неперервних рядів. </w:t>
      </w:r>
    </w:p>
    <w:p w:rsidR="00BA0E8E" w:rsidRDefault="00BA0E8E" w:rsidP="00D701C9">
      <w:pPr>
        <w:pStyle w:val="af1"/>
        <w:spacing w:line="240" w:lineRule="auto"/>
        <w:ind w:firstLine="567"/>
      </w:pPr>
      <w:r>
        <w:lastRenderedPageBreak/>
        <w:t xml:space="preserve">До першої групи відноситься </w:t>
      </w:r>
      <w:r w:rsidRPr="007B0FEB">
        <w:rPr>
          <w:b/>
        </w:rPr>
        <w:t>середній рівень ряду</w:t>
      </w:r>
      <w:r>
        <w:t>, який визначається і обчислюється в залежності від виду часового ряду.</w:t>
      </w:r>
    </w:p>
    <w:p w:rsidR="00BA0E8E" w:rsidRDefault="007B0FEB" w:rsidP="00D701C9">
      <w:pPr>
        <w:pStyle w:val="af1"/>
        <w:spacing w:line="240" w:lineRule="auto"/>
        <w:ind w:firstLine="567"/>
      </w:pPr>
      <w:r>
        <w:t>Основними</w:t>
      </w:r>
      <w:r w:rsidR="00BA0E8E">
        <w:t xml:space="preserve"> характеристиками другої групи є: </w:t>
      </w:r>
      <w:r w:rsidR="00BA0E8E">
        <w:rPr>
          <w:b/>
        </w:rPr>
        <w:t>дисперсія,</w:t>
      </w:r>
      <w:r w:rsidR="00BA0E8E">
        <w:t xml:space="preserve"> </w:t>
      </w:r>
      <w:r w:rsidR="00BA0E8E">
        <w:rPr>
          <w:b/>
        </w:rPr>
        <w:t>середнє квадратичне відхилення, коефіцієнт осциляції та квадратичний коефіцієнт варіації рівнів ряду.</w:t>
      </w:r>
    </w:p>
    <w:p w:rsidR="00BA0E8E" w:rsidRDefault="00BA0E8E" w:rsidP="00D701C9">
      <w:pPr>
        <w:pStyle w:val="af1"/>
        <w:spacing w:line="240" w:lineRule="auto"/>
        <w:ind w:firstLine="567"/>
      </w:pPr>
      <w:r>
        <w:t xml:space="preserve">До третьої групи належить система взаємопов’язаних характеристик, </w:t>
      </w:r>
      <w:r w:rsidR="007B0FEB">
        <w:t>основними</w:t>
      </w:r>
      <w:r>
        <w:t xml:space="preserve"> з яких є: </w:t>
      </w:r>
      <w:r>
        <w:rPr>
          <w:b/>
        </w:rPr>
        <w:t>абсолютний приріст, коефіцієнт і темп зростання, коефіцієнт і темп приросту</w:t>
      </w:r>
      <w:r>
        <w:t xml:space="preserve">. Обчислення цих характеристик ґрунтується на порівняння рівнів ряду з </w:t>
      </w:r>
      <w:r>
        <w:rPr>
          <w:b/>
        </w:rPr>
        <w:t>базовим рівнем</w:t>
      </w:r>
      <w:r>
        <w:t xml:space="preserve"> (або </w:t>
      </w:r>
      <w:r>
        <w:rPr>
          <w:b/>
        </w:rPr>
        <w:t>базою</w:t>
      </w:r>
      <w:r>
        <w:t xml:space="preserve">). При цьому, якщо базою є попередній рівень, то база називається </w:t>
      </w:r>
      <w:r>
        <w:rPr>
          <w:b/>
        </w:rPr>
        <w:t>змінною</w:t>
      </w:r>
      <w:r>
        <w:t xml:space="preserve">, а відповідна характеристика – </w:t>
      </w:r>
      <w:r>
        <w:rPr>
          <w:b/>
        </w:rPr>
        <w:t>ланцюговою</w:t>
      </w:r>
      <w:r>
        <w:t xml:space="preserve">; якщо базою є один і той же рівень, то база називається </w:t>
      </w:r>
      <w:r>
        <w:rPr>
          <w:b/>
        </w:rPr>
        <w:t>сталою</w:t>
      </w:r>
      <w:r>
        <w:t xml:space="preserve">, а відповідна характеристика – </w:t>
      </w:r>
      <w:r>
        <w:rPr>
          <w:b/>
        </w:rPr>
        <w:t>базисною</w:t>
      </w:r>
      <w:r>
        <w:t xml:space="preserve">. Найчастіше (але не завжди) за сталу базу береться початковий рівень </w:t>
      </w:r>
      <w:r>
        <w:rPr>
          <w:i/>
        </w:rPr>
        <w:t>у</w:t>
      </w:r>
      <w:r w:rsidRPr="00DB6E47">
        <w:rPr>
          <w:vertAlign w:val="subscript"/>
        </w:rPr>
        <w:t>0</w:t>
      </w:r>
      <w:r>
        <w:t>.</w:t>
      </w:r>
    </w:p>
    <w:p w:rsidR="00BA0E8E" w:rsidRDefault="00BA0E8E" w:rsidP="00D701C9">
      <w:pPr>
        <w:pStyle w:val="af1"/>
        <w:spacing w:line="240" w:lineRule="auto"/>
        <w:ind w:firstLine="567"/>
      </w:pPr>
      <w:r>
        <w:t>Існують і деякі інші характеристики динаміки часових рядів, які розглядатися не будуть.</w:t>
      </w:r>
    </w:p>
    <w:p w:rsidR="00BA0E8E" w:rsidRDefault="00BA0E8E" w:rsidP="00D701C9">
      <w:pPr>
        <w:pStyle w:val="af1"/>
        <w:spacing w:before="240" w:line="240" w:lineRule="auto"/>
        <w:ind w:firstLine="567"/>
        <w:rPr>
          <w:b/>
        </w:rPr>
      </w:pPr>
      <w:r>
        <w:rPr>
          <w:b/>
        </w:rPr>
        <w:t>2.</w:t>
      </w:r>
      <w:r w:rsidRPr="00845B9E">
        <w:rPr>
          <w:b/>
        </w:rPr>
        <w:t>1</w:t>
      </w:r>
      <w:r>
        <w:rPr>
          <w:b/>
        </w:rPr>
        <w:t>. Середній рівень ряду</w:t>
      </w:r>
    </w:p>
    <w:p w:rsidR="00BA0E8E" w:rsidRDefault="00BA0E8E" w:rsidP="00D701C9">
      <w:pPr>
        <w:pStyle w:val="af1"/>
        <w:spacing w:line="240" w:lineRule="auto"/>
        <w:ind w:firstLine="567"/>
      </w:pPr>
      <w:r>
        <w:t xml:space="preserve">Середній рівень ряду динаміки є однією з узагальнюючих його характеристик і зазвичай позначається </w:t>
      </w:r>
      <w:r w:rsidRPr="00DB6E47">
        <w:rPr>
          <w:position w:val="-12"/>
        </w:rPr>
        <w:object w:dxaOrig="240" w:dyaOrig="440">
          <v:shape id="_x0000_i1599" type="#_x0000_t75" style="width:12pt;height:21pt" o:ole="" fillcolor="window">
            <v:imagedata r:id="rId460" o:title=""/>
          </v:shape>
          <o:OLEObject Type="Embed" ProgID="Equation.3" ShapeID="_x0000_i1599" DrawAspect="Content" ObjectID="_1822481819" r:id="rId1055"/>
        </w:object>
      </w:r>
      <w:r>
        <w:t xml:space="preserve">. Визначення і, відповідно, формули для обчислення </w:t>
      </w:r>
      <w:r w:rsidRPr="00DB6E47">
        <w:rPr>
          <w:position w:val="-12"/>
        </w:rPr>
        <w:object w:dxaOrig="240" w:dyaOrig="440">
          <v:shape id="_x0000_i1600" type="#_x0000_t75" style="width:12pt;height:21pt" o:ole="" fillcolor="window">
            <v:imagedata r:id="rId460" o:title=""/>
          </v:shape>
          <o:OLEObject Type="Embed" ProgID="Equation.3" ShapeID="_x0000_i1600" DrawAspect="Content" ObjectID="_1822481820" r:id="rId1056"/>
        </w:object>
      </w:r>
      <w:r>
        <w:t>залежать від типу динамічного ряду.</w:t>
      </w:r>
    </w:p>
    <w:p w:rsidR="00BA0E8E" w:rsidRDefault="00BA0E8E" w:rsidP="00D701C9">
      <w:pPr>
        <w:pStyle w:val="af1"/>
        <w:spacing w:line="240" w:lineRule="auto"/>
        <w:ind w:firstLine="567"/>
      </w:pPr>
      <w:r>
        <w:t xml:space="preserve">Для </w:t>
      </w:r>
      <w:r>
        <w:rPr>
          <w:b/>
        </w:rPr>
        <w:t>інтервальних</w:t>
      </w:r>
      <w:r>
        <w:t xml:space="preserve"> </w:t>
      </w:r>
      <w:r w:rsidRPr="000E12A9">
        <w:rPr>
          <w:b/>
        </w:rPr>
        <w:t>рівномірних неперервних</w:t>
      </w:r>
      <w:r>
        <w:t xml:space="preserve"> часових рядів </w:t>
      </w:r>
      <w:r w:rsidRPr="00DB6E47">
        <w:rPr>
          <w:position w:val="-12"/>
        </w:rPr>
        <w:object w:dxaOrig="240" w:dyaOrig="440">
          <v:shape id="_x0000_i1601" type="#_x0000_t75" style="width:12pt;height:21pt" o:ole="" fillcolor="window">
            <v:imagedata r:id="rId460" o:title=""/>
          </v:shape>
          <o:OLEObject Type="Embed" ProgID="Equation.3" ShapeID="_x0000_i1601" DrawAspect="Content" ObjectID="_1822481821" r:id="rId1057"/>
        </w:object>
      </w:r>
      <w:r>
        <w:t xml:space="preserve"> визначається як середнє значення ознаки</w:t>
      </w:r>
      <w:r w:rsidRPr="0087361E">
        <w:rPr>
          <w:i/>
        </w:rPr>
        <w:t xml:space="preserve"> Y </w:t>
      </w:r>
      <w:r>
        <w:t xml:space="preserve">за один часовий інтервал протягом усього часу спостереження і обчислюється як </w:t>
      </w:r>
      <w:r>
        <w:rPr>
          <w:b/>
        </w:rPr>
        <w:t>середня арифметична</w:t>
      </w:r>
      <w:r>
        <w:t xml:space="preserve"> рівнів ряду:</w:t>
      </w:r>
    </w:p>
    <w:p w:rsidR="00BA0E8E" w:rsidRDefault="00BA0E8E" w:rsidP="00D701C9">
      <w:pPr>
        <w:pStyle w:val="af1"/>
        <w:spacing w:line="240" w:lineRule="auto"/>
        <w:ind w:firstLine="567"/>
        <w:jc w:val="right"/>
      </w:pPr>
      <w:r w:rsidRPr="00433F08">
        <w:rPr>
          <w:position w:val="-32"/>
        </w:rPr>
        <w:object w:dxaOrig="1740" w:dyaOrig="780">
          <v:shape id="_x0000_i1602" type="#_x0000_t75" style="width:87pt;height:36.75pt" o:ole="" fillcolor="window">
            <v:imagedata r:id="rId1058" o:title=""/>
          </v:shape>
          <o:OLEObject Type="Embed" ProgID="Equation.3" ShapeID="_x0000_i1602" DrawAspect="Content" ObjectID="_1822481822" r:id="rId1059"/>
        </w:object>
      </w:r>
      <w:r>
        <w:t>.</w:t>
      </w:r>
      <w:r>
        <w:tab/>
      </w:r>
      <w:r>
        <w:tab/>
      </w:r>
      <w:r>
        <w:tab/>
      </w:r>
      <w:r>
        <w:tab/>
      </w:r>
      <w:r>
        <w:tab/>
        <w:t>(4.</w:t>
      </w:r>
      <w:r w:rsidRPr="00845B9E">
        <w:t>1</w:t>
      </w:r>
      <w:r>
        <w:t>)</w:t>
      </w:r>
    </w:p>
    <w:p w:rsidR="00BA0E8E" w:rsidRDefault="00BA0E8E" w:rsidP="00D701C9">
      <w:pPr>
        <w:pStyle w:val="af1"/>
        <w:spacing w:line="240" w:lineRule="auto"/>
        <w:ind w:firstLine="567"/>
      </w:pPr>
      <w:r>
        <w:t xml:space="preserve">Для </w:t>
      </w:r>
      <w:r>
        <w:rPr>
          <w:b/>
        </w:rPr>
        <w:t>інтервальних</w:t>
      </w:r>
      <w:r>
        <w:t xml:space="preserve"> </w:t>
      </w:r>
      <w:r w:rsidRPr="000E12A9">
        <w:rPr>
          <w:b/>
        </w:rPr>
        <w:t>нерівномірних</w:t>
      </w:r>
      <w:r>
        <w:t xml:space="preserve"> часових рядів середній рівень ряду не визначається і, відповідно, не обчислюється.</w:t>
      </w:r>
    </w:p>
    <w:p w:rsidR="00BA0E8E" w:rsidRDefault="00BA0E8E" w:rsidP="00D701C9">
      <w:pPr>
        <w:pStyle w:val="af1"/>
        <w:spacing w:line="240" w:lineRule="auto"/>
        <w:ind w:firstLine="567"/>
      </w:pPr>
      <w:r>
        <w:t xml:space="preserve">Для </w:t>
      </w:r>
      <w:r>
        <w:rPr>
          <w:b/>
        </w:rPr>
        <w:t>моментних</w:t>
      </w:r>
      <w:r>
        <w:t xml:space="preserve"> часових рядів </w:t>
      </w:r>
      <w:r w:rsidRPr="00DB6E47">
        <w:rPr>
          <w:position w:val="-12"/>
        </w:rPr>
        <w:object w:dxaOrig="240" w:dyaOrig="440">
          <v:shape id="_x0000_i1603" type="#_x0000_t75" style="width:12pt;height:21pt" o:ole="" fillcolor="window">
            <v:imagedata r:id="rId460" o:title=""/>
          </v:shape>
          <o:OLEObject Type="Embed" ProgID="Equation.3" ShapeID="_x0000_i1603" DrawAspect="Content" ObjectID="_1822481823" r:id="rId1060"/>
        </w:object>
      </w:r>
      <w:r>
        <w:t xml:space="preserve"> називається </w:t>
      </w:r>
      <w:r>
        <w:rPr>
          <w:b/>
        </w:rPr>
        <w:t>середньою хронологічною</w:t>
      </w:r>
      <w:r>
        <w:t xml:space="preserve"> і визначається як висота прямокутника з основою, що дорівнює (</w:t>
      </w:r>
      <w:r>
        <w:rPr>
          <w:i/>
          <w:lang w:val="en-US"/>
        </w:rPr>
        <w:t>t</w:t>
      </w:r>
      <w:r>
        <w:rPr>
          <w:i/>
          <w:vertAlign w:val="subscript"/>
          <w:lang w:val="en-US"/>
        </w:rPr>
        <w:t>n</w:t>
      </w:r>
      <w:r w:rsidRPr="00BD2259">
        <w:rPr>
          <w:i/>
        </w:rPr>
        <w:t>–</w:t>
      </w:r>
      <w:r>
        <w:rPr>
          <w:i/>
          <w:lang w:val="en-US"/>
        </w:rPr>
        <w:t>t</w:t>
      </w:r>
      <w:r w:rsidRPr="007B0FEB">
        <w:rPr>
          <w:vertAlign w:val="subscript"/>
        </w:rPr>
        <w:t>0</w:t>
      </w:r>
      <w:r>
        <w:t>), рівновеликого криволінійній трапеції, яка обмежена графіком часового ряду (рис. 4.</w:t>
      </w:r>
      <w:r w:rsidRPr="00845B9E">
        <w:t>1</w:t>
      </w:r>
      <w:r>
        <w:t xml:space="preserve">), віссю </w:t>
      </w:r>
      <w:r w:rsidR="00387F0E" w:rsidRPr="00387F0E">
        <w:rPr>
          <w:i/>
        </w:rPr>
        <w:t>О</w:t>
      </w:r>
      <w:r>
        <w:rPr>
          <w:i/>
          <w:lang w:val="en-US"/>
        </w:rPr>
        <w:t>t</w:t>
      </w:r>
      <w:r>
        <w:t xml:space="preserve"> і прямими </w:t>
      </w:r>
      <w:r>
        <w:rPr>
          <w:i/>
          <w:lang w:val="en-US"/>
        </w:rPr>
        <w:t>t</w:t>
      </w:r>
      <w:r w:rsidRPr="00BD2259">
        <w:rPr>
          <w:i/>
        </w:rPr>
        <w:t>=</w:t>
      </w:r>
      <w:r>
        <w:rPr>
          <w:i/>
          <w:lang w:val="en-US"/>
        </w:rPr>
        <w:t>t</w:t>
      </w:r>
      <w:r w:rsidRPr="007B0FEB">
        <w:rPr>
          <w:vertAlign w:val="subscript"/>
        </w:rPr>
        <w:t>0</w:t>
      </w:r>
      <w:r w:rsidRPr="00BD2259">
        <w:t xml:space="preserve"> та </w:t>
      </w:r>
      <w:r>
        <w:rPr>
          <w:i/>
          <w:lang w:val="en-US"/>
        </w:rPr>
        <w:t>t</w:t>
      </w:r>
      <w:r w:rsidRPr="00BD2259">
        <w:rPr>
          <w:i/>
        </w:rPr>
        <w:t>=</w:t>
      </w:r>
      <w:r>
        <w:rPr>
          <w:i/>
          <w:lang w:val="en-US"/>
        </w:rPr>
        <w:t>t</w:t>
      </w:r>
      <w:r>
        <w:rPr>
          <w:i/>
          <w:vertAlign w:val="subscript"/>
          <w:lang w:val="en-US"/>
        </w:rPr>
        <w:t>n</w:t>
      </w:r>
      <w:r>
        <w:t>. Із наведеного визначення витікає, що</w:t>
      </w:r>
    </w:p>
    <w:p w:rsidR="00BA0E8E" w:rsidRDefault="00BA0E8E" w:rsidP="00D701C9">
      <w:pPr>
        <w:pStyle w:val="af1"/>
        <w:spacing w:line="240" w:lineRule="auto"/>
        <w:ind w:firstLine="567"/>
        <w:jc w:val="right"/>
      </w:pPr>
      <w:r w:rsidRPr="00433F08">
        <w:rPr>
          <w:position w:val="-68"/>
        </w:rPr>
        <w:object w:dxaOrig="4700" w:dyaOrig="1140">
          <v:shape id="_x0000_i1604" type="#_x0000_t75" style="width:229.5pt;height:55.5pt" o:ole="" fillcolor="window">
            <v:imagedata r:id="rId1061" o:title=""/>
          </v:shape>
          <o:OLEObject Type="Embed" ProgID="Equation.3" ShapeID="_x0000_i1604" DrawAspect="Content" ObjectID="_1822481824" r:id="rId1062"/>
        </w:object>
      </w:r>
      <w:r>
        <w:t>,</w:t>
      </w:r>
      <w:r>
        <w:tab/>
      </w:r>
      <w:r>
        <w:tab/>
      </w:r>
      <w:r>
        <w:tab/>
      </w:r>
      <w:r>
        <w:tab/>
        <w:t>(4.2)</w:t>
      </w:r>
    </w:p>
    <w:p w:rsidR="00BA0E8E" w:rsidRDefault="00BA0E8E" w:rsidP="00D701C9">
      <w:pPr>
        <w:pStyle w:val="af1"/>
        <w:spacing w:line="240" w:lineRule="auto"/>
      </w:pPr>
      <w:r>
        <w:t xml:space="preserve">де </w:t>
      </w:r>
      <w:r w:rsidRPr="00433F08">
        <w:rPr>
          <w:position w:val="-14"/>
        </w:rPr>
        <w:object w:dxaOrig="3440" w:dyaOrig="420">
          <v:shape id="_x0000_i1605" type="#_x0000_t75" style="width:169.5pt;height:21pt" o:ole="" fillcolor="window">
            <v:imagedata r:id="rId1063" o:title=""/>
          </v:shape>
          <o:OLEObject Type="Embed" ProgID="Equation.3" ShapeID="_x0000_i1605" DrawAspect="Content" ObjectID="_1822481825" r:id="rId1064"/>
        </w:object>
      </w:r>
      <w:r>
        <w:t>.</w:t>
      </w:r>
    </w:p>
    <w:p w:rsidR="00BA0E8E" w:rsidRDefault="00BA0E8E" w:rsidP="00D701C9">
      <w:pPr>
        <w:pStyle w:val="af1"/>
        <w:spacing w:line="240" w:lineRule="auto"/>
        <w:ind w:firstLine="567"/>
      </w:pPr>
      <w:r>
        <w:t xml:space="preserve">Якщо проміжки часу між моментами </w:t>
      </w:r>
      <w:r>
        <w:rPr>
          <w:i/>
          <w:lang w:val="en-US"/>
        </w:rPr>
        <w:t>t</w:t>
      </w:r>
      <w:r>
        <w:rPr>
          <w:i/>
          <w:vertAlign w:val="subscript"/>
          <w:lang w:val="en-US"/>
        </w:rPr>
        <w:t>i</w:t>
      </w:r>
      <w:r>
        <w:t xml:space="preserve"> рівні між собою (</w:t>
      </w:r>
      <w:r>
        <w:rPr>
          <w:i/>
        </w:rPr>
        <w:t>δ</w:t>
      </w:r>
      <w:r>
        <w:rPr>
          <w:i/>
          <w:vertAlign w:val="subscript"/>
        </w:rPr>
        <w:t>і</w:t>
      </w:r>
      <w:r>
        <w:t>=</w:t>
      </w:r>
      <w:r>
        <w:rPr>
          <w:i/>
        </w:rPr>
        <w:t xml:space="preserve">δ – </w:t>
      </w:r>
      <w:r w:rsidRPr="007B0FEB">
        <w:rPr>
          <w:lang w:val="en-US"/>
        </w:rPr>
        <w:t>const</w:t>
      </w:r>
      <w:r w:rsidRPr="00323FA3">
        <w:rPr>
          <w:i/>
        </w:rPr>
        <w:t xml:space="preserve">,     </w:t>
      </w:r>
      <w:r>
        <w:rPr>
          <w:i/>
          <w:lang w:val="en-US"/>
        </w:rPr>
        <w:t>t</w:t>
      </w:r>
      <w:r>
        <w:rPr>
          <w:i/>
          <w:vertAlign w:val="subscript"/>
          <w:lang w:val="en-US"/>
        </w:rPr>
        <w:t>n</w:t>
      </w:r>
      <w:r w:rsidRPr="00323FA3">
        <w:rPr>
          <w:i/>
        </w:rPr>
        <w:t>–</w:t>
      </w:r>
      <w:r>
        <w:rPr>
          <w:i/>
          <w:lang w:val="en-US"/>
        </w:rPr>
        <w:t>t</w:t>
      </w:r>
      <w:r w:rsidRPr="007B0FEB">
        <w:rPr>
          <w:vertAlign w:val="subscript"/>
        </w:rPr>
        <w:t>0</w:t>
      </w:r>
      <w:r w:rsidRPr="00323FA3">
        <w:rPr>
          <w:i/>
        </w:rPr>
        <w:t>=</w:t>
      </w:r>
      <w:r>
        <w:rPr>
          <w:i/>
          <w:lang w:val="en-US"/>
        </w:rPr>
        <w:t>n</w:t>
      </w:r>
      <w:r w:rsidR="007B0FEB">
        <w:rPr>
          <w:i/>
          <w:lang w:val="ru-RU"/>
        </w:rPr>
        <w:t> </w:t>
      </w:r>
      <w:r w:rsidR="007B0FEB" w:rsidRPr="007B0FEB">
        <w:rPr>
          <w:i/>
          <w:szCs w:val="28"/>
        </w:rPr>
        <w:t>· </w:t>
      </w:r>
      <w:r>
        <w:rPr>
          <w:i/>
          <w:lang w:val="en-US"/>
        </w:rPr>
        <w:t>δ</w:t>
      </w:r>
      <w:r w:rsidRPr="00323FA3">
        <w:t>)</w:t>
      </w:r>
      <w:r>
        <w:t>, то попередня формула набуває вигляду</w:t>
      </w:r>
    </w:p>
    <w:p w:rsidR="00BA0E8E" w:rsidRDefault="00BA0E8E" w:rsidP="00D701C9">
      <w:pPr>
        <w:pStyle w:val="af1"/>
        <w:spacing w:line="240" w:lineRule="auto"/>
        <w:ind w:firstLine="567"/>
        <w:jc w:val="right"/>
      </w:pPr>
      <w:r w:rsidRPr="00433F08">
        <w:rPr>
          <w:position w:val="-34"/>
        </w:rPr>
        <w:object w:dxaOrig="7140" w:dyaOrig="820">
          <v:shape id="_x0000_i1606" type="#_x0000_t75" style="width:346.5pt;height:41.25pt" o:ole="" fillcolor="window">
            <v:imagedata r:id="rId1065" o:title=""/>
          </v:shape>
          <o:OLEObject Type="Embed" ProgID="Equation.3" ShapeID="_x0000_i1606" DrawAspect="Content" ObjectID="_1822481826" r:id="rId1066"/>
        </w:object>
      </w:r>
      <w:r>
        <w:t>.</w:t>
      </w:r>
      <w:r>
        <w:tab/>
        <w:t>(4.3)</w:t>
      </w:r>
    </w:p>
    <w:p w:rsidR="00BA0E8E" w:rsidRDefault="00BA0E8E" w:rsidP="00D701C9">
      <w:pPr>
        <w:pStyle w:val="af1"/>
        <w:spacing w:before="240" w:line="240" w:lineRule="auto"/>
        <w:ind w:firstLine="567"/>
        <w:rPr>
          <w:b/>
        </w:rPr>
      </w:pPr>
      <w:r>
        <w:rPr>
          <w:b/>
        </w:rPr>
        <w:t>2.2. Характеристики варіації рівнів ряду</w:t>
      </w:r>
    </w:p>
    <w:p w:rsidR="00BA0E8E" w:rsidRDefault="00BA0E8E" w:rsidP="00D701C9">
      <w:pPr>
        <w:ind w:firstLine="567"/>
        <w:jc w:val="both"/>
        <w:rPr>
          <w:sz w:val="28"/>
          <w:lang w:val="uk-UA"/>
        </w:rPr>
      </w:pPr>
      <w:r>
        <w:rPr>
          <w:sz w:val="28"/>
          <w:lang w:val="uk-UA"/>
        </w:rPr>
        <w:t>Варіація рівнів часового ряду вимірюється відомими характеристиками:</w:t>
      </w:r>
    </w:p>
    <w:p w:rsidR="00BA0E8E" w:rsidRDefault="00BA0E8E" w:rsidP="00D701C9">
      <w:pPr>
        <w:jc w:val="both"/>
        <w:rPr>
          <w:b/>
          <w:sz w:val="28"/>
          <w:lang w:val="uk-UA"/>
        </w:rPr>
      </w:pPr>
      <w:r>
        <w:rPr>
          <w:b/>
          <w:sz w:val="28"/>
          <w:lang w:val="uk-UA"/>
        </w:rPr>
        <w:t>дисперсією</w:t>
      </w:r>
    </w:p>
    <w:p w:rsidR="00BA0E8E" w:rsidRDefault="00BA0E8E" w:rsidP="00D701C9">
      <w:pPr>
        <w:jc w:val="right"/>
        <w:rPr>
          <w:sz w:val="28"/>
          <w:lang w:val="uk-UA"/>
        </w:rPr>
      </w:pPr>
      <w:r w:rsidRPr="00433F08">
        <w:rPr>
          <w:position w:val="-32"/>
          <w:sz w:val="28"/>
          <w:lang w:val="uk-UA"/>
        </w:rPr>
        <w:object w:dxaOrig="3120" w:dyaOrig="840">
          <v:shape id="_x0000_i1607" type="#_x0000_t75" style="width:154.5pt;height:42pt" o:ole="" fillcolor="window">
            <v:imagedata r:id="rId1067" o:title=""/>
          </v:shape>
          <o:OLEObject Type="Embed" ProgID="Equation.3" ShapeID="_x0000_i1607" DrawAspect="Content" ObjectID="_1822481827" r:id="rId1068"/>
        </w:object>
      </w:r>
      <w:r>
        <w:rPr>
          <w:sz w:val="28"/>
          <w:lang w:val="uk-UA"/>
        </w:rPr>
        <w:t>,</w:t>
      </w:r>
      <w:r>
        <w:rPr>
          <w:sz w:val="28"/>
          <w:lang w:val="uk-UA"/>
        </w:rPr>
        <w:tab/>
      </w:r>
      <w:r>
        <w:rPr>
          <w:sz w:val="28"/>
          <w:lang w:val="uk-UA"/>
        </w:rPr>
        <w:tab/>
      </w:r>
      <w:r>
        <w:rPr>
          <w:sz w:val="28"/>
          <w:lang w:val="uk-UA"/>
        </w:rPr>
        <w:tab/>
      </w:r>
      <w:r>
        <w:rPr>
          <w:sz w:val="28"/>
          <w:lang w:val="uk-UA"/>
        </w:rPr>
        <w:tab/>
        <w:t>(4.4)</w:t>
      </w:r>
    </w:p>
    <w:p w:rsidR="00BA0E8E" w:rsidRDefault="00BA0E8E" w:rsidP="00D701C9">
      <w:pPr>
        <w:jc w:val="both"/>
        <w:rPr>
          <w:b/>
          <w:sz w:val="28"/>
          <w:lang w:val="uk-UA"/>
        </w:rPr>
      </w:pPr>
      <w:r>
        <w:rPr>
          <w:b/>
          <w:sz w:val="28"/>
          <w:lang w:val="uk-UA"/>
        </w:rPr>
        <w:t>середнім квадратичним відхиленням</w:t>
      </w:r>
    </w:p>
    <w:p w:rsidR="00BA0E8E" w:rsidRDefault="00BA0E8E" w:rsidP="00D701C9">
      <w:pPr>
        <w:jc w:val="right"/>
        <w:rPr>
          <w:sz w:val="28"/>
          <w:lang w:val="uk-UA"/>
        </w:rPr>
      </w:pPr>
      <w:r w:rsidRPr="00DB6E47">
        <w:rPr>
          <w:position w:val="-8"/>
          <w:sz w:val="28"/>
          <w:lang w:val="uk-UA"/>
        </w:rPr>
        <w:object w:dxaOrig="980" w:dyaOrig="400">
          <v:shape id="_x0000_i1608" type="#_x0000_t75" style="width:48pt;height:19.5pt" o:ole="" fillcolor="window">
            <v:imagedata r:id="rId1069" o:title=""/>
          </v:shape>
          <o:OLEObject Type="Embed" ProgID="Equation.3" ShapeID="_x0000_i1608" DrawAspect="Content" ObjectID="_1822481828" r:id="rId1070"/>
        </w:object>
      </w:r>
      <w:r>
        <w:rPr>
          <w:sz w:val="28"/>
          <w:lang w:val="uk-UA"/>
        </w:rPr>
        <w:t>,</w:t>
      </w:r>
      <w:r>
        <w:rPr>
          <w:sz w:val="28"/>
          <w:lang w:val="uk-UA"/>
        </w:rPr>
        <w:tab/>
      </w:r>
      <w:r>
        <w:rPr>
          <w:sz w:val="28"/>
          <w:lang w:val="uk-UA"/>
        </w:rPr>
        <w:tab/>
      </w:r>
      <w:r>
        <w:rPr>
          <w:sz w:val="28"/>
          <w:lang w:val="uk-UA"/>
        </w:rPr>
        <w:tab/>
      </w:r>
      <w:r>
        <w:rPr>
          <w:sz w:val="28"/>
          <w:lang w:val="uk-UA"/>
        </w:rPr>
        <w:tab/>
      </w:r>
      <w:r>
        <w:rPr>
          <w:sz w:val="28"/>
          <w:lang w:val="uk-UA"/>
        </w:rPr>
        <w:tab/>
        <w:t>(4.5)</w:t>
      </w:r>
    </w:p>
    <w:p w:rsidR="00BA0E8E" w:rsidRDefault="00BA0E8E" w:rsidP="000E12A9">
      <w:pPr>
        <w:jc w:val="both"/>
        <w:rPr>
          <w:sz w:val="28"/>
          <w:lang w:val="uk-UA"/>
        </w:rPr>
      </w:pPr>
      <w:r>
        <w:rPr>
          <w:b/>
          <w:sz w:val="28"/>
          <w:lang w:val="uk-UA"/>
        </w:rPr>
        <w:t>квадратичним коефіцієнтом варіації</w:t>
      </w:r>
      <w:r>
        <w:rPr>
          <w:sz w:val="28"/>
          <w:lang w:val="uk-UA"/>
        </w:rPr>
        <w:t>, який може виражатись відношенням або у процентах за формулами відповідно</w:t>
      </w:r>
    </w:p>
    <w:p w:rsidR="00BA0E8E" w:rsidRDefault="00BA0E8E" w:rsidP="00D701C9">
      <w:pPr>
        <w:jc w:val="both"/>
        <w:rPr>
          <w:sz w:val="28"/>
          <w:lang w:val="uk-UA"/>
        </w:rPr>
      </w:pPr>
    </w:p>
    <w:p w:rsidR="00BA0E8E" w:rsidRDefault="00BA0E8E" w:rsidP="000E12A9">
      <w:pPr>
        <w:ind w:firstLine="567"/>
        <w:jc w:val="right"/>
        <w:rPr>
          <w:sz w:val="28"/>
          <w:lang w:val="uk-UA"/>
        </w:rPr>
      </w:pPr>
      <w:r w:rsidRPr="00433F08">
        <w:rPr>
          <w:position w:val="-44"/>
          <w:sz w:val="28"/>
          <w:lang w:val="uk-UA"/>
        </w:rPr>
        <w:object w:dxaOrig="900" w:dyaOrig="880">
          <v:shape id="_x0000_i1609" type="#_x0000_t75" style="width:44.25pt;height:44.25pt" o:ole="" fillcolor="window">
            <v:imagedata r:id="rId1071" o:title=""/>
          </v:shape>
          <o:OLEObject Type="Embed" ProgID="Equation.3" ShapeID="_x0000_i1609" DrawAspect="Content" ObjectID="_1822481829" r:id="rId1072"/>
        </w:object>
      </w:r>
      <w:r>
        <w:rPr>
          <w:sz w:val="28"/>
          <w:lang w:val="uk-UA"/>
        </w:rPr>
        <w:t>;</w:t>
      </w:r>
      <w:r>
        <w:rPr>
          <w:sz w:val="28"/>
          <w:lang w:val="uk-UA"/>
        </w:rPr>
        <w:tab/>
      </w:r>
      <w:r w:rsidRPr="00433F08">
        <w:rPr>
          <w:position w:val="-44"/>
          <w:sz w:val="28"/>
          <w:lang w:val="uk-UA"/>
        </w:rPr>
        <w:object w:dxaOrig="1960" w:dyaOrig="880">
          <v:shape id="_x0000_i1610" type="#_x0000_t75" style="width:96pt;height:44.25pt" o:ole="" fillcolor="window">
            <v:imagedata r:id="rId1073" o:title=""/>
          </v:shape>
          <o:OLEObject Type="Embed" ProgID="Equation.3" ShapeID="_x0000_i1610" DrawAspect="Content" ObjectID="_1822481830" r:id="rId1074"/>
        </w:object>
      </w:r>
      <w:r>
        <w:rPr>
          <w:sz w:val="28"/>
          <w:lang w:val="uk-UA"/>
        </w:rPr>
        <w:t xml:space="preserve">,                                   (4.6)     </w:t>
      </w:r>
    </w:p>
    <w:p w:rsidR="00BA0E8E" w:rsidRDefault="00BA0E8E" w:rsidP="005B58D0">
      <w:pPr>
        <w:jc w:val="both"/>
        <w:rPr>
          <w:sz w:val="28"/>
          <w:lang w:val="uk-UA"/>
        </w:rPr>
      </w:pPr>
      <w:r w:rsidRPr="005B58D0">
        <w:rPr>
          <w:b/>
          <w:sz w:val="28"/>
          <w:lang w:val="uk-UA"/>
        </w:rPr>
        <w:t>коефіцієнтом осциляції</w:t>
      </w:r>
      <w:r>
        <w:rPr>
          <w:b/>
          <w:sz w:val="28"/>
          <w:lang w:val="uk-UA"/>
        </w:rPr>
        <w:t>,</w:t>
      </w:r>
      <w:r w:rsidRPr="005B58D0">
        <w:rPr>
          <w:b/>
          <w:sz w:val="28"/>
          <w:lang w:val="uk-UA"/>
        </w:rPr>
        <w:t xml:space="preserve"> </w:t>
      </w:r>
      <w:r>
        <w:rPr>
          <w:sz w:val="28"/>
          <w:lang w:val="uk-UA"/>
        </w:rPr>
        <w:t>який може виражатись відношенням або у процентах за формулами відповідно</w:t>
      </w:r>
    </w:p>
    <w:p w:rsidR="00BA0E8E" w:rsidRDefault="00BA0E8E" w:rsidP="005B58D0">
      <w:pPr>
        <w:rPr>
          <w:sz w:val="28"/>
          <w:lang w:val="uk-UA"/>
        </w:rPr>
      </w:pPr>
      <w:r w:rsidRPr="005B58D0">
        <w:rPr>
          <w:b/>
          <w:sz w:val="28"/>
          <w:lang w:val="uk-UA"/>
        </w:rPr>
        <w:t xml:space="preserve">   </w:t>
      </w:r>
      <w:r w:rsidRPr="005B58D0">
        <w:rPr>
          <w:b/>
          <w:sz w:val="28"/>
          <w:lang w:val="uk-UA"/>
        </w:rPr>
        <w:tab/>
        <w:t xml:space="preserve">  </w:t>
      </w:r>
      <w:r>
        <w:rPr>
          <w:b/>
          <w:sz w:val="28"/>
          <w:lang w:val="uk-UA"/>
        </w:rPr>
        <w:t xml:space="preserve">                            </w:t>
      </w:r>
      <w:r w:rsidRPr="00433F08">
        <w:rPr>
          <w:position w:val="-44"/>
          <w:sz w:val="28"/>
          <w:lang w:val="uk-UA"/>
        </w:rPr>
        <w:object w:dxaOrig="880" w:dyaOrig="880">
          <v:shape id="_x0000_i1611" type="#_x0000_t75" style="width:44.25pt;height:44.25pt" o:ole="" fillcolor="window">
            <v:imagedata r:id="rId1075" o:title=""/>
          </v:shape>
          <o:OLEObject Type="Embed" ProgID="Equation.3" ShapeID="_x0000_i1611" DrawAspect="Content" ObjectID="_1822481831" r:id="rId1076"/>
        </w:object>
      </w:r>
      <w:r>
        <w:rPr>
          <w:sz w:val="28"/>
          <w:lang w:val="uk-UA"/>
        </w:rPr>
        <w:t xml:space="preserve"> ;         </w:t>
      </w:r>
      <w:r w:rsidRPr="00433F08">
        <w:rPr>
          <w:position w:val="-44"/>
          <w:sz w:val="28"/>
          <w:lang w:val="uk-UA"/>
        </w:rPr>
        <w:object w:dxaOrig="1960" w:dyaOrig="880">
          <v:shape id="_x0000_i1612" type="#_x0000_t75" style="width:96pt;height:44.25pt" o:ole="" fillcolor="window">
            <v:imagedata r:id="rId1077" o:title=""/>
          </v:shape>
          <o:OLEObject Type="Embed" ProgID="Equation.3" ShapeID="_x0000_i1612" DrawAspect="Content" ObjectID="_1822481832" r:id="rId1078"/>
        </w:object>
      </w:r>
      <w:r>
        <w:rPr>
          <w:sz w:val="28"/>
          <w:lang w:val="uk-UA"/>
        </w:rPr>
        <w:t>,                                 (4.7)</w:t>
      </w:r>
    </w:p>
    <w:p w:rsidR="00BA0E8E" w:rsidRPr="005B58D0" w:rsidRDefault="00BA0E8E" w:rsidP="005B58D0">
      <w:pPr>
        <w:rPr>
          <w:b/>
          <w:sz w:val="28"/>
          <w:lang w:val="uk-UA"/>
        </w:rPr>
      </w:pPr>
      <w:r>
        <w:rPr>
          <w:sz w:val="28"/>
          <w:lang w:val="uk-UA"/>
        </w:rPr>
        <w:t xml:space="preserve">де </w:t>
      </w:r>
      <w:r w:rsidRPr="005B58D0">
        <w:rPr>
          <w:position w:val="-12"/>
          <w:sz w:val="28"/>
          <w:lang w:val="uk-UA"/>
        </w:rPr>
        <w:object w:dxaOrig="1440" w:dyaOrig="360">
          <v:shape id="_x0000_i1613" type="#_x0000_t75" style="width:81pt;height:21pt" o:ole="">
            <v:imagedata r:id="rId1079" o:title=""/>
          </v:shape>
          <o:OLEObject Type="Embed" ProgID="Equation.DSMT4" ShapeID="_x0000_i1613" DrawAspect="Content" ObjectID="_1822481833" r:id="rId1080"/>
        </w:object>
      </w:r>
      <w:r>
        <w:t>–</w:t>
      </w:r>
      <w:r>
        <w:rPr>
          <w:sz w:val="28"/>
          <w:lang w:val="uk-UA"/>
        </w:rPr>
        <w:t xml:space="preserve"> розмах варіації рівнів ряду. </w:t>
      </w:r>
    </w:p>
    <w:p w:rsidR="00BA0E8E" w:rsidRPr="00D663D0" w:rsidRDefault="00BA0E8E" w:rsidP="00D701C9">
      <w:pPr>
        <w:pStyle w:val="af1"/>
        <w:spacing w:before="240" w:line="240" w:lineRule="auto"/>
        <w:ind w:firstLine="567"/>
      </w:pPr>
      <w:r w:rsidRPr="00D663D0">
        <w:t xml:space="preserve">Останні дві </w:t>
      </w:r>
      <w:r>
        <w:t xml:space="preserve">характеристики є безвимірними величинами і тому є зручними для порівняння величини варіації рівнів різних часових рядів, але їх застосування </w:t>
      </w:r>
      <w:r w:rsidR="007B0FEB" w:rsidRPr="007B0FEB">
        <w:t>сл</w:t>
      </w:r>
      <w:r w:rsidR="007B0FEB">
        <w:t>ід вважати</w:t>
      </w:r>
      <w:r>
        <w:t xml:space="preserve"> коректним тільки у випадках, коли</w:t>
      </w:r>
      <w:r w:rsidR="007B0FEB">
        <w:t xml:space="preserve"> всі рівні </w:t>
      </w:r>
      <w:r w:rsidR="007B0FEB" w:rsidRPr="007B0FEB">
        <w:rPr>
          <w:i/>
          <w:lang w:val="en-US"/>
        </w:rPr>
        <w:t>y</w:t>
      </w:r>
      <w:r w:rsidR="007B0FEB" w:rsidRPr="007B0FEB">
        <w:rPr>
          <w:i/>
          <w:vertAlign w:val="subscript"/>
          <w:lang w:val="en-US"/>
        </w:rPr>
        <w:t>i</w:t>
      </w:r>
      <w:r w:rsidR="007B0FEB">
        <w:rPr>
          <w:i/>
          <w:vertAlign w:val="subscript"/>
        </w:rPr>
        <w:t xml:space="preserve"> </w:t>
      </w:r>
      <w:r w:rsidR="007B0FEB" w:rsidRPr="007B0FEB">
        <w:rPr>
          <w:i/>
          <w:vertAlign w:val="subscript"/>
        </w:rPr>
        <w:t xml:space="preserve"> </w:t>
      </w:r>
      <w:r w:rsidR="007B0FEB">
        <w:t>ряду мають однаковий знак (</w:t>
      </w:r>
      <w:r w:rsidR="007B0FEB" w:rsidRPr="007B0FEB">
        <w:t xml:space="preserve">“+” </w:t>
      </w:r>
      <w:r w:rsidR="007B0FEB">
        <w:t xml:space="preserve">чи </w:t>
      </w:r>
      <w:r w:rsidR="007B0FEB" w:rsidRPr="007B0FEB">
        <w:t>“–”)</w:t>
      </w:r>
      <w:r>
        <w:t xml:space="preserve">. </w:t>
      </w:r>
    </w:p>
    <w:p w:rsidR="00BA0E8E" w:rsidRDefault="00BA0E8E" w:rsidP="00D701C9">
      <w:pPr>
        <w:pStyle w:val="af1"/>
        <w:spacing w:before="240" w:line="240" w:lineRule="auto"/>
        <w:ind w:firstLine="567"/>
        <w:rPr>
          <w:b/>
        </w:rPr>
      </w:pPr>
      <w:r>
        <w:rPr>
          <w:b/>
        </w:rPr>
        <w:t>2.3. Абсолютний приріст</w:t>
      </w:r>
    </w:p>
    <w:p w:rsidR="00BA0E8E" w:rsidRDefault="00BA0E8E" w:rsidP="00D701C9">
      <w:pPr>
        <w:ind w:firstLine="567"/>
        <w:jc w:val="both"/>
        <w:rPr>
          <w:sz w:val="28"/>
          <w:lang w:val="uk-UA"/>
        </w:rPr>
      </w:pPr>
      <w:r>
        <w:rPr>
          <w:b/>
          <w:sz w:val="28"/>
          <w:lang w:val="uk-UA"/>
        </w:rPr>
        <w:t>Абсолютний приріст</w:t>
      </w:r>
      <w:r>
        <w:rPr>
          <w:sz w:val="28"/>
          <w:lang w:val="uk-UA"/>
        </w:rPr>
        <w:t xml:space="preserve"> </w:t>
      </w:r>
      <w:r>
        <w:rPr>
          <w:i/>
          <w:sz w:val="28"/>
          <w:lang w:val="uk-UA"/>
        </w:rPr>
        <w:t>∆</w:t>
      </w:r>
      <w:r>
        <w:rPr>
          <w:i/>
          <w:sz w:val="28"/>
          <w:vertAlign w:val="subscript"/>
          <w:lang w:val="uk-UA"/>
        </w:rPr>
        <w:t>і</w:t>
      </w:r>
      <w:r>
        <w:rPr>
          <w:sz w:val="28"/>
          <w:lang w:val="uk-UA"/>
        </w:rPr>
        <w:t xml:space="preserve"> характеризує величину зміни </w:t>
      </w:r>
      <w:r>
        <w:rPr>
          <w:i/>
          <w:sz w:val="28"/>
          <w:lang w:val="uk-UA"/>
        </w:rPr>
        <w:t>і</w:t>
      </w:r>
      <w:r>
        <w:rPr>
          <w:sz w:val="28"/>
          <w:lang w:val="uk-UA"/>
        </w:rPr>
        <w:t xml:space="preserve">-го рівня ряду порівняно з базою, і є, очевидно, абсолютною величиною. Може бути </w:t>
      </w:r>
      <w:r>
        <w:rPr>
          <w:b/>
          <w:sz w:val="28"/>
          <w:lang w:val="uk-UA"/>
        </w:rPr>
        <w:t>ланцюговим</w:t>
      </w:r>
    </w:p>
    <w:p w:rsidR="00BA0E8E" w:rsidRDefault="00BA0E8E" w:rsidP="00D701C9">
      <w:pPr>
        <w:ind w:firstLine="567"/>
        <w:jc w:val="right"/>
        <w:rPr>
          <w:sz w:val="28"/>
          <w:lang w:val="uk-UA"/>
        </w:rPr>
      </w:pPr>
      <w:r w:rsidRPr="00DB6E47">
        <w:rPr>
          <w:position w:val="-12"/>
          <w:sz w:val="28"/>
          <w:lang w:val="uk-UA"/>
        </w:rPr>
        <w:object w:dxaOrig="340" w:dyaOrig="420">
          <v:shape id="_x0000_i1614" type="#_x0000_t75" style="width:18pt;height:21pt" o:ole="" fillcolor="window">
            <v:imagedata r:id="rId1081" o:title=""/>
          </v:shape>
          <o:OLEObject Type="Embed" ProgID="Equation.3" ShapeID="_x0000_i1614" DrawAspect="Content" ObjectID="_1822481834" r:id="rId1082"/>
        </w:object>
      </w:r>
      <w:r>
        <w:rPr>
          <w:sz w:val="28"/>
          <w:lang w:val="uk-UA"/>
        </w:rPr>
        <w:t>=</w:t>
      </w:r>
      <w:r>
        <w:rPr>
          <w:i/>
          <w:sz w:val="28"/>
          <w:lang w:val="uk-UA"/>
        </w:rPr>
        <w:t>у</w:t>
      </w:r>
      <w:r>
        <w:rPr>
          <w:i/>
          <w:sz w:val="28"/>
          <w:vertAlign w:val="subscript"/>
          <w:lang w:val="uk-UA"/>
        </w:rPr>
        <w:t>і</w:t>
      </w:r>
      <w:r>
        <w:rPr>
          <w:i/>
          <w:sz w:val="28"/>
          <w:lang w:val="uk-UA"/>
        </w:rPr>
        <w:t xml:space="preserve"> – у</w:t>
      </w:r>
      <w:r>
        <w:rPr>
          <w:i/>
          <w:sz w:val="28"/>
          <w:vertAlign w:val="subscript"/>
          <w:lang w:val="uk-UA"/>
        </w:rPr>
        <w:t>і-</w:t>
      </w:r>
      <w:r w:rsidRPr="00845B9E">
        <w:rPr>
          <w:sz w:val="28"/>
          <w:vertAlign w:val="subscript"/>
          <w:lang w:val="uk-UA"/>
        </w:rPr>
        <w:t>1</w:t>
      </w:r>
      <w:r>
        <w:rPr>
          <w:sz w:val="28"/>
          <w:lang w:val="uk-UA"/>
        </w:rPr>
        <w:tab/>
      </w:r>
      <w:r>
        <w:rPr>
          <w:sz w:val="28"/>
          <w:lang w:val="uk-UA"/>
        </w:rPr>
        <w:tab/>
      </w:r>
      <w:r>
        <w:rPr>
          <w:sz w:val="28"/>
          <w:lang w:val="uk-UA"/>
        </w:rPr>
        <w:tab/>
      </w:r>
      <w:r>
        <w:rPr>
          <w:sz w:val="28"/>
          <w:lang w:val="uk-UA"/>
        </w:rPr>
        <w:tab/>
      </w:r>
      <w:r>
        <w:rPr>
          <w:sz w:val="28"/>
          <w:lang w:val="uk-UA"/>
        </w:rPr>
        <w:tab/>
        <w:t>(4.8)</w:t>
      </w:r>
    </w:p>
    <w:p w:rsidR="00BA0E8E" w:rsidRDefault="00BA0E8E" w:rsidP="00D701C9">
      <w:pPr>
        <w:jc w:val="both"/>
        <w:rPr>
          <w:b/>
          <w:sz w:val="28"/>
          <w:lang w:val="uk-UA"/>
        </w:rPr>
      </w:pPr>
      <w:r>
        <w:rPr>
          <w:sz w:val="28"/>
          <w:lang w:val="uk-UA"/>
        </w:rPr>
        <w:t xml:space="preserve">і </w:t>
      </w:r>
      <w:r>
        <w:rPr>
          <w:b/>
          <w:sz w:val="28"/>
          <w:lang w:val="uk-UA"/>
        </w:rPr>
        <w:t>базисним</w:t>
      </w:r>
    </w:p>
    <w:p w:rsidR="00BA0E8E" w:rsidRDefault="00BA0E8E" w:rsidP="00D701C9">
      <w:pPr>
        <w:ind w:firstLine="567"/>
        <w:jc w:val="right"/>
        <w:rPr>
          <w:sz w:val="28"/>
          <w:lang w:val="uk-UA"/>
        </w:rPr>
      </w:pPr>
      <w:r w:rsidRPr="003A6A00">
        <w:rPr>
          <w:position w:val="-10"/>
          <w:sz w:val="28"/>
          <w:lang w:val="uk-UA"/>
        </w:rPr>
        <w:object w:dxaOrig="320" w:dyaOrig="380">
          <v:shape id="_x0000_i1615" type="#_x0000_t75" style="width:16.5pt;height:18.75pt" o:ole="" fillcolor="window">
            <v:imagedata r:id="rId1083" o:title=""/>
          </v:shape>
          <o:OLEObject Type="Embed" ProgID="Equation.3" ShapeID="_x0000_i1615" DrawAspect="Content" ObjectID="_1822481835" r:id="rId1084"/>
        </w:object>
      </w:r>
      <w:r>
        <w:rPr>
          <w:sz w:val="28"/>
          <w:lang w:val="uk-UA"/>
        </w:rPr>
        <w:t>=</w:t>
      </w:r>
      <w:r>
        <w:rPr>
          <w:i/>
          <w:sz w:val="28"/>
          <w:lang w:val="uk-UA"/>
        </w:rPr>
        <w:t>у</w:t>
      </w:r>
      <w:r>
        <w:rPr>
          <w:i/>
          <w:sz w:val="28"/>
          <w:vertAlign w:val="subscript"/>
          <w:lang w:val="uk-UA"/>
        </w:rPr>
        <w:t>і</w:t>
      </w:r>
      <w:r>
        <w:rPr>
          <w:i/>
          <w:sz w:val="28"/>
          <w:lang w:val="uk-UA"/>
        </w:rPr>
        <w:t xml:space="preserve"> – у</w:t>
      </w:r>
      <w:r w:rsidRPr="007B0FEB">
        <w:rPr>
          <w:sz w:val="28"/>
          <w:vertAlign w:val="subscript"/>
          <w:lang w:val="uk-UA"/>
        </w:rPr>
        <w:t>0</w:t>
      </w:r>
      <w:r>
        <w:rPr>
          <w:i/>
          <w:sz w:val="28"/>
          <w:vertAlign w:val="subscript"/>
          <w:lang w:val="uk-UA"/>
        </w:rPr>
        <w:t xml:space="preserve"> </w:t>
      </w:r>
      <w:r>
        <w:rPr>
          <w:sz w:val="28"/>
          <w:lang w:val="uk-UA"/>
        </w:rPr>
        <w:t>.</w:t>
      </w:r>
      <w:r>
        <w:rPr>
          <w:sz w:val="28"/>
          <w:lang w:val="uk-UA"/>
        </w:rPr>
        <w:tab/>
      </w:r>
      <w:r>
        <w:rPr>
          <w:sz w:val="28"/>
          <w:lang w:val="uk-UA"/>
        </w:rPr>
        <w:tab/>
      </w:r>
      <w:r>
        <w:rPr>
          <w:sz w:val="28"/>
          <w:lang w:val="uk-UA"/>
        </w:rPr>
        <w:tab/>
      </w:r>
      <w:r>
        <w:rPr>
          <w:sz w:val="28"/>
          <w:lang w:val="uk-UA"/>
        </w:rPr>
        <w:tab/>
      </w:r>
      <w:r>
        <w:rPr>
          <w:sz w:val="28"/>
          <w:lang w:val="uk-UA"/>
        </w:rPr>
        <w:tab/>
        <w:t>(4.9)</w:t>
      </w:r>
    </w:p>
    <w:p w:rsidR="00BA0E8E" w:rsidRDefault="00BA0E8E" w:rsidP="00D701C9">
      <w:pPr>
        <w:ind w:firstLine="567"/>
        <w:jc w:val="both"/>
        <w:rPr>
          <w:sz w:val="28"/>
          <w:lang w:val="uk-UA"/>
        </w:rPr>
      </w:pPr>
      <w:r>
        <w:rPr>
          <w:sz w:val="28"/>
          <w:lang w:val="uk-UA"/>
        </w:rPr>
        <w:t xml:space="preserve">При необхідності можна обчислювати </w:t>
      </w:r>
      <w:r>
        <w:rPr>
          <w:b/>
          <w:sz w:val="28"/>
          <w:lang w:val="uk-UA"/>
        </w:rPr>
        <w:t xml:space="preserve">середній абсолютний приріст </w:t>
      </w:r>
      <w:r w:rsidRPr="003A6A00">
        <w:rPr>
          <w:position w:val="-4"/>
          <w:sz w:val="28"/>
          <w:lang w:val="uk-UA"/>
        </w:rPr>
        <w:object w:dxaOrig="220" w:dyaOrig="320">
          <v:shape id="_x0000_i1616" type="#_x0000_t75" style="width:12pt;height:16.5pt" o:ole="" fillcolor="window">
            <v:imagedata r:id="rId1085" o:title=""/>
          </v:shape>
          <o:OLEObject Type="Embed" ProgID="Equation.3" ShapeID="_x0000_i1616" DrawAspect="Content" ObjectID="_1822481836" r:id="rId1086"/>
        </w:object>
      </w:r>
      <w:r>
        <w:rPr>
          <w:sz w:val="28"/>
          <w:lang w:val="uk-UA"/>
        </w:rPr>
        <w:t xml:space="preserve">, який показує, на скільки одиниць в середньому змінюється кожний рівень ряду (починаючи з другого, тобто, з </w:t>
      </w:r>
      <w:r>
        <w:rPr>
          <w:i/>
          <w:sz w:val="28"/>
          <w:lang w:val="uk-UA"/>
        </w:rPr>
        <w:t>у</w:t>
      </w:r>
      <w:r w:rsidRPr="00845B9E">
        <w:rPr>
          <w:sz w:val="28"/>
          <w:vertAlign w:val="subscript"/>
          <w:lang w:val="uk-UA"/>
        </w:rPr>
        <w:t>1</w:t>
      </w:r>
      <w:r>
        <w:rPr>
          <w:sz w:val="28"/>
          <w:lang w:val="uk-UA"/>
        </w:rPr>
        <w:t xml:space="preserve">) порівняно з попереднім протягом усього часу спостережень і являє собою </w:t>
      </w:r>
      <w:r>
        <w:rPr>
          <w:b/>
          <w:sz w:val="28"/>
          <w:lang w:val="uk-UA"/>
        </w:rPr>
        <w:t>середню арифметичну</w:t>
      </w:r>
      <w:r>
        <w:rPr>
          <w:sz w:val="28"/>
          <w:lang w:val="uk-UA"/>
        </w:rPr>
        <w:t xml:space="preserve"> з абсолютних ланцюгових приростів:</w:t>
      </w:r>
    </w:p>
    <w:p w:rsidR="00BA0E8E" w:rsidRDefault="00BA0E8E" w:rsidP="00D701C9">
      <w:pPr>
        <w:jc w:val="center"/>
        <w:rPr>
          <w:sz w:val="28"/>
          <w:lang w:val="uk-UA"/>
        </w:rPr>
      </w:pPr>
      <w:r w:rsidRPr="00DB6E47">
        <w:rPr>
          <w:position w:val="-32"/>
          <w:sz w:val="28"/>
          <w:lang w:val="uk-UA"/>
        </w:rPr>
        <w:object w:dxaOrig="6440" w:dyaOrig="780">
          <v:shape id="_x0000_i1617" type="#_x0000_t75" style="width:315.75pt;height:36.75pt" o:ole="" fillcolor="window">
            <v:imagedata r:id="rId1087" o:title=""/>
          </v:shape>
          <o:OLEObject Type="Embed" ProgID="Equation.3" ShapeID="_x0000_i1617" DrawAspect="Content" ObjectID="_1822481837" r:id="rId1088"/>
        </w:object>
      </w:r>
    </w:p>
    <w:p w:rsidR="00BA0E8E" w:rsidRDefault="00BA0E8E" w:rsidP="00D701C9">
      <w:pPr>
        <w:jc w:val="right"/>
        <w:rPr>
          <w:sz w:val="28"/>
          <w:lang w:val="uk-UA"/>
        </w:rPr>
      </w:pPr>
      <w:r w:rsidRPr="00DB6E47">
        <w:rPr>
          <w:position w:val="-28"/>
          <w:sz w:val="28"/>
          <w:lang w:val="uk-UA"/>
        </w:rPr>
        <w:object w:dxaOrig="2380" w:dyaOrig="720">
          <v:shape id="_x0000_i1618" type="#_x0000_t75" style="width:119.25pt;height:36pt" o:ole="">
            <v:imagedata r:id="rId1089" o:title=""/>
          </v:shape>
          <o:OLEObject Type="Embed" ProgID="Equation.DSMT4" ShapeID="_x0000_i1618" DrawAspect="Content" ObjectID="_1822481838" r:id="rId1090"/>
        </w:object>
      </w:r>
      <w:r>
        <w:rPr>
          <w:sz w:val="28"/>
          <w:lang w:val="uk-UA"/>
        </w:rPr>
        <w:t>.</w:t>
      </w:r>
      <w:r>
        <w:rPr>
          <w:sz w:val="28"/>
          <w:lang w:val="uk-UA"/>
        </w:rPr>
        <w:tab/>
      </w:r>
      <w:r>
        <w:rPr>
          <w:sz w:val="28"/>
          <w:lang w:val="uk-UA"/>
        </w:rPr>
        <w:tab/>
      </w:r>
      <w:r>
        <w:rPr>
          <w:sz w:val="28"/>
          <w:lang w:val="uk-UA"/>
        </w:rPr>
        <w:tab/>
      </w:r>
      <w:r>
        <w:rPr>
          <w:sz w:val="28"/>
          <w:lang w:val="uk-UA"/>
        </w:rPr>
        <w:tab/>
        <w:t>(4.</w:t>
      </w:r>
      <w:r w:rsidRPr="00845B9E">
        <w:rPr>
          <w:sz w:val="28"/>
          <w:lang w:val="uk-UA"/>
        </w:rPr>
        <w:t>1</w:t>
      </w:r>
      <w:r>
        <w:rPr>
          <w:sz w:val="28"/>
          <w:lang w:val="uk-UA"/>
        </w:rPr>
        <w:t>0)</w:t>
      </w:r>
    </w:p>
    <w:p w:rsidR="00BA0E8E" w:rsidRDefault="00BA0E8E" w:rsidP="00D701C9">
      <w:pPr>
        <w:pStyle w:val="ad"/>
      </w:pPr>
      <w:r>
        <w:t>З останніх перетворень видно, що сума всіх ланцюгових абсолютних приростів дорівнює кінцевому базисному</w:t>
      </w:r>
      <w:r>
        <w:rPr>
          <w:lang w:val="uk-UA"/>
        </w:rPr>
        <w:t xml:space="preserve">, якщо за сталу базу взято початковий рівень </w:t>
      </w:r>
      <w:r>
        <w:rPr>
          <w:i/>
          <w:lang w:val="uk-UA"/>
        </w:rPr>
        <w:t>у</w:t>
      </w:r>
      <w:r w:rsidRPr="006A636C">
        <w:rPr>
          <w:vertAlign w:val="subscript"/>
          <w:lang w:val="uk-UA"/>
        </w:rPr>
        <w:t>0</w:t>
      </w:r>
      <w:r>
        <w:t>:</w:t>
      </w:r>
    </w:p>
    <w:p w:rsidR="00BA0E8E" w:rsidRDefault="00BA0E8E" w:rsidP="00D701C9">
      <w:pPr>
        <w:ind w:firstLine="567"/>
        <w:jc w:val="right"/>
        <w:rPr>
          <w:sz w:val="28"/>
          <w:lang w:val="uk-UA"/>
        </w:rPr>
      </w:pPr>
      <w:r w:rsidRPr="00DB6E47">
        <w:rPr>
          <w:position w:val="-32"/>
          <w:sz w:val="28"/>
          <w:lang w:val="uk-UA"/>
        </w:rPr>
        <w:object w:dxaOrig="1260" w:dyaOrig="780">
          <v:shape id="_x0000_i1619" type="#_x0000_t75" style="width:63pt;height:36.75pt" o:ole="" fillcolor="window">
            <v:imagedata r:id="rId1091" o:title=""/>
          </v:shape>
          <o:OLEObject Type="Embed" ProgID="Equation.3" ShapeID="_x0000_i1619" DrawAspect="Content" ObjectID="_1822481839" r:id="rId1092"/>
        </w:object>
      </w:r>
      <w:r>
        <w:rPr>
          <w:sz w:val="28"/>
          <w:lang w:val="uk-UA"/>
        </w:rPr>
        <w:t>.</w:t>
      </w:r>
      <w:r>
        <w:rPr>
          <w:sz w:val="28"/>
          <w:lang w:val="uk-UA"/>
        </w:rPr>
        <w:tab/>
      </w:r>
      <w:r>
        <w:rPr>
          <w:sz w:val="28"/>
          <w:lang w:val="uk-UA"/>
        </w:rPr>
        <w:tab/>
      </w:r>
      <w:r>
        <w:rPr>
          <w:sz w:val="28"/>
          <w:lang w:val="uk-UA"/>
        </w:rPr>
        <w:tab/>
      </w:r>
      <w:r>
        <w:rPr>
          <w:sz w:val="28"/>
          <w:lang w:val="uk-UA"/>
        </w:rPr>
        <w:tab/>
      </w:r>
      <w:r>
        <w:rPr>
          <w:sz w:val="28"/>
          <w:lang w:val="uk-UA"/>
        </w:rPr>
        <w:tab/>
        <w:t>(4.</w:t>
      </w:r>
      <w:r w:rsidRPr="00845B9E">
        <w:rPr>
          <w:sz w:val="28"/>
          <w:lang w:val="uk-UA"/>
        </w:rPr>
        <w:t>11</w:t>
      </w:r>
      <w:r>
        <w:rPr>
          <w:sz w:val="28"/>
          <w:lang w:val="uk-UA"/>
        </w:rPr>
        <w:t>)</w:t>
      </w:r>
    </w:p>
    <w:p w:rsidR="00BA0E8E" w:rsidRDefault="00BA0E8E" w:rsidP="00D701C9">
      <w:pPr>
        <w:pStyle w:val="af1"/>
        <w:spacing w:before="240" w:line="240" w:lineRule="auto"/>
        <w:ind w:firstLine="567"/>
        <w:rPr>
          <w:b/>
        </w:rPr>
      </w:pPr>
      <w:r>
        <w:rPr>
          <w:b/>
        </w:rPr>
        <w:t>2.4. Коефіцієнт зростання. Темп зростання</w:t>
      </w:r>
    </w:p>
    <w:p w:rsidR="00BA0E8E" w:rsidRDefault="00BA0E8E" w:rsidP="00D701C9">
      <w:pPr>
        <w:ind w:firstLine="567"/>
        <w:jc w:val="both"/>
        <w:rPr>
          <w:sz w:val="28"/>
          <w:lang w:val="uk-UA"/>
        </w:rPr>
      </w:pPr>
      <w:r>
        <w:rPr>
          <w:b/>
          <w:sz w:val="28"/>
          <w:lang w:val="uk-UA"/>
        </w:rPr>
        <w:t>Коефіцієнт зростання</w:t>
      </w:r>
      <w:r>
        <w:rPr>
          <w:sz w:val="28"/>
          <w:lang w:val="uk-UA"/>
        </w:rPr>
        <w:t xml:space="preserve"> </w:t>
      </w:r>
      <w:r>
        <w:rPr>
          <w:i/>
          <w:sz w:val="28"/>
          <w:lang w:val="en-US"/>
        </w:rPr>
        <w:t>k</w:t>
      </w:r>
      <w:r>
        <w:rPr>
          <w:i/>
          <w:sz w:val="28"/>
          <w:vertAlign w:val="subscript"/>
          <w:lang w:val="en-US"/>
        </w:rPr>
        <w:t>i</w:t>
      </w:r>
      <w:r>
        <w:rPr>
          <w:sz w:val="28"/>
          <w:lang w:val="uk-UA"/>
        </w:rPr>
        <w:t xml:space="preserve"> показує, у скільки разів </w:t>
      </w:r>
      <w:r>
        <w:rPr>
          <w:i/>
          <w:sz w:val="28"/>
          <w:lang w:val="uk-UA"/>
        </w:rPr>
        <w:t>і</w:t>
      </w:r>
      <w:r>
        <w:rPr>
          <w:sz w:val="28"/>
          <w:lang w:val="uk-UA"/>
        </w:rPr>
        <w:t xml:space="preserve">-й рівень ряду більший за той, з яким порівнюється і </w:t>
      </w:r>
      <w:r w:rsidRPr="00146BF0">
        <w:rPr>
          <w:i/>
          <w:sz w:val="28"/>
          <w:lang w:val="uk-UA"/>
        </w:rPr>
        <w:t>обчислюється у випадку, коли всі рівні ряду додатні</w:t>
      </w:r>
      <w:r>
        <w:rPr>
          <w:sz w:val="28"/>
          <w:lang w:val="uk-UA"/>
        </w:rPr>
        <w:t xml:space="preserve"> (</w:t>
      </w:r>
      <w:r>
        <w:rPr>
          <w:i/>
          <w:sz w:val="28"/>
          <w:lang w:val="uk-UA"/>
        </w:rPr>
        <w:t>у</w:t>
      </w:r>
      <w:r>
        <w:rPr>
          <w:i/>
          <w:sz w:val="28"/>
          <w:vertAlign w:val="subscript"/>
          <w:lang w:val="uk-UA"/>
        </w:rPr>
        <w:t>і</w:t>
      </w:r>
      <w:r w:rsidRPr="00BD2259">
        <w:rPr>
          <w:sz w:val="28"/>
          <w:lang w:val="uk-UA"/>
        </w:rPr>
        <w:t>&gt;</w:t>
      </w:r>
      <w:r>
        <w:rPr>
          <w:sz w:val="28"/>
          <w:lang w:val="uk-UA"/>
        </w:rPr>
        <w:t xml:space="preserve">0). Очевидно, що коефіцієнт зростання є </w:t>
      </w:r>
      <w:r>
        <w:rPr>
          <w:b/>
          <w:sz w:val="28"/>
          <w:lang w:val="uk-UA"/>
        </w:rPr>
        <w:t>відносною величиною</w:t>
      </w:r>
      <w:r>
        <w:rPr>
          <w:sz w:val="28"/>
          <w:lang w:val="uk-UA"/>
        </w:rPr>
        <w:t xml:space="preserve">. Коефіцієнт зростання, виражений у відсотках </w:t>
      </w:r>
      <w:r w:rsidRPr="00494201">
        <w:rPr>
          <w:position w:val="-12"/>
          <w:sz w:val="28"/>
          <w:lang w:val="uk-UA"/>
        </w:rPr>
        <w:object w:dxaOrig="560" w:dyaOrig="420">
          <v:shape id="_x0000_i1620" type="#_x0000_t75" style="width:27.75pt;height:21pt" o:ole="" fillcolor="window">
            <v:imagedata r:id="rId1093" o:title=""/>
          </v:shape>
          <o:OLEObject Type="Embed" ProgID="Equation.3" ShapeID="_x0000_i1620" DrawAspect="Content" ObjectID="_1822481840" r:id="rId1094"/>
        </w:object>
      </w:r>
      <w:r>
        <w:rPr>
          <w:sz w:val="28"/>
          <w:lang w:val="uk-UA"/>
        </w:rPr>
        <w:t xml:space="preserve"> (базовий рівень приймається за </w:t>
      </w:r>
      <w:r w:rsidRPr="00845B9E">
        <w:rPr>
          <w:sz w:val="28"/>
          <w:lang w:val="uk-UA"/>
        </w:rPr>
        <w:t>1</w:t>
      </w:r>
      <w:r>
        <w:rPr>
          <w:sz w:val="28"/>
          <w:lang w:val="uk-UA"/>
        </w:rPr>
        <w:t xml:space="preserve">00 %), називається </w:t>
      </w:r>
      <w:r>
        <w:rPr>
          <w:b/>
          <w:sz w:val="28"/>
          <w:lang w:val="uk-UA"/>
        </w:rPr>
        <w:t>темпом зрос</w:t>
      </w:r>
      <w:r w:rsidRPr="00DB6E47">
        <w:rPr>
          <w:b/>
          <w:sz w:val="28"/>
          <w:lang w:val="uk-UA"/>
        </w:rPr>
        <w:t>тання</w:t>
      </w:r>
      <w:r>
        <w:rPr>
          <w:sz w:val="28"/>
          <w:lang w:val="uk-UA"/>
        </w:rPr>
        <w:t xml:space="preserve">. Коефіцієнт зростання і, відповідно, темп зростання можуть бути </w:t>
      </w:r>
      <w:r>
        <w:rPr>
          <w:b/>
          <w:sz w:val="28"/>
          <w:lang w:val="uk-UA"/>
        </w:rPr>
        <w:t>ланцюговими</w:t>
      </w:r>
    </w:p>
    <w:p w:rsidR="00BA0E8E" w:rsidRDefault="00BA0E8E" w:rsidP="00D701C9">
      <w:pPr>
        <w:ind w:firstLine="567"/>
        <w:jc w:val="right"/>
        <w:rPr>
          <w:sz w:val="28"/>
          <w:lang w:val="uk-UA"/>
        </w:rPr>
      </w:pPr>
      <w:r w:rsidRPr="00DB6E47">
        <w:rPr>
          <w:position w:val="-34"/>
          <w:sz w:val="28"/>
          <w:lang w:val="uk-UA"/>
        </w:rPr>
        <w:object w:dxaOrig="1040" w:dyaOrig="780">
          <v:shape id="_x0000_i1621" type="#_x0000_t75" style="width:52.5pt;height:36.75pt" o:ole="" fillcolor="window">
            <v:imagedata r:id="rId1095" o:title=""/>
          </v:shape>
          <o:OLEObject Type="Embed" ProgID="Equation.3" ShapeID="_x0000_i1621" DrawAspect="Content" ObjectID="_1822481841" r:id="rId1096"/>
        </w:object>
      </w:r>
      <w:r>
        <w:rPr>
          <w:sz w:val="28"/>
          <w:lang w:val="uk-UA"/>
        </w:rPr>
        <w:t xml:space="preserve"> ,  </w:t>
      </w:r>
      <w:r w:rsidRPr="00DB6E47">
        <w:rPr>
          <w:position w:val="-34"/>
          <w:sz w:val="28"/>
          <w:lang w:val="uk-UA"/>
        </w:rPr>
        <w:object w:dxaOrig="2100" w:dyaOrig="780">
          <v:shape id="_x0000_i1622" type="#_x0000_t75" style="width:104.25pt;height:36.75pt" o:ole="" fillcolor="window">
            <v:imagedata r:id="rId1097" o:title=""/>
          </v:shape>
          <o:OLEObject Type="Embed" ProgID="Equation.3" ShapeID="_x0000_i1622" DrawAspect="Content" ObjectID="_1822481842" r:id="rId1098"/>
        </w:object>
      </w:r>
      <w:r>
        <w:rPr>
          <w:sz w:val="28"/>
          <w:lang w:val="uk-UA"/>
        </w:rPr>
        <w:tab/>
      </w:r>
      <w:r>
        <w:rPr>
          <w:sz w:val="28"/>
          <w:lang w:val="uk-UA"/>
        </w:rPr>
        <w:tab/>
      </w:r>
      <w:r>
        <w:rPr>
          <w:sz w:val="28"/>
          <w:lang w:val="uk-UA"/>
        </w:rPr>
        <w:tab/>
        <w:t>(4.</w:t>
      </w:r>
      <w:r w:rsidRPr="00845B9E">
        <w:rPr>
          <w:sz w:val="28"/>
          <w:lang w:val="uk-UA"/>
        </w:rPr>
        <w:t>1</w:t>
      </w:r>
      <w:r>
        <w:rPr>
          <w:sz w:val="28"/>
          <w:lang w:val="uk-UA"/>
        </w:rPr>
        <w:t>2)</w:t>
      </w:r>
    </w:p>
    <w:p w:rsidR="00BA0E8E" w:rsidRDefault="00BA0E8E" w:rsidP="00D701C9">
      <w:pPr>
        <w:jc w:val="both"/>
        <w:rPr>
          <w:b/>
          <w:sz w:val="28"/>
          <w:lang w:val="uk-UA"/>
        </w:rPr>
      </w:pPr>
      <w:r>
        <w:rPr>
          <w:sz w:val="28"/>
          <w:lang w:val="uk-UA"/>
        </w:rPr>
        <w:t xml:space="preserve">і </w:t>
      </w:r>
      <w:r>
        <w:rPr>
          <w:b/>
          <w:sz w:val="28"/>
          <w:lang w:val="uk-UA"/>
        </w:rPr>
        <w:t>базисними</w:t>
      </w:r>
    </w:p>
    <w:p w:rsidR="00BA0E8E" w:rsidRDefault="00BA0E8E" w:rsidP="00D701C9">
      <w:pPr>
        <w:ind w:firstLine="567"/>
        <w:jc w:val="right"/>
        <w:rPr>
          <w:sz w:val="28"/>
          <w:lang w:val="uk-UA"/>
        </w:rPr>
      </w:pPr>
      <w:r w:rsidRPr="00DB6E47">
        <w:rPr>
          <w:position w:val="-34"/>
          <w:sz w:val="28"/>
          <w:lang w:val="uk-UA"/>
        </w:rPr>
        <w:object w:dxaOrig="920" w:dyaOrig="780">
          <v:shape id="_x0000_i1623" type="#_x0000_t75" style="width:45.75pt;height:36.75pt" o:ole="" fillcolor="window">
            <v:imagedata r:id="rId1099" o:title=""/>
          </v:shape>
          <o:OLEObject Type="Embed" ProgID="Equation.3" ShapeID="_x0000_i1623" DrawAspect="Content" ObjectID="_1822481843" r:id="rId1100"/>
        </w:object>
      </w:r>
      <w:r>
        <w:rPr>
          <w:sz w:val="28"/>
          <w:lang w:val="uk-UA"/>
        </w:rPr>
        <w:t xml:space="preserve"> ,   </w:t>
      </w:r>
      <w:r w:rsidRPr="00DB6E47">
        <w:rPr>
          <w:position w:val="-34"/>
          <w:sz w:val="28"/>
          <w:lang w:val="uk-UA"/>
        </w:rPr>
        <w:object w:dxaOrig="1980" w:dyaOrig="780">
          <v:shape id="_x0000_i1624" type="#_x0000_t75" style="width:98.25pt;height:36.75pt" o:ole="" fillcolor="window">
            <v:imagedata r:id="rId1101" o:title=""/>
          </v:shape>
          <o:OLEObject Type="Embed" ProgID="Equation.3" ShapeID="_x0000_i1624" DrawAspect="Content" ObjectID="_1822481844" r:id="rId1102"/>
        </w:object>
      </w:r>
      <w:r>
        <w:rPr>
          <w:sz w:val="28"/>
          <w:lang w:val="uk-UA"/>
        </w:rPr>
        <w:t>.</w:t>
      </w:r>
      <w:r>
        <w:rPr>
          <w:sz w:val="28"/>
          <w:lang w:val="uk-UA"/>
        </w:rPr>
        <w:tab/>
      </w:r>
      <w:r>
        <w:rPr>
          <w:sz w:val="28"/>
          <w:lang w:val="uk-UA"/>
        </w:rPr>
        <w:tab/>
      </w:r>
      <w:r>
        <w:rPr>
          <w:sz w:val="28"/>
          <w:lang w:val="uk-UA"/>
        </w:rPr>
        <w:tab/>
        <w:t>(4.</w:t>
      </w:r>
      <w:r w:rsidRPr="00845B9E">
        <w:rPr>
          <w:sz w:val="28"/>
          <w:lang w:val="uk-UA"/>
        </w:rPr>
        <w:t>1</w:t>
      </w:r>
      <w:r>
        <w:rPr>
          <w:sz w:val="28"/>
          <w:lang w:val="uk-UA"/>
        </w:rPr>
        <w:t>3)</w:t>
      </w:r>
    </w:p>
    <w:p w:rsidR="00BA0E8E" w:rsidRDefault="00BA0E8E" w:rsidP="00D701C9">
      <w:pPr>
        <w:pStyle w:val="af3"/>
        <w:spacing w:line="240" w:lineRule="auto"/>
        <w:jc w:val="both"/>
      </w:pPr>
      <w:r>
        <w:t xml:space="preserve">Темп зростання </w:t>
      </w:r>
      <w:r>
        <w:rPr>
          <w:i/>
          <w:lang w:val="en-US"/>
        </w:rPr>
        <w:t>k</w:t>
      </w:r>
      <w:r>
        <w:rPr>
          <w:i/>
          <w:vertAlign w:val="subscript"/>
          <w:lang w:val="en-US"/>
        </w:rPr>
        <w:t>i</w:t>
      </w:r>
      <w:r>
        <w:t xml:space="preserve"> % показує, скільки відсотків становить </w:t>
      </w:r>
      <w:r>
        <w:rPr>
          <w:i/>
        </w:rPr>
        <w:t>і</w:t>
      </w:r>
      <w:r>
        <w:t>-й рівень ряду порівняно з базою.</w:t>
      </w:r>
    </w:p>
    <w:p w:rsidR="00BA0E8E" w:rsidRDefault="00BA0E8E" w:rsidP="00D701C9">
      <w:pPr>
        <w:ind w:firstLine="567"/>
        <w:jc w:val="both"/>
        <w:rPr>
          <w:sz w:val="28"/>
          <w:lang w:val="uk-UA"/>
        </w:rPr>
      </w:pPr>
      <w:r>
        <w:rPr>
          <w:sz w:val="28"/>
        </w:rPr>
        <w:t xml:space="preserve">При необхідності можна обчислювати </w:t>
      </w:r>
      <w:r>
        <w:rPr>
          <w:b/>
          <w:sz w:val="28"/>
        </w:rPr>
        <w:t xml:space="preserve">середній </w:t>
      </w:r>
      <w:r>
        <w:rPr>
          <w:b/>
          <w:sz w:val="28"/>
          <w:lang w:val="uk-UA"/>
        </w:rPr>
        <w:t>коефіцієнт (</w:t>
      </w:r>
      <w:r>
        <w:rPr>
          <w:b/>
          <w:sz w:val="28"/>
        </w:rPr>
        <w:t>темп</w:t>
      </w:r>
      <w:r>
        <w:rPr>
          <w:b/>
          <w:sz w:val="28"/>
          <w:lang w:val="uk-UA"/>
        </w:rPr>
        <w:t>)</w:t>
      </w:r>
      <w:r>
        <w:rPr>
          <w:b/>
          <w:sz w:val="28"/>
        </w:rPr>
        <w:t xml:space="preserve"> зростання </w:t>
      </w:r>
      <w:r w:rsidRPr="00494201">
        <w:rPr>
          <w:position w:val="-6"/>
          <w:sz w:val="28"/>
        </w:rPr>
        <w:object w:dxaOrig="220" w:dyaOrig="380">
          <v:shape id="_x0000_i1625" type="#_x0000_t75" style="width:12pt;height:18.75pt" o:ole="" fillcolor="window">
            <v:imagedata r:id="rId1103" o:title=""/>
          </v:shape>
          <o:OLEObject Type="Embed" ProgID="Equation.3" ShapeID="_x0000_i1625" DrawAspect="Content" ObjectID="_1822481845" r:id="rId1104"/>
        </w:object>
      </w:r>
      <w:r>
        <w:rPr>
          <w:sz w:val="28"/>
          <w:lang w:val="uk-UA"/>
        </w:rPr>
        <w:t xml:space="preserve"> (</w:t>
      </w:r>
      <w:r w:rsidRPr="00494201">
        <w:rPr>
          <w:position w:val="-12"/>
          <w:sz w:val="28"/>
        </w:rPr>
        <w:object w:dxaOrig="520" w:dyaOrig="440">
          <v:shape id="_x0000_i1626" type="#_x0000_t75" style="width:25.5pt;height:21pt" o:ole="" fillcolor="window">
            <v:imagedata r:id="rId1105" o:title=""/>
          </v:shape>
          <o:OLEObject Type="Embed" ProgID="Equation.3" ShapeID="_x0000_i1626" DrawAspect="Content" ObjectID="_1822481846" r:id="rId1106"/>
        </w:object>
      </w:r>
      <w:r>
        <w:rPr>
          <w:sz w:val="28"/>
          <w:lang w:val="uk-UA"/>
        </w:rPr>
        <w:t>)</w:t>
      </w:r>
      <w:r w:rsidR="00387F0E">
        <w:rPr>
          <w:sz w:val="28"/>
          <w:lang w:val="uk-UA"/>
        </w:rPr>
        <w:t xml:space="preserve"> </w:t>
      </w:r>
      <w:r>
        <w:rPr>
          <w:sz w:val="28"/>
          <w:lang w:val="uk-UA"/>
        </w:rPr>
        <w:t>за формулою, яка виводиться із очевидної рівності</w:t>
      </w:r>
    </w:p>
    <w:p w:rsidR="00BA0E8E" w:rsidRDefault="007B0FEB" w:rsidP="00D701C9">
      <w:pPr>
        <w:ind w:firstLine="567"/>
        <w:jc w:val="center"/>
        <w:rPr>
          <w:sz w:val="28"/>
          <w:lang w:val="uk-UA"/>
        </w:rPr>
      </w:pPr>
      <w:r w:rsidRPr="00494201">
        <w:rPr>
          <w:position w:val="-34"/>
          <w:sz w:val="28"/>
          <w:lang w:val="uk-UA"/>
        </w:rPr>
        <w:object w:dxaOrig="4900" w:dyaOrig="780">
          <v:shape id="_x0000_i1627" type="#_x0000_t75" style="width:249.75pt;height:38.25pt" o:ole="" fillcolor="window">
            <v:imagedata r:id="rId1107" o:title=""/>
          </v:shape>
          <o:OLEObject Type="Embed" ProgID="Equation.3" ShapeID="_x0000_i1627" DrawAspect="Content" ObjectID="_1822481847" r:id="rId1108"/>
        </w:object>
      </w:r>
      <w:r w:rsidR="00BA0E8E">
        <w:rPr>
          <w:sz w:val="28"/>
          <w:lang w:val="uk-UA"/>
        </w:rPr>
        <w:t>,</w:t>
      </w:r>
    </w:p>
    <w:p w:rsidR="00BA0E8E" w:rsidRDefault="00BA0E8E" w:rsidP="00D701C9">
      <w:pPr>
        <w:jc w:val="both"/>
        <w:rPr>
          <w:sz w:val="28"/>
        </w:rPr>
      </w:pPr>
      <w:r>
        <w:rPr>
          <w:sz w:val="28"/>
          <w:lang w:val="uk-UA"/>
        </w:rPr>
        <w:t xml:space="preserve">в якій усі ланцюгові коефіцієнти зростання </w:t>
      </w:r>
      <w:r w:rsidRPr="00494201">
        <w:rPr>
          <w:position w:val="-12"/>
          <w:sz w:val="28"/>
          <w:lang w:val="uk-UA"/>
        </w:rPr>
        <w:object w:dxaOrig="320" w:dyaOrig="420">
          <v:shape id="_x0000_i1628" type="#_x0000_t75" style="width:16.5pt;height:21pt" o:ole="" fillcolor="window">
            <v:imagedata r:id="rId1109" o:title=""/>
          </v:shape>
          <o:OLEObject Type="Embed" ProgID="Equation.3" ShapeID="_x0000_i1628" DrawAspect="Content" ObjectID="_1822481848" r:id="rId1110"/>
        </w:object>
      </w:r>
      <w:r>
        <w:rPr>
          <w:sz w:val="28"/>
          <w:lang w:val="uk-UA"/>
        </w:rPr>
        <w:t xml:space="preserve"> необхідно замінити середнім – </w:t>
      </w:r>
      <w:r w:rsidRPr="00494201">
        <w:rPr>
          <w:position w:val="-6"/>
          <w:sz w:val="28"/>
        </w:rPr>
        <w:object w:dxaOrig="220" w:dyaOrig="380">
          <v:shape id="_x0000_i1629" type="#_x0000_t75" style="width:12pt;height:18.75pt" o:ole="" fillcolor="window">
            <v:imagedata r:id="rId1103" o:title=""/>
          </v:shape>
          <o:OLEObject Type="Embed" ProgID="Equation.3" ShapeID="_x0000_i1629" DrawAspect="Content" ObjectID="_1822481849" r:id="rId1111"/>
        </w:object>
      </w:r>
      <w:r>
        <w:rPr>
          <w:sz w:val="28"/>
        </w:rPr>
        <w:t xml:space="preserve">. Тоді </w:t>
      </w:r>
      <w:r>
        <w:rPr>
          <w:i/>
          <w:sz w:val="28"/>
        </w:rPr>
        <w:t>у</w:t>
      </w:r>
      <w:r>
        <w:rPr>
          <w:i/>
          <w:sz w:val="28"/>
          <w:vertAlign w:val="subscript"/>
        </w:rPr>
        <w:t>п</w:t>
      </w:r>
      <w:r>
        <w:rPr>
          <w:sz w:val="28"/>
        </w:rPr>
        <w:t>=</w:t>
      </w:r>
      <w:r>
        <w:rPr>
          <w:i/>
          <w:sz w:val="28"/>
        </w:rPr>
        <w:t>у</w:t>
      </w:r>
      <w:r w:rsidRPr="00E93B68">
        <w:rPr>
          <w:sz w:val="28"/>
          <w:vertAlign w:val="subscript"/>
        </w:rPr>
        <w:t>0</w:t>
      </w:r>
      <w:r w:rsidRPr="00494201">
        <w:rPr>
          <w:position w:val="-20"/>
          <w:sz w:val="28"/>
        </w:rPr>
        <w:object w:dxaOrig="600" w:dyaOrig="600">
          <v:shape id="_x0000_i1630" type="#_x0000_t75" style="width:30pt;height:30pt" o:ole="" fillcolor="window">
            <v:imagedata r:id="rId1112" o:title=""/>
          </v:shape>
          <o:OLEObject Type="Embed" ProgID="Equation.3" ShapeID="_x0000_i1630" DrawAspect="Content" ObjectID="_1822481850" r:id="rId1113"/>
        </w:object>
      </w:r>
      <w:r>
        <w:rPr>
          <w:sz w:val="28"/>
        </w:rPr>
        <w:t>, звідки</w:t>
      </w:r>
    </w:p>
    <w:p w:rsidR="00BA0E8E" w:rsidRDefault="00BA0E8E" w:rsidP="00D701C9">
      <w:pPr>
        <w:ind w:firstLine="567"/>
        <w:jc w:val="right"/>
        <w:rPr>
          <w:sz w:val="28"/>
        </w:rPr>
      </w:pPr>
      <w:r w:rsidRPr="0087361E">
        <w:rPr>
          <w:position w:val="-36"/>
          <w:sz w:val="28"/>
        </w:rPr>
        <w:object w:dxaOrig="3739" w:dyaOrig="859">
          <v:shape id="_x0000_i1631" type="#_x0000_t75" style="width:185.25pt;height:42.75pt" o:ole="" fillcolor="window">
            <v:imagedata r:id="rId1114" o:title=""/>
          </v:shape>
          <o:OLEObject Type="Embed" ProgID="Equation.3" ShapeID="_x0000_i1631" DrawAspect="Content" ObjectID="_1822481851" r:id="rId1115"/>
        </w:object>
      </w:r>
      <w:r>
        <w:rPr>
          <w:sz w:val="28"/>
        </w:rPr>
        <w:t xml:space="preserve">  </w:t>
      </w:r>
      <w:r>
        <w:rPr>
          <w:sz w:val="28"/>
          <w:lang w:val="uk-UA"/>
        </w:rPr>
        <w:t xml:space="preserve">  та  </w:t>
      </w:r>
      <w:r>
        <w:rPr>
          <w:sz w:val="28"/>
        </w:rPr>
        <w:t xml:space="preserve">  </w:t>
      </w:r>
      <w:r w:rsidRPr="00494201">
        <w:rPr>
          <w:position w:val="-6"/>
          <w:sz w:val="28"/>
        </w:rPr>
        <w:object w:dxaOrig="220" w:dyaOrig="380">
          <v:shape id="_x0000_i1632" type="#_x0000_t75" style="width:12pt;height:18.75pt" o:ole="" fillcolor="window">
            <v:imagedata r:id="rId1103" o:title=""/>
          </v:shape>
          <o:OLEObject Type="Embed" ProgID="Equation.3" ShapeID="_x0000_i1632" DrawAspect="Content" ObjectID="_1822481852" r:id="rId1116"/>
        </w:object>
      </w:r>
      <w:r>
        <w:rPr>
          <w:sz w:val="28"/>
          <w:lang w:val="uk-UA"/>
        </w:rPr>
        <w:t> </w:t>
      </w:r>
      <w:r>
        <w:rPr>
          <w:sz w:val="28"/>
        </w:rPr>
        <w:t>%=</w:t>
      </w:r>
      <w:r w:rsidRPr="00494201">
        <w:rPr>
          <w:position w:val="-6"/>
          <w:sz w:val="28"/>
        </w:rPr>
        <w:object w:dxaOrig="220" w:dyaOrig="380">
          <v:shape id="_x0000_i1633" type="#_x0000_t75" style="width:12pt;height:18.75pt" o:ole="" fillcolor="window">
            <v:imagedata r:id="rId1103" o:title=""/>
          </v:shape>
          <o:OLEObject Type="Embed" ProgID="Equation.3" ShapeID="_x0000_i1633" DrawAspect="Content" ObjectID="_1822481853" r:id="rId1117"/>
        </w:object>
      </w:r>
      <w:r w:rsidR="007B0FEB" w:rsidRPr="007B0FEB">
        <w:rPr>
          <w:sz w:val="40"/>
          <w:szCs w:val="40"/>
          <w:vertAlign w:val="subscript"/>
        </w:rPr>
        <w:t>· </w:t>
      </w:r>
      <w:r w:rsidRPr="00845B9E">
        <w:rPr>
          <w:sz w:val="28"/>
        </w:rPr>
        <w:t>1</w:t>
      </w:r>
      <w:r>
        <w:rPr>
          <w:sz w:val="28"/>
        </w:rPr>
        <w:t>00</w:t>
      </w:r>
      <w:r>
        <w:rPr>
          <w:sz w:val="28"/>
          <w:lang w:val="uk-UA"/>
        </w:rPr>
        <w:t> </w:t>
      </w:r>
      <w:r>
        <w:rPr>
          <w:sz w:val="28"/>
        </w:rPr>
        <w:t>%.</w:t>
      </w:r>
      <w:r>
        <w:rPr>
          <w:sz w:val="28"/>
        </w:rPr>
        <w:tab/>
        <w:t xml:space="preserve">    (4.</w:t>
      </w:r>
      <w:r w:rsidRPr="00845B9E">
        <w:rPr>
          <w:sz w:val="28"/>
        </w:rPr>
        <w:t>1</w:t>
      </w:r>
      <w:r>
        <w:rPr>
          <w:sz w:val="28"/>
        </w:rPr>
        <w:t>4)</w:t>
      </w:r>
    </w:p>
    <w:p w:rsidR="007B0FEB" w:rsidRDefault="00BA0E8E" w:rsidP="00D701C9">
      <w:pPr>
        <w:ind w:firstLine="567"/>
        <w:jc w:val="both"/>
        <w:rPr>
          <w:sz w:val="28"/>
          <w:lang w:val="uk-UA"/>
        </w:rPr>
      </w:pPr>
      <w:r>
        <w:rPr>
          <w:sz w:val="28"/>
        </w:rPr>
        <w:t xml:space="preserve">Таким чином, середній </w:t>
      </w:r>
      <w:r>
        <w:rPr>
          <w:sz w:val="28"/>
          <w:lang w:val="uk-UA"/>
        </w:rPr>
        <w:t>коефіцієнт</w:t>
      </w:r>
      <w:r>
        <w:rPr>
          <w:sz w:val="28"/>
        </w:rPr>
        <w:t xml:space="preserve"> зростання </w:t>
      </w:r>
      <w:r w:rsidRPr="00494201">
        <w:rPr>
          <w:position w:val="-6"/>
          <w:sz w:val="28"/>
        </w:rPr>
        <w:object w:dxaOrig="220" w:dyaOrig="380">
          <v:shape id="_x0000_i1634" type="#_x0000_t75" style="width:12pt;height:18.75pt" o:ole="" fillcolor="window">
            <v:imagedata r:id="rId1103" o:title=""/>
          </v:shape>
          <o:OLEObject Type="Embed" ProgID="Equation.3" ShapeID="_x0000_i1634" DrawAspect="Content" ObjectID="_1822481854" r:id="rId1118"/>
        </w:object>
      </w:r>
      <w:r w:rsidR="00387F0E">
        <w:rPr>
          <w:sz w:val="28"/>
          <w:lang w:val="uk-UA"/>
        </w:rPr>
        <w:t xml:space="preserve"> показує, у</w:t>
      </w:r>
      <w:r>
        <w:rPr>
          <w:sz w:val="28"/>
          <w:lang w:val="uk-UA"/>
        </w:rPr>
        <w:t xml:space="preserve"> скільки разів у середньому кожний рівень р</w:t>
      </w:r>
      <w:r w:rsidR="00387F0E">
        <w:rPr>
          <w:sz w:val="28"/>
          <w:lang w:val="uk-UA"/>
        </w:rPr>
        <w:t>яду (починаючи з другого, тобто</w:t>
      </w:r>
      <w:r>
        <w:rPr>
          <w:sz w:val="28"/>
          <w:lang w:val="uk-UA"/>
        </w:rPr>
        <w:t xml:space="preserve"> з </w:t>
      </w:r>
      <w:r>
        <w:rPr>
          <w:i/>
          <w:sz w:val="28"/>
          <w:lang w:val="uk-UA"/>
        </w:rPr>
        <w:t>у</w:t>
      </w:r>
      <w:r w:rsidRPr="00845B9E">
        <w:rPr>
          <w:sz w:val="28"/>
          <w:vertAlign w:val="subscript"/>
          <w:lang w:val="uk-UA"/>
        </w:rPr>
        <w:t>1</w:t>
      </w:r>
      <w:r>
        <w:rPr>
          <w:sz w:val="28"/>
          <w:lang w:val="uk-UA"/>
        </w:rPr>
        <w:t xml:space="preserve">) більший за попередній і обчислюється як </w:t>
      </w:r>
      <w:r>
        <w:rPr>
          <w:b/>
          <w:sz w:val="28"/>
          <w:lang w:val="uk-UA"/>
        </w:rPr>
        <w:t>середня геометрична</w:t>
      </w:r>
      <w:r>
        <w:rPr>
          <w:sz w:val="28"/>
          <w:lang w:val="uk-UA"/>
        </w:rPr>
        <w:t xml:space="preserve"> всіх ланцюгових темпів зростання. </w:t>
      </w:r>
    </w:p>
    <w:p w:rsidR="00BA0E8E" w:rsidRDefault="00BA0E8E" w:rsidP="00D701C9">
      <w:pPr>
        <w:ind w:firstLine="567"/>
        <w:jc w:val="both"/>
        <w:rPr>
          <w:sz w:val="28"/>
          <w:lang w:val="uk-UA"/>
        </w:rPr>
      </w:pPr>
      <w:r>
        <w:rPr>
          <w:sz w:val="28"/>
          <w:lang w:val="uk-UA"/>
        </w:rPr>
        <w:lastRenderedPageBreak/>
        <w:t xml:space="preserve">Середній темп зростання </w:t>
      </w:r>
      <w:r w:rsidRPr="00494201">
        <w:rPr>
          <w:position w:val="-6"/>
          <w:sz w:val="28"/>
        </w:rPr>
        <w:object w:dxaOrig="220" w:dyaOrig="380">
          <v:shape id="_x0000_i1635" type="#_x0000_t75" style="width:12pt;height:18.75pt" o:ole="" fillcolor="window">
            <v:imagedata r:id="rId1103" o:title=""/>
          </v:shape>
          <o:OLEObject Type="Embed" ProgID="Equation.3" ShapeID="_x0000_i1635" DrawAspect="Content" ObjectID="_1822481855" r:id="rId1119"/>
        </w:object>
      </w:r>
      <w:r>
        <w:rPr>
          <w:sz w:val="28"/>
          <w:lang w:val="uk-UA"/>
        </w:rPr>
        <w:t> </w:t>
      </w:r>
      <w:r>
        <w:rPr>
          <w:sz w:val="28"/>
        </w:rPr>
        <w:t>% показу</w:t>
      </w:r>
      <w:r w:rsidR="00387F0E">
        <w:rPr>
          <w:sz w:val="28"/>
        </w:rPr>
        <w:t xml:space="preserve">є скільки </w:t>
      </w:r>
      <w:r>
        <w:rPr>
          <w:sz w:val="28"/>
        </w:rPr>
        <w:t xml:space="preserve"> </w:t>
      </w:r>
      <w:r w:rsidR="00387F0E">
        <w:rPr>
          <w:sz w:val="28"/>
          <w:lang w:val="uk-UA"/>
        </w:rPr>
        <w:t xml:space="preserve">відсотків </w:t>
      </w:r>
      <w:r>
        <w:rPr>
          <w:sz w:val="28"/>
          <w:lang w:val="uk-UA"/>
        </w:rPr>
        <w:t>у</w:t>
      </w:r>
      <w:r>
        <w:rPr>
          <w:sz w:val="28"/>
        </w:rPr>
        <w:t xml:space="preserve"> середньому становить кожний рівень ряду (починаючи з другого, тобто </w:t>
      </w:r>
      <w:r>
        <w:rPr>
          <w:sz w:val="28"/>
          <w:lang w:val="uk-UA"/>
        </w:rPr>
        <w:t xml:space="preserve">з </w:t>
      </w:r>
      <w:r>
        <w:rPr>
          <w:i/>
          <w:sz w:val="28"/>
          <w:lang w:val="uk-UA"/>
        </w:rPr>
        <w:t>у</w:t>
      </w:r>
      <w:r w:rsidRPr="00845B9E">
        <w:rPr>
          <w:sz w:val="28"/>
          <w:vertAlign w:val="subscript"/>
          <w:lang w:val="uk-UA"/>
        </w:rPr>
        <w:t>1</w:t>
      </w:r>
      <w:r>
        <w:rPr>
          <w:sz w:val="28"/>
          <w:lang w:val="uk-UA"/>
        </w:rPr>
        <w:t>) порівняно з попереднім.</w:t>
      </w:r>
    </w:p>
    <w:p w:rsidR="00BA0E8E" w:rsidRPr="00667E5F" w:rsidRDefault="00387F0E" w:rsidP="00D701C9">
      <w:pPr>
        <w:ind w:firstLine="567"/>
        <w:jc w:val="both"/>
        <w:rPr>
          <w:spacing w:val="-2"/>
          <w:sz w:val="28"/>
          <w:lang w:val="uk-UA"/>
        </w:rPr>
      </w:pPr>
      <w:r>
        <w:rPr>
          <w:spacing w:val="-2"/>
          <w:sz w:val="28"/>
          <w:lang w:val="uk-UA"/>
        </w:rPr>
        <w:t>Із (4.14) очевидно, що добуток у</w:t>
      </w:r>
      <w:r w:rsidR="00BA0E8E" w:rsidRPr="00667E5F">
        <w:rPr>
          <w:spacing w:val="-2"/>
          <w:sz w:val="28"/>
          <w:lang w:val="uk-UA"/>
        </w:rPr>
        <w:t>сіх ланцюгових коефіцієнтів зростання дорівнює кінцевому базисному</w:t>
      </w:r>
      <w:r w:rsidR="00BA0E8E" w:rsidRPr="00667E5F">
        <w:rPr>
          <w:spacing w:val="-2"/>
          <w:sz w:val="28"/>
          <w:szCs w:val="28"/>
          <w:lang w:val="uk-UA"/>
        </w:rPr>
        <w:t xml:space="preserve">, якщо за сталу базу взято початковий рівень </w:t>
      </w:r>
      <w:r w:rsidR="00BA0E8E" w:rsidRPr="00667E5F">
        <w:rPr>
          <w:i/>
          <w:spacing w:val="-2"/>
          <w:sz w:val="28"/>
          <w:szCs w:val="28"/>
          <w:lang w:val="uk-UA"/>
        </w:rPr>
        <w:t>у</w:t>
      </w:r>
      <w:r w:rsidR="00BA0E8E" w:rsidRPr="00667E5F">
        <w:rPr>
          <w:spacing w:val="-2"/>
          <w:sz w:val="28"/>
          <w:szCs w:val="28"/>
          <w:vertAlign w:val="subscript"/>
          <w:lang w:val="uk-UA"/>
        </w:rPr>
        <w:t>0</w:t>
      </w:r>
      <w:r w:rsidR="00BA0E8E" w:rsidRPr="00667E5F">
        <w:rPr>
          <w:spacing w:val="-2"/>
          <w:sz w:val="28"/>
          <w:lang w:val="uk-UA"/>
        </w:rPr>
        <w:t>:</w:t>
      </w:r>
    </w:p>
    <w:p w:rsidR="00BA0E8E" w:rsidRDefault="00BA0E8E" w:rsidP="00E022D3">
      <w:pPr>
        <w:ind w:firstLine="567"/>
        <w:jc w:val="right"/>
        <w:rPr>
          <w:sz w:val="28"/>
          <w:lang w:val="uk-UA"/>
        </w:rPr>
      </w:pPr>
      <w:r w:rsidRPr="00494201">
        <w:rPr>
          <w:position w:val="-32"/>
          <w:sz w:val="28"/>
          <w:lang w:val="uk-UA"/>
        </w:rPr>
        <w:object w:dxaOrig="1260" w:dyaOrig="780">
          <v:shape id="_x0000_i1636" type="#_x0000_t75" style="width:63pt;height:36.75pt" o:ole="" fillcolor="window">
            <v:imagedata r:id="rId1120" o:title=""/>
          </v:shape>
          <o:OLEObject Type="Embed" ProgID="Equation.3" ShapeID="_x0000_i1636" DrawAspect="Content" ObjectID="_1822481856" r:id="rId1121"/>
        </w:object>
      </w:r>
      <w:r>
        <w:rPr>
          <w:sz w:val="28"/>
          <w:lang w:val="uk-UA"/>
        </w:rPr>
        <w:t>.</w:t>
      </w:r>
      <w:r>
        <w:rPr>
          <w:sz w:val="28"/>
          <w:lang w:val="uk-UA"/>
        </w:rPr>
        <w:tab/>
      </w:r>
      <w:r>
        <w:rPr>
          <w:sz w:val="28"/>
          <w:lang w:val="uk-UA"/>
        </w:rPr>
        <w:tab/>
      </w:r>
      <w:r>
        <w:rPr>
          <w:sz w:val="28"/>
          <w:lang w:val="uk-UA"/>
        </w:rPr>
        <w:tab/>
      </w:r>
      <w:r>
        <w:rPr>
          <w:sz w:val="28"/>
          <w:lang w:val="uk-UA"/>
        </w:rPr>
        <w:tab/>
      </w:r>
      <w:r>
        <w:rPr>
          <w:sz w:val="28"/>
          <w:lang w:val="uk-UA"/>
        </w:rPr>
        <w:tab/>
        <w:t>(4.</w:t>
      </w:r>
      <w:r w:rsidRPr="00845B9E">
        <w:rPr>
          <w:sz w:val="28"/>
          <w:lang w:val="uk-UA"/>
        </w:rPr>
        <w:t>1</w:t>
      </w:r>
      <w:r>
        <w:rPr>
          <w:sz w:val="28"/>
          <w:lang w:val="uk-UA"/>
        </w:rPr>
        <w:t>5)</w:t>
      </w:r>
    </w:p>
    <w:p w:rsidR="00BA0E8E" w:rsidRDefault="00BA0E8E" w:rsidP="00E022D3">
      <w:pPr>
        <w:pStyle w:val="af1"/>
        <w:spacing w:before="240"/>
        <w:ind w:firstLine="567"/>
        <w:rPr>
          <w:b/>
        </w:rPr>
      </w:pPr>
      <w:r>
        <w:rPr>
          <w:b/>
        </w:rPr>
        <w:t>2.5. Коефіцієнт приросту. Темп приросту</w:t>
      </w:r>
    </w:p>
    <w:p w:rsidR="00BA0E8E" w:rsidRDefault="00BA0E8E" w:rsidP="00D701C9">
      <w:pPr>
        <w:ind w:firstLine="567"/>
        <w:jc w:val="both"/>
        <w:rPr>
          <w:sz w:val="28"/>
          <w:szCs w:val="28"/>
          <w:lang w:val="uk-UA"/>
        </w:rPr>
      </w:pPr>
      <w:r>
        <w:rPr>
          <w:b/>
          <w:sz w:val="28"/>
          <w:szCs w:val="28"/>
          <w:lang w:val="uk-UA"/>
        </w:rPr>
        <w:t xml:space="preserve">Коефіцієнт </w:t>
      </w:r>
      <w:r w:rsidRPr="00D701C9">
        <w:rPr>
          <w:b/>
          <w:sz w:val="28"/>
          <w:szCs w:val="28"/>
          <w:lang w:val="uk-UA"/>
        </w:rPr>
        <w:t xml:space="preserve">приросту </w:t>
      </w:r>
      <w:r w:rsidRPr="00D701C9">
        <w:rPr>
          <w:i/>
          <w:sz w:val="28"/>
          <w:szCs w:val="28"/>
          <w:lang w:val="uk-UA"/>
        </w:rPr>
        <w:t>Т</w:t>
      </w:r>
      <w:r w:rsidRPr="00D701C9">
        <w:rPr>
          <w:i/>
          <w:sz w:val="28"/>
          <w:szCs w:val="28"/>
          <w:vertAlign w:val="subscript"/>
          <w:lang w:val="uk-UA"/>
        </w:rPr>
        <w:t>і</w:t>
      </w:r>
      <w:r w:rsidRPr="00D701C9">
        <w:rPr>
          <w:sz w:val="28"/>
          <w:szCs w:val="28"/>
          <w:lang w:val="uk-UA"/>
        </w:rPr>
        <w:t xml:space="preserve"> </w:t>
      </w:r>
      <w:r w:rsidRPr="00146BF0">
        <w:rPr>
          <w:i/>
          <w:sz w:val="28"/>
          <w:lang w:val="uk-UA"/>
        </w:rPr>
        <w:t>обчислюється у випадку, коли всі рівні ряду додатні</w:t>
      </w:r>
      <w:r w:rsidR="006640C0">
        <w:rPr>
          <w:i/>
          <w:sz w:val="28"/>
          <w:lang w:val="uk-UA"/>
        </w:rPr>
        <w:t xml:space="preserve"> </w:t>
      </w:r>
      <w:r>
        <w:rPr>
          <w:sz w:val="28"/>
          <w:lang w:val="uk-UA"/>
        </w:rPr>
        <w:t>(</w:t>
      </w:r>
      <w:r>
        <w:rPr>
          <w:i/>
          <w:sz w:val="28"/>
          <w:lang w:val="uk-UA"/>
        </w:rPr>
        <w:t>у</w:t>
      </w:r>
      <w:r>
        <w:rPr>
          <w:i/>
          <w:sz w:val="28"/>
          <w:vertAlign w:val="subscript"/>
          <w:lang w:val="uk-UA"/>
        </w:rPr>
        <w:t>і</w:t>
      </w:r>
      <w:r w:rsidRPr="00BD2259">
        <w:rPr>
          <w:sz w:val="28"/>
          <w:lang w:val="uk-UA"/>
        </w:rPr>
        <w:t>&gt;</w:t>
      </w:r>
      <w:r>
        <w:rPr>
          <w:sz w:val="28"/>
          <w:lang w:val="uk-UA"/>
        </w:rPr>
        <w:t xml:space="preserve">0) і  </w:t>
      </w:r>
      <w:r w:rsidRPr="00D701C9">
        <w:rPr>
          <w:sz w:val="28"/>
          <w:szCs w:val="28"/>
          <w:lang w:val="uk-UA"/>
        </w:rPr>
        <w:t xml:space="preserve">являє собою відношення </w:t>
      </w:r>
      <w:r w:rsidRPr="00D701C9">
        <w:rPr>
          <w:i/>
          <w:sz w:val="28"/>
          <w:szCs w:val="28"/>
          <w:lang w:val="uk-UA"/>
        </w:rPr>
        <w:t>і</w:t>
      </w:r>
      <w:r w:rsidRPr="00D701C9">
        <w:rPr>
          <w:sz w:val="28"/>
          <w:szCs w:val="28"/>
          <w:lang w:val="uk-UA"/>
        </w:rPr>
        <w:t xml:space="preserve">-го абсолютного приросту </w:t>
      </w:r>
      <w:r w:rsidRPr="00D701C9">
        <w:rPr>
          <w:i/>
          <w:sz w:val="28"/>
          <w:szCs w:val="28"/>
          <w:lang w:val="uk-UA"/>
        </w:rPr>
        <w:t>∆</w:t>
      </w:r>
      <w:r w:rsidRPr="00D701C9">
        <w:rPr>
          <w:i/>
          <w:sz w:val="28"/>
          <w:szCs w:val="28"/>
          <w:vertAlign w:val="subscript"/>
          <w:lang w:val="uk-UA"/>
        </w:rPr>
        <w:t>і</w:t>
      </w:r>
      <w:r>
        <w:rPr>
          <w:sz w:val="28"/>
          <w:szCs w:val="28"/>
          <w:lang w:val="uk-UA"/>
        </w:rPr>
        <w:t xml:space="preserve"> до базового рівня. </w:t>
      </w:r>
      <w:r w:rsidRPr="00271919">
        <w:rPr>
          <w:sz w:val="28"/>
          <w:szCs w:val="28"/>
          <w:lang w:val="uk-UA"/>
        </w:rPr>
        <w:t xml:space="preserve">Очевидно, що </w:t>
      </w:r>
      <w:r>
        <w:rPr>
          <w:sz w:val="28"/>
          <w:szCs w:val="28"/>
          <w:lang w:val="uk-UA"/>
        </w:rPr>
        <w:t xml:space="preserve">коефіцієнт </w:t>
      </w:r>
      <w:r w:rsidRPr="00271919">
        <w:rPr>
          <w:sz w:val="28"/>
          <w:szCs w:val="28"/>
          <w:lang w:val="uk-UA"/>
        </w:rPr>
        <w:t>приросту є відносною величиною</w:t>
      </w:r>
      <w:r>
        <w:rPr>
          <w:sz w:val="28"/>
          <w:szCs w:val="28"/>
          <w:lang w:val="uk-UA"/>
        </w:rPr>
        <w:t xml:space="preserve">, а </w:t>
      </w:r>
      <w:r w:rsidRPr="00D701C9">
        <w:rPr>
          <w:sz w:val="28"/>
          <w:szCs w:val="28"/>
          <w:lang w:val="uk-UA"/>
        </w:rPr>
        <w:t xml:space="preserve"> </w:t>
      </w:r>
      <w:r w:rsidRPr="00337D36">
        <w:rPr>
          <w:i/>
          <w:sz w:val="28"/>
          <w:szCs w:val="28"/>
          <w:lang w:val="uk-UA"/>
        </w:rPr>
        <w:t xml:space="preserve"> </w:t>
      </w:r>
      <w:r w:rsidRPr="00271919">
        <w:rPr>
          <w:i/>
          <w:sz w:val="28"/>
          <w:szCs w:val="28"/>
          <w:lang w:val="uk-UA"/>
        </w:rPr>
        <w:t>|</w:t>
      </w:r>
      <w:r w:rsidRPr="00D701C9">
        <w:rPr>
          <w:i/>
          <w:sz w:val="28"/>
          <w:szCs w:val="28"/>
          <w:lang w:val="uk-UA"/>
        </w:rPr>
        <w:t>Т</w:t>
      </w:r>
      <w:r w:rsidRPr="00D701C9">
        <w:rPr>
          <w:i/>
          <w:sz w:val="28"/>
          <w:szCs w:val="28"/>
          <w:vertAlign w:val="subscript"/>
          <w:lang w:val="uk-UA"/>
        </w:rPr>
        <w:t>і</w:t>
      </w:r>
      <w:r w:rsidRPr="00D701C9">
        <w:rPr>
          <w:sz w:val="28"/>
          <w:szCs w:val="28"/>
          <w:lang w:val="uk-UA"/>
        </w:rPr>
        <w:t xml:space="preserve"> </w:t>
      </w:r>
      <w:r w:rsidRPr="00271919">
        <w:rPr>
          <w:sz w:val="28"/>
          <w:szCs w:val="28"/>
          <w:lang w:val="uk-UA"/>
        </w:rPr>
        <w:t>|</w:t>
      </w:r>
      <w:r>
        <w:rPr>
          <w:sz w:val="28"/>
          <w:szCs w:val="28"/>
          <w:lang w:val="uk-UA"/>
        </w:rPr>
        <w:t xml:space="preserve"> д</w:t>
      </w:r>
      <w:r w:rsidRPr="00D701C9">
        <w:rPr>
          <w:sz w:val="28"/>
          <w:szCs w:val="28"/>
          <w:lang w:val="uk-UA"/>
        </w:rPr>
        <w:t>орівнює частці, яку становить |</w:t>
      </w:r>
      <w:r w:rsidRPr="00D701C9">
        <w:rPr>
          <w:i/>
          <w:sz w:val="28"/>
          <w:szCs w:val="28"/>
          <w:lang w:val="uk-UA"/>
        </w:rPr>
        <w:t>∆</w:t>
      </w:r>
      <w:r w:rsidRPr="00D701C9">
        <w:rPr>
          <w:i/>
          <w:sz w:val="28"/>
          <w:szCs w:val="28"/>
          <w:vertAlign w:val="subscript"/>
          <w:lang w:val="uk-UA"/>
        </w:rPr>
        <w:t>і</w:t>
      </w:r>
      <w:r w:rsidRPr="00D701C9">
        <w:rPr>
          <w:sz w:val="28"/>
          <w:szCs w:val="28"/>
          <w:lang w:val="uk-UA"/>
        </w:rPr>
        <w:t>| від базового рівня.</w:t>
      </w:r>
    </w:p>
    <w:p w:rsidR="00BA0E8E" w:rsidRPr="00337D36" w:rsidRDefault="00BA0E8E" w:rsidP="00D701C9">
      <w:pPr>
        <w:ind w:firstLine="567"/>
        <w:jc w:val="both"/>
        <w:rPr>
          <w:sz w:val="28"/>
          <w:szCs w:val="28"/>
          <w:lang w:val="uk-UA"/>
        </w:rPr>
      </w:pPr>
      <w:r>
        <w:rPr>
          <w:sz w:val="28"/>
          <w:szCs w:val="28"/>
          <w:lang w:val="uk-UA"/>
        </w:rPr>
        <w:t xml:space="preserve">Коефіцієнт приросту, виражений у відсотках, називається </w:t>
      </w:r>
      <w:r w:rsidRPr="00337D36">
        <w:rPr>
          <w:b/>
          <w:sz w:val="28"/>
          <w:szCs w:val="28"/>
          <w:lang w:val="uk-UA"/>
        </w:rPr>
        <w:t>темпом приросту</w:t>
      </w:r>
      <w:r>
        <w:rPr>
          <w:b/>
          <w:sz w:val="28"/>
          <w:szCs w:val="28"/>
          <w:lang w:val="uk-UA"/>
        </w:rPr>
        <w:t xml:space="preserve"> </w:t>
      </w:r>
      <w:r w:rsidRPr="00D701C9">
        <w:rPr>
          <w:i/>
          <w:sz w:val="28"/>
          <w:szCs w:val="28"/>
          <w:lang w:val="uk-UA"/>
        </w:rPr>
        <w:t>Т</w:t>
      </w:r>
      <w:r w:rsidRPr="00D701C9">
        <w:rPr>
          <w:i/>
          <w:sz w:val="28"/>
          <w:szCs w:val="28"/>
          <w:vertAlign w:val="subscript"/>
          <w:lang w:val="uk-UA"/>
        </w:rPr>
        <w:t>і</w:t>
      </w:r>
      <w:r>
        <w:rPr>
          <w:i/>
          <w:sz w:val="28"/>
          <w:szCs w:val="28"/>
          <w:vertAlign w:val="subscript"/>
          <w:lang w:val="uk-UA"/>
        </w:rPr>
        <w:t xml:space="preserve"> </w:t>
      </w:r>
      <w:r w:rsidRPr="00337D36">
        <w:rPr>
          <w:i/>
          <w:sz w:val="28"/>
          <w:szCs w:val="28"/>
          <w:vertAlign w:val="subscript"/>
          <w:lang w:val="uk-UA"/>
        </w:rPr>
        <w:t xml:space="preserve"> </w:t>
      </w:r>
      <w:r w:rsidRPr="00337D36">
        <w:rPr>
          <w:i/>
          <w:sz w:val="28"/>
          <w:szCs w:val="28"/>
          <w:lang w:val="uk-UA"/>
        </w:rPr>
        <w:t>%</w:t>
      </w:r>
      <w:r>
        <w:rPr>
          <w:i/>
          <w:sz w:val="28"/>
          <w:szCs w:val="28"/>
          <w:lang w:val="uk-UA"/>
        </w:rPr>
        <w:t xml:space="preserve">. </w:t>
      </w:r>
      <w:r>
        <w:rPr>
          <w:sz w:val="28"/>
          <w:szCs w:val="28"/>
          <w:lang w:val="uk-UA"/>
        </w:rPr>
        <w:t xml:space="preserve">Коефіцієнт і темп приросту можуть бути </w:t>
      </w:r>
      <w:r w:rsidRPr="00337D36">
        <w:rPr>
          <w:b/>
          <w:sz w:val="28"/>
          <w:szCs w:val="28"/>
          <w:lang w:val="uk-UA"/>
        </w:rPr>
        <w:t>ланцюговими</w:t>
      </w:r>
      <w:r>
        <w:rPr>
          <w:sz w:val="28"/>
          <w:szCs w:val="28"/>
          <w:lang w:val="uk-UA"/>
        </w:rPr>
        <w:t xml:space="preserve"> </w:t>
      </w:r>
    </w:p>
    <w:p w:rsidR="00BA0E8E" w:rsidRDefault="00BA0E8E" w:rsidP="00E022D3">
      <w:pPr>
        <w:ind w:firstLine="567"/>
        <w:jc w:val="right"/>
        <w:rPr>
          <w:sz w:val="28"/>
          <w:lang w:val="uk-UA"/>
        </w:rPr>
      </w:pPr>
      <w:r w:rsidRPr="00494201">
        <w:rPr>
          <w:position w:val="-34"/>
          <w:sz w:val="28"/>
          <w:lang w:val="uk-UA"/>
        </w:rPr>
        <w:object w:dxaOrig="3120" w:dyaOrig="820">
          <v:shape id="_x0000_i1637" type="#_x0000_t75" style="width:154.5pt;height:41.25pt" o:ole="" fillcolor="window">
            <v:imagedata r:id="rId1122" o:title=""/>
          </v:shape>
          <o:OLEObject Type="Embed" ProgID="Equation.3" ShapeID="_x0000_i1637" DrawAspect="Content" ObjectID="_1822481857" r:id="rId1123"/>
        </w:object>
      </w:r>
      <w:r>
        <w:rPr>
          <w:sz w:val="28"/>
          <w:lang w:val="uk-UA"/>
        </w:rPr>
        <w:t xml:space="preserve"> ,   </w:t>
      </w:r>
      <w:r w:rsidRPr="00494201">
        <w:rPr>
          <w:position w:val="-12"/>
          <w:sz w:val="28"/>
          <w:lang w:val="uk-UA"/>
        </w:rPr>
        <w:object w:dxaOrig="340" w:dyaOrig="420">
          <v:shape id="_x0000_i1638" type="#_x0000_t75" style="width:18pt;height:21pt" o:ole="" fillcolor="window">
            <v:imagedata r:id="rId1124" o:title=""/>
          </v:shape>
          <o:OLEObject Type="Embed" ProgID="Equation.3" ShapeID="_x0000_i1638" DrawAspect="Content" ObjectID="_1822481858" r:id="rId1125"/>
        </w:object>
      </w:r>
      <w:r>
        <w:rPr>
          <w:sz w:val="28"/>
          <w:lang w:val="uk-UA"/>
        </w:rPr>
        <w:t> %=</w:t>
      </w:r>
      <w:r w:rsidRPr="007C6A2D">
        <w:rPr>
          <w:position w:val="-12"/>
          <w:sz w:val="28"/>
          <w:lang w:val="uk-UA"/>
        </w:rPr>
        <w:object w:dxaOrig="2860" w:dyaOrig="420">
          <v:shape id="_x0000_i1639" type="#_x0000_t75" style="width:143.25pt;height:21pt" o:ole="" fillcolor="window">
            <v:imagedata r:id="rId1126" o:title=""/>
          </v:shape>
          <o:OLEObject Type="Embed" ProgID="Equation.3" ShapeID="_x0000_i1639" DrawAspect="Content" ObjectID="_1822481859" r:id="rId1127"/>
        </w:object>
      </w:r>
      <w:r>
        <w:rPr>
          <w:sz w:val="28"/>
          <w:lang w:val="uk-UA"/>
        </w:rPr>
        <w:tab/>
      </w:r>
      <w:r>
        <w:rPr>
          <w:sz w:val="28"/>
          <w:lang w:val="uk-UA"/>
        </w:rPr>
        <w:tab/>
        <w:t>(4.</w:t>
      </w:r>
      <w:r w:rsidRPr="00845B9E">
        <w:rPr>
          <w:sz w:val="28"/>
          <w:lang w:val="uk-UA"/>
        </w:rPr>
        <w:t>1</w:t>
      </w:r>
      <w:r>
        <w:rPr>
          <w:sz w:val="28"/>
          <w:lang w:val="uk-UA"/>
        </w:rPr>
        <w:t>6)</w:t>
      </w:r>
    </w:p>
    <w:p w:rsidR="00BA0E8E" w:rsidRDefault="00BA0E8E" w:rsidP="00E022D3">
      <w:pPr>
        <w:jc w:val="both"/>
        <w:rPr>
          <w:sz w:val="28"/>
          <w:lang w:val="uk-UA"/>
        </w:rPr>
      </w:pPr>
      <w:r>
        <w:rPr>
          <w:sz w:val="28"/>
          <w:lang w:val="uk-UA"/>
        </w:rPr>
        <w:t xml:space="preserve">та </w:t>
      </w:r>
      <w:r>
        <w:rPr>
          <w:b/>
          <w:sz w:val="28"/>
          <w:lang w:val="uk-UA"/>
        </w:rPr>
        <w:t>базисними</w:t>
      </w:r>
    </w:p>
    <w:p w:rsidR="00BA0E8E" w:rsidRDefault="00BA0E8E" w:rsidP="00E022D3">
      <w:pPr>
        <w:ind w:firstLine="567"/>
        <w:jc w:val="right"/>
        <w:rPr>
          <w:sz w:val="28"/>
          <w:lang w:val="uk-UA"/>
        </w:rPr>
      </w:pPr>
      <w:r w:rsidRPr="00494201">
        <w:rPr>
          <w:position w:val="-34"/>
          <w:sz w:val="28"/>
          <w:lang w:val="uk-UA"/>
        </w:rPr>
        <w:object w:dxaOrig="2940" w:dyaOrig="820">
          <v:shape id="_x0000_i1640" type="#_x0000_t75" style="width:146.25pt;height:41.25pt" o:ole="" fillcolor="window">
            <v:imagedata r:id="rId1128" o:title=""/>
          </v:shape>
          <o:OLEObject Type="Embed" ProgID="Equation.3" ShapeID="_x0000_i1640" DrawAspect="Content" ObjectID="_1822481860" r:id="rId1129"/>
        </w:object>
      </w:r>
      <w:r>
        <w:rPr>
          <w:sz w:val="28"/>
          <w:lang w:val="uk-UA"/>
        </w:rPr>
        <w:t xml:space="preserve"> ,  </w:t>
      </w:r>
      <w:r w:rsidRPr="00494201">
        <w:rPr>
          <w:position w:val="-12"/>
          <w:sz w:val="28"/>
          <w:lang w:val="uk-UA"/>
        </w:rPr>
        <w:object w:dxaOrig="360" w:dyaOrig="420">
          <v:shape id="_x0000_i1641" type="#_x0000_t75" style="width:18.75pt;height:21pt" o:ole="" fillcolor="window">
            <v:imagedata r:id="rId1130" o:title=""/>
          </v:shape>
          <o:OLEObject Type="Embed" ProgID="Equation.3" ShapeID="_x0000_i1641" DrawAspect="Content" ObjectID="_1822481861" r:id="rId1131"/>
        </w:object>
      </w:r>
      <w:r>
        <w:rPr>
          <w:sz w:val="28"/>
          <w:lang w:val="uk-UA"/>
        </w:rPr>
        <w:t> %=</w:t>
      </w:r>
      <w:r w:rsidRPr="00494201">
        <w:rPr>
          <w:position w:val="-12"/>
          <w:sz w:val="28"/>
          <w:lang w:val="uk-UA"/>
        </w:rPr>
        <w:object w:dxaOrig="2920" w:dyaOrig="420">
          <v:shape id="_x0000_i1642" type="#_x0000_t75" style="width:144.75pt;height:21pt" o:ole="" fillcolor="window">
            <v:imagedata r:id="rId1132" o:title=""/>
          </v:shape>
          <o:OLEObject Type="Embed" ProgID="Equation.3" ShapeID="_x0000_i1642" DrawAspect="Content" ObjectID="_1822481862" r:id="rId1133"/>
        </w:object>
      </w:r>
      <w:r>
        <w:rPr>
          <w:sz w:val="28"/>
          <w:lang w:val="uk-UA"/>
        </w:rPr>
        <w:tab/>
      </w:r>
      <w:r>
        <w:rPr>
          <w:sz w:val="28"/>
          <w:lang w:val="uk-UA"/>
        </w:rPr>
        <w:tab/>
        <w:t>(4.</w:t>
      </w:r>
      <w:r w:rsidRPr="00845B9E">
        <w:rPr>
          <w:sz w:val="28"/>
          <w:lang w:val="uk-UA"/>
        </w:rPr>
        <w:t>1</w:t>
      </w:r>
      <w:r>
        <w:rPr>
          <w:sz w:val="28"/>
          <w:lang w:val="uk-UA"/>
        </w:rPr>
        <w:t>7)</w:t>
      </w:r>
    </w:p>
    <w:p w:rsidR="00BA0E8E" w:rsidRDefault="00BA0E8E" w:rsidP="00E022D3">
      <w:pPr>
        <w:ind w:firstLine="567"/>
        <w:jc w:val="both"/>
        <w:rPr>
          <w:sz w:val="28"/>
          <w:lang w:val="uk-UA"/>
        </w:rPr>
      </w:pPr>
      <w:r>
        <w:rPr>
          <w:sz w:val="28"/>
          <w:lang w:val="uk-UA"/>
        </w:rPr>
        <w:t>Темп прирос</w:t>
      </w:r>
      <w:r w:rsidR="006640C0">
        <w:rPr>
          <w:sz w:val="28"/>
          <w:lang w:val="uk-UA"/>
        </w:rPr>
        <w:t>ту показує, на скільки відсотків</w:t>
      </w:r>
      <w:r>
        <w:rPr>
          <w:sz w:val="28"/>
          <w:lang w:val="uk-UA"/>
        </w:rPr>
        <w:t xml:space="preserve"> </w:t>
      </w:r>
      <w:r>
        <w:rPr>
          <w:sz w:val="28"/>
          <w:lang w:val="uk-UA"/>
        </w:rPr>
        <w:br/>
      </w:r>
      <w:r>
        <w:rPr>
          <w:i/>
          <w:sz w:val="28"/>
          <w:lang w:val="uk-UA"/>
        </w:rPr>
        <w:t>і</w:t>
      </w:r>
      <w:r>
        <w:rPr>
          <w:sz w:val="28"/>
          <w:lang w:val="uk-UA"/>
        </w:rPr>
        <w:t xml:space="preserve">-й рівень ряду більший (якщо </w:t>
      </w:r>
      <w:r>
        <w:rPr>
          <w:i/>
          <w:sz w:val="28"/>
          <w:lang w:val="uk-UA"/>
        </w:rPr>
        <w:t>Т</w:t>
      </w:r>
      <w:r>
        <w:rPr>
          <w:i/>
          <w:sz w:val="28"/>
          <w:vertAlign w:val="subscript"/>
          <w:lang w:val="uk-UA"/>
        </w:rPr>
        <w:t>і</w:t>
      </w:r>
      <w:r w:rsidR="007B0FEB">
        <w:rPr>
          <w:i/>
          <w:sz w:val="28"/>
          <w:lang w:val="uk-UA"/>
        </w:rPr>
        <w:t> </w:t>
      </w:r>
      <w:r w:rsidRPr="00271919">
        <w:rPr>
          <w:sz w:val="28"/>
          <w:lang w:val="uk-UA"/>
        </w:rPr>
        <w:t>&gt;</w:t>
      </w:r>
      <w:r w:rsidR="007B0FEB">
        <w:rPr>
          <w:sz w:val="28"/>
          <w:lang w:val="uk-UA"/>
        </w:rPr>
        <w:t> </w:t>
      </w:r>
      <w:r>
        <w:rPr>
          <w:sz w:val="28"/>
          <w:lang w:val="uk-UA"/>
        </w:rPr>
        <w:t xml:space="preserve">0) або менший (якщо </w:t>
      </w:r>
      <w:r>
        <w:rPr>
          <w:i/>
          <w:sz w:val="28"/>
          <w:lang w:val="uk-UA"/>
        </w:rPr>
        <w:t>Т</w:t>
      </w:r>
      <w:r>
        <w:rPr>
          <w:i/>
          <w:sz w:val="28"/>
          <w:vertAlign w:val="subscript"/>
          <w:lang w:val="uk-UA"/>
        </w:rPr>
        <w:t>і</w:t>
      </w:r>
      <w:r w:rsidR="007B0FEB">
        <w:rPr>
          <w:i/>
          <w:sz w:val="28"/>
          <w:lang w:val="uk-UA"/>
        </w:rPr>
        <w:t> </w:t>
      </w:r>
      <w:r w:rsidRPr="00271919">
        <w:rPr>
          <w:sz w:val="28"/>
          <w:lang w:val="uk-UA"/>
        </w:rPr>
        <w:t>&lt;</w:t>
      </w:r>
      <w:r w:rsidR="007B0FEB">
        <w:rPr>
          <w:sz w:val="28"/>
          <w:lang w:val="uk-UA"/>
        </w:rPr>
        <w:t> </w:t>
      </w:r>
      <w:r>
        <w:rPr>
          <w:sz w:val="28"/>
          <w:lang w:val="uk-UA"/>
        </w:rPr>
        <w:t>0) за базу.</w:t>
      </w:r>
    </w:p>
    <w:p w:rsidR="00BA0E8E" w:rsidRDefault="00BA0E8E" w:rsidP="00D701C9">
      <w:pPr>
        <w:ind w:firstLine="567"/>
        <w:jc w:val="both"/>
        <w:rPr>
          <w:sz w:val="28"/>
          <w:lang w:val="uk-UA"/>
        </w:rPr>
      </w:pPr>
      <w:r>
        <w:rPr>
          <w:sz w:val="28"/>
          <w:lang w:val="uk-UA"/>
        </w:rPr>
        <w:t xml:space="preserve">При необхідності можна обчислювати </w:t>
      </w:r>
      <w:r w:rsidRPr="007C6A2D">
        <w:rPr>
          <w:b/>
          <w:sz w:val="28"/>
          <w:lang w:val="uk-UA"/>
        </w:rPr>
        <w:t>середній коефіцієнт приросту</w:t>
      </w:r>
      <w:r>
        <w:rPr>
          <w:sz w:val="28"/>
          <w:lang w:val="uk-UA"/>
        </w:rPr>
        <w:t xml:space="preserve"> та </w:t>
      </w:r>
      <w:r>
        <w:rPr>
          <w:b/>
          <w:sz w:val="28"/>
          <w:lang w:val="uk-UA"/>
        </w:rPr>
        <w:t>середній темп приросту</w:t>
      </w:r>
      <w:r>
        <w:rPr>
          <w:sz w:val="28"/>
          <w:lang w:val="uk-UA"/>
        </w:rPr>
        <w:t xml:space="preserve"> за формулами відповідно</w:t>
      </w:r>
    </w:p>
    <w:p w:rsidR="00BA0E8E" w:rsidRDefault="00BA0E8E" w:rsidP="00D701C9">
      <w:pPr>
        <w:ind w:firstLine="567"/>
        <w:jc w:val="right"/>
        <w:rPr>
          <w:sz w:val="28"/>
          <w:lang w:val="uk-UA"/>
        </w:rPr>
      </w:pPr>
      <w:r w:rsidRPr="00494201">
        <w:rPr>
          <w:position w:val="-6"/>
          <w:sz w:val="28"/>
          <w:lang w:val="uk-UA"/>
        </w:rPr>
        <w:object w:dxaOrig="1020" w:dyaOrig="380">
          <v:shape id="_x0000_i1643" type="#_x0000_t75" style="width:51pt;height:18.75pt" o:ole="" fillcolor="window">
            <v:imagedata r:id="rId1134" o:title=""/>
          </v:shape>
          <o:OLEObject Type="Embed" ProgID="Equation.3" ShapeID="_x0000_i1643" DrawAspect="Content" ObjectID="_1822481863" r:id="rId1135"/>
        </w:object>
      </w:r>
      <w:r>
        <w:rPr>
          <w:sz w:val="28"/>
          <w:lang w:val="uk-UA"/>
        </w:rPr>
        <w:t xml:space="preserve">,    </w:t>
      </w:r>
      <w:r w:rsidRPr="00494201">
        <w:rPr>
          <w:position w:val="-4"/>
          <w:sz w:val="28"/>
          <w:lang w:val="uk-UA"/>
        </w:rPr>
        <w:object w:dxaOrig="240" w:dyaOrig="360">
          <v:shape id="_x0000_i1644" type="#_x0000_t75" style="width:12pt;height:18.75pt" o:ole="" fillcolor="window">
            <v:imagedata r:id="rId1136" o:title=""/>
          </v:shape>
          <o:OLEObject Type="Embed" ProgID="Equation.3" ShapeID="_x0000_i1644" DrawAspect="Content" ObjectID="_1822481864" r:id="rId1137"/>
        </w:object>
      </w:r>
      <w:r>
        <w:rPr>
          <w:sz w:val="28"/>
          <w:lang w:val="uk-UA"/>
        </w:rPr>
        <w:t>%=</w:t>
      </w:r>
      <w:r w:rsidRPr="00494201">
        <w:rPr>
          <w:position w:val="-12"/>
          <w:sz w:val="28"/>
          <w:lang w:val="uk-UA"/>
        </w:rPr>
        <w:object w:dxaOrig="2620" w:dyaOrig="440">
          <v:shape id="_x0000_i1645" type="#_x0000_t75" style="width:129pt;height:21pt" o:ole="" fillcolor="window">
            <v:imagedata r:id="rId1138" o:title=""/>
          </v:shape>
          <o:OLEObject Type="Embed" ProgID="Equation.3" ShapeID="_x0000_i1645" DrawAspect="Content" ObjectID="_1822481865" r:id="rId1139"/>
        </w:object>
      </w:r>
      <w:r>
        <w:rPr>
          <w:sz w:val="28"/>
          <w:lang w:val="uk-UA"/>
        </w:rPr>
        <w:t>.</w:t>
      </w:r>
      <w:r>
        <w:rPr>
          <w:sz w:val="28"/>
          <w:lang w:val="uk-UA"/>
        </w:rPr>
        <w:tab/>
      </w:r>
      <w:r>
        <w:rPr>
          <w:sz w:val="28"/>
          <w:lang w:val="uk-UA"/>
        </w:rPr>
        <w:tab/>
      </w:r>
      <w:r>
        <w:rPr>
          <w:sz w:val="28"/>
          <w:lang w:val="uk-UA"/>
        </w:rPr>
        <w:tab/>
      </w:r>
      <w:r>
        <w:rPr>
          <w:sz w:val="28"/>
          <w:lang w:val="uk-UA"/>
        </w:rPr>
        <w:tab/>
        <w:t>(4.</w:t>
      </w:r>
      <w:r w:rsidRPr="00845B9E">
        <w:rPr>
          <w:sz w:val="28"/>
          <w:lang w:val="uk-UA"/>
        </w:rPr>
        <w:t>1</w:t>
      </w:r>
      <w:r>
        <w:rPr>
          <w:sz w:val="28"/>
          <w:lang w:val="uk-UA"/>
        </w:rPr>
        <w:t>8)</w:t>
      </w:r>
    </w:p>
    <w:p w:rsidR="00BA0E8E" w:rsidRDefault="00BA0E8E" w:rsidP="00D701C9">
      <w:pPr>
        <w:jc w:val="both"/>
        <w:rPr>
          <w:sz w:val="28"/>
          <w:lang w:val="uk-UA"/>
        </w:rPr>
      </w:pPr>
      <w:r>
        <w:rPr>
          <w:sz w:val="28"/>
          <w:lang w:val="uk-UA"/>
        </w:rPr>
        <w:t xml:space="preserve">Величина </w:t>
      </w:r>
      <w:r w:rsidRPr="00494201">
        <w:rPr>
          <w:position w:val="-4"/>
          <w:sz w:val="28"/>
          <w:lang w:val="uk-UA"/>
        </w:rPr>
        <w:object w:dxaOrig="240" w:dyaOrig="360">
          <v:shape id="_x0000_i1646" type="#_x0000_t75" style="width:12pt;height:18.75pt" o:ole="" fillcolor="window">
            <v:imagedata r:id="rId1136" o:title=""/>
          </v:shape>
          <o:OLEObject Type="Embed" ProgID="Equation.3" ShapeID="_x0000_i1646" DrawAspect="Content" ObjectID="_1822481866" r:id="rId1140"/>
        </w:object>
      </w:r>
      <w:r>
        <w:rPr>
          <w:sz w:val="28"/>
          <w:lang w:val="uk-UA"/>
        </w:rPr>
        <w:t xml:space="preserve"> % показує, на скільки процентів у середньому кожний рівень ряду (починаючи з другого, тобто з </w:t>
      </w:r>
      <w:r>
        <w:rPr>
          <w:i/>
          <w:sz w:val="28"/>
          <w:lang w:val="uk-UA"/>
        </w:rPr>
        <w:t>у</w:t>
      </w:r>
      <w:r w:rsidRPr="00845B9E">
        <w:rPr>
          <w:sz w:val="28"/>
          <w:vertAlign w:val="subscript"/>
          <w:lang w:val="uk-UA"/>
        </w:rPr>
        <w:t>1</w:t>
      </w:r>
      <w:r>
        <w:rPr>
          <w:sz w:val="28"/>
          <w:lang w:val="uk-UA"/>
        </w:rPr>
        <w:t xml:space="preserve">) більший (якщо </w:t>
      </w:r>
      <w:r w:rsidRPr="00494201">
        <w:rPr>
          <w:position w:val="-4"/>
          <w:sz w:val="28"/>
          <w:lang w:val="uk-UA"/>
        </w:rPr>
        <w:object w:dxaOrig="240" w:dyaOrig="360">
          <v:shape id="_x0000_i1647" type="#_x0000_t75" style="width:12pt;height:18.75pt" o:ole="" fillcolor="window">
            <v:imagedata r:id="rId1136" o:title=""/>
          </v:shape>
          <o:OLEObject Type="Embed" ProgID="Equation.3" ShapeID="_x0000_i1647" DrawAspect="Content" ObjectID="_1822481867" r:id="rId1141"/>
        </w:object>
      </w:r>
      <w:r w:rsidR="007B0FEB">
        <w:rPr>
          <w:position w:val="-4"/>
          <w:sz w:val="28"/>
          <w:lang w:val="uk-UA"/>
        </w:rPr>
        <w:t> </w:t>
      </w:r>
      <w:r w:rsidRPr="00BD2259">
        <w:rPr>
          <w:sz w:val="28"/>
        </w:rPr>
        <w:t>&gt;</w:t>
      </w:r>
      <w:r w:rsidR="007B0FEB">
        <w:rPr>
          <w:sz w:val="28"/>
        </w:rPr>
        <w:t> </w:t>
      </w:r>
      <w:r>
        <w:rPr>
          <w:sz w:val="28"/>
          <w:lang w:val="uk-UA"/>
        </w:rPr>
        <w:t xml:space="preserve">0) або менший (якщо </w:t>
      </w:r>
      <w:r w:rsidRPr="00494201">
        <w:rPr>
          <w:position w:val="-4"/>
          <w:sz w:val="28"/>
          <w:lang w:val="uk-UA"/>
        </w:rPr>
        <w:object w:dxaOrig="240" w:dyaOrig="360">
          <v:shape id="_x0000_i1648" type="#_x0000_t75" style="width:12pt;height:18.75pt" o:ole="" fillcolor="window">
            <v:imagedata r:id="rId1136" o:title=""/>
          </v:shape>
          <o:OLEObject Type="Embed" ProgID="Equation.3" ShapeID="_x0000_i1648" DrawAspect="Content" ObjectID="_1822481868" r:id="rId1142"/>
        </w:object>
      </w:r>
      <w:r w:rsidR="007B0FEB">
        <w:rPr>
          <w:position w:val="-4"/>
          <w:sz w:val="28"/>
          <w:lang w:val="uk-UA"/>
        </w:rPr>
        <w:t> </w:t>
      </w:r>
      <w:r w:rsidRPr="00BD2259">
        <w:rPr>
          <w:sz w:val="28"/>
        </w:rPr>
        <w:t>&lt;</w:t>
      </w:r>
      <w:r w:rsidR="007B0FEB">
        <w:rPr>
          <w:sz w:val="28"/>
        </w:rPr>
        <w:t> </w:t>
      </w:r>
      <w:r>
        <w:rPr>
          <w:sz w:val="28"/>
          <w:lang w:val="uk-UA"/>
        </w:rPr>
        <w:t>0)  за попередній.</w:t>
      </w:r>
    </w:p>
    <w:p w:rsidR="00BA0E8E" w:rsidRDefault="00BA0E8E" w:rsidP="00D701C9">
      <w:pPr>
        <w:spacing w:before="240"/>
        <w:ind w:firstLine="567"/>
        <w:jc w:val="both"/>
        <w:rPr>
          <w:b/>
          <w:sz w:val="28"/>
          <w:lang w:val="uk-UA"/>
        </w:rPr>
      </w:pPr>
      <w:r>
        <w:rPr>
          <w:b/>
          <w:sz w:val="28"/>
          <w:lang w:val="uk-UA"/>
        </w:rPr>
        <w:t>3. Виявлення тенденцій в рядах динаміки</w:t>
      </w:r>
      <w:r w:rsidR="007B0FEB" w:rsidRPr="007B0FEB">
        <w:rPr>
          <w:b/>
          <w:sz w:val="28"/>
          <w:lang w:val="uk-UA"/>
        </w:rPr>
        <w:t xml:space="preserve"> </w:t>
      </w:r>
      <w:r w:rsidR="007B0FEB">
        <w:rPr>
          <w:b/>
          <w:sz w:val="28"/>
          <w:lang w:val="uk-UA"/>
        </w:rPr>
        <w:t>та їх прогнозування</w:t>
      </w:r>
    </w:p>
    <w:p w:rsidR="00BA0E8E" w:rsidRDefault="00BA0E8E" w:rsidP="00D701C9">
      <w:pPr>
        <w:ind w:firstLine="567"/>
        <w:jc w:val="both"/>
        <w:rPr>
          <w:b/>
          <w:sz w:val="28"/>
          <w:lang w:val="uk-UA"/>
        </w:rPr>
      </w:pPr>
      <w:r>
        <w:rPr>
          <w:b/>
          <w:sz w:val="28"/>
          <w:lang w:val="uk-UA"/>
        </w:rPr>
        <w:t>3.</w:t>
      </w:r>
      <w:r w:rsidRPr="00845B9E">
        <w:rPr>
          <w:b/>
          <w:sz w:val="28"/>
          <w:lang w:val="uk-UA"/>
        </w:rPr>
        <w:t>1</w:t>
      </w:r>
      <w:r>
        <w:rPr>
          <w:b/>
          <w:sz w:val="28"/>
          <w:lang w:val="uk-UA"/>
        </w:rPr>
        <w:t>. Основні поняття</w:t>
      </w:r>
    </w:p>
    <w:p w:rsidR="00BA0E8E" w:rsidRDefault="00BA0E8E" w:rsidP="00D701C9">
      <w:pPr>
        <w:ind w:firstLine="567"/>
        <w:jc w:val="both"/>
        <w:rPr>
          <w:sz w:val="28"/>
          <w:lang w:val="uk-UA"/>
        </w:rPr>
      </w:pPr>
      <w:r>
        <w:rPr>
          <w:sz w:val="28"/>
          <w:lang w:val="uk-UA"/>
        </w:rPr>
        <w:t xml:space="preserve">Одним з головних завдань, які виникають під час дослідження часових рядів, є прогнозування розвитку явища, що вивчається, на наступні часові інтервали або моменти. Очевидно, що для цього необхідно на основі даних за попередні </w:t>
      </w:r>
      <w:r w:rsidR="00FB7E7B">
        <w:rPr>
          <w:sz w:val="28"/>
          <w:lang w:val="uk-UA"/>
        </w:rPr>
        <w:t xml:space="preserve">часові інтервали </w:t>
      </w:r>
      <w:r>
        <w:rPr>
          <w:sz w:val="28"/>
          <w:lang w:val="uk-UA"/>
        </w:rPr>
        <w:t xml:space="preserve">або моменти </w:t>
      </w:r>
      <w:r w:rsidR="00FB7E7B">
        <w:rPr>
          <w:sz w:val="28"/>
          <w:lang w:val="uk-UA"/>
        </w:rPr>
        <w:t>виявити</w:t>
      </w:r>
      <w:r>
        <w:rPr>
          <w:sz w:val="28"/>
          <w:lang w:val="uk-UA"/>
        </w:rPr>
        <w:t xml:space="preserve"> основний напрям розвитку даного явища у часі, який називається </w:t>
      </w:r>
      <w:r>
        <w:rPr>
          <w:b/>
          <w:sz w:val="28"/>
          <w:lang w:val="uk-UA"/>
        </w:rPr>
        <w:t>тенденцією</w:t>
      </w:r>
      <w:r>
        <w:rPr>
          <w:sz w:val="28"/>
          <w:lang w:val="uk-UA"/>
        </w:rPr>
        <w:t xml:space="preserve"> (або </w:t>
      </w:r>
      <w:r>
        <w:rPr>
          <w:b/>
          <w:sz w:val="28"/>
          <w:lang w:val="uk-UA"/>
        </w:rPr>
        <w:t>трендом</w:t>
      </w:r>
      <w:r>
        <w:rPr>
          <w:sz w:val="28"/>
          <w:lang w:val="uk-UA"/>
        </w:rPr>
        <w:t>) динамічного ряду.</w:t>
      </w:r>
    </w:p>
    <w:p w:rsidR="00BA0E8E" w:rsidRDefault="00BA0E8E" w:rsidP="00E022D3">
      <w:pPr>
        <w:ind w:firstLine="567"/>
        <w:jc w:val="both"/>
        <w:rPr>
          <w:sz w:val="28"/>
          <w:lang w:val="uk-UA"/>
        </w:rPr>
      </w:pPr>
      <w:r>
        <w:rPr>
          <w:sz w:val="28"/>
          <w:lang w:val="uk-UA"/>
        </w:rPr>
        <w:lastRenderedPageBreak/>
        <w:t xml:space="preserve">Існують три види трендів: а) </w:t>
      </w:r>
      <w:r>
        <w:rPr>
          <w:b/>
          <w:sz w:val="28"/>
          <w:lang w:val="uk-UA"/>
        </w:rPr>
        <w:t>зростання</w:t>
      </w:r>
      <w:r>
        <w:rPr>
          <w:sz w:val="28"/>
          <w:lang w:val="uk-UA"/>
        </w:rPr>
        <w:t xml:space="preserve"> ознаки </w:t>
      </w:r>
      <w:r>
        <w:rPr>
          <w:i/>
          <w:sz w:val="28"/>
          <w:lang w:val="en-US"/>
        </w:rPr>
        <w:t>Y</w:t>
      </w:r>
      <w:r>
        <w:rPr>
          <w:sz w:val="28"/>
          <w:lang w:val="uk-UA"/>
        </w:rPr>
        <w:t xml:space="preserve">; б) </w:t>
      </w:r>
      <w:r>
        <w:rPr>
          <w:b/>
          <w:sz w:val="28"/>
          <w:lang w:val="uk-UA"/>
        </w:rPr>
        <w:t xml:space="preserve">спадання </w:t>
      </w:r>
      <w:r>
        <w:rPr>
          <w:sz w:val="28"/>
          <w:lang w:val="uk-UA"/>
        </w:rPr>
        <w:t xml:space="preserve">ознаки </w:t>
      </w:r>
      <w:r>
        <w:rPr>
          <w:i/>
          <w:sz w:val="28"/>
          <w:lang w:val="en-US"/>
        </w:rPr>
        <w:t>Y</w:t>
      </w:r>
      <w:r>
        <w:rPr>
          <w:sz w:val="28"/>
          <w:lang w:val="uk-UA"/>
        </w:rPr>
        <w:t xml:space="preserve">; в) значення ознаки </w:t>
      </w:r>
      <w:r>
        <w:rPr>
          <w:i/>
          <w:sz w:val="28"/>
          <w:lang w:val="en-US"/>
        </w:rPr>
        <w:t>Y</w:t>
      </w:r>
      <w:r>
        <w:rPr>
          <w:sz w:val="28"/>
          <w:lang w:val="uk-UA"/>
        </w:rPr>
        <w:t xml:space="preserve"> не змінюються (або майже не змінюються) з часом і часовий ряд має тенденцію до </w:t>
      </w:r>
      <w:r>
        <w:rPr>
          <w:b/>
          <w:sz w:val="28"/>
          <w:lang w:val="uk-UA"/>
        </w:rPr>
        <w:t>сталості</w:t>
      </w:r>
      <w:r>
        <w:rPr>
          <w:sz w:val="28"/>
          <w:lang w:val="uk-UA"/>
        </w:rPr>
        <w:t>.</w:t>
      </w:r>
    </w:p>
    <w:p w:rsidR="00BA0E8E" w:rsidRDefault="00BA0E8E" w:rsidP="00E022D3">
      <w:pPr>
        <w:ind w:firstLine="567"/>
        <w:jc w:val="both"/>
        <w:rPr>
          <w:sz w:val="28"/>
          <w:lang w:val="uk-UA"/>
        </w:rPr>
      </w:pPr>
      <w:r>
        <w:rPr>
          <w:sz w:val="28"/>
          <w:lang w:val="uk-UA"/>
        </w:rPr>
        <w:t>Можлива ситуація, коли значення</w:t>
      </w:r>
      <w:r w:rsidRPr="0087361E">
        <w:rPr>
          <w:i/>
          <w:sz w:val="28"/>
          <w:lang w:val="uk-UA"/>
        </w:rPr>
        <w:t xml:space="preserve"> Y </w:t>
      </w:r>
      <w:r>
        <w:rPr>
          <w:sz w:val="28"/>
          <w:lang w:val="uk-UA"/>
        </w:rPr>
        <w:t xml:space="preserve">спочатку зростають, а потім спадають або навпаки. В такому разі (якщо це не пов’язано з коливаннями значень </w:t>
      </w:r>
      <w:r>
        <w:rPr>
          <w:i/>
          <w:sz w:val="28"/>
          <w:lang w:val="en-US"/>
        </w:rPr>
        <w:t>Y</w:t>
      </w:r>
      <w:r>
        <w:rPr>
          <w:sz w:val="28"/>
          <w:lang w:val="uk-UA"/>
        </w:rPr>
        <w:t>) за тенденцію динамічного ряду приймається та, яку ряд має на останніх часових інтервалах (або моментах).</w:t>
      </w:r>
    </w:p>
    <w:p w:rsidR="00BA0E8E" w:rsidRDefault="00BA0E8E" w:rsidP="00D701C9">
      <w:pPr>
        <w:ind w:firstLine="567"/>
        <w:jc w:val="both"/>
        <w:rPr>
          <w:sz w:val="28"/>
          <w:lang w:val="uk-UA"/>
        </w:rPr>
      </w:pPr>
      <w:r>
        <w:rPr>
          <w:sz w:val="28"/>
          <w:lang w:val="uk-UA"/>
        </w:rPr>
        <w:t>Випадок коливань динамічного ряду в даній л.</w:t>
      </w:r>
      <w:r>
        <w:rPr>
          <w:sz w:val="28"/>
          <w:lang w:val="en-US"/>
        </w:rPr>
        <w:t> </w:t>
      </w:r>
      <w:r>
        <w:rPr>
          <w:sz w:val="28"/>
          <w:lang w:val="uk-UA"/>
        </w:rPr>
        <w:t>р. не розглядатиметься.</w:t>
      </w:r>
    </w:p>
    <w:p w:rsidR="00BA0E8E" w:rsidRDefault="00BA0E8E" w:rsidP="00D701C9">
      <w:pPr>
        <w:ind w:firstLine="567"/>
        <w:jc w:val="both"/>
        <w:rPr>
          <w:sz w:val="28"/>
          <w:lang w:val="uk-UA"/>
        </w:rPr>
      </w:pPr>
      <w:r>
        <w:rPr>
          <w:sz w:val="28"/>
          <w:lang w:val="uk-UA"/>
        </w:rPr>
        <w:t xml:space="preserve">Крім виявлення тенденції часового ряду може виникнути необхідність встановлення її </w:t>
      </w:r>
      <w:r>
        <w:rPr>
          <w:b/>
          <w:sz w:val="28"/>
          <w:lang w:val="uk-UA"/>
        </w:rPr>
        <w:t>характеру</w:t>
      </w:r>
      <w:r>
        <w:rPr>
          <w:sz w:val="28"/>
          <w:lang w:val="uk-UA"/>
        </w:rPr>
        <w:t xml:space="preserve">, під яким будемо розуміти характер зростання або спадання значень </w:t>
      </w:r>
      <w:r>
        <w:rPr>
          <w:i/>
          <w:sz w:val="28"/>
          <w:lang w:val="en-US"/>
        </w:rPr>
        <w:t>Y</w:t>
      </w:r>
      <w:r>
        <w:rPr>
          <w:sz w:val="28"/>
          <w:lang w:val="uk-UA"/>
        </w:rPr>
        <w:t>. Очевидно, що поняття характеру тренду є визначеним тільки для перших двох його видів.</w:t>
      </w:r>
    </w:p>
    <w:p w:rsidR="00BA0E8E" w:rsidRDefault="00BA0E8E" w:rsidP="00D701C9">
      <w:pPr>
        <w:ind w:firstLine="567"/>
        <w:jc w:val="both"/>
        <w:rPr>
          <w:sz w:val="28"/>
          <w:lang w:val="uk-UA"/>
        </w:rPr>
      </w:pPr>
      <w:r>
        <w:rPr>
          <w:sz w:val="28"/>
          <w:lang w:val="uk-UA"/>
        </w:rPr>
        <w:t xml:space="preserve">Існують три </w:t>
      </w:r>
      <w:r w:rsidR="00FB7E7B">
        <w:rPr>
          <w:sz w:val="28"/>
          <w:lang w:val="uk-UA"/>
        </w:rPr>
        <w:t>різно</w:t>
      </w:r>
      <w:r>
        <w:rPr>
          <w:sz w:val="28"/>
          <w:lang w:val="uk-UA"/>
        </w:rPr>
        <w:t xml:space="preserve">види характеру тренду: </w:t>
      </w:r>
      <w:r>
        <w:rPr>
          <w:b/>
          <w:sz w:val="28"/>
          <w:lang w:val="uk-UA"/>
        </w:rPr>
        <w:t>рівномірний</w:t>
      </w:r>
      <w:r>
        <w:rPr>
          <w:sz w:val="28"/>
          <w:lang w:val="uk-UA"/>
        </w:rPr>
        <w:t xml:space="preserve">, </w:t>
      </w:r>
      <w:r>
        <w:rPr>
          <w:b/>
          <w:sz w:val="28"/>
          <w:lang w:val="uk-UA"/>
        </w:rPr>
        <w:t>прискорений</w:t>
      </w:r>
      <w:r>
        <w:rPr>
          <w:sz w:val="28"/>
          <w:lang w:val="uk-UA"/>
        </w:rPr>
        <w:t xml:space="preserve"> і </w:t>
      </w:r>
      <w:r>
        <w:rPr>
          <w:b/>
          <w:sz w:val="28"/>
          <w:lang w:val="uk-UA"/>
        </w:rPr>
        <w:t>сповільнений</w:t>
      </w:r>
      <w:r>
        <w:rPr>
          <w:sz w:val="28"/>
          <w:lang w:val="uk-UA"/>
        </w:rPr>
        <w:t xml:space="preserve"> (рис. 4.2).</w:t>
      </w:r>
    </w:p>
    <w:p w:rsidR="00BA0E8E" w:rsidRDefault="00A01E6B" w:rsidP="006640C0">
      <w:pPr>
        <w:ind w:left="720" w:firstLine="720"/>
        <w:jc w:val="both"/>
        <w:rPr>
          <w:sz w:val="28"/>
          <w:lang w:val="uk-UA"/>
        </w:rPr>
      </w:pPr>
      <w:r>
        <w:rPr>
          <w:noProof/>
        </w:rPr>
        <mc:AlternateContent>
          <mc:Choice Requires="wpg">
            <w:drawing>
              <wp:anchor distT="0" distB="0" distL="114300" distR="114300" simplePos="0" relativeHeight="251658752" behindDoc="0" locked="0" layoutInCell="0" allowOverlap="1" wp14:anchorId="26739B52" wp14:editId="3C1A58C7">
                <wp:simplePos x="0" y="0"/>
                <wp:positionH relativeFrom="column">
                  <wp:posOffset>288290</wp:posOffset>
                </wp:positionH>
                <wp:positionV relativeFrom="paragraph">
                  <wp:posOffset>21590</wp:posOffset>
                </wp:positionV>
                <wp:extent cx="5486400" cy="1828800"/>
                <wp:effectExtent l="0" t="0" r="0" b="0"/>
                <wp:wrapTopAndBottom/>
                <wp:docPr id="801"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828800"/>
                          <a:chOff x="1872" y="9648"/>
                          <a:chExt cx="8640" cy="2880"/>
                        </a:xfrm>
                      </wpg:grpSpPr>
                      <wps:wsp>
                        <wps:cNvPr id="802" name="Text Box 495"/>
                        <wps:cNvSpPr txBox="1">
                          <a:spLocks noChangeArrowheads="1"/>
                        </wps:cNvSpPr>
                        <wps:spPr bwMode="auto">
                          <a:xfrm>
                            <a:off x="1872" y="9648"/>
                            <a:ext cx="57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E022D3">
                              <w:pPr>
                                <w:jc w:val="right"/>
                                <w:rPr>
                                  <w:i/>
                                  <w:sz w:val="24"/>
                                  <w:lang w:val="en-US"/>
                                </w:rPr>
                              </w:pPr>
                              <w:r>
                                <w:rPr>
                                  <w:i/>
                                  <w:sz w:val="24"/>
                                  <w:lang w:val="en-US"/>
                                </w:rPr>
                                <w:t>y</w:t>
                              </w:r>
                            </w:p>
                          </w:txbxContent>
                        </wps:txbx>
                        <wps:bodyPr rot="0" vert="horz" wrap="square" lIns="91440" tIns="45720" rIns="91440" bIns="45720" anchor="t" anchorCtr="0" upright="1">
                          <a:noAutofit/>
                        </wps:bodyPr>
                      </wps:wsp>
                      <wpg:grpSp>
                        <wpg:cNvPr id="803" name="Group 496"/>
                        <wpg:cNvGrpSpPr>
                          <a:grpSpLocks/>
                        </wpg:cNvGrpSpPr>
                        <wpg:grpSpPr bwMode="auto">
                          <a:xfrm>
                            <a:off x="2160" y="9792"/>
                            <a:ext cx="8352" cy="2736"/>
                            <a:chOff x="2160" y="9792"/>
                            <a:chExt cx="8352" cy="2736"/>
                          </a:xfrm>
                        </wpg:grpSpPr>
                        <wps:wsp>
                          <wps:cNvPr id="804" name="Text Box 497"/>
                          <wps:cNvSpPr txBox="1">
                            <a:spLocks noChangeArrowheads="1"/>
                          </wps:cNvSpPr>
                          <wps:spPr bwMode="auto">
                            <a:xfrm>
                              <a:off x="2160" y="12096"/>
                              <a:ext cx="835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E022D3">
                                <w:pPr>
                                  <w:rPr>
                                    <w:i/>
                                    <w:sz w:val="24"/>
                                    <w:lang w:val="en-US"/>
                                  </w:rPr>
                                </w:pPr>
                                <w:r w:rsidRPr="006640C0">
                                  <w:rPr>
                                    <w:i/>
                                    <w:sz w:val="24"/>
                                    <w:lang w:val="uk-UA"/>
                                  </w:rPr>
                                  <w:t>О</w:t>
                                </w:r>
                                <w:r>
                                  <w:rPr>
                                    <w:sz w:val="24"/>
                                    <w:lang w:val="uk-UA"/>
                                  </w:rPr>
                                  <w:t xml:space="preserve">                 І                                     ІІ                                              ІІІ                      </w:t>
                                </w:r>
                                <w:r>
                                  <w:rPr>
                                    <w:i/>
                                    <w:sz w:val="24"/>
                                    <w:lang w:val="en-US"/>
                                  </w:rPr>
                                  <w:t>t</w:t>
                                </w:r>
                              </w:p>
                            </w:txbxContent>
                          </wps:txbx>
                          <wps:bodyPr rot="0" vert="horz" wrap="square" lIns="91440" tIns="45720" rIns="91440" bIns="45720" anchor="t" anchorCtr="0" upright="1">
                            <a:noAutofit/>
                          </wps:bodyPr>
                        </wps:wsp>
                        <wps:wsp>
                          <wps:cNvPr id="805" name="Line 498"/>
                          <wps:cNvCnPr/>
                          <wps:spPr bwMode="auto">
                            <a:xfrm flipV="1">
                              <a:off x="2448" y="9792"/>
                              <a:ext cx="0" cy="2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6" name="Line 499"/>
                          <wps:cNvCnPr/>
                          <wps:spPr bwMode="auto">
                            <a:xfrm>
                              <a:off x="2448" y="12096"/>
                              <a:ext cx="7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Line 500"/>
                          <wps:cNvCnPr/>
                          <wps:spPr bwMode="auto">
                            <a:xfrm flipV="1">
                              <a:off x="2880" y="10944"/>
                              <a:ext cx="1584"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Line 501"/>
                          <wps:cNvCnPr/>
                          <wps:spPr bwMode="auto">
                            <a:xfrm>
                              <a:off x="2592" y="10512"/>
                              <a:ext cx="1728" cy="8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9" name="Freeform 502"/>
                          <wps:cNvSpPr>
                            <a:spLocks/>
                          </wps:cNvSpPr>
                          <wps:spPr bwMode="auto">
                            <a:xfrm rot="10800000">
                              <a:off x="7776" y="10512"/>
                              <a:ext cx="1728" cy="1008"/>
                            </a:xfrm>
                            <a:custGeom>
                              <a:avLst/>
                              <a:gdLst>
                                <a:gd name="T0" fmla="*/ 0 w 1728"/>
                                <a:gd name="T1" fmla="*/ 1008 h 1008"/>
                                <a:gd name="T2" fmla="*/ 432 w 1728"/>
                                <a:gd name="T3" fmla="*/ 576 h 1008"/>
                                <a:gd name="T4" fmla="*/ 864 w 1728"/>
                                <a:gd name="T5" fmla="*/ 288 h 1008"/>
                                <a:gd name="T6" fmla="*/ 1728 w 1728"/>
                                <a:gd name="T7" fmla="*/ 0 h 1008"/>
                              </a:gdLst>
                              <a:ahLst/>
                              <a:cxnLst>
                                <a:cxn ang="0">
                                  <a:pos x="T0" y="T1"/>
                                </a:cxn>
                                <a:cxn ang="0">
                                  <a:pos x="T2" y="T3"/>
                                </a:cxn>
                                <a:cxn ang="0">
                                  <a:pos x="T4" y="T5"/>
                                </a:cxn>
                                <a:cxn ang="0">
                                  <a:pos x="T6" y="T7"/>
                                </a:cxn>
                              </a:cxnLst>
                              <a:rect l="0" t="0" r="r" b="b"/>
                              <a:pathLst>
                                <a:path w="1728" h="1008">
                                  <a:moveTo>
                                    <a:pt x="0" y="1008"/>
                                  </a:moveTo>
                                  <a:cubicBezTo>
                                    <a:pt x="144" y="852"/>
                                    <a:pt x="288" y="696"/>
                                    <a:pt x="432" y="576"/>
                                  </a:cubicBezTo>
                                  <a:cubicBezTo>
                                    <a:pt x="576" y="456"/>
                                    <a:pt x="648" y="384"/>
                                    <a:pt x="864" y="288"/>
                                  </a:cubicBezTo>
                                  <a:cubicBezTo>
                                    <a:pt x="1080" y="192"/>
                                    <a:pt x="1404" y="96"/>
                                    <a:pt x="172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10" name="Group 503"/>
                          <wpg:cNvGrpSpPr>
                            <a:grpSpLocks/>
                          </wpg:cNvGrpSpPr>
                          <wpg:grpSpPr bwMode="auto">
                            <a:xfrm>
                              <a:off x="5184" y="10512"/>
                              <a:ext cx="1728" cy="1008"/>
                              <a:chOff x="5040" y="10512"/>
                              <a:chExt cx="1728" cy="1008"/>
                            </a:xfrm>
                          </wpg:grpSpPr>
                          <wps:wsp>
                            <wps:cNvPr id="811" name="Freeform 504"/>
                            <wps:cNvSpPr>
                              <a:spLocks/>
                            </wps:cNvSpPr>
                            <wps:spPr bwMode="auto">
                              <a:xfrm>
                                <a:off x="5040" y="10512"/>
                                <a:ext cx="1728" cy="1008"/>
                              </a:xfrm>
                              <a:custGeom>
                                <a:avLst/>
                                <a:gdLst>
                                  <a:gd name="T0" fmla="*/ 0 w 1728"/>
                                  <a:gd name="T1" fmla="*/ 1008 h 1008"/>
                                  <a:gd name="T2" fmla="*/ 495 w 1728"/>
                                  <a:gd name="T3" fmla="*/ 558 h 1008"/>
                                  <a:gd name="T4" fmla="*/ 930 w 1728"/>
                                  <a:gd name="T5" fmla="*/ 288 h 1008"/>
                                  <a:gd name="T6" fmla="*/ 1728 w 1728"/>
                                  <a:gd name="T7" fmla="*/ 0 h 1008"/>
                                </a:gdLst>
                                <a:ahLst/>
                                <a:cxnLst>
                                  <a:cxn ang="0">
                                    <a:pos x="T0" y="T1"/>
                                  </a:cxn>
                                  <a:cxn ang="0">
                                    <a:pos x="T2" y="T3"/>
                                  </a:cxn>
                                  <a:cxn ang="0">
                                    <a:pos x="T4" y="T5"/>
                                  </a:cxn>
                                  <a:cxn ang="0">
                                    <a:pos x="T6" y="T7"/>
                                  </a:cxn>
                                </a:cxnLst>
                                <a:rect l="0" t="0" r="r" b="b"/>
                                <a:pathLst>
                                  <a:path w="1728" h="1008">
                                    <a:moveTo>
                                      <a:pt x="0" y="1008"/>
                                    </a:moveTo>
                                    <a:cubicBezTo>
                                      <a:pt x="82" y="933"/>
                                      <a:pt x="340" y="678"/>
                                      <a:pt x="495" y="558"/>
                                    </a:cubicBezTo>
                                    <a:cubicBezTo>
                                      <a:pt x="650" y="438"/>
                                      <a:pt x="724" y="381"/>
                                      <a:pt x="930" y="288"/>
                                    </a:cubicBezTo>
                                    <a:cubicBezTo>
                                      <a:pt x="1136" y="195"/>
                                      <a:pt x="1562" y="60"/>
                                      <a:pt x="172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505"/>
                            <wps:cNvSpPr>
                              <a:spLocks/>
                            </wps:cNvSpPr>
                            <wps:spPr bwMode="auto">
                              <a:xfrm>
                                <a:off x="5040" y="10656"/>
                                <a:ext cx="1584" cy="720"/>
                              </a:xfrm>
                              <a:custGeom>
                                <a:avLst/>
                                <a:gdLst>
                                  <a:gd name="T0" fmla="*/ 0 w 1584"/>
                                  <a:gd name="T1" fmla="*/ 0 h 720"/>
                                  <a:gd name="T2" fmla="*/ 576 w 1584"/>
                                  <a:gd name="T3" fmla="*/ 432 h 720"/>
                                  <a:gd name="T4" fmla="*/ 1008 w 1584"/>
                                  <a:gd name="T5" fmla="*/ 576 h 720"/>
                                  <a:gd name="T6" fmla="*/ 1584 w 1584"/>
                                  <a:gd name="T7" fmla="*/ 720 h 720"/>
                                </a:gdLst>
                                <a:ahLst/>
                                <a:cxnLst>
                                  <a:cxn ang="0">
                                    <a:pos x="T0" y="T1"/>
                                  </a:cxn>
                                  <a:cxn ang="0">
                                    <a:pos x="T2" y="T3"/>
                                  </a:cxn>
                                  <a:cxn ang="0">
                                    <a:pos x="T4" y="T5"/>
                                  </a:cxn>
                                  <a:cxn ang="0">
                                    <a:pos x="T6" y="T7"/>
                                  </a:cxn>
                                </a:cxnLst>
                                <a:rect l="0" t="0" r="r" b="b"/>
                                <a:pathLst>
                                  <a:path w="1584" h="720">
                                    <a:moveTo>
                                      <a:pt x="0" y="0"/>
                                    </a:moveTo>
                                    <a:cubicBezTo>
                                      <a:pt x="204" y="168"/>
                                      <a:pt x="408" y="336"/>
                                      <a:pt x="576" y="432"/>
                                    </a:cubicBezTo>
                                    <a:cubicBezTo>
                                      <a:pt x="744" y="528"/>
                                      <a:pt x="840" y="528"/>
                                      <a:pt x="1008" y="576"/>
                                    </a:cubicBezTo>
                                    <a:cubicBezTo>
                                      <a:pt x="1176" y="624"/>
                                      <a:pt x="1380" y="672"/>
                                      <a:pt x="1584" y="72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13" name="Freeform 506"/>
                          <wps:cNvSpPr>
                            <a:spLocks/>
                          </wps:cNvSpPr>
                          <wps:spPr bwMode="auto">
                            <a:xfrm>
                              <a:off x="7631" y="10655"/>
                              <a:ext cx="1872" cy="720"/>
                            </a:xfrm>
                            <a:custGeom>
                              <a:avLst/>
                              <a:gdLst>
                                <a:gd name="T0" fmla="*/ 1872 w 1872"/>
                                <a:gd name="T1" fmla="*/ 720 h 720"/>
                                <a:gd name="T2" fmla="*/ 1264 w 1872"/>
                                <a:gd name="T3" fmla="*/ 250 h 720"/>
                                <a:gd name="T4" fmla="*/ 709 w 1872"/>
                                <a:gd name="T5" fmla="*/ 55 h 720"/>
                                <a:gd name="T6" fmla="*/ 0 w 1872"/>
                                <a:gd name="T7" fmla="*/ 0 h 720"/>
                              </a:gdLst>
                              <a:ahLst/>
                              <a:cxnLst>
                                <a:cxn ang="0">
                                  <a:pos x="T0" y="T1"/>
                                </a:cxn>
                                <a:cxn ang="0">
                                  <a:pos x="T2" y="T3"/>
                                </a:cxn>
                                <a:cxn ang="0">
                                  <a:pos x="T4" y="T5"/>
                                </a:cxn>
                                <a:cxn ang="0">
                                  <a:pos x="T6" y="T7"/>
                                </a:cxn>
                              </a:cxnLst>
                              <a:rect l="0" t="0" r="r" b="b"/>
                              <a:pathLst>
                                <a:path w="1872" h="720">
                                  <a:moveTo>
                                    <a:pt x="1872" y="720"/>
                                  </a:moveTo>
                                  <a:cubicBezTo>
                                    <a:pt x="1771" y="642"/>
                                    <a:pt x="1458" y="361"/>
                                    <a:pt x="1264" y="250"/>
                                  </a:cubicBezTo>
                                  <a:cubicBezTo>
                                    <a:pt x="1070" y="139"/>
                                    <a:pt x="920" y="97"/>
                                    <a:pt x="709" y="55"/>
                                  </a:cubicBezTo>
                                  <a:cubicBezTo>
                                    <a:pt x="498" y="13"/>
                                    <a:pt x="148" y="11"/>
                                    <a:pt x="0"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739B52" id="Group 494" o:spid="_x0000_s1212" style="position:absolute;left:0;text-align:left;margin-left:22.7pt;margin-top:1.7pt;width:6in;height:2in;z-index:251658752;mso-position-horizontal-relative:text;mso-position-vertical-relative:text" coordorigin="1872,9648" coordsize="86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" o:allowincell="f">
                <v:shape id="Text Box 495" o:spid="_x0000_s1213" type="#_x0000_t202" style="position:absolute;left:1872;top:9648;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" stroked="f">
                  <v:textbox>
                    <w:txbxContent>
                      <w:p w:rsidR="001C307F" w:rsidRDefault="001C307F" w:rsidP="00E022D3">
                        <w:pPr>
                          <w:jc w:val="right"/>
                          <w:rPr>
                            <w:i/>
                            <w:sz w:val="24"/>
                            <w:lang w:val="en-US"/>
                          </w:rPr>
                        </w:pPr>
                        <w:r>
                          <w:rPr>
                            <w:i/>
                            <w:sz w:val="24"/>
                            <w:lang w:val="en-US"/>
                          </w:rPr>
                          <w:t>y</w:t>
                        </w:r>
                      </w:p>
                    </w:txbxContent>
                  </v:textbox>
                </v:shape>
                <v:group id="Group 496" o:spid="_x0000_s1214" style="position:absolute;left:2160;top:9792;width:8352;height:2736" coordorigin="2160,9792" coordsize="8352,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Text Box 497" o:spid="_x0000_s1215" type="#_x0000_t202" style="position:absolute;left:2160;top:12096;width:835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" stroked="f">
                    <v:textbox>
                      <w:txbxContent>
                        <w:p w:rsidR="001C307F" w:rsidRDefault="001C307F" w:rsidP="00E022D3">
                          <w:pPr>
                            <w:rPr>
                              <w:i/>
                              <w:sz w:val="24"/>
                              <w:lang w:val="en-US"/>
                            </w:rPr>
                          </w:pPr>
                          <w:r w:rsidRPr="006640C0">
                            <w:rPr>
                              <w:i/>
                              <w:sz w:val="24"/>
                              <w:lang w:val="uk-UA"/>
                            </w:rPr>
                            <w:t>О</w:t>
                          </w:r>
                          <w:r>
                            <w:rPr>
                              <w:sz w:val="24"/>
                              <w:lang w:val="uk-UA"/>
                            </w:rPr>
                            <w:t xml:space="preserve">                 І                                     ІІ                                              ІІІ                      </w:t>
                          </w:r>
                          <w:r>
                            <w:rPr>
                              <w:i/>
                              <w:sz w:val="24"/>
                              <w:lang w:val="en-US"/>
                            </w:rPr>
                            <w:t>t</w:t>
                          </w:r>
                        </w:p>
                      </w:txbxContent>
                    </v:textbox>
                  </v:shape>
                  <v:line id="Line 498" o:spid="_x0000_s1216" style="position:absolute;flip:y;visibility:visible;mso-wrap-style:square" from="2448,9792" to="2448,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">
                    <v:stroke endarrow="block"/>
                  </v:line>
                  <v:line id="Line 499" o:spid="_x0000_s1217" style="position:absolute;visibility:visible;mso-wrap-style:square" from="2448,12096" to="10368,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">
                    <v:stroke endarrow="block"/>
                  </v:line>
                  <v:line id="Line 500" o:spid="_x0000_s1218" style="position:absolute;flip:y;visibility:visible;mso-wrap-style:square" from="2880,10944" to="4464,1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"/>
                  <v:line id="Line 501" o:spid="_x0000_s1219" style="position:absolute;visibility:visible;mso-wrap-style:square" from="2592,10512" to="4320,1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">
                    <v:stroke dashstyle="dash"/>
                  </v:line>
                  <v:shape id="Freeform 502" o:spid="_x0000_s1220" style="position:absolute;left:7776;top:10512;width:1728;height:1008;rotation:180;visibility:visible;mso-wrap-style:square;v-text-anchor:top" coordsize="1728,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" path="m,1008c144,852,288,696,432,576,576,456,648,384,864,288,1080,192,1404,96,1728,e" filled="f">
                    <v:path arrowok="t" o:connecttype="custom" o:connectlocs="0,1008;432,576;864,288;1728,0" o:connectangles="0,0,0,0"/>
                  </v:shape>
                  <v:group id="Group 503" o:spid="_x0000_s1221" style="position:absolute;left:5184;top:10512;width:1728;height:1008" coordorigin="5040,10512" coordsize="1728,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Freeform 504" o:spid="_x0000_s1222" style="position:absolute;left:5040;top:10512;width:1728;height:1008;visibility:visible;mso-wrap-style:square;v-text-anchor:top" coordsize="1728,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" path="m,1008c82,933,340,678,495,558,650,438,724,381,930,288,1136,195,1562,60,1728,e" filled="f">
                      <v:path arrowok="t" o:connecttype="custom" o:connectlocs="0,1008;495,558;930,288;1728,0" o:connectangles="0,0,0,0"/>
                    </v:shape>
                    <v:shape id="Freeform 505" o:spid="_x0000_s1223" style="position:absolute;left:5040;top:10656;width:1584;height:720;visibility:visible;mso-wrap-style:square;v-text-anchor:top" coordsize="158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" path="m,c204,168,408,336,576,432v168,96,264,96,432,144c1176,624,1380,672,1584,720e" filled="f">
                      <v:stroke dashstyle="dash"/>
                      <v:path arrowok="t" o:connecttype="custom" o:connectlocs="0,0;576,432;1008,576;1584,720" o:connectangles="0,0,0,0"/>
                    </v:shape>
                  </v:group>
                  <v:shape id="Freeform 506" o:spid="_x0000_s1224" style="position:absolute;left:7631;top:10655;width:1872;height:720;visibility:visible;mso-wrap-style:square;v-text-anchor:top" coordsize="18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" path="m1872,720c1771,642,1458,361,1264,250,1070,139,920,97,709,55,498,13,148,11,,e" filled="f">
                    <v:stroke dashstyle="dash"/>
                    <v:path arrowok="t" o:connecttype="custom" o:connectlocs="1872,720;1264,250;709,55;0,0" o:connectangles="0,0,0,0"/>
                  </v:shape>
                </v:group>
                <w10:wrap type="topAndBottom"/>
              </v:group>
            </w:pict>
          </mc:Fallback>
        </mc:AlternateContent>
      </w:r>
      <w:r w:rsidR="00BA0E8E">
        <w:rPr>
          <w:sz w:val="28"/>
          <w:lang w:val="uk-UA"/>
        </w:rPr>
        <w:t>Рис. 4.2. Графічне зображення видів і характерів трендів:</w:t>
      </w:r>
    </w:p>
    <w:p w:rsidR="00BA0E8E" w:rsidRDefault="00BA0E8E" w:rsidP="00E022D3">
      <w:pPr>
        <w:ind w:firstLine="567"/>
        <w:jc w:val="both"/>
        <w:rPr>
          <w:sz w:val="28"/>
          <w:lang w:val="uk-UA"/>
        </w:rPr>
      </w:pPr>
      <w:r>
        <w:rPr>
          <w:sz w:val="28"/>
          <w:lang w:val="uk-UA"/>
        </w:rPr>
        <w:t xml:space="preserve">          ––– – рівномірне (І), уповільнене (ІІ) та прискорене (ІІІ) зростання;</w:t>
      </w:r>
    </w:p>
    <w:p w:rsidR="00BA0E8E" w:rsidRDefault="00BA0E8E" w:rsidP="00E022D3">
      <w:pPr>
        <w:ind w:firstLine="567"/>
        <w:jc w:val="both"/>
        <w:rPr>
          <w:sz w:val="28"/>
          <w:lang w:val="uk-UA"/>
        </w:rPr>
      </w:pPr>
      <w:r>
        <w:rPr>
          <w:sz w:val="28"/>
          <w:lang w:val="uk-UA"/>
        </w:rPr>
        <w:t xml:space="preserve">         ----- – рівномірне (І), уповільнене (ІІ) та прискорене (ІІІ) спадання</w:t>
      </w:r>
    </w:p>
    <w:p w:rsidR="00BA0E8E" w:rsidRPr="00D701C9" w:rsidRDefault="00BA0E8E" w:rsidP="00E022D3">
      <w:pPr>
        <w:pStyle w:val="21"/>
        <w:spacing w:before="120"/>
        <w:rPr>
          <w:b/>
        </w:rPr>
      </w:pPr>
      <w:r w:rsidRPr="00D701C9">
        <w:rPr>
          <w:b/>
        </w:rPr>
        <w:t>3.2. Виявлення тенденції динамічного ряду та її характеру за допомогою характеристик динаміки.</w:t>
      </w:r>
    </w:p>
    <w:p w:rsidR="00BA0E8E" w:rsidRDefault="00BA0E8E" w:rsidP="00E022D3">
      <w:pPr>
        <w:ind w:firstLine="567"/>
        <w:jc w:val="both"/>
        <w:rPr>
          <w:sz w:val="28"/>
          <w:lang w:val="uk-UA"/>
        </w:rPr>
      </w:pPr>
      <w:r>
        <w:rPr>
          <w:sz w:val="28"/>
          <w:lang w:val="uk-UA"/>
        </w:rPr>
        <w:t>Вид тренду рівномірного ряду можна виявити шляхом порівняння між собою значень всіх сусідніх рівнів даного ряду. При цьому можливі такі випадки:</w:t>
      </w:r>
    </w:p>
    <w:p w:rsidR="00BA0E8E" w:rsidRDefault="00BA0E8E" w:rsidP="00E022D3">
      <w:pPr>
        <w:ind w:firstLine="567"/>
        <w:jc w:val="both"/>
        <w:rPr>
          <w:sz w:val="28"/>
          <w:lang w:val="uk-UA"/>
        </w:rPr>
      </w:pPr>
      <w:r w:rsidRPr="00845B9E">
        <w:rPr>
          <w:sz w:val="28"/>
          <w:lang w:val="uk-UA"/>
        </w:rPr>
        <w:t>1</w:t>
      </w:r>
      <w:r>
        <w:rPr>
          <w:sz w:val="28"/>
          <w:lang w:val="uk-UA"/>
        </w:rPr>
        <w:t xml:space="preserve">. Кожний рівень ряду, починаючи з другого, не менший (не більший) за попередній і не всі вони рівні між собою: ряд має тенденцію до </w:t>
      </w:r>
      <w:r w:rsidRPr="00271919">
        <w:rPr>
          <w:b/>
          <w:sz w:val="28"/>
          <w:lang w:val="uk-UA"/>
        </w:rPr>
        <w:t xml:space="preserve">зростання </w:t>
      </w:r>
      <w:r>
        <w:rPr>
          <w:sz w:val="28"/>
          <w:lang w:val="uk-UA"/>
        </w:rPr>
        <w:t>(</w:t>
      </w:r>
      <w:r w:rsidRPr="00271919">
        <w:rPr>
          <w:b/>
          <w:sz w:val="28"/>
          <w:lang w:val="uk-UA"/>
        </w:rPr>
        <w:t>спадання</w:t>
      </w:r>
      <w:r>
        <w:rPr>
          <w:sz w:val="28"/>
          <w:lang w:val="uk-UA"/>
        </w:rPr>
        <w:t>).</w:t>
      </w:r>
    </w:p>
    <w:p w:rsidR="00BA0E8E" w:rsidRDefault="00BA0E8E" w:rsidP="00E022D3">
      <w:pPr>
        <w:ind w:firstLine="567"/>
        <w:jc w:val="both"/>
        <w:rPr>
          <w:sz w:val="28"/>
          <w:lang w:val="uk-UA"/>
        </w:rPr>
      </w:pPr>
      <w:r>
        <w:rPr>
          <w:sz w:val="28"/>
          <w:lang w:val="uk-UA"/>
        </w:rPr>
        <w:t xml:space="preserve">2. Усі значення рівнів ряду однакові або майже однакові: ряд має тенденцію до </w:t>
      </w:r>
      <w:r w:rsidRPr="00271919">
        <w:rPr>
          <w:b/>
          <w:sz w:val="28"/>
          <w:lang w:val="uk-UA"/>
        </w:rPr>
        <w:t>сталості</w:t>
      </w:r>
      <w:r>
        <w:rPr>
          <w:sz w:val="28"/>
          <w:lang w:val="uk-UA"/>
        </w:rPr>
        <w:t>.</w:t>
      </w:r>
    </w:p>
    <w:p w:rsidR="00BA0E8E" w:rsidRDefault="00BA0E8E" w:rsidP="00E022D3">
      <w:pPr>
        <w:ind w:firstLine="567"/>
        <w:jc w:val="both"/>
        <w:rPr>
          <w:sz w:val="28"/>
          <w:lang w:val="uk-UA"/>
        </w:rPr>
      </w:pPr>
      <w:r>
        <w:rPr>
          <w:sz w:val="28"/>
          <w:lang w:val="uk-UA"/>
        </w:rPr>
        <w:t xml:space="preserve">3. Значення рівнів ряду мають випадкові безсистемні коливання, які будемо називати </w:t>
      </w:r>
      <w:r w:rsidRPr="00271919">
        <w:rPr>
          <w:b/>
          <w:sz w:val="28"/>
          <w:lang w:val="uk-UA"/>
        </w:rPr>
        <w:t>флуктуаціями</w:t>
      </w:r>
      <w:r>
        <w:rPr>
          <w:sz w:val="28"/>
          <w:lang w:val="uk-UA"/>
        </w:rPr>
        <w:t xml:space="preserve">. В цьому випадку за даними вихідного часового ряду виявити </w:t>
      </w:r>
      <w:r w:rsidR="00FB7E7B">
        <w:rPr>
          <w:sz w:val="28"/>
          <w:lang w:val="uk-UA"/>
        </w:rPr>
        <w:t xml:space="preserve">вид </w:t>
      </w:r>
      <w:r>
        <w:rPr>
          <w:sz w:val="28"/>
          <w:lang w:val="uk-UA"/>
        </w:rPr>
        <w:t>тенденці</w:t>
      </w:r>
      <w:r w:rsidR="00FB7E7B">
        <w:rPr>
          <w:sz w:val="28"/>
          <w:lang w:val="uk-UA"/>
        </w:rPr>
        <w:t>ї</w:t>
      </w:r>
      <w:r>
        <w:rPr>
          <w:sz w:val="28"/>
          <w:lang w:val="uk-UA"/>
        </w:rPr>
        <w:t xml:space="preserve"> буває досить складно або взагалі неможливо. Іноді в таких ситуаціях виявленню </w:t>
      </w:r>
      <w:r w:rsidR="00FB7E7B">
        <w:rPr>
          <w:sz w:val="28"/>
          <w:lang w:val="uk-UA"/>
        </w:rPr>
        <w:t xml:space="preserve">виду </w:t>
      </w:r>
      <w:r>
        <w:rPr>
          <w:sz w:val="28"/>
          <w:lang w:val="uk-UA"/>
        </w:rPr>
        <w:t>тренду допомагає візуальний аналіз графічного зображення часового ряду (рис. 4.</w:t>
      </w:r>
      <w:r w:rsidRPr="00845B9E">
        <w:rPr>
          <w:sz w:val="28"/>
          <w:lang w:val="uk-UA"/>
        </w:rPr>
        <w:t>1</w:t>
      </w:r>
      <w:r>
        <w:rPr>
          <w:sz w:val="28"/>
          <w:lang w:val="uk-UA"/>
        </w:rPr>
        <w:t xml:space="preserve">), але більш </w:t>
      </w:r>
      <w:r>
        <w:rPr>
          <w:sz w:val="28"/>
          <w:lang w:val="uk-UA"/>
        </w:rPr>
        <w:lastRenderedPageBreak/>
        <w:t>ефективними засобами є згладжування (п. 4.3) або аналітичне вирівнювання (п. 4.4) ряду динаміки.</w:t>
      </w:r>
    </w:p>
    <w:p w:rsidR="00BA0E8E" w:rsidRDefault="00BA0E8E" w:rsidP="00E022D3">
      <w:pPr>
        <w:ind w:firstLine="567"/>
        <w:jc w:val="both"/>
        <w:rPr>
          <w:sz w:val="28"/>
          <w:lang w:val="uk-UA"/>
        </w:rPr>
      </w:pPr>
      <w:r>
        <w:rPr>
          <w:sz w:val="28"/>
          <w:lang w:val="uk-UA"/>
        </w:rPr>
        <w:t xml:space="preserve">Після виявлення </w:t>
      </w:r>
      <w:r w:rsidR="00FB7E7B">
        <w:rPr>
          <w:sz w:val="28"/>
          <w:lang w:val="uk-UA"/>
        </w:rPr>
        <w:t xml:space="preserve">виду </w:t>
      </w:r>
      <w:r>
        <w:rPr>
          <w:sz w:val="28"/>
          <w:lang w:val="uk-UA"/>
        </w:rPr>
        <w:t xml:space="preserve">тенденції рівномірного часового ряду її характер для неперервного ряду іноді можна встановити за допомогою абсолютних ланцюгових приростів </w:t>
      </w:r>
      <w:r w:rsidRPr="0087361E">
        <w:rPr>
          <w:position w:val="-12"/>
          <w:sz w:val="28"/>
          <w:lang w:val="uk-UA"/>
        </w:rPr>
        <w:object w:dxaOrig="340" w:dyaOrig="420">
          <v:shape id="_x0000_i1649" type="#_x0000_t75" style="width:18pt;height:21pt" o:ole="" fillcolor="window">
            <v:imagedata r:id="rId1143" o:title=""/>
          </v:shape>
          <o:OLEObject Type="Embed" ProgID="Equation.3" ShapeID="_x0000_i1649" DrawAspect="Content" ObjectID="_1822481869" r:id="rId1144"/>
        </w:object>
      </w:r>
      <w:r>
        <w:rPr>
          <w:sz w:val="28"/>
          <w:lang w:val="uk-UA"/>
        </w:rPr>
        <w:t>=</w:t>
      </w:r>
      <w:r>
        <w:rPr>
          <w:i/>
          <w:sz w:val="28"/>
          <w:lang w:val="uk-UA"/>
        </w:rPr>
        <w:t>у</w:t>
      </w:r>
      <w:r>
        <w:rPr>
          <w:i/>
          <w:sz w:val="28"/>
          <w:vertAlign w:val="subscript"/>
          <w:lang w:val="uk-UA"/>
        </w:rPr>
        <w:t>і</w:t>
      </w:r>
      <w:r w:rsidR="00EC1BFE">
        <w:rPr>
          <w:i/>
          <w:sz w:val="28"/>
          <w:lang w:val="uk-UA"/>
        </w:rPr>
        <w:t>–</w:t>
      </w:r>
      <w:r>
        <w:rPr>
          <w:i/>
          <w:sz w:val="28"/>
          <w:lang w:val="uk-UA"/>
        </w:rPr>
        <w:t>у</w:t>
      </w:r>
      <w:r>
        <w:rPr>
          <w:i/>
          <w:sz w:val="28"/>
          <w:vertAlign w:val="subscript"/>
          <w:lang w:val="uk-UA"/>
        </w:rPr>
        <w:t>і-</w:t>
      </w:r>
      <w:r w:rsidRPr="00845B9E">
        <w:rPr>
          <w:sz w:val="28"/>
          <w:vertAlign w:val="subscript"/>
          <w:lang w:val="uk-UA"/>
        </w:rPr>
        <w:t>1</w:t>
      </w:r>
      <w:r>
        <w:rPr>
          <w:sz w:val="28"/>
          <w:lang w:val="uk-UA"/>
        </w:rPr>
        <w:t xml:space="preserve"> рівнів того ряду (вихідного або згладженого), за яким бу</w:t>
      </w:r>
      <w:r w:rsidR="00FB7E7B">
        <w:rPr>
          <w:sz w:val="28"/>
          <w:lang w:val="uk-UA"/>
        </w:rPr>
        <w:t>в</w:t>
      </w:r>
      <w:r>
        <w:rPr>
          <w:sz w:val="28"/>
          <w:lang w:val="uk-UA"/>
        </w:rPr>
        <w:t xml:space="preserve"> встановлен</w:t>
      </w:r>
      <w:r w:rsidR="00FB7E7B">
        <w:rPr>
          <w:sz w:val="28"/>
          <w:lang w:val="uk-UA"/>
        </w:rPr>
        <w:t>ий вид</w:t>
      </w:r>
      <w:r>
        <w:rPr>
          <w:sz w:val="28"/>
          <w:lang w:val="uk-UA"/>
        </w:rPr>
        <w:t xml:space="preserve"> тенденці</w:t>
      </w:r>
      <w:r w:rsidR="00FB7E7B">
        <w:rPr>
          <w:sz w:val="28"/>
          <w:lang w:val="uk-UA"/>
        </w:rPr>
        <w:t>ї</w:t>
      </w:r>
      <w:r>
        <w:rPr>
          <w:sz w:val="28"/>
          <w:lang w:val="uk-UA"/>
        </w:rPr>
        <w:t>. При цьому можливі такі випадки:</w:t>
      </w:r>
    </w:p>
    <w:p w:rsidR="00BA0E8E" w:rsidRDefault="00BA0E8E" w:rsidP="00E022D3">
      <w:pPr>
        <w:ind w:firstLine="567"/>
        <w:jc w:val="both"/>
        <w:rPr>
          <w:sz w:val="28"/>
          <w:lang w:val="uk-UA"/>
        </w:rPr>
      </w:pPr>
      <w:r w:rsidRPr="00845B9E">
        <w:rPr>
          <w:sz w:val="28"/>
          <w:lang w:val="uk-UA"/>
        </w:rPr>
        <w:t>1</w:t>
      </w:r>
      <w:r>
        <w:rPr>
          <w:sz w:val="28"/>
          <w:lang w:val="uk-UA"/>
        </w:rPr>
        <w:t xml:space="preserve">. Усі </w:t>
      </w:r>
      <w:r w:rsidRPr="0087361E">
        <w:rPr>
          <w:position w:val="-12"/>
          <w:sz w:val="28"/>
          <w:lang w:val="uk-UA"/>
        </w:rPr>
        <w:object w:dxaOrig="340" w:dyaOrig="420">
          <v:shape id="_x0000_i1650" type="#_x0000_t75" style="width:18pt;height:21pt" o:ole="" fillcolor="window">
            <v:imagedata r:id="rId1145" o:title=""/>
          </v:shape>
          <o:OLEObject Type="Embed" ProgID="Equation.3" ShapeID="_x0000_i1650" DrawAspect="Content" ObjectID="_1822481870" r:id="rId1146"/>
        </w:object>
      </w:r>
      <w:r>
        <w:rPr>
          <w:sz w:val="28"/>
          <w:lang w:val="uk-UA"/>
        </w:rPr>
        <w:t xml:space="preserve"> рівні або майже рівні між собою: значення</w:t>
      </w:r>
      <w:r w:rsidRPr="0087361E">
        <w:rPr>
          <w:i/>
          <w:sz w:val="28"/>
          <w:lang w:val="uk-UA"/>
        </w:rPr>
        <w:t xml:space="preserve"> Y </w:t>
      </w:r>
      <w:r w:rsidRPr="000E222D">
        <w:rPr>
          <w:b/>
          <w:sz w:val="28"/>
          <w:lang w:val="uk-UA"/>
        </w:rPr>
        <w:t>рівномірно зростають</w:t>
      </w:r>
      <w:r>
        <w:rPr>
          <w:sz w:val="28"/>
          <w:lang w:val="uk-UA"/>
        </w:rPr>
        <w:t xml:space="preserve"> (якщо</w:t>
      </w:r>
      <w:r w:rsidR="00FB7E7B">
        <w:rPr>
          <w:sz w:val="28"/>
          <w:lang w:val="uk-UA"/>
        </w:rPr>
        <w:t xml:space="preserve"> всі</w:t>
      </w:r>
      <w:r>
        <w:rPr>
          <w:sz w:val="28"/>
          <w:lang w:val="uk-UA"/>
        </w:rPr>
        <w:t xml:space="preserve"> </w:t>
      </w:r>
      <w:r w:rsidRPr="0087361E">
        <w:rPr>
          <w:position w:val="-12"/>
          <w:sz w:val="28"/>
          <w:lang w:val="uk-UA"/>
        </w:rPr>
        <w:object w:dxaOrig="340" w:dyaOrig="420">
          <v:shape id="_x0000_i1651" type="#_x0000_t75" style="width:18pt;height:21pt" o:ole="" fillcolor="window">
            <v:imagedata r:id="rId1145" o:title=""/>
          </v:shape>
          <o:OLEObject Type="Embed" ProgID="Equation.3" ShapeID="_x0000_i1651" DrawAspect="Content" ObjectID="_1822481871" r:id="rId1147"/>
        </w:object>
      </w:r>
      <w:r w:rsidRPr="00BD2259">
        <w:rPr>
          <w:sz w:val="28"/>
          <w:lang w:val="uk-UA"/>
        </w:rPr>
        <w:t>&gt;</w:t>
      </w:r>
      <w:r>
        <w:rPr>
          <w:sz w:val="28"/>
          <w:lang w:val="uk-UA"/>
        </w:rPr>
        <w:t xml:space="preserve">0) або </w:t>
      </w:r>
      <w:r w:rsidRPr="000E222D">
        <w:rPr>
          <w:b/>
          <w:sz w:val="28"/>
          <w:lang w:val="uk-UA"/>
        </w:rPr>
        <w:t>рівномірно спадають</w:t>
      </w:r>
      <w:r>
        <w:rPr>
          <w:sz w:val="28"/>
          <w:lang w:val="uk-UA"/>
        </w:rPr>
        <w:t xml:space="preserve"> (якщо </w:t>
      </w:r>
      <w:r w:rsidR="00FB7E7B">
        <w:rPr>
          <w:sz w:val="28"/>
          <w:lang w:val="uk-UA"/>
        </w:rPr>
        <w:t xml:space="preserve">всі </w:t>
      </w:r>
      <w:r w:rsidRPr="0087361E">
        <w:rPr>
          <w:position w:val="-12"/>
          <w:sz w:val="28"/>
          <w:lang w:val="uk-UA"/>
        </w:rPr>
        <w:object w:dxaOrig="340" w:dyaOrig="420">
          <v:shape id="_x0000_i1652" type="#_x0000_t75" style="width:18pt;height:21pt" o:ole="" fillcolor="window">
            <v:imagedata r:id="rId1148" o:title=""/>
          </v:shape>
          <o:OLEObject Type="Embed" ProgID="Equation.3" ShapeID="_x0000_i1652" DrawAspect="Content" ObjectID="_1822481872" r:id="rId1149"/>
        </w:object>
      </w:r>
      <w:r w:rsidRPr="00BD2259">
        <w:rPr>
          <w:sz w:val="28"/>
          <w:lang w:val="uk-UA"/>
        </w:rPr>
        <w:t>&lt;</w:t>
      </w:r>
      <w:r>
        <w:rPr>
          <w:sz w:val="28"/>
          <w:lang w:val="uk-UA"/>
        </w:rPr>
        <w:t>0).</w:t>
      </w:r>
    </w:p>
    <w:p w:rsidR="00BA0E8E" w:rsidRDefault="00BA0E8E" w:rsidP="00E022D3">
      <w:pPr>
        <w:ind w:firstLine="567"/>
        <w:jc w:val="both"/>
        <w:rPr>
          <w:sz w:val="28"/>
          <w:lang w:val="uk-UA"/>
        </w:rPr>
      </w:pPr>
      <w:r>
        <w:rPr>
          <w:sz w:val="28"/>
          <w:lang w:val="uk-UA"/>
        </w:rPr>
        <w:t xml:space="preserve">2. Кожний </w:t>
      </w:r>
      <w:r w:rsidRPr="0087361E">
        <w:rPr>
          <w:position w:val="-12"/>
          <w:sz w:val="28"/>
          <w:lang w:val="uk-UA"/>
        </w:rPr>
        <w:object w:dxaOrig="340" w:dyaOrig="420">
          <v:shape id="_x0000_i1653" type="#_x0000_t75" style="width:18pt;height:21pt" o:ole="" fillcolor="window">
            <v:imagedata r:id="rId1145" o:title=""/>
          </v:shape>
          <o:OLEObject Type="Embed" ProgID="Equation.3" ShapeID="_x0000_i1653" DrawAspect="Content" ObjectID="_1822481873" r:id="rId1150"/>
        </w:object>
      </w:r>
      <w:r>
        <w:rPr>
          <w:sz w:val="28"/>
          <w:lang w:val="uk-UA"/>
        </w:rPr>
        <w:t>, починаючи з другого, не менший за попередній і не всі вони рівні між собою: значення</w:t>
      </w:r>
      <w:r w:rsidRPr="0087361E">
        <w:rPr>
          <w:i/>
          <w:sz w:val="28"/>
          <w:lang w:val="uk-UA"/>
        </w:rPr>
        <w:t xml:space="preserve"> Y </w:t>
      </w:r>
      <w:r w:rsidRPr="000E222D">
        <w:rPr>
          <w:b/>
          <w:sz w:val="28"/>
          <w:lang w:val="uk-UA"/>
        </w:rPr>
        <w:t>прискорено зростають</w:t>
      </w:r>
      <w:r>
        <w:rPr>
          <w:sz w:val="28"/>
          <w:lang w:val="uk-UA"/>
        </w:rPr>
        <w:t xml:space="preserve"> (якщо </w:t>
      </w:r>
      <w:r w:rsidR="00FB7E7B">
        <w:rPr>
          <w:sz w:val="28"/>
          <w:lang w:val="uk-UA"/>
        </w:rPr>
        <w:t xml:space="preserve">всі </w:t>
      </w:r>
      <w:r w:rsidRPr="0087361E">
        <w:rPr>
          <w:position w:val="-12"/>
          <w:sz w:val="28"/>
          <w:lang w:val="uk-UA"/>
        </w:rPr>
        <w:object w:dxaOrig="340" w:dyaOrig="420">
          <v:shape id="_x0000_i1654" type="#_x0000_t75" style="width:18pt;height:21pt" o:ole="" fillcolor="window">
            <v:imagedata r:id="rId1145" o:title=""/>
          </v:shape>
          <o:OLEObject Type="Embed" ProgID="Equation.3" ShapeID="_x0000_i1654" DrawAspect="Content" ObjectID="_1822481874" r:id="rId1151"/>
        </w:object>
      </w:r>
      <w:r w:rsidRPr="00BD2259">
        <w:rPr>
          <w:sz w:val="28"/>
        </w:rPr>
        <w:t>&gt;</w:t>
      </w:r>
      <w:r>
        <w:rPr>
          <w:sz w:val="28"/>
          <w:lang w:val="uk-UA"/>
        </w:rPr>
        <w:t xml:space="preserve">0) або </w:t>
      </w:r>
      <w:r w:rsidRPr="000E222D">
        <w:rPr>
          <w:b/>
          <w:sz w:val="28"/>
          <w:lang w:val="uk-UA"/>
        </w:rPr>
        <w:t>уповільнено спадають</w:t>
      </w:r>
      <w:r>
        <w:rPr>
          <w:sz w:val="28"/>
          <w:lang w:val="uk-UA"/>
        </w:rPr>
        <w:t xml:space="preserve"> (якщо </w:t>
      </w:r>
      <w:r w:rsidR="00FB7E7B">
        <w:rPr>
          <w:sz w:val="28"/>
          <w:lang w:val="uk-UA"/>
        </w:rPr>
        <w:t xml:space="preserve">всі </w:t>
      </w:r>
      <w:r w:rsidRPr="0087361E">
        <w:rPr>
          <w:position w:val="-12"/>
          <w:sz w:val="28"/>
          <w:lang w:val="uk-UA"/>
        </w:rPr>
        <w:object w:dxaOrig="340" w:dyaOrig="420">
          <v:shape id="_x0000_i1655" type="#_x0000_t75" style="width:18pt;height:21pt" o:ole="" fillcolor="window">
            <v:imagedata r:id="rId1145" o:title=""/>
          </v:shape>
          <o:OLEObject Type="Embed" ProgID="Equation.3" ShapeID="_x0000_i1655" DrawAspect="Content" ObjectID="_1822481875" r:id="rId1152"/>
        </w:object>
      </w:r>
      <w:r w:rsidRPr="00BD2259">
        <w:rPr>
          <w:sz w:val="28"/>
        </w:rPr>
        <w:t>&lt;</w:t>
      </w:r>
      <w:r>
        <w:rPr>
          <w:sz w:val="28"/>
          <w:lang w:val="uk-UA"/>
        </w:rPr>
        <w:t>0).</w:t>
      </w:r>
    </w:p>
    <w:p w:rsidR="00BA0E8E" w:rsidRDefault="00BA0E8E" w:rsidP="00E022D3">
      <w:pPr>
        <w:ind w:firstLine="567"/>
        <w:jc w:val="both"/>
        <w:rPr>
          <w:sz w:val="28"/>
          <w:lang w:val="uk-UA"/>
        </w:rPr>
      </w:pPr>
      <w:r>
        <w:rPr>
          <w:sz w:val="28"/>
          <w:lang w:val="uk-UA"/>
        </w:rPr>
        <w:t xml:space="preserve">3. Кожний </w:t>
      </w:r>
      <w:r w:rsidRPr="0087361E">
        <w:rPr>
          <w:position w:val="-12"/>
          <w:sz w:val="28"/>
          <w:lang w:val="uk-UA"/>
        </w:rPr>
        <w:object w:dxaOrig="340" w:dyaOrig="420">
          <v:shape id="_x0000_i1656" type="#_x0000_t75" style="width:18pt;height:21pt" o:ole="" fillcolor="window">
            <v:imagedata r:id="rId1145" o:title=""/>
          </v:shape>
          <o:OLEObject Type="Embed" ProgID="Equation.3" ShapeID="_x0000_i1656" DrawAspect="Content" ObjectID="_1822481876" r:id="rId1153"/>
        </w:object>
      </w:r>
      <w:r>
        <w:rPr>
          <w:sz w:val="28"/>
          <w:lang w:val="uk-UA"/>
        </w:rPr>
        <w:t>, починаючи з другого, не більший за попередній, і не всі вони рівні між собою: значення</w:t>
      </w:r>
      <w:r w:rsidRPr="0087361E">
        <w:rPr>
          <w:i/>
          <w:sz w:val="28"/>
          <w:lang w:val="uk-UA"/>
        </w:rPr>
        <w:t xml:space="preserve"> Y </w:t>
      </w:r>
      <w:r w:rsidRPr="000E222D">
        <w:rPr>
          <w:b/>
          <w:sz w:val="28"/>
          <w:lang w:val="uk-UA"/>
        </w:rPr>
        <w:t>уповільнено зростають</w:t>
      </w:r>
      <w:r>
        <w:rPr>
          <w:sz w:val="28"/>
          <w:lang w:val="uk-UA"/>
        </w:rPr>
        <w:t xml:space="preserve"> (якщо </w:t>
      </w:r>
      <w:r w:rsidR="00FB7E7B">
        <w:rPr>
          <w:sz w:val="28"/>
          <w:lang w:val="uk-UA"/>
        </w:rPr>
        <w:t xml:space="preserve">всі </w:t>
      </w:r>
      <w:r w:rsidRPr="0087361E">
        <w:rPr>
          <w:position w:val="-12"/>
          <w:sz w:val="28"/>
          <w:lang w:val="uk-UA"/>
        </w:rPr>
        <w:object w:dxaOrig="340" w:dyaOrig="420">
          <v:shape id="_x0000_i1657" type="#_x0000_t75" style="width:18pt;height:21pt" o:ole="" fillcolor="window">
            <v:imagedata r:id="rId1145" o:title=""/>
          </v:shape>
          <o:OLEObject Type="Embed" ProgID="Equation.3" ShapeID="_x0000_i1657" DrawAspect="Content" ObjectID="_1822481877" r:id="rId1154"/>
        </w:object>
      </w:r>
      <w:r w:rsidRPr="00BD2259">
        <w:rPr>
          <w:sz w:val="28"/>
        </w:rPr>
        <w:t>&gt;</w:t>
      </w:r>
      <w:r>
        <w:rPr>
          <w:sz w:val="28"/>
          <w:lang w:val="uk-UA"/>
        </w:rPr>
        <w:t xml:space="preserve">0) або </w:t>
      </w:r>
      <w:r w:rsidRPr="000E222D">
        <w:rPr>
          <w:b/>
          <w:sz w:val="28"/>
          <w:lang w:val="uk-UA"/>
        </w:rPr>
        <w:t>прискорено спадають</w:t>
      </w:r>
      <w:r>
        <w:rPr>
          <w:sz w:val="28"/>
          <w:lang w:val="uk-UA"/>
        </w:rPr>
        <w:t xml:space="preserve"> (якщо </w:t>
      </w:r>
      <w:r w:rsidR="00FB7E7B">
        <w:rPr>
          <w:sz w:val="28"/>
          <w:lang w:val="uk-UA"/>
        </w:rPr>
        <w:t xml:space="preserve">всі </w:t>
      </w:r>
      <w:r w:rsidRPr="0087361E">
        <w:rPr>
          <w:position w:val="-12"/>
          <w:sz w:val="28"/>
          <w:lang w:val="uk-UA"/>
        </w:rPr>
        <w:object w:dxaOrig="340" w:dyaOrig="420">
          <v:shape id="_x0000_i1658" type="#_x0000_t75" style="width:18pt;height:21pt" o:ole="" fillcolor="window">
            <v:imagedata r:id="rId1145" o:title=""/>
          </v:shape>
          <o:OLEObject Type="Embed" ProgID="Equation.3" ShapeID="_x0000_i1658" DrawAspect="Content" ObjectID="_1822481878" r:id="rId1155"/>
        </w:object>
      </w:r>
      <w:r w:rsidRPr="00BD2259">
        <w:rPr>
          <w:sz w:val="28"/>
        </w:rPr>
        <w:t>&lt;</w:t>
      </w:r>
      <w:r>
        <w:rPr>
          <w:sz w:val="28"/>
          <w:lang w:val="uk-UA"/>
        </w:rPr>
        <w:t>0).</w:t>
      </w:r>
    </w:p>
    <w:p w:rsidR="00BA0E8E" w:rsidRDefault="00BA0E8E" w:rsidP="00E022D3">
      <w:pPr>
        <w:ind w:firstLine="567"/>
        <w:jc w:val="both"/>
        <w:rPr>
          <w:sz w:val="28"/>
          <w:lang w:val="uk-UA"/>
        </w:rPr>
      </w:pPr>
      <w:r>
        <w:rPr>
          <w:sz w:val="28"/>
          <w:lang w:val="uk-UA"/>
        </w:rPr>
        <w:t xml:space="preserve">4. Значення </w:t>
      </w:r>
      <w:r w:rsidRPr="0087361E">
        <w:rPr>
          <w:position w:val="-12"/>
          <w:sz w:val="28"/>
          <w:lang w:val="uk-UA"/>
        </w:rPr>
        <w:object w:dxaOrig="340" w:dyaOrig="420">
          <v:shape id="_x0000_i1659" type="#_x0000_t75" style="width:18pt;height:21pt" o:ole="" fillcolor="window">
            <v:imagedata r:id="rId1145" o:title=""/>
          </v:shape>
          <o:OLEObject Type="Embed" ProgID="Equation.3" ShapeID="_x0000_i1659" DrawAspect="Content" ObjectID="_1822481879" r:id="rId1156"/>
        </w:object>
      </w:r>
      <w:r>
        <w:rPr>
          <w:sz w:val="28"/>
          <w:lang w:val="uk-UA"/>
        </w:rPr>
        <w:t xml:space="preserve"> коливаються. В цьому випадку за даними часового ряду, що вивчається, виявити характер тренду складно або взагалі неможливо. Іноді в такій ситуації визначенню характеру тенденції допомагає візуальний аналіз графіка ряду динаміки (рис. 4.</w:t>
      </w:r>
      <w:r w:rsidRPr="00845B9E">
        <w:rPr>
          <w:sz w:val="28"/>
          <w:lang w:val="uk-UA"/>
        </w:rPr>
        <w:t>1</w:t>
      </w:r>
      <w:r>
        <w:rPr>
          <w:sz w:val="28"/>
          <w:lang w:val="uk-UA"/>
        </w:rPr>
        <w:t>) або його (подальше) згладжування. Напевно, хоча іноді і не дуже надійно, виявити тенденцію та її характер можна за допомогою аналітичного вирівнювання вихідного часового ряду (п. 4.4).</w:t>
      </w:r>
    </w:p>
    <w:p w:rsidR="00BA0E8E" w:rsidRDefault="00BA0E8E" w:rsidP="00E022D3">
      <w:pPr>
        <w:ind w:firstLine="567"/>
        <w:jc w:val="both"/>
        <w:rPr>
          <w:sz w:val="28"/>
          <w:lang w:val="uk-UA"/>
        </w:rPr>
      </w:pPr>
      <w:r>
        <w:rPr>
          <w:sz w:val="28"/>
          <w:lang w:val="uk-UA"/>
        </w:rPr>
        <w:t xml:space="preserve">Для </w:t>
      </w:r>
      <w:r w:rsidRPr="002049F2">
        <w:rPr>
          <w:b/>
          <w:sz w:val="28"/>
          <w:lang w:val="uk-UA"/>
        </w:rPr>
        <w:t>нерівномірних моментних</w:t>
      </w:r>
      <w:r>
        <w:rPr>
          <w:sz w:val="28"/>
          <w:lang w:val="uk-UA"/>
        </w:rPr>
        <w:t xml:space="preserve"> рядів виявлення виду та характеру тренду можливе тільки шляхом аналітичного вирівнювання ряду або шляхом візуального аналізу графіка ряду або його кореляційного поля.</w:t>
      </w:r>
    </w:p>
    <w:p w:rsidR="00BA0E8E" w:rsidRDefault="00BA0E8E" w:rsidP="00E022D3">
      <w:pPr>
        <w:ind w:firstLine="567"/>
        <w:jc w:val="both"/>
        <w:rPr>
          <w:sz w:val="28"/>
          <w:lang w:val="uk-UA"/>
        </w:rPr>
      </w:pPr>
      <w:r>
        <w:rPr>
          <w:sz w:val="28"/>
          <w:lang w:val="uk-UA"/>
        </w:rPr>
        <w:t xml:space="preserve">Для </w:t>
      </w:r>
      <w:r w:rsidRPr="00FB7E7B">
        <w:rPr>
          <w:b/>
          <w:sz w:val="28"/>
          <w:lang w:val="uk-UA"/>
        </w:rPr>
        <w:t>нерівномірних інтервальних</w:t>
      </w:r>
      <w:r>
        <w:rPr>
          <w:sz w:val="28"/>
          <w:lang w:val="uk-UA"/>
        </w:rPr>
        <w:t xml:space="preserve"> рядів виявлення виду та характеру тренду неможливе. </w:t>
      </w:r>
    </w:p>
    <w:p w:rsidR="00BA0E8E" w:rsidRPr="00D701C9" w:rsidRDefault="00BA0E8E" w:rsidP="00E022D3">
      <w:pPr>
        <w:pStyle w:val="21"/>
        <w:spacing w:before="120"/>
        <w:rPr>
          <w:b/>
        </w:rPr>
      </w:pPr>
      <w:r w:rsidRPr="00D701C9">
        <w:rPr>
          <w:b/>
        </w:rPr>
        <w:t>3.3. Згладжування рядів динаміки</w:t>
      </w:r>
    </w:p>
    <w:p w:rsidR="00BA0E8E" w:rsidRDefault="00BA0E8E" w:rsidP="00E022D3">
      <w:pPr>
        <w:ind w:firstLine="567"/>
        <w:jc w:val="both"/>
        <w:rPr>
          <w:sz w:val="28"/>
          <w:lang w:val="uk-UA"/>
        </w:rPr>
      </w:pPr>
      <w:r>
        <w:rPr>
          <w:sz w:val="28"/>
          <w:lang w:val="uk-UA"/>
        </w:rPr>
        <w:t xml:space="preserve">Значення рівнів </w:t>
      </w:r>
      <w:r>
        <w:rPr>
          <w:i/>
          <w:sz w:val="28"/>
          <w:lang w:val="uk-UA"/>
        </w:rPr>
        <w:t>у</w:t>
      </w:r>
      <w:r>
        <w:rPr>
          <w:i/>
          <w:sz w:val="28"/>
          <w:vertAlign w:val="subscript"/>
          <w:lang w:val="uk-UA"/>
        </w:rPr>
        <w:t>і</w:t>
      </w:r>
      <w:r>
        <w:rPr>
          <w:sz w:val="28"/>
          <w:lang w:val="uk-UA"/>
        </w:rPr>
        <w:t xml:space="preserve"> часових рядів формуються під дією, як правило, багатьох факторів. Деякі з них діють постійно і незмінно протягом усього часу спостереження і саме ці фактори формують основну тенденцію розвитку явища, яку треба виявити. Дія інших факторів може бути нестабільною, короткочасною або мати випадковий характер і викликає флуктуації рівнів ряду, що ускладнює виявлення тренду.</w:t>
      </w:r>
    </w:p>
    <w:p w:rsidR="00BA0E8E" w:rsidRDefault="00BA0E8E" w:rsidP="00E022D3">
      <w:pPr>
        <w:ind w:firstLine="567"/>
        <w:jc w:val="both"/>
        <w:rPr>
          <w:sz w:val="28"/>
          <w:lang w:val="uk-UA"/>
        </w:rPr>
      </w:pPr>
      <w:r>
        <w:rPr>
          <w:sz w:val="28"/>
          <w:lang w:val="uk-UA"/>
        </w:rPr>
        <w:t>Для нейтралізації дії останніх і виявлення</w:t>
      </w:r>
      <w:r w:rsidR="00FB7E7B">
        <w:rPr>
          <w:sz w:val="28"/>
          <w:lang w:val="uk-UA"/>
        </w:rPr>
        <w:t xml:space="preserve"> виду</w:t>
      </w:r>
      <w:r>
        <w:rPr>
          <w:sz w:val="28"/>
          <w:lang w:val="uk-UA"/>
        </w:rPr>
        <w:t xml:space="preserve"> основної тенденції та її характеру, застосовують зазвичай методи </w:t>
      </w:r>
      <w:r w:rsidRPr="003C48B2">
        <w:rPr>
          <w:b/>
          <w:sz w:val="28"/>
          <w:lang w:val="uk-UA"/>
        </w:rPr>
        <w:t>згладжування</w:t>
      </w:r>
      <w:r>
        <w:rPr>
          <w:sz w:val="28"/>
          <w:lang w:val="uk-UA"/>
        </w:rPr>
        <w:t xml:space="preserve"> або </w:t>
      </w:r>
      <w:r w:rsidRPr="003C48B2">
        <w:rPr>
          <w:b/>
          <w:sz w:val="28"/>
          <w:lang w:val="uk-UA"/>
        </w:rPr>
        <w:t xml:space="preserve">аналітичного вирівнювання </w:t>
      </w:r>
      <w:r>
        <w:rPr>
          <w:sz w:val="28"/>
          <w:lang w:val="uk-UA"/>
        </w:rPr>
        <w:t>часових рядів.</w:t>
      </w:r>
    </w:p>
    <w:p w:rsidR="00BA0E8E" w:rsidRDefault="00BA0E8E" w:rsidP="00E022D3">
      <w:pPr>
        <w:ind w:firstLine="567"/>
        <w:jc w:val="both"/>
        <w:rPr>
          <w:sz w:val="28"/>
          <w:lang w:val="uk-UA"/>
        </w:rPr>
      </w:pPr>
      <w:r>
        <w:rPr>
          <w:sz w:val="28"/>
          <w:lang w:val="uk-UA"/>
        </w:rPr>
        <w:t xml:space="preserve">Розглянемо перший з них, який застосовний тільки для </w:t>
      </w:r>
      <w:r w:rsidRPr="003C48B2">
        <w:rPr>
          <w:b/>
          <w:sz w:val="28"/>
          <w:lang w:val="uk-UA"/>
        </w:rPr>
        <w:t>рівномірних неперервних</w:t>
      </w:r>
      <w:r>
        <w:rPr>
          <w:sz w:val="28"/>
          <w:lang w:val="uk-UA"/>
        </w:rPr>
        <w:t xml:space="preserve"> рядів без коливань.</w:t>
      </w:r>
    </w:p>
    <w:p w:rsidR="00BA0E8E" w:rsidRDefault="00BA0E8E" w:rsidP="00E022D3">
      <w:pPr>
        <w:ind w:firstLine="567"/>
        <w:jc w:val="both"/>
        <w:rPr>
          <w:sz w:val="28"/>
          <w:lang w:val="uk-UA"/>
        </w:rPr>
      </w:pPr>
      <w:r>
        <w:rPr>
          <w:sz w:val="28"/>
          <w:lang w:val="uk-UA"/>
        </w:rPr>
        <w:lastRenderedPageBreak/>
        <w:t>Існують два основні різновиди методу згладжування, які суттєво відрізняються один від одного: метод укрупнення інтервалів та метод змінної середньої.</w:t>
      </w:r>
    </w:p>
    <w:p w:rsidR="00BA0E8E" w:rsidRDefault="00BA0E8E" w:rsidP="00E022D3">
      <w:pPr>
        <w:ind w:firstLine="567"/>
        <w:jc w:val="both"/>
        <w:rPr>
          <w:sz w:val="28"/>
          <w:lang w:val="uk-UA"/>
        </w:rPr>
      </w:pPr>
      <w:r w:rsidRPr="0028605E">
        <w:rPr>
          <w:b/>
          <w:sz w:val="28"/>
          <w:lang w:val="uk-UA"/>
        </w:rPr>
        <w:t>Метод укрупнення інтервалів</w:t>
      </w:r>
      <w:r>
        <w:rPr>
          <w:sz w:val="28"/>
          <w:lang w:val="uk-UA"/>
        </w:rPr>
        <w:t xml:space="preserve"> застосовний тільки для </w:t>
      </w:r>
      <w:r w:rsidRPr="0028605E">
        <w:rPr>
          <w:b/>
          <w:sz w:val="28"/>
          <w:lang w:val="uk-UA"/>
        </w:rPr>
        <w:t xml:space="preserve">інтервальних </w:t>
      </w:r>
      <w:r>
        <w:rPr>
          <w:sz w:val="28"/>
          <w:lang w:val="uk-UA"/>
        </w:rPr>
        <w:t>рядів і полягає у тому, що декілька сусідніх часових інтервалів вихідного динамічного ряду об’єднуються в один, тобто утворюється новий ряд динаміки з укрупнених часових інтервалів. Схематично це можна зобразити, наприклад, так:</w:t>
      </w:r>
    </w:p>
    <w:p w:rsidR="00BA0E8E" w:rsidRDefault="00BA0E8E" w:rsidP="00E022D3">
      <w:pPr>
        <w:jc w:val="both"/>
        <w:rPr>
          <w:lang w:val="uk-UA"/>
        </w:rPr>
      </w:pPr>
    </w:p>
    <w:p w:rsidR="00BA0E8E" w:rsidRDefault="00A01E6B" w:rsidP="00E022D3">
      <w:pPr>
        <w:ind w:firstLine="567"/>
        <w:jc w:val="both"/>
        <w:rPr>
          <w:lang w:val="uk-UA"/>
        </w:rPr>
      </w:pPr>
      <w:r>
        <w:rPr>
          <w:noProof/>
        </w:rPr>
        <mc:AlternateContent>
          <mc:Choice Requires="wpg">
            <w:drawing>
              <wp:anchor distT="0" distB="0" distL="114300" distR="114300" simplePos="0" relativeHeight="251659776" behindDoc="0" locked="0" layoutInCell="0" allowOverlap="1" wp14:anchorId="59CCA8C7" wp14:editId="1B73B602">
                <wp:simplePos x="0" y="0"/>
                <wp:positionH relativeFrom="column">
                  <wp:posOffset>105410</wp:posOffset>
                </wp:positionH>
                <wp:positionV relativeFrom="paragraph">
                  <wp:posOffset>59055</wp:posOffset>
                </wp:positionV>
                <wp:extent cx="5669280" cy="731520"/>
                <wp:effectExtent l="0" t="0" r="7620" b="0"/>
                <wp:wrapTopAndBottom/>
                <wp:docPr id="683"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731520"/>
                          <a:chOff x="1584" y="7344"/>
                          <a:chExt cx="8928" cy="1152"/>
                        </a:xfrm>
                      </wpg:grpSpPr>
                      <wpg:grpSp>
                        <wpg:cNvPr id="684" name="Group 508"/>
                        <wpg:cNvGrpSpPr>
                          <a:grpSpLocks/>
                        </wpg:cNvGrpSpPr>
                        <wpg:grpSpPr bwMode="auto">
                          <a:xfrm>
                            <a:off x="1584" y="7344"/>
                            <a:ext cx="5568" cy="1152"/>
                            <a:chOff x="2160" y="7344"/>
                            <a:chExt cx="5568" cy="1152"/>
                          </a:xfrm>
                        </wpg:grpSpPr>
                        <wps:wsp>
                          <wps:cNvPr id="685" name="Text Box 509"/>
                          <wps:cNvSpPr txBox="1">
                            <a:spLocks noChangeArrowheads="1"/>
                          </wps:cNvSpPr>
                          <wps:spPr bwMode="auto">
                            <a:xfrm>
                              <a:off x="2400" y="8064"/>
                              <a:ext cx="5328"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E022D3">
                                <w:pPr>
                                  <w:rPr>
                                    <w:sz w:val="24"/>
                                    <w:lang w:val="uk-UA"/>
                                  </w:rPr>
                                </w:pPr>
                                <w:r>
                                  <w:rPr>
                                    <w:sz w:val="24"/>
                                    <w:lang w:val="uk-UA"/>
                                  </w:rPr>
                                  <w:t xml:space="preserve">         </w:t>
                                </w:r>
                                <w:r w:rsidRPr="00845B9E">
                                  <w:rPr>
                                    <w:sz w:val="24"/>
                                    <w:lang w:val="uk-UA"/>
                                  </w:rPr>
                                  <w:t>1</w:t>
                                </w:r>
                                <w:r>
                                  <w:rPr>
                                    <w:sz w:val="24"/>
                                    <w:lang w:val="uk-UA"/>
                                  </w:rPr>
                                  <w:t xml:space="preserve">                          2                            3 </w:t>
                                </w:r>
                              </w:p>
                            </w:txbxContent>
                          </wps:txbx>
                          <wps:bodyPr rot="0" vert="horz" wrap="square" lIns="91440" tIns="45720" rIns="91440" bIns="45720" anchor="t" anchorCtr="0" upright="1">
                            <a:noAutofit/>
                          </wps:bodyPr>
                        </wps:wsp>
                        <wps:wsp>
                          <wps:cNvPr id="686" name="Text Box 510"/>
                          <wps:cNvSpPr txBox="1">
                            <a:spLocks noChangeArrowheads="1"/>
                          </wps:cNvSpPr>
                          <wps:spPr bwMode="auto">
                            <a:xfrm>
                              <a:off x="2160" y="7344"/>
                              <a:ext cx="5328"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E022D3">
                                <w:pPr>
                                  <w:rPr>
                                    <w:sz w:val="24"/>
                                    <w:lang w:val="uk-UA"/>
                                  </w:rPr>
                                </w:pPr>
                                <w:r>
                                  <w:rPr>
                                    <w:sz w:val="24"/>
                                    <w:lang w:val="uk-UA"/>
                                  </w:rPr>
                                  <w:t xml:space="preserve">      </w:t>
                                </w:r>
                                <w:r w:rsidRPr="00845B9E">
                                  <w:rPr>
                                    <w:sz w:val="24"/>
                                    <w:lang w:val="uk-UA"/>
                                  </w:rPr>
                                  <w:t>1</w:t>
                                </w:r>
                                <w:r>
                                  <w:rPr>
                                    <w:sz w:val="24"/>
                                    <w:lang w:val="uk-UA"/>
                                  </w:rPr>
                                  <w:t xml:space="preserve">            2            3             4            5            6</w:t>
                                </w:r>
                              </w:p>
                            </w:txbxContent>
                          </wps:txbx>
                          <wps:bodyPr rot="0" vert="horz" wrap="square" lIns="91440" tIns="45720" rIns="91440" bIns="45720" anchor="t" anchorCtr="0" upright="1">
                            <a:noAutofit/>
                          </wps:bodyPr>
                        </wps:wsp>
                        <wps:wsp>
                          <wps:cNvPr id="687" name="Line 511"/>
                          <wps:cNvCnPr/>
                          <wps:spPr bwMode="auto">
                            <a:xfrm>
                              <a:off x="2304" y="7920"/>
                              <a:ext cx="51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Freeform 512"/>
                          <wps:cNvSpPr>
                            <a:spLocks/>
                          </wps:cNvSpPr>
                          <wps:spPr bwMode="auto">
                            <a:xfrm>
                              <a:off x="2304" y="7722"/>
                              <a:ext cx="864" cy="198"/>
                            </a:xfrm>
                            <a:custGeom>
                              <a:avLst/>
                              <a:gdLst>
                                <a:gd name="T0" fmla="*/ 0 w 864"/>
                                <a:gd name="T1" fmla="*/ 198 h 198"/>
                                <a:gd name="T2" fmla="*/ 171 w 864"/>
                                <a:gd name="T3" fmla="*/ 48 h 198"/>
                                <a:gd name="T4" fmla="*/ 381 w 864"/>
                                <a:gd name="T5" fmla="*/ 3 h 198"/>
                                <a:gd name="T6" fmla="*/ 651 w 864"/>
                                <a:gd name="T7" fmla="*/ 63 h 198"/>
                                <a:gd name="T8" fmla="*/ 864 w 864"/>
                                <a:gd name="T9" fmla="*/ 198 h 198"/>
                              </a:gdLst>
                              <a:ahLst/>
                              <a:cxnLst>
                                <a:cxn ang="0">
                                  <a:pos x="T0" y="T1"/>
                                </a:cxn>
                                <a:cxn ang="0">
                                  <a:pos x="T2" y="T3"/>
                                </a:cxn>
                                <a:cxn ang="0">
                                  <a:pos x="T4" y="T5"/>
                                </a:cxn>
                                <a:cxn ang="0">
                                  <a:pos x="T6" y="T7"/>
                                </a:cxn>
                                <a:cxn ang="0">
                                  <a:pos x="T8" y="T9"/>
                                </a:cxn>
                              </a:cxnLst>
                              <a:rect l="0" t="0" r="r" b="b"/>
                              <a:pathLst>
                                <a:path w="864" h="198">
                                  <a:moveTo>
                                    <a:pt x="0" y="198"/>
                                  </a:moveTo>
                                  <a:cubicBezTo>
                                    <a:pt x="28" y="173"/>
                                    <a:pt x="108" y="80"/>
                                    <a:pt x="171" y="48"/>
                                  </a:cubicBezTo>
                                  <a:cubicBezTo>
                                    <a:pt x="234" y="16"/>
                                    <a:pt x="301" y="0"/>
                                    <a:pt x="381" y="3"/>
                                  </a:cubicBezTo>
                                  <a:cubicBezTo>
                                    <a:pt x="461" y="6"/>
                                    <a:pt x="571" y="31"/>
                                    <a:pt x="651" y="63"/>
                                  </a:cubicBezTo>
                                  <a:cubicBezTo>
                                    <a:pt x="731" y="95"/>
                                    <a:pt x="820" y="170"/>
                                    <a:pt x="864" y="1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513"/>
                          <wps:cNvSpPr>
                            <a:spLocks/>
                          </wps:cNvSpPr>
                          <wps:spPr bwMode="auto">
                            <a:xfrm>
                              <a:off x="3168" y="7722"/>
                              <a:ext cx="864" cy="198"/>
                            </a:xfrm>
                            <a:custGeom>
                              <a:avLst/>
                              <a:gdLst>
                                <a:gd name="T0" fmla="*/ 0 w 864"/>
                                <a:gd name="T1" fmla="*/ 198 h 198"/>
                                <a:gd name="T2" fmla="*/ 171 w 864"/>
                                <a:gd name="T3" fmla="*/ 48 h 198"/>
                                <a:gd name="T4" fmla="*/ 381 w 864"/>
                                <a:gd name="T5" fmla="*/ 3 h 198"/>
                                <a:gd name="T6" fmla="*/ 651 w 864"/>
                                <a:gd name="T7" fmla="*/ 63 h 198"/>
                                <a:gd name="T8" fmla="*/ 864 w 864"/>
                                <a:gd name="T9" fmla="*/ 198 h 198"/>
                              </a:gdLst>
                              <a:ahLst/>
                              <a:cxnLst>
                                <a:cxn ang="0">
                                  <a:pos x="T0" y="T1"/>
                                </a:cxn>
                                <a:cxn ang="0">
                                  <a:pos x="T2" y="T3"/>
                                </a:cxn>
                                <a:cxn ang="0">
                                  <a:pos x="T4" y="T5"/>
                                </a:cxn>
                                <a:cxn ang="0">
                                  <a:pos x="T6" y="T7"/>
                                </a:cxn>
                                <a:cxn ang="0">
                                  <a:pos x="T8" y="T9"/>
                                </a:cxn>
                              </a:cxnLst>
                              <a:rect l="0" t="0" r="r" b="b"/>
                              <a:pathLst>
                                <a:path w="864" h="198">
                                  <a:moveTo>
                                    <a:pt x="0" y="198"/>
                                  </a:moveTo>
                                  <a:cubicBezTo>
                                    <a:pt x="28" y="173"/>
                                    <a:pt x="108" y="80"/>
                                    <a:pt x="171" y="48"/>
                                  </a:cubicBezTo>
                                  <a:cubicBezTo>
                                    <a:pt x="234" y="16"/>
                                    <a:pt x="301" y="0"/>
                                    <a:pt x="381" y="3"/>
                                  </a:cubicBezTo>
                                  <a:cubicBezTo>
                                    <a:pt x="461" y="6"/>
                                    <a:pt x="571" y="31"/>
                                    <a:pt x="651" y="63"/>
                                  </a:cubicBezTo>
                                  <a:cubicBezTo>
                                    <a:pt x="731" y="95"/>
                                    <a:pt x="820" y="170"/>
                                    <a:pt x="864" y="1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514"/>
                          <wps:cNvSpPr>
                            <a:spLocks/>
                          </wps:cNvSpPr>
                          <wps:spPr bwMode="auto">
                            <a:xfrm>
                              <a:off x="4032" y="7722"/>
                              <a:ext cx="864" cy="198"/>
                            </a:xfrm>
                            <a:custGeom>
                              <a:avLst/>
                              <a:gdLst>
                                <a:gd name="T0" fmla="*/ 0 w 864"/>
                                <a:gd name="T1" fmla="*/ 198 h 198"/>
                                <a:gd name="T2" fmla="*/ 171 w 864"/>
                                <a:gd name="T3" fmla="*/ 48 h 198"/>
                                <a:gd name="T4" fmla="*/ 381 w 864"/>
                                <a:gd name="T5" fmla="*/ 3 h 198"/>
                                <a:gd name="T6" fmla="*/ 651 w 864"/>
                                <a:gd name="T7" fmla="*/ 63 h 198"/>
                                <a:gd name="T8" fmla="*/ 864 w 864"/>
                                <a:gd name="T9" fmla="*/ 198 h 198"/>
                              </a:gdLst>
                              <a:ahLst/>
                              <a:cxnLst>
                                <a:cxn ang="0">
                                  <a:pos x="T0" y="T1"/>
                                </a:cxn>
                                <a:cxn ang="0">
                                  <a:pos x="T2" y="T3"/>
                                </a:cxn>
                                <a:cxn ang="0">
                                  <a:pos x="T4" y="T5"/>
                                </a:cxn>
                                <a:cxn ang="0">
                                  <a:pos x="T6" y="T7"/>
                                </a:cxn>
                                <a:cxn ang="0">
                                  <a:pos x="T8" y="T9"/>
                                </a:cxn>
                              </a:cxnLst>
                              <a:rect l="0" t="0" r="r" b="b"/>
                              <a:pathLst>
                                <a:path w="864" h="198">
                                  <a:moveTo>
                                    <a:pt x="0" y="198"/>
                                  </a:moveTo>
                                  <a:cubicBezTo>
                                    <a:pt x="28" y="173"/>
                                    <a:pt x="108" y="80"/>
                                    <a:pt x="171" y="48"/>
                                  </a:cubicBezTo>
                                  <a:cubicBezTo>
                                    <a:pt x="234" y="16"/>
                                    <a:pt x="301" y="0"/>
                                    <a:pt x="381" y="3"/>
                                  </a:cubicBezTo>
                                  <a:cubicBezTo>
                                    <a:pt x="461" y="6"/>
                                    <a:pt x="571" y="31"/>
                                    <a:pt x="651" y="63"/>
                                  </a:cubicBezTo>
                                  <a:cubicBezTo>
                                    <a:pt x="731" y="95"/>
                                    <a:pt x="820" y="170"/>
                                    <a:pt x="864" y="1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515"/>
                          <wps:cNvSpPr>
                            <a:spLocks/>
                          </wps:cNvSpPr>
                          <wps:spPr bwMode="auto">
                            <a:xfrm>
                              <a:off x="4896" y="7722"/>
                              <a:ext cx="864" cy="198"/>
                            </a:xfrm>
                            <a:custGeom>
                              <a:avLst/>
                              <a:gdLst>
                                <a:gd name="T0" fmla="*/ 0 w 864"/>
                                <a:gd name="T1" fmla="*/ 198 h 198"/>
                                <a:gd name="T2" fmla="*/ 171 w 864"/>
                                <a:gd name="T3" fmla="*/ 48 h 198"/>
                                <a:gd name="T4" fmla="*/ 381 w 864"/>
                                <a:gd name="T5" fmla="*/ 3 h 198"/>
                                <a:gd name="T6" fmla="*/ 651 w 864"/>
                                <a:gd name="T7" fmla="*/ 63 h 198"/>
                                <a:gd name="T8" fmla="*/ 864 w 864"/>
                                <a:gd name="T9" fmla="*/ 198 h 198"/>
                              </a:gdLst>
                              <a:ahLst/>
                              <a:cxnLst>
                                <a:cxn ang="0">
                                  <a:pos x="T0" y="T1"/>
                                </a:cxn>
                                <a:cxn ang="0">
                                  <a:pos x="T2" y="T3"/>
                                </a:cxn>
                                <a:cxn ang="0">
                                  <a:pos x="T4" y="T5"/>
                                </a:cxn>
                                <a:cxn ang="0">
                                  <a:pos x="T6" y="T7"/>
                                </a:cxn>
                                <a:cxn ang="0">
                                  <a:pos x="T8" y="T9"/>
                                </a:cxn>
                              </a:cxnLst>
                              <a:rect l="0" t="0" r="r" b="b"/>
                              <a:pathLst>
                                <a:path w="864" h="198">
                                  <a:moveTo>
                                    <a:pt x="0" y="198"/>
                                  </a:moveTo>
                                  <a:cubicBezTo>
                                    <a:pt x="28" y="173"/>
                                    <a:pt x="108" y="80"/>
                                    <a:pt x="171" y="48"/>
                                  </a:cubicBezTo>
                                  <a:cubicBezTo>
                                    <a:pt x="234" y="16"/>
                                    <a:pt x="301" y="0"/>
                                    <a:pt x="381" y="3"/>
                                  </a:cubicBezTo>
                                  <a:cubicBezTo>
                                    <a:pt x="461" y="6"/>
                                    <a:pt x="571" y="31"/>
                                    <a:pt x="651" y="63"/>
                                  </a:cubicBezTo>
                                  <a:cubicBezTo>
                                    <a:pt x="731" y="95"/>
                                    <a:pt x="820" y="170"/>
                                    <a:pt x="864" y="1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516"/>
                          <wps:cNvSpPr>
                            <a:spLocks/>
                          </wps:cNvSpPr>
                          <wps:spPr bwMode="auto">
                            <a:xfrm>
                              <a:off x="5760" y="7722"/>
                              <a:ext cx="864" cy="198"/>
                            </a:xfrm>
                            <a:custGeom>
                              <a:avLst/>
                              <a:gdLst>
                                <a:gd name="T0" fmla="*/ 0 w 864"/>
                                <a:gd name="T1" fmla="*/ 198 h 198"/>
                                <a:gd name="T2" fmla="*/ 171 w 864"/>
                                <a:gd name="T3" fmla="*/ 48 h 198"/>
                                <a:gd name="T4" fmla="*/ 381 w 864"/>
                                <a:gd name="T5" fmla="*/ 3 h 198"/>
                                <a:gd name="T6" fmla="*/ 651 w 864"/>
                                <a:gd name="T7" fmla="*/ 63 h 198"/>
                                <a:gd name="T8" fmla="*/ 864 w 864"/>
                                <a:gd name="T9" fmla="*/ 198 h 198"/>
                              </a:gdLst>
                              <a:ahLst/>
                              <a:cxnLst>
                                <a:cxn ang="0">
                                  <a:pos x="T0" y="T1"/>
                                </a:cxn>
                                <a:cxn ang="0">
                                  <a:pos x="T2" y="T3"/>
                                </a:cxn>
                                <a:cxn ang="0">
                                  <a:pos x="T4" y="T5"/>
                                </a:cxn>
                                <a:cxn ang="0">
                                  <a:pos x="T6" y="T7"/>
                                </a:cxn>
                                <a:cxn ang="0">
                                  <a:pos x="T8" y="T9"/>
                                </a:cxn>
                              </a:cxnLst>
                              <a:rect l="0" t="0" r="r" b="b"/>
                              <a:pathLst>
                                <a:path w="864" h="198">
                                  <a:moveTo>
                                    <a:pt x="0" y="198"/>
                                  </a:moveTo>
                                  <a:cubicBezTo>
                                    <a:pt x="28" y="173"/>
                                    <a:pt x="108" y="80"/>
                                    <a:pt x="171" y="48"/>
                                  </a:cubicBezTo>
                                  <a:cubicBezTo>
                                    <a:pt x="234" y="16"/>
                                    <a:pt x="301" y="0"/>
                                    <a:pt x="381" y="3"/>
                                  </a:cubicBezTo>
                                  <a:cubicBezTo>
                                    <a:pt x="461" y="6"/>
                                    <a:pt x="571" y="31"/>
                                    <a:pt x="651" y="63"/>
                                  </a:cubicBezTo>
                                  <a:cubicBezTo>
                                    <a:pt x="731" y="95"/>
                                    <a:pt x="820" y="170"/>
                                    <a:pt x="864" y="1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517"/>
                          <wps:cNvSpPr>
                            <a:spLocks/>
                          </wps:cNvSpPr>
                          <wps:spPr bwMode="auto">
                            <a:xfrm>
                              <a:off x="6624" y="7722"/>
                              <a:ext cx="864" cy="198"/>
                            </a:xfrm>
                            <a:custGeom>
                              <a:avLst/>
                              <a:gdLst>
                                <a:gd name="T0" fmla="*/ 0 w 864"/>
                                <a:gd name="T1" fmla="*/ 198 h 198"/>
                                <a:gd name="T2" fmla="*/ 171 w 864"/>
                                <a:gd name="T3" fmla="*/ 48 h 198"/>
                                <a:gd name="T4" fmla="*/ 381 w 864"/>
                                <a:gd name="T5" fmla="*/ 3 h 198"/>
                                <a:gd name="T6" fmla="*/ 651 w 864"/>
                                <a:gd name="T7" fmla="*/ 63 h 198"/>
                                <a:gd name="T8" fmla="*/ 864 w 864"/>
                                <a:gd name="T9" fmla="*/ 198 h 198"/>
                              </a:gdLst>
                              <a:ahLst/>
                              <a:cxnLst>
                                <a:cxn ang="0">
                                  <a:pos x="T0" y="T1"/>
                                </a:cxn>
                                <a:cxn ang="0">
                                  <a:pos x="T2" y="T3"/>
                                </a:cxn>
                                <a:cxn ang="0">
                                  <a:pos x="T4" y="T5"/>
                                </a:cxn>
                                <a:cxn ang="0">
                                  <a:pos x="T6" y="T7"/>
                                </a:cxn>
                                <a:cxn ang="0">
                                  <a:pos x="T8" y="T9"/>
                                </a:cxn>
                              </a:cxnLst>
                              <a:rect l="0" t="0" r="r" b="b"/>
                              <a:pathLst>
                                <a:path w="864" h="198">
                                  <a:moveTo>
                                    <a:pt x="0" y="198"/>
                                  </a:moveTo>
                                  <a:cubicBezTo>
                                    <a:pt x="28" y="173"/>
                                    <a:pt x="108" y="80"/>
                                    <a:pt x="171" y="48"/>
                                  </a:cubicBezTo>
                                  <a:cubicBezTo>
                                    <a:pt x="234" y="16"/>
                                    <a:pt x="301" y="0"/>
                                    <a:pt x="381" y="3"/>
                                  </a:cubicBezTo>
                                  <a:cubicBezTo>
                                    <a:pt x="461" y="6"/>
                                    <a:pt x="571" y="31"/>
                                    <a:pt x="651" y="63"/>
                                  </a:cubicBezTo>
                                  <a:cubicBezTo>
                                    <a:pt x="731" y="95"/>
                                    <a:pt x="820" y="170"/>
                                    <a:pt x="864" y="1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518"/>
                          <wps:cNvSpPr>
                            <a:spLocks/>
                          </wps:cNvSpPr>
                          <wps:spPr bwMode="auto">
                            <a:xfrm>
                              <a:off x="2304" y="7920"/>
                              <a:ext cx="1728" cy="198"/>
                            </a:xfrm>
                            <a:custGeom>
                              <a:avLst/>
                              <a:gdLst>
                                <a:gd name="T0" fmla="*/ 0 w 1728"/>
                                <a:gd name="T1" fmla="*/ 0 h 198"/>
                                <a:gd name="T2" fmla="*/ 288 w 1728"/>
                                <a:gd name="T3" fmla="*/ 144 h 198"/>
                                <a:gd name="T4" fmla="*/ 726 w 1728"/>
                                <a:gd name="T5" fmla="*/ 195 h 198"/>
                                <a:gd name="T6" fmla="*/ 1431 w 1728"/>
                                <a:gd name="T7" fmla="*/ 165 h 198"/>
                                <a:gd name="T8" fmla="*/ 1728 w 1728"/>
                                <a:gd name="T9" fmla="*/ 0 h 198"/>
                              </a:gdLst>
                              <a:ahLst/>
                              <a:cxnLst>
                                <a:cxn ang="0">
                                  <a:pos x="T0" y="T1"/>
                                </a:cxn>
                                <a:cxn ang="0">
                                  <a:pos x="T2" y="T3"/>
                                </a:cxn>
                                <a:cxn ang="0">
                                  <a:pos x="T4" y="T5"/>
                                </a:cxn>
                                <a:cxn ang="0">
                                  <a:pos x="T6" y="T7"/>
                                </a:cxn>
                                <a:cxn ang="0">
                                  <a:pos x="T8" y="T9"/>
                                </a:cxn>
                              </a:cxnLst>
                              <a:rect l="0" t="0" r="r" b="b"/>
                              <a:pathLst>
                                <a:path w="1728" h="198">
                                  <a:moveTo>
                                    <a:pt x="0" y="0"/>
                                  </a:moveTo>
                                  <a:cubicBezTo>
                                    <a:pt x="84" y="60"/>
                                    <a:pt x="167" y="112"/>
                                    <a:pt x="288" y="144"/>
                                  </a:cubicBezTo>
                                  <a:cubicBezTo>
                                    <a:pt x="409" y="176"/>
                                    <a:pt x="536" y="192"/>
                                    <a:pt x="726" y="195"/>
                                  </a:cubicBezTo>
                                  <a:cubicBezTo>
                                    <a:pt x="916" y="198"/>
                                    <a:pt x="1264" y="197"/>
                                    <a:pt x="1431" y="165"/>
                                  </a:cubicBezTo>
                                  <a:cubicBezTo>
                                    <a:pt x="1598" y="133"/>
                                    <a:pt x="1666" y="34"/>
                                    <a:pt x="172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519"/>
                          <wps:cNvSpPr>
                            <a:spLocks/>
                          </wps:cNvSpPr>
                          <wps:spPr bwMode="auto">
                            <a:xfrm>
                              <a:off x="4032" y="7920"/>
                              <a:ext cx="1728" cy="198"/>
                            </a:xfrm>
                            <a:custGeom>
                              <a:avLst/>
                              <a:gdLst>
                                <a:gd name="T0" fmla="*/ 0 w 1728"/>
                                <a:gd name="T1" fmla="*/ 0 h 198"/>
                                <a:gd name="T2" fmla="*/ 288 w 1728"/>
                                <a:gd name="T3" fmla="*/ 144 h 198"/>
                                <a:gd name="T4" fmla="*/ 726 w 1728"/>
                                <a:gd name="T5" fmla="*/ 195 h 198"/>
                                <a:gd name="T6" fmla="*/ 1431 w 1728"/>
                                <a:gd name="T7" fmla="*/ 165 h 198"/>
                                <a:gd name="T8" fmla="*/ 1728 w 1728"/>
                                <a:gd name="T9" fmla="*/ 0 h 198"/>
                              </a:gdLst>
                              <a:ahLst/>
                              <a:cxnLst>
                                <a:cxn ang="0">
                                  <a:pos x="T0" y="T1"/>
                                </a:cxn>
                                <a:cxn ang="0">
                                  <a:pos x="T2" y="T3"/>
                                </a:cxn>
                                <a:cxn ang="0">
                                  <a:pos x="T4" y="T5"/>
                                </a:cxn>
                                <a:cxn ang="0">
                                  <a:pos x="T6" y="T7"/>
                                </a:cxn>
                                <a:cxn ang="0">
                                  <a:pos x="T8" y="T9"/>
                                </a:cxn>
                              </a:cxnLst>
                              <a:rect l="0" t="0" r="r" b="b"/>
                              <a:pathLst>
                                <a:path w="1728" h="198">
                                  <a:moveTo>
                                    <a:pt x="0" y="0"/>
                                  </a:moveTo>
                                  <a:cubicBezTo>
                                    <a:pt x="84" y="60"/>
                                    <a:pt x="167" y="112"/>
                                    <a:pt x="288" y="144"/>
                                  </a:cubicBezTo>
                                  <a:cubicBezTo>
                                    <a:pt x="409" y="176"/>
                                    <a:pt x="536" y="192"/>
                                    <a:pt x="726" y="195"/>
                                  </a:cubicBezTo>
                                  <a:cubicBezTo>
                                    <a:pt x="916" y="198"/>
                                    <a:pt x="1264" y="197"/>
                                    <a:pt x="1431" y="165"/>
                                  </a:cubicBezTo>
                                  <a:cubicBezTo>
                                    <a:pt x="1598" y="133"/>
                                    <a:pt x="1666" y="34"/>
                                    <a:pt x="172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520"/>
                          <wps:cNvSpPr>
                            <a:spLocks/>
                          </wps:cNvSpPr>
                          <wps:spPr bwMode="auto">
                            <a:xfrm>
                              <a:off x="5760" y="7920"/>
                              <a:ext cx="1728" cy="198"/>
                            </a:xfrm>
                            <a:custGeom>
                              <a:avLst/>
                              <a:gdLst>
                                <a:gd name="T0" fmla="*/ 0 w 1728"/>
                                <a:gd name="T1" fmla="*/ 0 h 198"/>
                                <a:gd name="T2" fmla="*/ 288 w 1728"/>
                                <a:gd name="T3" fmla="*/ 144 h 198"/>
                                <a:gd name="T4" fmla="*/ 726 w 1728"/>
                                <a:gd name="T5" fmla="*/ 195 h 198"/>
                                <a:gd name="T6" fmla="*/ 1431 w 1728"/>
                                <a:gd name="T7" fmla="*/ 165 h 198"/>
                                <a:gd name="T8" fmla="*/ 1728 w 1728"/>
                                <a:gd name="T9" fmla="*/ 0 h 198"/>
                              </a:gdLst>
                              <a:ahLst/>
                              <a:cxnLst>
                                <a:cxn ang="0">
                                  <a:pos x="T0" y="T1"/>
                                </a:cxn>
                                <a:cxn ang="0">
                                  <a:pos x="T2" y="T3"/>
                                </a:cxn>
                                <a:cxn ang="0">
                                  <a:pos x="T4" y="T5"/>
                                </a:cxn>
                                <a:cxn ang="0">
                                  <a:pos x="T6" y="T7"/>
                                </a:cxn>
                                <a:cxn ang="0">
                                  <a:pos x="T8" y="T9"/>
                                </a:cxn>
                              </a:cxnLst>
                              <a:rect l="0" t="0" r="r" b="b"/>
                              <a:pathLst>
                                <a:path w="1728" h="198">
                                  <a:moveTo>
                                    <a:pt x="0" y="0"/>
                                  </a:moveTo>
                                  <a:cubicBezTo>
                                    <a:pt x="84" y="60"/>
                                    <a:pt x="167" y="112"/>
                                    <a:pt x="288" y="144"/>
                                  </a:cubicBezTo>
                                  <a:cubicBezTo>
                                    <a:pt x="409" y="176"/>
                                    <a:pt x="536" y="192"/>
                                    <a:pt x="726" y="195"/>
                                  </a:cubicBezTo>
                                  <a:cubicBezTo>
                                    <a:pt x="916" y="198"/>
                                    <a:pt x="1264" y="197"/>
                                    <a:pt x="1431" y="165"/>
                                  </a:cubicBezTo>
                                  <a:cubicBezTo>
                                    <a:pt x="1598" y="133"/>
                                    <a:pt x="1666" y="34"/>
                                    <a:pt x="172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Oval 521"/>
                          <wps:cNvSpPr>
                            <a:spLocks noChangeArrowheads="1"/>
                          </wps:cNvSpPr>
                          <wps:spPr bwMode="auto">
                            <a:xfrm>
                              <a:off x="3094" y="7846"/>
                              <a:ext cx="74" cy="74"/>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699" name="Oval 522"/>
                          <wps:cNvSpPr>
                            <a:spLocks noChangeArrowheads="1"/>
                          </wps:cNvSpPr>
                          <wps:spPr bwMode="auto">
                            <a:xfrm>
                              <a:off x="3958" y="7846"/>
                              <a:ext cx="74" cy="74"/>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700" name="Oval 523"/>
                          <wps:cNvSpPr>
                            <a:spLocks noChangeArrowheads="1"/>
                          </wps:cNvSpPr>
                          <wps:spPr bwMode="auto">
                            <a:xfrm>
                              <a:off x="4822" y="7846"/>
                              <a:ext cx="74" cy="74"/>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701" name="Oval 524"/>
                          <wps:cNvSpPr>
                            <a:spLocks noChangeArrowheads="1"/>
                          </wps:cNvSpPr>
                          <wps:spPr bwMode="auto">
                            <a:xfrm>
                              <a:off x="5686" y="7846"/>
                              <a:ext cx="74" cy="74"/>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702" name="Oval 525"/>
                          <wps:cNvSpPr>
                            <a:spLocks noChangeArrowheads="1"/>
                          </wps:cNvSpPr>
                          <wps:spPr bwMode="auto">
                            <a:xfrm>
                              <a:off x="6550" y="7846"/>
                              <a:ext cx="74" cy="74"/>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703" name="Oval 526"/>
                          <wps:cNvSpPr>
                            <a:spLocks noChangeArrowheads="1"/>
                          </wps:cNvSpPr>
                          <wps:spPr bwMode="auto">
                            <a:xfrm>
                              <a:off x="7414" y="7846"/>
                              <a:ext cx="74" cy="74"/>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s:wsp>
                        <wps:cNvPr id="800" name="Text Box 527"/>
                        <wps:cNvSpPr txBox="1">
                          <a:spLocks noChangeArrowheads="1"/>
                        </wps:cNvSpPr>
                        <wps:spPr bwMode="auto">
                          <a:xfrm>
                            <a:off x="7056" y="7488"/>
                            <a:ext cx="3456" cy="1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E022D3">
                              <w:pPr>
                                <w:rPr>
                                  <w:sz w:val="28"/>
                                  <w:lang w:val="uk-UA"/>
                                </w:rPr>
                              </w:pPr>
                              <w:r>
                                <w:rPr>
                                  <w:sz w:val="28"/>
                                  <w:lang w:val="uk-UA"/>
                                </w:rPr>
                                <w:t>первинні інтервали</w:t>
                              </w:r>
                            </w:p>
                            <w:p w:rsidR="001C307F" w:rsidRDefault="001C307F" w:rsidP="00E022D3">
                              <w:pPr>
                                <w:rPr>
                                  <w:sz w:val="10"/>
                                  <w:lang w:val="uk-UA"/>
                                </w:rPr>
                              </w:pPr>
                            </w:p>
                            <w:p w:rsidR="001C307F" w:rsidRDefault="001C307F" w:rsidP="00E022D3">
                              <w:pPr>
                                <w:rPr>
                                  <w:sz w:val="28"/>
                                  <w:lang w:val="uk-UA"/>
                                </w:rPr>
                              </w:pPr>
                              <w:r>
                                <w:rPr>
                                  <w:sz w:val="28"/>
                                  <w:lang w:val="uk-UA"/>
                                </w:rPr>
                                <w:t>укрупнені інтервали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CA8C7" id="Group 507" o:spid="_x0000_s1225" style="position:absolute;left:0;text-align:left;margin-left:8.3pt;margin-top:4.65pt;width:446.4pt;height:57.6pt;z-index:251659776;mso-position-horizontal-relative:text;mso-position-vertical-relative:text" coordorigin="1584,7344" coordsize="8928,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" o:allowincell="f">
                <v:group id="Group 508" o:spid="_x0000_s1226" style="position:absolute;left:1584;top:7344;width:5568;height:1152" coordorigin="2160,7344" coordsize="5568,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Text Box 509" o:spid="_x0000_s1227" type="#_x0000_t202" style="position:absolute;left:2400;top:8064;width:532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" stroked="f">
                    <v:textbox>
                      <w:txbxContent>
                        <w:p w:rsidR="001C307F" w:rsidRDefault="001C307F" w:rsidP="00E022D3">
                          <w:pPr>
                            <w:rPr>
                              <w:sz w:val="24"/>
                              <w:lang w:val="uk-UA"/>
                            </w:rPr>
                          </w:pPr>
                          <w:r>
                            <w:rPr>
                              <w:sz w:val="24"/>
                              <w:lang w:val="uk-UA"/>
                            </w:rPr>
                            <w:t xml:space="preserve">         </w:t>
                          </w:r>
                          <w:r w:rsidRPr="00845B9E">
                            <w:rPr>
                              <w:sz w:val="24"/>
                              <w:lang w:val="uk-UA"/>
                            </w:rPr>
                            <w:t>1</w:t>
                          </w:r>
                          <w:r>
                            <w:rPr>
                              <w:sz w:val="24"/>
                              <w:lang w:val="uk-UA"/>
                            </w:rPr>
                            <w:t xml:space="preserve">                          2                            3 </w:t>
                          </w:r>
                        </w:p>
                      </w:txbxContent>
                    </v:textbox>
                  </v:shape>
                  <v:shape id="Text Box 510" o:spid="_x0000_s1228" type="#_x0000_t202" style="position:absolute;left:2160;top:7344;width:532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" stroked="f">
                    <v:textbox>
                      <w:txbxContent>
                        <w:p w:rsidR="001C307F" w:rsidRDefault="001C307F" w:rsidP="00E022D3">
                          <w:pPr>
                            <w:rPr>
                              <w:sz w:val="24"/>
                              <w:lang w:val="uk-UA"/>
                            </w:rPr>
                          </w:pPr>
                          <w:r>
                            <w:rPr>
                              <w:sz w:val="24"/>
                              <w:lang w:val="uk-UA"/>
                            </w:rPr>
                            <w:t xml:space="preserve">      </w:t>
                          </w:r>
                          <w:r w:rsidRPr="00845B9E">
                            <w:rPr>
                              <w:sz w:val="24"/>
                              <w:lang w:val="uk-UA"/>
                            </w:rPr>
                            <w:t>1</w:t>
                          </w:r>
                          <w:r>
                            <w:rPr>
                              <w:sz w:val="24"/>
                              <w:lang w:val="uk-UA"/>
                            </w:rPr>
                            <w:t xml:space="preserve">            2            3             4            5            6</w:t>
                          </w:r>
                        </w:p>
                      </w:txbxContent>
                    </v:textbox>
                  </v:shape>
                  <v:line id="Line 511" o:spid="_x0000_s1229" style="position:absolute;visibility:visible;mso-wrap-style:square" from="2304,7920" to="7488,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aVxgAAANwAAAAPAAAAZHJzL2Rvd25yZXYueG1sRI9Ba8JA&#10;FITvgv9heYI33Vghld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tGlWlcYAAADcAAAA&#10;DwAAAAAAAAAAAAAAAAAHAgAAZHJzL2Rvd25yZXYueG1sUEsFBgAAAAADAAMAtwAAAPoCAAAAAA==&#10;"/>
                  <v:shape id="Freeform 512" o:spid="_x0000_s1230" style="position:absolute;left:2304;top:7722;width:864;height:198;visibility:visible;mso-wrap-style:square;v-text-anchor:top" coordsize="86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" path="m,198c28,173,108,80,171,48,234,16,301,,381,3v80,3,190,28,270,60c731,95,820,170,864,198e" filled="f">
                    <v:path arrowok="t" o:connecttype="custom" o:connectlocs="0,198;171,48;381,3;651,63;864,198" o:connectangles="0,0,0,0,0"/>
                  </v:shape>
                  <v:shape id="Freeform 513" o:spid="_x0000_s1231" style="position:absolute;left:3168;top:7722;width:864;height:198;visibility:visible;mso-wrap-style:square;v-text-anchor:top" coordsize="86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" path="m,198c28,173,108,80,171,48,234,16,301,,381,3v80,3,190,28,270,60c731,95,820,170,864,198e" filled="f">
                    <v:path arrowok="t" o:connecttype="custom" o:connectlocs="0,198;171,48;381,3;651,63;864,198" o:connectangles="0,0,0,0,0"/>
                  </v:shape>
                  <v:shape id="Freeform 514" o:spid="_x0000_s1232" style="position:absolute;left:4032;top:7722;width:864;height:198;visibility:visible;mso-wrap-style:square;v-text-anchor:top" coordsize="86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" path="m,198c28,173,108,80,171,48,234,16,301,,381,3v80,3,190,28,270,60c731,95,820,170,864,198e" filled="f">
                    <v:path arrowok="t" o:connecttype="custom" o:connectlocs="0,198;171,48;381,3;651,63;864,198" o:connectangles="0,0,0,0,0"/>
                  </v:shape>
                  <v:shape id="Freeform 515" o:spid="_x0000_s1233" style="position:absolute;left:4896;top:7722;width:864;height:198;visibility:visible;mso-wrap-style:square;v-text-anchor:top" coordsize="86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" path="m,198c28,173,108,80,171,48,234,16,301,,381,3v80,3,190,28,270,60c731,95,820,170,864,198e" filled="f">
                    <v:path arrowok="t" o:connecttype="custom" o:connectlocs="0,198;171,48;381,3;651,63;864,198" o:connectangles="0,0,0,0,0"/>
                  </v:shape>
                  <v:shape id="Freeform 516" o:spid="_x0000_s1234" style="position:absolute;left:5760;top:7722;width:864;height:198;visibility:visible;mso-wrap-style:square;v-text-anchor:top" coordsize="86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" path="m,198c28,173,108,80,171,48,234,16,301,,381,3v80,3,190,28,270,60c731,95,820,170,864,198e" filled="f">
                    <v:path arrowok="t" o:connecttype="custom" o:connectlocs="0,198;171,48;381,3;651,63;864,198" o:connectangles="0,0,0,0,0"/>
                  </v:shape>
                  <v:shape id="Freeform 517" o:spid="_x0000_s1235" style="position:absolute;left:6624;top:7722;width:864;height:198;visibility:visible;mso-wrap-style:square;v-text-anchor:top" coordsize="86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" path="m,198c28,173,108,80,171,48,234,16,301,,381,3v80,3,190,28,270,60c731,95,820,170,864,198e" filled="f">
                    <v:path arrowok="t" o:connecttype="custom" o:connectlocs="0,198;171,48;381,3;651,63;864,198" o:connectangles="0,0,0,0,0"/>
                  </v:shape>
                  <v:shape id="Freeform 518" o:spid="_x0000_s1236" style="position:absolute;left:2304;top:7920;width:1728;height:198;visibility:visible;mso-wrap-style:square;v-text-anchor:top" coordsize="172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" path="m,c84,60,167,112,288,144v121,32,248,48,438,51c916,198,1264,197,1431,165,1598,133,1666,34,1728,e" filled="f">
                    <v:path arrowok="t" o:connecttype="custom" o:connectlocs="0,0;288,144;726,195;1431,165;1728,0" o:connectangles="0,0,0,0,0"/>
                  </v:shape>
                  <v:shape id="Freeform 519" o:spid="_x0000_s1237" style="position:absolute;left:4032;top:7920;width:1728;height:198;visibility:visible;mso-wrap-style:square;v-text-anchor:top" coordsize="172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" path="m,c84,60,167,112,288,144v121,32,248,48,438,51c916,198,1264,197,1431,165,1598,133,1666,34,1728,e" filled="f">
                    <v:path arrowok="t" o:connecttype="custom" o:connectlocs="0,0;288,144;726,195;1431,165;1728,0" o:connectangles="0,0,0,0,0"/>
                  </v:shape>
                  <v:shape id="Freeform 520" o:spid="_x0000_s1238" style="position:absolute;left:5760;top:7920;width:1728;height:198;visibility:visible;mso-wrap-style:square;v-text-anchor:top" coordsize="172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" path="m,c84,60,167,112,288,144v121,32,248,48,438,51c916,198,1264,197,1431,165,1598,133,1666,34,1728,e" filled="f">
                    <v:path arrowok="t" o:connecttype="custom" o:connectlocs="0,0;288,144;726,195;1431,165;1728,0" o:connectangles="0,0,0,0,0"/>
                  </v:shape>
                  <v:oval id="Oval 521" o:spid="_x0000_s1239" style="position:absolute;left:3094;top:7846;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" fillcolor="#969696"/>
                  <v:oval id="Oval 522" o:spid="_x0000_s1240" style="position:absolute;left:3958;top:7846;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" fillcolor="#969696"/>
                  <v:oval id="Oval 523" o:spid="_x0000_s1241" style="position:absolute;left:4822;top:7846;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" fillcolor="#969696"/>
                  <v:oval id="Oval 524" o:spid="_x0000_s1242" style="position:absolute;left:5686;top:7846;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" fillcolor="#969696"/>
                  <v:oval id="Oval 525" o:spid="_x0000_s1243" style="position:absolute;left:6550;top:7846;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" fillcolor="#969696"/>
                  <v:oval id="Oval 526" o:spid="_x0000_s1244" style="position:absolute;left:7414;top:7846;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" fillcolor="#969696"/>
                </v:group>
                <v:shape id="Text Box 527" o:spid="_x0000_s1245" type="#_x0000_t202" style="position:absolute;left:7056;top:7488;width:3456;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" stroked="f">
                  <v:textbox>
                    <w:txbxContent>
                      <w:p w:rsidR="001C307F" w:rsidRDefault="001C307F" w:rsidP="00E022D3">
                        <w:pPr>
                          <w:rPr>
                            <w:sz w:val="28"/>
                            <w:lang w:val="uk-UA"/>
                          </w:rPr>
                        </w:pPr>
                        <w:r>
                          <w:rPr>
                            <w:sz w:val="28"/>
                            <w:lang w:val="uk-UA"/>
                          </w:rPr>
                          <w:t>первинні інтервали</w:t>
                        </w:r>
                      </w:p>
                      <w:p w:rsidR="001C307F" w:rsidRDefault="001C307F" w:rsidP="00E022D3">
                        <w:pPr>
                          <w:rPr>
                            <w:sz w:val="10"/>
                            <w:lang w:val="uk-UA"/>
                          </w:rPr>
                        </w:pPr>
                      </w:p>
                      <w:p w:rsidR="001C307F" w:rsidRDefault="001C307F" w:rsidP="00E022D3">
                        <w:pPr>
                          <w:rPr>
                            <w:sz w:val="28"/>
                            <w:lang w:val="uk-UA"/>
                          </w:rPr>
                        </w:pPr>
                        <w:r>
                          <w:rPr>
                            <w:sz w:val="28"/>
                            <w:lang w:val="uk-UA"/>
                          </w:rPr>
                          <w:t>укрупнені інтервали</w:t>
                        </w:r>
                      </w:p>
                    </w:txbxContent>
                  </v:textbox>
                </v:shape>
                <w10:wrap type="topAndBottom"/>
              </v:group>
            </w:pict>
          </mc:Fallback>
        </mc:AlternateContent>
      </w:r>
    </w:p>
    <w:p w:rsidR="00BA0E8E" w:rsidRDefault="00BA0E8E" w:rsidP="00E022D3">
      <w:pPr>
        <w:ind w:firstLine="567"/>
        <w:jc w:val="both"/>
        <w:rPr>
          <w:sz w:val="28"/>
          <w:lang w:val="uk-UA"/>
        </w:rPr>
      </w:pPr>
      <w:r>
        <w:rPr>
          <w:sz w:val="28"/>
          <w:lang w:val="uk-UA"/>
        </w:rPr>
        <w:t>При цьому: рівень ознаки</w:t>
      </w:r>
      <w:r w:rsidRPr="0087361E">
        <w:rPr>
          <w:i/>
          <w:sz w:val="28"/>
          <w:lang w:val="uk-UA"/>
        </w:rPr>
        <w:t xml:space="preserve"> Y </w:t>
      </w:r>
      <w:r>
        <w:rPr>
          <w:sz w:val="28"/>
          <w:lang w:val="uk-UA"/>
        </w:rPr>
        <w:t xml:space="preserve">кожного укрупненого інтервалу дорівнює сумі рівнів тих первинних інтервалів, з яких він утворений; число інтервалів вихідного ряду в кожному укрупненому може бути довільним, але однаковим. Очевидно, що цей метод може застосовуватись тільки у випадках, коли число </w:t>
      </w:r>
      <w:r>
        <w:rPr>
          <w:i/>
          <w:sz w:val="28"/>
          <w:lang w:val="uk-UA"/>
        </w:rPr>
        <w:t>п</w:t>
      </w:r>
      <w:r>
        <w:rPr>
          <w:sz w:val="28"/>
          <w:lang w:val="uk-UA"/>
        </w:rPr>
        <w:t xml:space="preserve"> первинних інтервалів націло ділиться на число </w:t>
      </w:r>
      <w:r>
        <w:rPr>
          <w:i/>
          <w:sz w:val="28"/>
          <w:lang w:val="en-US"/>
        </w:rPr>
        <w:t>k</w:t>
      </w:r>
      <w:r>
        <w:rPr>
          <w:sz w:val="28"/>
          <w:lang w:val="uk-UA"/>
        </w:rPr>
        <w:t xml:space="preserve"> укрупнених інтервалів. При цьому частка </w:t>
      </w:r>
      <w:r>
        <w:rPr>
          <w:i/>
          <w:sz w:val="28"/>
          <w:lang w:val="en-US"/>
        </w:rPr>
        <w:t>m</w:t>
      </w:r>
      <w:r w:rsidRPr="00BD2259">
        <w:rPr>
          <w:i/>
          <w:sz w:val="28"/>
        </w:rPr>
        <w:t>=</w:t>
      </w:r>
      <w:r>
        <w:rPr>
          <w:i/>
          <w:sz w:val="28"/>
          <w:lang w:val="en-US"/>
        </w:rPr>
        <w:t>n</w:t>
      </w:r>
      <w:r w:rsidR="00FB7E7B">
        <w:rPr>
          <w:i/>
          <w:sz w:val="28"/>
          <w:lang w:val="uk-UA"/>
        </w:rPr>
        <w:t> </w:t>
      </w:r>
      <w:r w:rsidRPr="00BD2259">
        <w:rPr>
          <w:i/>
          <w:sz w:val="28"/>
        </w:rPr>
        <w:t>/</w:t>
      </w:r>
      <w:r w:rsidR="00FB7E7B">
        <w:rPr>
          <w:i/>
          <w:sz w:val="28"/>
          <w:lang w:val="uk-UA"/>
        </w:rPr>
        <w:t> </w:t>
      </w:r>
      <w:r>
        <w:rPr>
          <w:i/>
          <w:sz w:val="28"/>
          <w:lang w:val="en-US"/>
        </w:rPr>
        <w:t>k</w:t>
      </w:r>
      <w:r>
        <w:rPr>
          <w:sz w:val="28"/>
          <w:lang w:val="uk-UA"/>
        </w:rPr>
        <w:t xml:space="preserve"> дорівнює числу первинних інтервалів у кожному укрупненому. Якщо </w:t>
      </w:r>
      <w:r>
        <w:rPr>
          <w:i/>
          <w:sz w:val="28"/>
          <w:lang w:val="uk-UA"/>
        </w:rPr>
        <w:t>п</w:t>
      </w:r>
      <w:r>
        <w:rPr>
          <w:sz w:val="28"/>
          <w:lang w:val="uk-UA"/>
        </w:rPr>
        <w:t xml:space="preserve"> – просте число, то даний метод взагалі не застосовний. Суттєвим його недоліком є також і те, що згладжений ряд скорочується порівняно з вихідним у </w:t>
      </w:r>
      <w:r>
        <w:rPr>
          <w:i/>
          <w:sz w:val="28"/>
          <w:lang w:val="uk-UA"/>
        </w:rPr>
        <w:t>т</w:t>
      </w:r>
      <w:r>
        <w:rPr>
          <w:sz w:val="28"/>
          <w:lang w:val="uk-UA"/>
        </w:rPr>
        <w:t xml:space="preserve"> разів.</w:t>
      </w:r>
    </w:p>
    <w:p w:rsidR="00BA0E8E" w:rsidRDefault="00BA0E8E" w:rsidP="00E022D3">
      <w:pPr>
        <w:ind w:firstLine="567"/>
        <w:jc w:val="both"/>
        <w:rPr>
          <w:sz w:val="28"/>
          <w:lang w:val="uk-UA"/>
        </w:rPr>
      </w:pPr>
      <w:r>
        <w:rPr>
          <w:sz w:val="28"/>
          <w:lang w:val="uk-UA"/>
        </w:rPr>
        <w:t>Розглянемо застосування вищезгаданого методу для такого, наприклад, вихідного</w:t>
      </w:r>
      <w:r w:rsidR="00FB7E7B">
        <w:rPr>
          <w:sz w:val="28"/>
          <w:lang w:val="uk-UA"/>
        </w:rPr>
        <w:t xml:space="preserve"> інтервального</w:t>
      </w:r>
      <w:r>
        <w:rPr>
          <w:sz w:val="28"/>
          <w:lang w:val="uk-UA"/>
        </w:rPr>
        <w:t xml:space="preserve"> ряду динаміки:</w:t>
      </w:r>
    </w:p>
    <w:p w:rsidR="00BA0E8E" w:rsidRDefault="00BA0E8E" w:rsidP="00E022D3">
      <w:pPr>
        <w:ind w:firstLine="567"/>
        <w:jc w:val="both"/>
        <w:rPr>
          <w:sz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698"/>
        <w:gridCol w:w="698"/>
        <w:gridCol w:w="698"/>
        <w:gridCol w:w="698"/>
        <w:gridCol w:w="698"/>
        <w:gridCol w:w="699"/>
        <w:gridCol w:w="698"/>
        <w:gridCol w:w="698"/>
        <w:gridCol w:w="698"/>
        <w:gridCol w:w="698"/>
        <w:gridCol w:w="698"/>
        <w:gridCol w:w="699"/>
      </w:tblGrid>
      <w:tr w:rsidR="00BA0E8E">
        <w:tc>
          <w:tcPr>
            <w:tcW w:w="1242" w:type="dxa"/>
            <w:vAlign w:val="center"/>
          </w:tcPr>
          <w:p w:rsidR="00BA0E8E" w:rsidRDefault="00BA0E8E" w:rsidP="00E022D3">
            <w:pPr>
              <w:jc w:val="center"/>
              <w:rPr>
                <w:sz w:val="24"/>
                <w:lang w:val="uk-UA"/>
              </w:rPr>
            </w:pPr>
            <w:r>
              <w:rPr>
                <w:sz w:val="24"/>
                <w:lang w:val="uk-UA"/>
              </w:rPr>
              <w:t xml:space="preserve">№ місяця </w:t>
            </w:r>
            <w:r>
              <w:rPr>
                <w:sz w:val="28"/>
                <w:lang w:val="uk-UA"/>
              </w:rPr>
              <w:t>(</w:t>
            </w:r>
            <w:r>
              <w:rPr>
                <w:i/>
                <w:sz w:val="28"/>
                <w:lang w:val="uk-UA"/>
              </w:rPr>
              <w:t>і</w:t>
            </w:r>
            <w:r>
              <w:rPr>
                <w:sz w:val="28"/>
                <w:lang w:val="uk-UA"/>
              </w:rPr>
              <w:t>)</w:t>
            </w:r>
          </w:p>
        </w:tc>
        <w:tc>
          <w:tcPr>
            <w:tcW w:w="698" w:type="dxa"/>
            <w:vAlign w:val="center"/>
          </w:tcPr>
          <w:p w:rsidR="00BA0E8E" w:rsidRDefault="00BA0E8E" w:rsidP="00E022D3">
            <w:pPr>
              <w:jc w:val="center"/>
              <w:rPr>
                <w:sz w:val="28"/>
                <w:lang w:val="uk-UA"/>
              </w:rPr>
            </w:pPr>
            <w:r w:rsidRPr="00845B9E">
              <w:rPr>
                <w:sz w:val="28"/>
                <w:lang w:val="uk-UA"/>
              </w:rPr>
              <w:t>1</w:t>
            </w:r>
          </w:p>
        </w:tc>
        <w:tc>
          <w:tcPr>
            <w:tcW w:w="698" w:type="dxa"/>
            <w:vAlign w:val="center"/>
          </w:tcPr>
          <w:p w:rsidR="00BA0E8E" w:rsidRDefault="00BA0E8E" w:rsidP="00E022D3">
            <w:pPr>
              <w:jc w:val="center"/>
              <w:rPr>
                <w:sz w:val="28"/>
                <w:lang w:val="uk-UA"/>
              </w:rPr>
            </w:pPr>
            <w:r>
              <w:rPr>
                <w:sz w:val="28"/>
                <w:lang w:val="uk-UA"/>
              </w:rPr>
              <w:t>2</w:t>
            </w:r>
          </w:p>
        </w:tc>
        <w:tc>
          <w:tcPr>
            <w:tcW w:w="698" w:type="dxa"/>
            <w:vAlign w:val="center"/>
          </w:tcPr>
          <w:p w:rsidR="00BA0E8E" w:rsidRDefault="00BA0E8E" w:rsidP="00E022D3">
            <w:pPr>
              <w:jc w:val="center"/>
              <w:rPr>
                <w:sz w:val="28"/>
                <w:lang w:val="uk-UA"/>
              </w:rPr>
            </w:pPr>
            <w:r>
              <w:rPr>
                <w:sz w:val="28"/>
                <w:lang w:val="uk-UA"/>
              </w:rPr>
              <w:t>3</w:t>
            </w:r>
          </w:p>
        </w:tc>
        <w:tc>
          <w:tcPr>
            <w:tcW w:w="698" w:type="dxa"/>
            <w:vAlign w:val="center"/>
          </w:tcPr>
          <w:p w:rsidR="00BA0E8E" w:rsidRDefault="00BA0E8E" w:rsidP="00E022D3">
            <w:pPr>
              <w:jc w:val="center"/>
              <w:rPr>
                <w:sz w:val="28"/>
                <w:lang w:val="uk-UA"/>
              </w:rPr>
            </w:pPr>
            <w:r>
              <w:rPr>
                <w:sz w:val="28"/>
                <w:lang w:val="uk-UA"/>
              </w:rPr>
              <w:t>4</w:t>
            </w:r>
          </w:p>
        </w:tc>
        <w:tc>
          <w:tcPr>
            <w:tcW w:w="698" w:type="dxa"/>
            <w:vAlign w:val="center"/>
          </w:tcPr>
          <w:p w:rsidR="00BA0E8E" w:rsidRDefault="00BA0E8E" w:rsidP="00E022D3">
            <w:pPr>
              <w:jc w:val="center"/>
              <w:rPr>
                <w:sz w:val="28"/>
                <w:lang w:val="uk-UA"/>
              </w:rPr>
            </w:pPr>
            <w:r>
              <w:rPr>
                <w:sz w:val="28"/>
                <w:lang w:val="uk-UA"/>
              </w:rPr>
              <w:t>5</w:t>
            </w:r>
          </w:p>
        </w:tc>
        <w:tc>
          <w:tcPr>
            <w:tcW w:w="699" w:type="dxa"/>
            <w:vAlign w:val="center"/>
          </w:tcPr>
          <w:p w:rsidR="00BA0E8E" w:rsidRDefault="00BA0E8E" w:rsidP="00E022D3">
            <w:pPr>
              <w:jc w:val="center"/>
              <w:rPr>
                <w:sz w:val="28"/>
                <w:lang w:val="uk-UA"/>
              </w:rPr>
            </w:pPr>
            <w:r>
              <w:rPr>
                <w:sz w:val="28"/>
                <w:lang w:val="uk-UA"/>
              </w:rPr>
              <w:t>6</w:t>
            </w:r>
          </w:p>
        </w:tc>
        <w:tc>
          <w:tcPr>
            <w:tcW w:w="698" w:type="dxa"/>
            <w:vAlign w:val="center"/>
          </w:tcPr>
          <w:p w:rsidR="00BA0E8E" w:rsidRDefault="00BA0E8E" w:rsidP="00E022D3">
            <w:pPr>
              <w:jc w:val="center"/>
              <w:rPr>
                <w:sz w:val="28"/>
                <w:lang w:val="uk-UA"/>
              </w:rPr>
            </w:pPr>
            <w:r>
              <w:rPr>
                <w:sz w:val="28"/>
                <w:lang w:val="uk-UA"/>
              </w:rPr>
              <w:t>7</w:t>
            </w:r>
          </w:p>
        </w:tc>
        <w:tc>
          <w:tcPr>
            <w:tcW w:w="698" w:type="dxa"/>
            <w:vAlign w:val="center"/>
          </w:tcPr>
          <w:p w:rsidR="00BA0E8E" w:rsidRDefault="00BA0E8E" w:rsidP="00E022D3">
            <w:pPr>
              <w:jc w:val="center"/>
              <w:rPr>
                <w:sz w:val="28"/>
                <w:lang w:val="uk-UA"/>
              </w:rPr>
            </w:pPr>
            <w:r>
              <w:rPr>
                <w:sz w:val="28"/>
                <w:lang w:val="uk-UA"/>
              </w:rPr>
              <w:t>8</w:t>
            </w:r>
          </w:p>
        </w:tc>
        <w:tc>
          <w:tcPr>
            <w:tcW w:w="698" w:type="dxa"/>
            <w:vAlign w:val="center"/>
          </w:tcPr>
          <w:p w:rsidR="00BA0E8E" w:rsidRDefault="00BA0E8E" w:rsidP="00E022D3">
            <w:pPr>
              <w:jc w:val="center"/>
              <w:rPr>
                <w:sz w:val="28"/>
                <w:lang w:val="uk-UA"/>
              </w:rPr>
            </w:pPr>
            <w:r>
              <w:rPr>
                <w:sz w:val="28"/>
                <w:lang w:val="uk-UA"/>
              </w:rPr>
              <w:t>9</w:t>
            </w:r>
          </w:p>
        </w:tc>
        <w:tc>
          <w:tcPr>
            <w:tcW w:w="698" w:type="dxa"/>
            <w:vAlign w:val="center"/>
          </w:tcPr>
          <w:p w:rsidR="00BA0E8E" w:rsidRDefault="00BA0E8E" w:rsidP="00E022D3">
            <w:pPr>
              <w:jc w:val="center"/>
              <w:rPr>
                <w:sz w:val="28"/>
                <w:lang w:val="uk-UA"/>
              </w:rPr>
            </w:pPr>
            <w:r w:rsidRPr="00845B9E">
              <w:rPr>
                <w:sz w:val="28"/>
                <w:lang w:val="uk-UA"/>
              </w:rPr>
              <w:t>1</w:t>
            </w:r>
            <w:r>
              <w:rPr>
                <w:sz w:val="28"/>
                <w:lang w:val="uk-UA"/>
              </w:rPr>
              <w:t>0</w:t>
            </w:r>
          </w:p>
        </w:tc>
        <w:tc>
          <w:tcPr>
            <w:tcW w:w="698" w:type="dxa"/>
            <w:vAlign w:val="center"/>
          </w:tcPr>
          <w:p w:rsidR="00BA0E8E" w:rsidRDefault="00BA0E8E" w:rsidP="00E022D3">
            <w:pPr>
              <w:jc w:val="center"/>
              <w:rPr>
                <w:sz w:val="28"/>
                <w:lang w:val="uk-UA"/>
              </w:rPr>
            </w:pPr>
            <w:r w:rsidRPr="00845B9E">
              <w:rPr>
                <w:sz w:val="28"/>
                <w:lang w:val="uk-UA"/>
              </w:rPr>
              <w:t>11</w:t>
            </w:r>
          </w:p>
        </w:tc>
        <w:tc>
          <w:tcPr>
            <w:tcW w:w="699" w:type="dxa"/>
            <w:vAlign w:val="center"/>
          </w:tcPr>
          <w:p w:rsidR="00BA0E8E" w:rsidRDefault="00BA0E8E" w:rsidP="00E022D3">
            <w:pPr>
              <w:jc w:val="center"/>
              <w:rPr>
                <w:sz w:val="28"/>
                <w:lang w:val="uk-UA"/>
              </w:rPr>
            </w:pPr>
            <w:r w:rsidRPr="00845B9E">
              <w:rPr>
                <w:sz w:val="28"/>
                <w:lang w:val="uk-UA"/>
              </w:rPr>
              <w:t>1</w:t>
            </w:r>
            <w:r>
              <w:rPr>
                <w:sz w:val="28"/>
                <w:lang w:val="uk-UA"/>
              </w:rPr>
              <w:t>2</w:t>
            </w:r>
          </w:p>
        </w:tc>
      </w:tr>
      <w:tr w:rsidR="00BA0E8E" w:rsidTr="00EC1BFE">
        <w:trPr>
          <w:trHeight w:val="439"/>
        </w:trPr>
        <w:tc>
          <w:tcPr>
            <w:tcW w:w="1242" w:type="dxa"/>
            <w:vAlign w:val="center"/>
          </w:tcPr>
          <w:p w:rsidR="00BA0E8E" w:rsidRDefault="00BA0E8E" w:rsidP="00E022D3">
            <w:pPr>
              <w:jc w:val="center"/>
              <w:rPr>
                <w:i/>
                <w:sz w:val="28"/>
                <w:vertAlign w:val="subscript"/>
                <w:lang w:val="uk-UA"/>
              </w:rPr>
            </w:pPr>
            <w:r>
              <w:rPr>
                <w:i/>
                <w:sz w:val="28"/>
                <w:lang w:val="uk-UA"/>
              </w:rPr>
              <w:t>у</w:t>
            </w:r>
            <w:r>
              <w:rPr>
                <w:i/>
                <w:sz w:val="28"/>
                <w:vertAlign w:val="subscript"/>
                <w:lang w:val="uk-UA"/>
              </w:rPr>
              <w:t>і</w:t>
            </w:r>
          </w:p>
        </w:tc>
        <w:tc>
          <w:tcPr>
            <w:tcW w:w="698" w:type="dxa"/>
            <w:vAlign w:val="center"/>
          </w:tcPr>
          <w:p w:rsidR="00BA0E8E" w:rsidRDefault="00BA0E8E" w:rsidP="00E022D3">
            <w:pPr>
              <w:jc w:val="center"/>
              <w:rPr>
                <w:sz w:val="28"/>
                <w:lang w:val="uk-UA"/>
              </w:rPr>
            </w:pPr>
            <w:r>
              <w:rPr>
                <w:sz w:val="28"/>
                <w:lang w:val="uk-UA"/>
              </w:rPr>
              <w:t>5,6</w:t>
            </w:r>
          </w:p>
        </w:tc>
        <w:tc>
          <w:tcPr>
            <w:tcW w:w="698" w:type="dxa"/>
            <w:vAlign w:val="center"/>
          </w:tcPr>
          <w:p w:rsidR="00BA0E8E" w:rsidRDefault="00BA0E8E" w:rsidP="00E022D3">
            <w:pPr>
              <w:jc w:val="center"/>
              <w:rPr>
                <w:sz w:val="28"/>
                <w:lang w:val="uk-UA"/>
              </w:rPr>
            </w:pPr>
            <w:r>
              <w:rPr>
                <w:sz w:val="28"/>
                <w:lang w:val="uk-UA"/>
              </w:rPr>
              <w:t>6,</w:t>
            </w:r>
            <w:r w:rsidRPr="00845B9E">
              <w:rPr>
                <w:sz w:val="28"/>
                <w:lang w:val="uk-UA"/>
              </w:rPr>
              <w:t>1</w:t>
            </w:r>
          </w:p>
        </w:tc>
        <w:tc>
          <w:tcPr>
            <w:tcW w:w="698" w:type="dxa"/>
            <w:vAlign w:val="center"/>
          </w:tcPr>
          <w:p w:rsidR="00BA0E8E" w:rsidRDefault="00BA0E8E" w:rsidP="00E022D3">
            <w:pPr>
              <w:jc w:val="center"/>
              <w:rPr>
                <w:sz w:val="28"/>
                <w:lang w:val="uk-UA"/>
              </w:rPr>
            </w:pPr>
            <w:r>
              <w:rPr>
                <w:sz w:val="28"/>
                <w:lang w:val="uk-UA"/>
              </w:rPr>
              <w:t>5,9</w:t>
            </w:r>
          </w:p>
        </w:tc>
        <w:tc>
          <w:tcPr>
            <w:tcW w:w="698" w:type="dxa"/>
            <w:vAlign w:val="center"/>
          </w:tcPr>
          <w:p w:rsidR="00BA0E8E" w:rsidRDefault="00BA0E8E" w:rsidP="00E022D3">
            <w:pPr>
              <w:jc w:val="center"/>
              <w:rPr>
                <w:sz w:val="28"/>
                <w:lang w:val="uk-UA"/>
              </w:rPr>
            </w:pPr>
            <w:r>
              <w:rPr>
                <w:sz w:val="28"/>
                <w:lang w:val="uk-UA"/>
              </w:rPr>
              <w:t>7,</w:t>
            </w:r>
            <w:r w:rsidRPr="00845B9E">
              <w:rPr>
                <w:sz w:val="28"/>
                <w:lang w:val="uk-UA"/>
              </w:rPr>
              <w:t>1</w:t>
            </w:r>
          </w:p>
        </w:tc>
        <w:tc>
          <w:tcPr>
            <w:tcW w:w="698" w:type="dxa"/>
            <w:vAlign w:val="center"/>
          </w:tcPr>
          <w:p w:rsidR="00BA0E8E" w:rsidRDefault="00BA0E8E" w:rsidP="00E022D3">
            <w:pPr>
              <w:jc w:val="center"/>
              <w:rPr>
                <w:sz w:val="28"/>
                <w:lang w:val="uk-UA"/>
              </w:rPr>
            </w:pPr>
            <w:r>
              <w:rPr>
                <w:sz w:val="28"/>
                <w:lang w:val="uk-UA"/>
              </w:rPr>
              <w:t>6,3</w:t>
            </w:r>
          </w:p>
        </w:tc>
        <w:tc>
          <w:tcPr>
            <w:tcW w:w="699" w:type="dxa"/>
            <w:vAlign w:val="center"/>
          </w:tcPr>
          <w:p w:rsidR="00BA0E8E" w:rsidRDefault="00BA0E8E" w:rsidP="00E022D3">
            <w:pPr>
              <w:jc w:val="center"/>
              <w:rPr>
                <w:sz w:val="28"/>
                <w:lang w:val="uk-UA"/>
              </w:rPr>
            </w:pPr>
            <w:r>
              <w:rPr>
                <w:sz w:val="28"/>
                <w:lang w:val="uk-UA"/>
              </w:rPr>
              <w:t>5,9</w:t>
            </w:r>
          </w:p>
        </w:tc>
        <w:tc>
          <w:tcPr>
            <w:tcW w:w="698" w:type="dxa"/>
            <w:vAlign w:val="center"/>
          </w:tcPr>
          <w:p w:rsidR="00BA0E8E" w:rsidRDefault="00BA0E8E" w:rsidP="00E022D3">
            <w:pPr>
              <w:jc w:val="center"/>
              <w:rPr>
                <w:sz w:val="28"/>
                <w:lang w:val="uk-UA"/>
              </w:rPr>
            </w:pPr>
            <w:r>
              <w:rPr>
                <w:sz w:val="28"/>
                <w:lang w:val="uk-UA"/>
              </w:rPr>
              <w:t>6,8</w:t>
            </w:r>
          </w:p>
        </w:tc>
        <w:tc>
          <w:tcPr>
            <w:tcW w:w="698" w:type="dxa"/>
            <w:vAlign w:val="center"/>
          </w:tcPr>
          <w:p w:rsidR="00BA0E8E" w:rsidRDefault="00BA0E8E" w:rsidP="00E022D3">
            <w:pPr>
              <w:jc w:val="center"/>
              <w:rPr>
                <w:sz w:val="28"/>
                <w:lang w:val="uk-UA"/>
              </w:rPr>
            </w:pPr>
            <w:r>
              <w:rPr>
                <w:sz w:val="28"/>
                <w:lang w:val="uk-UA"/>
              </w:rPr>
              <w:t>6,3</w:t>
            </w:r>
          </w:p>
        </w:tc>
        <w:tc>
          <w:tcPr>
            <w:tcW w:w="698" w:type="dxa"/>
            <w:vAlign w:val="center"/>
          </w:tcPr>
          <w:p w:rsidR="00BA0E8E" w:rsidRDefault="00BA0E8E" w:rsidP="00E022D3">
            <w:pPr>
              <w:jc w:val="center"/>
              <w:rPr>
                <w:sz w:val="28"/>
                <w:lang w:val="uk-UA"/>
              </w:rPr>
            </w:pPr>
            <w:r>
              <w:rPr>
                <w:sz w:val="28"/>
                <w:lang w:val="uk-UA"/>
              </w:rPr>
              <w:t>8,</w:t>
            </w:r>
            <w:r w:rsidRPr="00845B9E">
              <w:rPr>
                <w:sz w:val="28"/>
                <w:lang w:val="uk-UA"/>
              </w:rPr>
              <w:t>1</w:t>
            </w:r>
          </w:p>
        </w:tc>
        <w:tc>
          <w:tcPr>
            <w:tcW w:w="698" w:type="dxa"/>
            <w:vAlign w:val="center"/>
          </w:tcPr>
          <w:p w:rsidR="00BA0E8E" w:rsidRDefault="00BA0E8E" w:rsidP="00E022D3">
            <w:pPr>
              <w:jc w:val="center"/>
              <w:rPr>
                <w:sz w:val="28"/>
                <w:lang w:val="uk-UA"/>
              </w:rPr>
            </w:pPr>
            <w:r>
              <w:rPr>
                <w:sz w:val="28"/>
                <w:lang w:val="uk-UA"/>
              </w:rPr>
              <w:t>8,0</w:t>
            </w:r>
          </w:p>
        </w:tc>
        <w:tc>
          <w:tcPr>
            <w:tcW w:w="698" w:type="dxa"/>
            <w:vAlign w:val="center"/>
          </w:tcPr>
          <w:p w:rsidR="00BA0E8E" w:rsidRDefault="00BA0E8E" w:rsidP="00E022D3">
            <w:pPr>
              <w:jc w:val="center"/>
              <w:rPr>
                <w:sz w:val="28"/>
                <w:lang w:val="uk-UA"/>
              </w:rPr>
            </w:pPr>
            <w:r>
              <w:rPr>
                <w:sz w:val="28"/>
                <w:lang w:val="uk-UA"/>
              </w:rPr>
              <w:t>7,8</w:t>
            </w:r>
          </w:p>
        </w:tc>
        <w:tc>
          <w:tcPr>
            <w:tcW w:w="699" w:type="dxa"/>
            <w:vAlign w:val="center"/>
          </w:tcPr>
          <w:p w:rsidR="00BA0E8E" w:rsidRDefault="00BA0E8E" w:rsidP="00E022D3">
            <w:pPr>
              <w:jc w:val="center"/>
              <w:rPr>
                <w:sz w:val="28"/>
                <w:lang w:val="uk-UA"/>
              </w:rPr>
            </w:pPr>
            <w:r>
              <w:rPr>
                <w:sz w:val="28"/>
                <w:lang w:val="uk-UA"/>
              </w:rPr>
              <w:t>7,3</w:t>
            </w:r>
          </w:p>
        </w:tc>
      </w:tr>
    </w:tbl>
    <w:p w:rsidR="00BA0E8E" w:rsidRDefault="00BA0E8E" w:rsidP="00E022D3">
      <w:pPr>
        <w:ind w:firstLine="567"/>
        <w:jc w:val="both"/>
        <w:rPr>
          <w:sz w:val="28"/>
          <w:lang w:val="uk-UA"/>
        </w:rPr>
      </w:pPr>
    </w:p>
    <w:p w:rsidR="00BA0E8E" w:rsidRDefault="00BA0E8E" w:rsidP="00E022D3">
      <w:pPr>
        <w:ind w:firstLine="567"/>
        <w:jc w:val="both"/>
        <w:rPr>
          <w:sz w:val="28"/>
          <w:lang w:val="uk-UA"/>
        </w:rPr>
      </w:pPr>
      <w:r>
        <w:rPr>
          <w:sz w:val="28"/>
          <w:lang w:val="uk-UA"/>
        </w:rPr>
        <w:t>Проведемо згладжування даного часового ряду, об’єднуючи по три первинні інтервали (</w:t>
      </w:r>
      <w:r>
        <w:rPr>
          <w:i/>
          <w:sz w:val="28"/>
          <w:lang w:val="uk-UA"/>
        </w:rPr>
        <w:t>т</w:t>
      </w:r>
      <w:r>
        <w:rPr>
          <w:sz w:val="28"/>
          <w:lang w:val="uk-UA"/>
        </w:rPr>
        <w:t xml:space="preserve">=3). Тоді перший укрупнений інтервал згладженого ряду об’єднуватиме </w:t>
      </w:r>
      <w:r w:rsidRPr="00845B9E">
        <w:rPr>
          <w:sz w:val="28"/>
          <w:lang w:val="uk-UA"/>
        </w:rPr>
        <w:t>1</w:t>
      </w:r>
      <w:r>
        <w:rPr>
          <w:sz w:val="28"/>
          <w:lang w:val="uk-UA"/>
        </w:rPr>
        <w:t xml:space="preserve">-й, 2-й і 3-й інтервали вихідного ряду, а його рівень </w:t>
      </w:r>
      <w:r>
        <w:rPr>
          <w:i/>
          <w:sz w:val="28"/>
          <w:lang w:val="uk-UA"/>
        </w:rPr>
        <w:t>у</w:t>
      </w:r>
      <w:r w:rsidRPr="00845B9E">
        <w:rPr>
          <w:sz w:val="28"/>
          <w:vertAlign w:val="subscript"/>
          <w:lang w:val="uk-UA"/>
        </w:rPr>
        <w:t>1</w:t>
      </w:r>
      <w:r>
        <w:rPr>
          <w:sz w:val="28"/>
          <w:lang w:val="uk-UA"/>
        </w:rPr>
        <w:t>=5,6+6,</w:t>
      </w:r>
      <w:r w:rsidRPr="00845B9E">
        <w:rPr>
          <w:sz w:val="28"/>
          <w:lang w:val="uk-UA"/>
        </w:rPr>
        <w:t>1</w:t>
      </w:r>
      <w:r>
        <w:rPr>
          <w:sz w:val="28"/>
          <w:lang w:val="uk-UA"/>
        </w:rPr>
        <w:t>+5,9=</w:t>
      </w:r>
      <w:r w:rsidRPr="00845B9E">
        <w:rPr>
          <w:sz w:val="28"/>
          <w:lang w:val="uk-UA"/>
        </w:rPr>
        <w:t>1</w:t>
      </w:r>
      <w:r>
        <w:rPr>
          <w:sz w:val="28"/>
          <w:lang w:val="uk-UA"/>
        </w:rPr>
        <w:t>7,6. Аналогічно формуються інші укрупнені часові інтервали і обчислюються відповідні значення рівнів ознаки</w:t>
      </w:r>
      <w:r w:rsidRPr="0087361E">
        <w:rPr>
          <w:i/>
          <w:sz w:val="28"/>
          <w:lang w:val="uk-UA"/>
        </w:rPr>
        <w:t xml:space="preserve"> Y.</w:t>
      </w:r>
      <w:r>
        <w:rPr>
          <w:sz w:val="28"/>
          <w:lang w:val="uk-UA"/>
        </w:rPr>
        <w:t xml:space="preserve"> У результаті одержуємо згладжений ряд динаміки:</w:t>
      </w:r>
    </w:p>
    <w:p w:rsidR="00BA0E8E" w:rsidRDefault="00BA0E8E" w:rsidP="00E022D3">
      <w:pPr>
        <w:ind w:firstLine="567"/>
        <w:jc w:val="both"/>
        <w:rPr>
          <w:sz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4"/>
        <w:gridCol w:w="1142"/>
        <w:gridCol w:w="1143"/>
        <w:gridCol w:w="1142"/>
        <w:gridCol w:w="1143"/>
      </w:tblGrid>
      <w:tr w:rsidR="00BA0E8E">
        <w:trPr>
          <w:jc w:val="center"/>
        </w:trPr>
        <w:tc>
          <w:tcPr>
            <w:tcW w:w="1924" w:type="dxa"/>
          </w:tcPr>
          <w:p w:rsidR="00BA0E8E" w:rsidRDefault="00BA0E8E" w:rsidP="00E022D3">
            <w:pPr>
              <w:jc w:val="center"/>
              <w:rPr>
                <w:sz w:val="24"/>
                <w:lang w:val="uk-UA"/>
              </w:rPr>
            </w:pPr>
            <w:r>
              <w:rPr>
                <w:sz w:val="24"/>
                <w:lang w:val="uk-UA"/>
              </w:rPr>
              <w:t xml:space="preserve">№ кварталу </w:t>
            </w:r>
            <w:r>
              <w:rPr>
                <w:sz w:val="28"/>
                <w:lang w:val="uk-UA"/>
              </w:rPr>
              <w:t>(</w:t>
            </w:r>
            <w:r>
              <w:rPr>
                <w:i/>
                <w:sz w:val="28"/>
                <w:lang w:val="uk-UA"/>
              </w:rPr>
              <w:t>і</w:t>
            </w:r>
            <w:r>
              <w:rPr>
                <w:sz w:val="28"/>
                <w:lang w:val="uk-UA"/>
              </w:rPr>
              <w:t>)</w:t>
            </w:r>
          </w:p>
        </w:tc>
        <w:tc>
          <w:tcPr>
            <w:tcW w:w="1142" w:type="dxa"/>
          </w:tcPr>
          <w:p w:rsidR="00BA0E8E" w:rsidRDefault="00BA0E8E" w:rsidP="00E022D3">
            <w:pPr>
              <w:jc w:val="center"/>
              <w:rPr>
                <w:sz w:val="28"/>
                <w:lang w:val="uk-UA"/>
              </w:rPr>
            </w:pPr>
            <w:r w:rsidRPr="00845B9E">
              <w:rPr>
                <w:sz w:val="28"/>
                <w:lang w:val="uk-UA"/>
              </w:rPr>
              <w:t>1</w:t>
            </w:r>
          </w:p>
        </w:tc>
        <w:tc>
          <w:tcPr>
            <w:tcW w:w="1143" w:type="dxa"/>
          </w:tcPr>
          <w:p w:rsidR="00BA0E8E" w:rsidRDefault="00BA0E8E" w:rsidP="00E022D3">
            <w:pPr>
              <w:jc w:val="center"/>
              <w:rPr>
                <w:sz w:val="28"/>
                <w:lang w:val="uk-UA"/>
              </w:rPr>
            </w:pPr>
            <w:r>
              <w:rPr>
                <w:sz w:val="28"/>
                <w:lang w:val="uk-UA"/>
              </w:rPr>
              <w:t>2</w:t>
            </w:r>
          </w:p>
        </w:tc>
        <w:tc>
          <w:tcPr>
            <w:tcW w:w="1142" w:type="dxa"/>
          </w:tcPr>
          <w:p w:rsidR="00BA0E8E" w:rsidRDefault="00BA0E8E" w:rsidP="00E022D3">
            <w:pPr>
              <w:jc w:val="center"/>
              <w:rPr>
                <w:sz w:val="28"/>
                <w:lang w:val="uk-UA"/>
              </w:rPr>
            </w:pPr>
            <w:r>
              <w:rPr>
                <w:sz w:val="28"/>
                <w:lang w:val="uk-UA"/>
              </w:rPr>
              <w:t>3</w:t>
            </w:r>
          </w:p>
        </w:tc>
        <w:tc>
          <w:tcPr>
            <w:tcW w:w="1143" w:type="dxa"/>
          </w:tcPr>
          <w:p w:rsidR="00BA0E8E" w:rsidRDefault="00BA0E8E" w:rsidP="00E022D3">
            <w:pPr>
              <w:jc w:val="center"/>
              <w:rPr>
                <w:sz w:val="28"/>
                <w:lang w:val="uk-UA"/>
              </w:rPr>
            </w:pPr>
            <w:r>
              <w:rPr>
                <w:sz w:val="28"/>
                <w:lang w:val="uk-UA"/>
              </w:rPr>
              <w:t>4</w:t>
            </w:r>
          </w:p>
        </w:tc>
      </w:tr>
      <w:tr w:rsidR="00BA0E8E" w:rsidTr="00EC1BFE">
        <w:trPr>
          <w:trHeight w:val="402"/>
          <w:jc w:val="center"/>
        </w:trPr>
        <w:tc>
          <w:tcPr>
            <w:tcW w:w="1924" w:type="dxa"/>
          </w:tcPr>
          <w:p w:rsidR="00BA0E8E" w:rsidRDefault="00BA0E8E" w:rsidP="00E022D3">
            <w:pPr>
              <w:jc w:val="center"/>
              <w:rPr>
                <w:i/>
                <w:sz w:val="28"/>
                <w:vertAlign w:val="subscript"/>
                <w:lang w:val="uk-UA"/>
              </w:rPr>
            </w:pPr>
            <w:r>
              <w:rPr>
                <w:i/>
                <w:sz w:val="28"/>
                <w:lang w:val="uk-UA"/>
              </w:rPr>
              <w:t>у</w:t>
            </w:r>
            <w:r>
              <w:rPr>
                <w:i/>
                <w:sz w:val="28"/>
                <w:vertAlign w:val="subscript"/>
                <w:lang w:val="uk-UA"/>
              </w:rPr>
              <w:t>і</w:t>
            </w:r>
          </w:p>
        </w:tc>
        <w:tc>
          <w:tcPr>
            <w:tcW w:w="1142" w:type="dxa"/>
          </w:tcPr>
          <w:p w:rsidR="00BA0E8E" w:rsidRDefault="00BA0E8E" w:rsidP="00E022D3">
            <w:pPr>
              <w:jc w:val="center"/>
              <w:rPr>
                <w:sz w:val="28"/>
                <w:lang w:val="uk-UA"/>
              </w:rPr>
            </w:pPr>
            <w:r w:rsidRPr="00845B9E">
              <w:rPr>
                <w:sz w:val="28"/>
                <w:lang w:val="uk-UA"/>
              </w:rPr>
              <w:t>1</w:t>
            </w:r>
            <w:r>
              <w:rPr>
                <w:sz w:val="28"/>
                <w:lang w:val="uk-UA"/>
              </w:rPr>
              <w:t>7,6</w:t>
            </w:r>
          </w:p>
        </w:tc>
        <w:tc>
          <w:tcPr>
            <w:tcW w:w="1143" w:type="dxa"/>
          </w:tcPr>
          <w:p w:rsidR="00BA0E8E" w:rsidRDefault="00BA0E8E" w:rsidP="00E022D3">
            <w:pPr>
              <w:jc w:val="center"/>
              <w:rPr>
                <w:sz w:val="28"/>
                <w:lang w:val="uk-UA"/>
              </w:rPr>
            </w:pPr>
            <w:r w:rsidRPr="00845B9E">
              <w:rPr>
                <w:sz w:val="28"/>
                <w:lang w:val="uk-UA"/>
              </w:rPr>
              <w:t>1</w:t>
            </w:r>
            <w:r>
              <w:rPr>
                <w:sz w:val="28"/>
                <w:lang w:val="uk-UA"/>
              </w:rPr>
              <w:t>9,3</w:t>
            </w:r>
          </w:p>
        </w:tc>
        <w:tc>
          <w:tcPr>
            <w:tcW w:w="1142" w:type="dxa"/>
          </w:tcPr>
          <w:p w:rsidR="00BA0E8E" w:rsidRDefault="00BA0E8E" w:rsidP="00E022D3">
            <w:pPr>
              <w:jc w:val="center"/>
              <w:rPr>
                <w:sz w:val="28"/>
                <w:lang w:val="uk-UA"/>
              </w:rPr>
            </w:pPr>
            <w:r>
              <w:rPr>
                <w:sz w:val="28"/>
                <w:lang w:val="uk-UA"/>
              </w:rPr>
              <w:t>2</w:t>
            </w:r>
            <w:r w:rsidRPr="00845B9E">
              <w:rPr>
                <w:sz w:val="28"/>
                <w:lang w:val="uk-UA"/>
              </w:rPr>
              <w:t>1</w:t>
            </w:r>
            <w:r>
              <w:rPr>
                <w:sz w:val="28"/>
                <w:lang w:val="uk-UA"/>
              </w:rPr>
              <w:t>,2</w:t>
            </w:r>
          </w:p>
        </w:tc>
        <w:tc>
          <w:tcPr>
            <w:tcW w:w="1143" w:type="dxa"/>
          </w:tcPr>
          <w:p w:rsidR="00BA0E8E" w:rsidRDefault="00BA0E8E" w:rsidP="00E022D3">
            <w:pPr>
              <w:jc w:val="center"/>
              <w:rPr>
                <w:sz w:val="28"/>
                <w:lang w:val="uk-UA"/>
              </w:rPr>
            </w:pPr>
            <w:r>
              <w:rPr>
                <w:sz w:val="28"/>
                <w:lang w:val="uk-UA"/>
              </w:rPr>
              <w:t>23,</w:t>
            </w:r>
            <w:r w:rsidRPr="00845B9E">
              <w:rPr>
                <w:sz w:val="28"/>
                <w:lang w:val="uk-UA"/>
              </w:rPr>
              <w:t>1</w:t>
            </w:r>
          </w:p>
        </w:tc>
      </w:tr>
    </w:tbl>
    <w:p w:rsidR="00BA0E8E" w:rsidRDefault="00BA0E8E" w:rsidP="00E022D3">
      <w:pPr>
        <w:ind w:firstLine="567"/>
        <w:jc w:val="both"/>
        <w:rPr>
          <w:sz w:val="24"/>
          <w:lang w:val="uk-UA"/>
        </w:rPr>
      </w:pPr>
    </w:p>
    <w:p w:rsidR="00BA0E8E" w:rsidRDefault="00BA0E8E" w:rsidP="00E022D3">
      <w:pPr>
        <w:ind w:firstLine="567"/>
        <w:jc w:val="both"/>
        <w:rPr>
          <w:sz w:val="28"/>
          <w:lang w:val="uk-UA"/>
        </w:rPr>
      </w:pPr>
      <w:r w:rsidRPr="00923033">
        <w:rPr>
          <w:b/>
          <w:sz w:val="28"/>
          <w:lang w:val="uk-UA"/>
        </w:rPr>
        <w:t>Метод змінної середньої</w:t>
      </w:r>
      <w:r>
        <w:rPr>
          <w:sz w:val="28"/>
          <w:lang w:val="uk-UA"/>
        </w:rPr>
        <w:t xml:space="preserve"> застосовний для </w:t>
      </w:r>
      <w:r w:rsidRPr="00923033">
        <w:rPr>
          <w:b/>
          <w:sz w:val="28"/>
          <w:lang w:val="uk-UA"/>
        </w:rPr>
        <w:t>інтервальних</w:t>
      </w:r>
      <w:r>
        <w:rPr>
          <w:sz w:val="28"/>
          <w:lang w:val="uk-UA"/>
        </w:rPr>
        <w:t xml:space="preserve"> і </w:t>
      </w:r>
      <w:r w:rsidRPr="00923033">
        <w:rPr>
          <w:b/>
          <w:sz w:val="28"/>
          <w:lang w:val="uk-UA"/>
        </w:rPr>
        <w:t>моментних</w:t>
      </w:r>
      <w:r>
        <w:rPr>
          <w:sz w:val="28"/>
          <w:lang w:val="uk-UA"/>
        </w:rPr>
        <w:t xml:space="preserve"> рядів і полягає в заміні значення рівня кожного </w:t>
      </w:r>
      <w:r>
        <w:rPr>
          <w:i/>
          <w:sz w:val="28"/>
          <w:lang w:val="uk-UA"/>
        </w:rPr>
        <w:t>і</w:t>
      </w:r>
      <w:r>
        <w:rPr>
          <w:sz w:val="28"/>
          <w:lang w:val="uk-UA"/>
        </w:rPr>
        <w:t xml:space="preserve">-го часового інтервалу або </w:t>
      </w:r>
      <w:r>
        <w:rPr>
          <w:sz w:val="28"/>
          <w:lang w:val="uk-UA"/>
        </w:rPr>
        <w:lastRenderedPageBreak/>
        <w:t>моменту заданого ряду, крім (</w:t>
      </w:r>
      <w:r>
        <w:rPr>
          <w:i/>
          <w:sz w:val="28"/>
          <w:lang w:val="uk-UA"/>
        </w:rPr>
        <w:t>т</w:t>
      </w:r>
      <w:r>
        <w:rPr>
          <w:sz w:val="28"/>
          <w:lang w:val="uk-UA"/>
        </w:rPr>
        <w:t>-</w:t>
      </w:r>
      <w:r w:rsidRPr="00845B9E">
        <w:rPr>
          <w:sz w:val="28"/>
          <w:lang w:val="uk-UA"/>
        </w:rPr>
        <w:t>1</w:t>
      </w:r>
      <w:r>
        <w:rPr>
          <w:sz w:val="28"/>
          <w:lang w:val="uk-UA"/>
        </w:rPr>
        <w:t xml:space="preserve">)/2 перших і останніх, на середню арифметичну рівнів </w:t>
      </w:r>
      <w:r>
        <w:rPr>
          <w:i/>
          <w:sz w:val="28"/>
          <w:lang w:val="uk-UA"/>
        </w:rPr>
        <w:t>т</w:t>
      </w:r>
      <w:r>
        <w:rPr>
          <w:sz w:val="28"/>
          <w:lang w:val="uk-UA"/>
        </w:rPr>
        <w:t xml:space="preserve"> сусідніх інтервалів або моментів, для яких даний </w:t>
      </w:r>
      <w:r>
        <w:rPr>
          <w:i/>
          <w:sz w:val="28"/>
          <w:lang w:val="uk-UA"/>
        </w:rPr>
        <w:t>і</w:t>
      </w:r>
      <w:r>
        <w:rPr>
          <w:sz w:val="28"/>
          <w:lang w:val="uk-UA"/>
        </w:rPr>
        <w:t xml:space="preserve">-й інтервал або момент є середнім (тобто, центральним). Ці </w:t>
      </w:r>
      <w:r>
        <w:rPr>
          <w:i/>
          <w:sz w:val="28"/>
          <w:lang w:val="uk-UA"/>
        </w:rPr>
        <w:t>т</w:t>
      </w:r>
      <w:r>
        <w:rPr>
          <w:sz w:val="28"/>
          <w:lang w:val="uk-UA"/>
        </w:rPr>
        <w:t xml:space="preserve"> інтервалів або моментів будемо називати </w:t>
      </w:r>
      <w:r>
        <w:rPr>
          <w:b/>
          <w:sz w:val="28"/>
          <w:lang w:val="uk-UA"/>
        </w:rPr>
        <w:t xml:space="preserve">згладжувальними інтервалами </w:t>
      </w:r>
      <w:r w:rsidRPr="005F092A">
        <w:rPr>
          <w:sz w:val="28"/>
          <w:lang w:val="uk-UA"/>
        </w:rPr>
        <w:t>або</w:t>
      </w:r>
      <w:r>
        <w:rPr>
          <w:b/>
          <w:sz w:val="28"/>
          <w:lang w:val="uk-UA"/>
        </w:rPr>
        <w:t xml:space="preserve"> моментами</w:t>
      </w:r>
      <w:r>
        <w:rPr>
          <w:sz w:val="28"/>
          <w:lang w:val="uk-UA"/>
        </w:rPr>
        <w:t xml:space="preserve"> для даного </w:t>
      </w:r>
      <w:r>
        <w:rPr>
          <w:i/>
          <w:sz w:val="28"/>
          <w:lang w:val="uk-UA"/>
        </w:rPr>
        <w:t>і</w:t>
      </w:r>
      <w:r>
        <w:rPr>
          <w:sz w:val="28"/>
          <w:lang w:val="uk-UA"/>
        </w:rPr>
        <w:t>-го інтервалу</w:t>
      </w:r>
      <w:r w:rsidR="00FB7E7B">
        <w:rPr>
          <w:sz w:val="28"/>
          <w:lang w:val="uk-UA"/>
        </w:rPr>
        <w:t xml:space="preserve"> або моменту</w:t>
      </w:r>
      <w:r>
        <w:rPr>
          <w:sz w:val="28"/>
          <w:lang w:val="uk-UA"/>
        </w:rPr>
        <w:t xml:space="preserve">, а значення рівнів згладженого ряду – </w:t>
      </w:r>
      <w:r w:rsidRPr="00BC63AD">
        <w:rPr>
          <w:b/>
          <w:sz w:val="28"/>
          <w:lang w:val="uk-UA"/>
        </w:rPr>
        <w:t>змінними</w:t>
      </w:r>
      <w:r>
        <w:rPr>
          <w:sz w:val="28"/>
          <w:lang w:val="uk-UA"/>
        </w:rPr>
        <w:t xml:space="preserve"> </w:t>
      </w:r>
      <w:r>
        <w:rPr>
          <w:b/>
          <w:sz w:val="28"/>
          <w:lang w:val="uk-UA"/>
        </w:rPr>
        <w:t xml:space="preserve">середніми </w:t>
      </w:r>
      <w:r>
        <w:rPr>
          <w:sz w:val="28"/>
          <w:lang w:val="uk-UA"/>
        </w:rPr>
        <w:t xml:space="preserve">для </w:t>
      </w:r>
      <w:r>
        <w:rPr>
          <w:i/>
          <w:sz w:val="28"/>
          <w:lang w:val="uk-UA"/>
        </w:rPr>
        <w:t>т</w:t>
      </w:r>
      <w:r>
        <w:rPr>
          <w:sz w:val="28"/>
          <w:lang w:val="uk-UA"/>
        </w:rPr>
        <w:t xml:space="preserve"> інтервалів або моментів. При цьому очевидно, що: число </w:t>
      </w:r>
      <w:r>
        <w:rPr>
          <w:i/>
          <w:sz w:val="28"/>
          <w:lang w:val="uk-UA"/>
        </w:rPr>
        <w:t>т</w:t>
      </w:r>
      <w:r>
        <w:rPr>
          <w:sz w:val="28"/>
          <w:lang w:val="uk-UA"/>
        </w:rPr>
        <w:t xml:space="preserve"> повинно бути непарним; згладжений ряд скорочується порівняно з вихідними на (</w:t>
      </w:r>
      <w:r>
        <w:rPr>
          <w:i/>
          <w:sz w:val="28"/>
          <w:lang w:val="uk-UA"/>
        </w:rPr>
        <w:t>т</w:t>
      </w:r>
      <w:r>
        <w:rPr>
          <w:sz w:val="28"/>
          <w:lang w:val="uk-UA"/>
        </w:rPr>
        <w:t>-</w:t>
      </w:r>
      <w:r w:rsidRPr="00845B9E">
        <w:rPr>
          <w:sz w:val="28"/>
          <w:lang w:val="uk-UA"/>
        </w:rPr>
        <w:t>1</w:t>
      </w:r>
      <w:r>
        <w:rPr>
          <w:sz w:val="28"/>
          <w:lang w:val="uk-UA"/>
        </w:rPr>
        <w:t>)</w:t>
      </w:r>
      <w:r w:rsidR="00FB7E7B">
        <w:rPr>
          <w:sz w:val="28"/>
          <w:lang w:val="uk-UA"/>
        </w:rPr>
        <w:t> </w:t>
      </w:r>
      <w:r>
        <w:rPr>
          <w:sz w:val="28"/>
          <w:lang w:val="uk-UA"/>
        </w:rPr>
        <w:t>/</w:t>
      </w:r>
      <w:r w:rsidR="00FB7E7B">
        <w:rPr>
          <w:sz w:val="28"/>
          <w:lang w:val="uk-UA"/>
        </w:rPr>
        <w:t> </w:t>
      </w:r>
      <w:r>
        <w:rPr>
          <w:sz w:val="28"/>
          <w:lang w:val="uk-UA"/>
        </w:rPr>
        <w:t>2 інтервалів або моментів з кожного кінця. Схематично</w:t>
      </w:r>
      <w:r w:rsidR="00FB7E7B">
        <w:rPr>
          <w:sz w:val="28"/>
          <w:lang w:val="uk-UA"/>
        </w:rPr>
        <w:t xml:space="preserve"> для інтервального ряду</w:t>
      </w:r>
      <w:r>
        <w:rPr>
          <w:sz w:val="28"/>
          <w:lang w:val="uk-UA"/>
        </w:rPr>
        <w:t xml:space="preserve"> це можна зобразити, наприклад, так (для </w:t>
      </w:r>
      <w:r>
        <w:rPr>
          <w:i/>
          <w:sz w:val="28"/>
          <w:lang w:val="uk-UA"/>
        </w:rPr>
        <w:t>т</w:t>
      </w:r>
      <w:r w:rsidR="00FB7E7B">
        <w:rPr>
          <w:i/>
          <w:sz w:val="28"/>
          <w:lang w:val="uk-UA"/>
        </w:rPr>
        <w:t> </w:t>
      </w:r>
      <w:r>
        <w:rPr>
          <w:sz w:val="28"/>
          <w:lang w:val="uk-UA"/>
        </w:rPr>
        <w:t>=</w:t>
      </w:r>
      <w:r w:rsidR="00FB7E7B">
        <w:rPr>
          <w:sz w:val="28"/>
          <w:lang w:val="uk-UA"/>
        </w:rPr>
        <w:t> </w:t>
      </w:r>
      <w:r>
        <w:rPr>
          <w:sz w:val="28"/>
          <w:lang w:val="uk-UA"/>
        </w:rPr>
        <w:t>3):</w:t>
      </w:r>
    </w:p>
    <w:p w:rsidR="00BA0E8E" w:rsidRDefault="00A01E6B" w:rsidP="00E022D3">
      <w:pPr>
        <w:ind w:firstLine="567"/>
        <w:jc w:val="both"/>
        <w:rPr>
          <w:lang w:val="uk-UA"/>
        </w:rPr>
      </w:pPr>
      <w:r>
        <w:rPr>
          <w:noProof/>
        </w:rPr>
        <mc:AlternateContent>
          <mc:Choice Requires="wpg">
            <w:drawing>
              <wp:anchor distT="0" distB="0" distL="114300" distR="114300" simplePos="0" relativeHeight="251660800" behindDoc="0" locked="0" layoutInCell="0" allowOverlap="1" wp14:anchorId="411A2ACA" wp14:editId="23E86CD6">
                <wp:simplePos x="0" y="0"/>
                <wp:positionH relativeFrom="column">
                  <wp:posOffset>13970</wp:posOffset>
                </wp:positionH>
                <wp:positionV relativeFrom="paragraph">
                  <wp:posOffset>195580</wp:posOffset>
                </wp:positionV>
                <wp:extent cx="6126480" cy="1005840"/>
                <wp:effectExtent l="0" t="0" r="7620" b="3810"/>
                <wp:wrapTopAndBottom/>
                <wp:docPr id="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1005840"/>
                          <a:chOff x="1440" y="6624"/>
                          <a:chExt cx="9648" cy="1584"/>
                        </a:xfrm>
                      </wpg:grpSpPr>
                      <wps:wsp>
                        <wps:cNvPr id="29" name="Text Box 529"/>
                        <wps:cNvSpPr txBox="1">
                          <a:spLocks noChangeArrowheads="1"/>
                        </wps:cNvSpPr>
                        <wps:spPr bwMode="auto">
                          <a:xfrm>
                            <a:off x="1680" y="7344"/>
                            <a:ext cx="5328"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E022D3">
                              <w:pPr>
                                <w:rPr>
                                  <w:sz w:val="24"/>
                                  <w:lang w:val="uk-UA"/>
                                </w:rPr>
                              </w:pPr>
                              <w:r>
                                <w:rPr>
                                  <w:sz w:val="24"/>
                                  <w:lang w:val="uk-UA"/>
                                </w:rPr>
                                <w:t xml:space="preserve">                2            3             4            5 </w:t>
                              </w:r>
                            </w:p>
                          </w:txbxContent>
                        </wps:txbx>
                        <wps:bodyPr rot="0" vert="horz" wrap="square" lIns="91440" tIns="45720" rIns="91440" bIns="45720" anchor="t" anchorCtr="0" upright="1">
                          <a:noAutofit/>
                        </wps:bodyPr>
                      </wps:wsp>
                      <wps:wsp>
                        <wps:cNvPr id="30" name="Text Box 530"/>
                        <wps:cNvSpPr txBox="1">
                          <a:spLocks noChangeArrowheads="1"/>
                        </wps:cNvSpPr>
                        <wps:spPr bwMode="auto">
                          <a:xfrm>
                            <a:off x="1440" y="6624"/>
                            <a:ext cx="5328"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E022D3">
                              <w:pPr>
                                <w:rPr>
                                  <w:sz w:val="24"/>
                                  <w:lang w:val="uk-UA"/>
                                </w:rPr>
                              </w:pPr>
                              <w:r>
                                <w:rPr>
                                  <w:sz w:val="24"/>
                                  <w:lang w:val="uk-UA"/>
                                </w:rPr>
                                <w:t xml:space="preserve">      </w:t>
                              </w:r>
                              <w:r w:rsidRPr="00845B9E">
                                <w:rPr>
                                  <w:sz w:val="24"/>
                                  <w:lang w:val="uk-UA"/>
                                </w:rPr>
                                <w:t>1</w:t>
                              </w:r>
                              <w:r>
                                <w:rPr>
                                  <w:sz w:val="24"/>
                                  <w:lang w:val="uk-UA"/>
                                </w:rPr>
                                <w:t xml:space="preserve">            2            3             4            5            6</w:t>
                              </w:r>
                            </w:p>
                          </w:txbxContent>
                        </wps:txbx>
                        <wps:bodyPr rot="0" vert="horz" wrap="square" lIns="91440" tIns="45720" rIns="91440" bIns="45720" anchor="t" anchorCtr="0" upright="1">
                          <a:noAutofit/>
                        </wps:bodyPr>
                      </wps:wsp>
                      <wps:wsp>
                        <wps:cNvPr id="31" name="Line 531"/>
                        <wps:cNvCnPr/>
                        <wps:spPr bwMode="auto">
                          <a:xfrm>
                            <a:off x="1584" y="7200"/>
                            <a:ext cx="51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Freeform 532"/>
                        <wps:cNvSpPr>
                          <a:spLocks/>
                        </wps:cNvSpPr>
                        <wps:spPr bwMode="auto">
                          <a:xfrm>
                            <a:off x="1584" y="7002"/>
                            <a:ext cx="864" cy="198"/>
                          </a:xfrm>
                          <a:custGeom>
                            <a:avLst/>
                            <a:gdLst>
                              <a:gd name="T0" fmla="*/ 0 w 864"/>
                              <a:gd name="T1" fmla="*/ 198 h 198"/>
                              <a:gd name="T2" fmla="*/ 171 w 864"/>
                              <a:gd name="T3" fmla="*/ 48 h 198"/>
                              <a:gd name="T4" fmla="*/ 381 w 864"/>
                              <a:gd name="T5" fmla="*/ 3 h 198"/>
                              <a:gd name="T6" fmla="*/ 651 w 864"/>
                              <a:gd name="T7" fmla="*/ 63 h 198"/>
                              <a:gd name="T8" fmla="*/ 864 w 864"/>
                              <a:gd name="T9" fmla="*/ 198 h 198"/>
                            </a:gdLst>
                            <a:ahLst/>
                            <a:cxnLst>
                              <a:cxn ang="0">
                                <a:pos x="T0" y="T1"/>
                              </a:cxn>
                              <a:cxn ang="0">
                                <a:pos x="T2" y="T3"/>
                              </a:cxn>
                              <a:cxn ang="0">
                                <a:pos x="T4" y="T5"/>
                              </a:cxn>
                              <a:cxn ang="0">
                                <a:pos x="T6" y="T7"/>
                              </a:cxn>
                              <a:cxn ang="0">
                                <a:pos x="T8" y="T9"/>
                              </a:cxn>
                            </a:cxnLst>
                            <a:rect l="0" t="0" r="r" b="b"/>
                            <a:pathLst>
                              <a:path w="864" h="198">
                                <a:moveTo>
                                  <a:pt x="0" y="198"/>
                                </a:moveTo>
                                <a:cubicBezTo>
                                  <a:pt x="28" y="173"/>
                                  <a:pt x="108" y="80"/>
                                  <a:pt x="171" y="48"/>
                                </a:cubicBezTo>
                                <a:cubicBezTo>
                                  <a:pt x="234" y="16"/>
                                  <a:pt x="301" y="0"/>
                                  <a:pt x="381" y="3"/>
                                </a:cubicBezTo>
                                <a:cubicBezTo>
                                  <a:pt x="461" y="6"/>
                                  <a:pt x="571" y="31"/>
                                  <a:pt x="651" y="63"/>
                                </a:cubicBezTo>
                                <a:cubicBezTo>
                                  <a:pt x="731" y="95"/>
                                  <a:pt x="820" y="170"/>
                                  <a:pt x="864" y="1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533"/>
                        <wps:cNvSpPr>
                          <a:spLocks/>
                        </wps:cNvSpPr>
                        <wps:spPr bwMode="auto">
                          <a:xfrm>
                            <a:off x="2448" y="7002"/>
                            <a:ext cx="864" cy="198"/>
                          </a:xfrm>
                          <a:custGeom>
                            <a:avLst/>
                            <a:gdLst>
                              <a:gd name="T0" fmla="*/ 0 w 864"/>
                              <a:gd name="T1" fmla="*/ 198 h 198"/>
                              <a:gd name="T2" fmla="*/ 171 w 864"/>
                              <a:gd name="T3" fmla="*/ 48 h 198"/>
                              <a:gd name="T4" fmla="*/ 381 w 864"/>
                              <a:gd name="T5" fmla="*/ 3 h 198"/>
                              <a:gd name="T6" fmla="*/ 651 w 864"/>
                              <a:gd name="T7" fmla="*/ 63 h 198"/>
                              <a:gd name="T8" fmla="*/ 864 w 864"/>
                              <a:gd name="T9" fmla="*/ 198 h 198"/>
                            </a:gdLst>
                            <a:ahLst/>
                            <a:cxnLst>
                              <a:cxn ang="0">
                                <a:pos x="T0" y="T1"/>
                              </a:cxn>
                              <a:cxn ang="0">
                                <a:pos x="T2" y="T3"/>
                              </a:cxn>
                              <a:cxn ang="0">
                                <a:pos x="T4" y="T5"/>
                              </a:cxn>
                              <a:cxn ang="0">
                                <a:pos x="T6" y="T7"/>
                              </a:cxn>
                              <a:cxn ang="0">
                                <a:pos x="T8" y="T9"/>
                              </a:cxn>
                            </a:cxnLst>
                            <a:rect l="0" t="0" r="r" b="b"/>
                            <a:pathLst>
                              <a:path w="864" h="198">
                                <a:moveTo>
                                  <a:pt x="0" y="198"/>
                                </a:moveTo>
                                <a:cubicBezTo>
                                  <a:pt x="28" y="173"/>
                                  <a:pt x="108" y="80"/>
                                  <a:pt x="171" y="48"/>
                                </a:cubicBezTo>
                                <a:cubicBezTo>
                                  <a:pt x="234" y="16"/>
                                  <a:pt x="301" y="0"/>
                                  <a:pt x="381" y="3"/>
                                </a:cubicBezTo>
                                <a:cubicBezTo>
                                  <a:pt x="461" y="6"/>
                                  <a:pt x="571" y="31"/>
                                  <a:pt x="651" y="63"/>
                                </a:cubicBezTo>
                                <a:cubicBezTo>
                                  <a:pt x="731" y="95"/>
                                  <a:pt x="820" y="170"/>
                                  <a:pt x="864" y="1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534"/>
                        <wps:cNvSpPr>
                          <a:spLocks/>
                        </wps:cNvSpPr>
                        <wps:spPr bwMode="auto">
                          <a:xfrm>
                            <a:off x="3312" y="7002"/>
                            <a:ext cx="864" cy="198"/>
                          </a:xfrm>
                          <a:custGeom>
                            <a:avLst/>
                            <a:gdLst>
                              <a:gd name="T0" fmla="*/ 0 w 864"/>
                              <a:gd name="T1" fmla="*/ 198 h 198"/>
                              <a:gd name="T2" fmla="*/ 171 w 864"/>
                              <a:gd name="T3" fmla="*/ 48 h 198"/>
                              <a:gd name="T4" fmla="*/ 381 w 864"/>
                              <a:gd name="T5" fmla="*/ 3 h 198"/>
                              <a:gd name="T6" fmla="*/ 651 w 864"/>
                              <a:gd name="T7" fmla="*/ 63 h 198"/>
                              <a:gd name="T8" fmla="*/ 864 w 864"/>
                              <a:gd name="T9" fmla="*/ 198 h 198"/>
                            </a:gdLst>
                            <a:ahLst/>
                            <a:cxnLst>
                              <a:cxn ang="0">
                                <a:pos x="T0" y="T1"/>
                              </a:cxn>
                              <a:cxn ang="0">
                                <a:pos x="T2" y="T3"/>
                              </a:cxn>
                              <a:cxn ang="0">
                                <a:pos x="T4" y="T5"/>
                              </a:cxn>
                              <a:cxn ang="0">
                                <a:pos x="T6" y="T7"/>
                              </a:cxn>
                              <a:cxn ang="0">
                                <a:pos x="T8" y="T9"/>
                              </a:cxn>
                            </a:cxnLst>
                            <a:rect l="0" t="0" r="r" b="b"/>
                            <a:pathLst>
                              <a:path w="864" h="198">
                                <a:moveTo>
                                  <a:pt x="0" y="198"/>
                                </a:moveTo>
                                <a:cubicBezTo>
                                  <a:pt x="28" y="173"/>
                                  <a:pt x="108" y="80"/>
                                  <a:pt x="171" y="48"/>
                                </a:cubicBezTo>
                                <a:cubicBezTo>
                                  <a:pt x="234" y="16"/>
                                  <a:pt x="301" y="0"/>
                                  <a:pt x="381" y="3"/>
                                </a:cubicBezTo>
                                <a:cubicBezTo>
                                  <a:pt x="461" y="6"/>
                                  <a:pt x="571" y="31"/>
                                  <a:pt x="651" y="63"/>
                                </a:cubicBezTo>
                                <a:cubicBezTo>
                                  <a:pt x="731" y="95"/>
                                  <a:pt x="820" y="170"/>
                                  <a:pt x="864" y="1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535"/>
                        <wps:cNvSpPr>
                          <a:spLocks/>
                        </wps:cNvSpPr>
                        <wps:spPr bwMode="auto">
                          <a:xfrm>
                            <a:off x="4176" y="7002"/>
                            <a:ext cx="864" cy="198"/>
                          </a:xfrm>
                          <a:custGeom>
                            <a:avLst/>
                            <a:gdLst>
                              <a:gd name="T0" fmla="*/ 0 w 864"/>
                              <a:gd name="T1" fmla="*/ 198 h 198"/>
                              <a:gd name="T2" fmla="*/ 171 w 864"/>
                              <a:gd name="T3" fmla="*/ 48 h 198"/>
                              <a:gd name="T4" fmla="*/ 381 w 864"/>
                              <a:gd name="T5" fmla="*/ 3 h 198"/>
                              <a:gd name="T6" fmla="*/ 651 w 864"/>
                              <a:gd name="T7" fmla="*/ 63 h 198"/>
                              <a:gd name="T8" fmla="*/ 864 w 864"/>
                              <a:gd name="T9" fmla="*/ 198 h 198"/>
                            </a:gdLst>
                            <a:ahLst/>
                            <a:cxnLst>
                              <a:cxn ang="0">
                                <a:pos x="T0" y="T1"/>
                              </a:cxn>
                              <a:cxn ang="0">
                                <a:pos x="T2" y="T3"/>
                              </a:cxn>
                              <a:cxn ang="0">
                                <a:pos x="T4" y="T5"/>
                              </a:cxn>
                              <a:cxn ang="0">
                                <a:pos x="T6" y="T7"/>
                              </a:cxn>
                              <a:cxn ang="0">
                                <a:pos x="T8" y="T9"/>
                              </a:cxn>
                            </a:cxnLst>
                            <a:rect l="0" t="0" r="r" b="b"/>
                            <a:pathLst>
                              <a:path w="864" h="198">
                                <a:moveTo>
                                  <a:pt x="0" y="198"/>
                                </a:moveTo>
                                <a:cubicBezTo>
                                  <a:pt x="28" y="173"/>
                                  <a:pt x="108" y="80"/>
                                  <a:pt x="171" y="48"/>
                                </a:cubicBezTo>
                                <a:cubicBezTo>
                                  <a:pt x="234" y="16"/>
                                  <a:pt x="301" y="0"/>
                                  <a:pt x="381" y="3"/>
                                </a:cubicBezTo>
                                <a:cubicBezTo>
                                  <a:pt x="461" y="6"/>
                                  <a:pt x="571" y="31"/>
                                  <a:pt x="651" y="63"/>
                                </a:cubicBezTo>
                                <a:cubicBezTo>
                                  <a:pt x="731" y="95"/>
                                  <a:pt x="820" y="170"/>
                                  <a:pt x="864" y="1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536"/>
                        <wps:cNvSpPr>
                          <a:spLocks/>
                        </wps:cNvSpPr>
                        <wps:spPr bwMode="auto">
                          <a:xfrm>
                            <a:off x="5040" y="7002"/>
                            <a:ext cx="864" cy="198"/>
                          </a:xfrm>
                          <a:custGeom>
                            <a:avLst/>
                            <a:gdLst>
                              <a:gd name="T0" fmla="*/ 0 w 864"/>
                              <a:gd name="T1" fmla="*/ 198 h 198"/>
                              <a:gd name="T2" fmla="*/ 171 w 864"/>
                              <a:gd name="T3" fmla="*/ 48 h 198"/>
                              <a:gd name="T4" fmla="*/ 381 w 864"/>
                              <a:gd name="T5" fmla="*/ 3 h 198"/>
                              <a:gd name="T6" fmla="*/ 651 w 864"/>
                              <a:gd name="T7" fmla="*/ 63 h 198"/>
                              <a:gd name="T8" fmla="*/ 864 w 864"/>
                              <a:gd name="T9" fmla="*/ 198 h 198"/>
                            </a:gdLst>
                            <a:ahLst/>
                            <a:cxnLst>
                              <a:cxn ang="0">
                                <a:pos x="T0" y="T1"/>
                              </a:cxn>
                              <a:cxn ang="0">
                                <a:pos x="T2" y="T3"/>
                              </a:cxn>
                              <a:cxn ang="0">
                                <a:pos x="T4" y="T5"/>
                              </a:cxn>
                              <a:cxn ang="0">
                                <a:pos x="T6" y="T7"/>
                              </a:cxn>
                              <a:cxn ang="0">
                                <a:pos x="T8" y="T9"/>
                              </a:cxn>
                            </a:cxnLst>
                            <a:rect l="0" t="0" r="r" b="b"/>
                            <a:pathLst>
                              <a:path w="864" h="198">
                                <a:moveTo>
                                  <a:pt x="0" y="198"/>
                                </a:moveTo>
                                <a:cubicBezTo>
                                  <a:pt x="28" y="173"/>
                                  <a:pt x="108" y="80"/>
                                  <a:pt x="171" y="48"/>
                                </a:cubicBezTo>
                                <a:cubicBezTo>
                                  <a:pt x="234" y="16"/>
                                  <a:pt x="301" y="0"/>
                                  <a:pt x="381" y="3"/>
                                </a:cubicBezTo>
                                <a:cubicBezTo>
                                  <a:pt x="461" y="6"/>
                                  <a:pt x="571" y="31"/>
                                  <a:pt x="651" y="63"/>
                                </a:cubicBezTo>
                                <a:cubicBezTo>
                                  <a:pt x="731" y="95"/>
                                  <a:pt x="820" y="170"/>
                                  <a:pt x="864" y="1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537"/>
                        <wps:cNvSpPr>
                          <a:spLocks/>
                        </wps:cNvSpPr>
                        <wps:spPr bwMode="auto">
                          <a:xfrm>
                            <a:off x="5904" y="7002"/>
                            <a:ext cx="864" cy="198"/>
                          </a:xfrm>
                          <a:custGeom>
                            <a:avLst/>
                            <a:gdLst>
                              <a:gd name="T0" fmla="*/ 0 w 864"/>
                              <a:gd name="T1" fmla="*/ 198 h 198"/>
                              <a:gd name="T2" fmla="*/ 171 w 864"/>
                              <a:gd name="T3" fmla="*/ 48 h 198"/>
                              <a:gd name="T4" fmla="*/ 381 w 864"/>
                              <a:gd name="T5" fmla="*/ 3 h 198"/>
                              <a:gd name="T6" fmla="*/ 651 w 864"/>
                              <a:gd name="T7" fmla="*/ 63 h 198"/>
                              <a:gd name="T8" fmla="*/ 864 w 864"/>
                              <a:gd name="T9" fmla="*/ 198 h 198"/>
                            </a:gdLst>
                            <a:ahLst/>
                            <a:cxnLst>
                              <a:cxn ang="0">
                                <a:pos x="T0" y="T1"/>
                              </a:cxn>
                              <a:cxn ang="0">
                                <a:pos x="T2" y="T3"/>
                              </a:cxn>
                              <a:cxn ang="0">
                                <a:pos x="T4" y="T5"/>
                              </a:cxn>
                              <a:cxn ang="0">
                                <a:pos x="T6" y="T7"/>
                              </a:cxn>
                              <a:cxn ang="0">
                                <a:pos x="T8" y="T9"/>
                              </a:cxn>
                            </a:cxnLst>
                            <a:rect l="0" t="0" r="r" b="b"/>
                            <a:pathLst>
                              <a:path w="864" h="198">
                                <a:moveTo>
                                  <a:pt x="0" y="198"/>
                                </a:moveTo>
                                <a:cubicBezTo>
                                  <a:pt x="28" y="173"/>
                                  <a:pt x="108" y="80"/>
                                  <a:pt x="171" y="48"/>
                                </a:cubicBezTo>
                                <a:cubicBezTo>
                                  <a:pt x="234" y="16"/>
                                  <a:pt x="301" y="0"/>
                                  <a:pt x="381" y="3"/>
                                </a:cubicBezTo>
                                <a:cubicBezTo>
                                  <a:pt x="461" y="6"/>
                                  <a:pt x="571" y="31"/>
                                  <a:pt x="651" y="63"/>
                                </a:cubicBezTo>
                                <a:cubicBezTo>
                                  <a:pt x="731" y="95"/>
                                  <a:pt x="820" y="170"/>
                                  <a:pt x="864" y="1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538"/>
                        <wps:cNvSpPr>
                          <a:spLocks/>
                        </wps:cNvSpPr>
                        <wps:spPr bwMode="auto">
                          <a:xfrm>
                            <a:off x="1584" y="7200"/>
                            <a:ext cx="2592" cy="198"/>
                          </a:xfrm>
                          <a:custGeom>
                            <a:avLst/>
                            <a:gdLst>
                              <a:gd name="T0" fmla="*/ 0 w 1728"/>
                              <a:gd name="T1" fmla="*/ 0 h 198"/>
                              <a:gd name="T2" fmla="*/ 288 w 1728"/>
                              <a:gd name="T3" fmla="*/ 144 h 198"/>
                              <a:gd name="T4" fmla="*/ 726 w 1728"/>
                              <a:gd name="T5" fmla="*/ 195 h 198"/>
                              <a:gd name="T6" fmla="*/ 1431 w 1728"/>
                              <a:gd name="T7" fmla="*/ 165 h 198"/>
                              <a:gd name="T8" fmla="*/ 1728 w 1728"/>
                              <a:gd name="T9" fmla="*/ 0 h 198"/>
                            </a:gdLst>
                            <a:ahLst/>
                            <a:cxnLst>
                              <a:cxn ang="0">
                                <a:pos x="T0" y="T1"/>
                              </a:cxn>
                              <a:cxn ang="0">
                                <a:pos x="T2" y="T3"/>
                              </a:cxn>
                              <a:cxn ang="0">
                                <a:pos x="T4" y="T5"/>
                              </a:cxn>
                              <a:cxn ang="0">
                                <a:pos x="T6" y="T7"/>
                              </a:cxn>
                              <a:cxn ang="0">
                                <a:pos x="T8" y="T9"/>
                              </a:cxn>
                            </a:cxnLst>
                            <a:rect l="0" t="0" r="r" b="b"/>
                            <a:pathLst>
                              <a:path w="1728" h="198">
                                <a:moveTo>
                                  <a:pt x="0" y="0"/>
                                </a:moveTo>
                                <a:cubicBezTo>
                                  <a:pt x="84" y="60"/>
                                  <a:pt x="167" y="112"/>
                                  <a:pt x="288" y="144"/>
                                </a:cubicBezTo>
                                <a:cubicBezTo>
                                  <a:pt x="409" y="176"/>
                                  <a:pt x="536" y="192"/>
                                  <a:pt x="726" y="195"/>
                                </a:cubicBezTo>
                                <a:cubicBezTo>
                                  <a:pt x="916" y="198"/>
                                  <a:pt x="1264" y="197"/>
                                  <a:pt x="1431" y="165"/>
                                </a:cubicBezTo>
                                <a:cubicBezTo>
                                  <a:pt x="1598" y="133"/>
                                  <a:pt x="1666" y="34"/>
                                  <a:pt x="172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539"/>
                        <wps:cNvSpPr>
                          <a:spLocks/>
                        </wps:cNvSpPr>
                        <wps:spPr bwMode="auto">
                          <a:xfrm>
                            <a:off x="2448" y="7200"/>
                            <a:ext cx="2592" cy="198"/>
                          </a:xfrm>
                          <a:custGeom>
                            <a:avLst/>
                            <a:gdLst>
                              <a:gd name="T0" fmla="*/ 0 w 1728"/>
                              <a:gd name="T1" fmla="*/ 0 h 198"/>
                              <a:gd name="T2" fmla="*/ 288 w 1728"/>
                              <a:gd name="T3" fmla="*/ 144 h 198"/>
                              <a:gd name="T4" fmla="*/ 726 w 1728"/>
                              <a:gd name="T5" fmla="*/ 195 h 198"/>
                              <a:gd name="T6" fmla="*/ 1431 w 1728"/>
                              <a:gd name="T7" fmla="*/ 165 h 198"/>
                              <a:gd name="T8" fmla="*/ 1728 w 1728"/>
                              <a:gd name="T9" fmla="*/ 0 h 198"/>
                            </a:gdLst>
                            <a:ahLst/>
                            <a:cxnLst>
                              <a:cxn ang="0">
                                <a:pos x="T0" y="T1"/>
                              </a:cxn>
                              <a:cxn ang="0">
                                <a:pos x="T2" y="T3"/>
                              </a:cxn>
                              <a:cxn ang="0">
                                <a:pos x="T4" y="T5"/>
                              </a:cxn>
                              <a:cxn ang="0">
                                <a:pos x="T6" y="T7"/>
                              </a:cxn>
                              <a:cxn ang="0">
                                <a:pos x="T8" y="T9"/>
                              </a:cxn>
                            </a:cxnLst>
                            <a:rect l="0" t="0" r="r" b="b"/>
                            <a:pathLst>
                              <a:path w="1728" h="198">
                                <a:moveTo>
                                  <a:pt x="0" y="0"/>
                                </a:moveTo>
                                <a:cubicBezTo>
                                  <a:pt x="84" y="60"/>
                                  <a:pt x="167" y="112"/>
                                  <a:pt x="288" y="144"/>
                                </a:cubicBezTo>
                                <a:cubicBezTo>
                                  <a:pt x="409" y="176"/>
                                  <a:pt x="536" y="192"/>
                                  <a:pt x="726" y="195"/>
                                </a:cubicBezTo>
                                <a:cubicBezTo>
                                  <a:pt x="916" y="198"/>
                                  <a:pt x="1264" y="197"/>
                                  <a:pt x="1431" y="165"/>
                                </a:cubicBezTo>
                                <a:cubicBezTo>
                                  <a:pt x="1598" y="133"/>
                                  <a:pt x="1666" y="34"/>
                                  <a:pt x="172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540"/>
                        <wps:cNvSpPr>
                          <a:spLocks/>
                        </wps:cNvSpPr>
                        <wps:spPr bwMode="auto">
                          <a:xfrm>
                            <a:off x="4176" y="7200"/>
                            <a:ext cx="2592" cy="198"/>
                          </a:xfrm>
                          <a:custGeom>
                            <a:avLst/>
                            <a:gdLst>
                              <a:gd name="T0" fmla="*/ 0 w 1728"/>
                              <a:gd name="T1" fmla="*/ 0 h 198"/>
                              <a:gd name="T2" fmla="*/ 288 w 1728"/>
                              <a:gd name="T3" fmla="*/ 144 h 198"/>
                              <a:gd name="T4" fmla="*/ 726 w 1728"/>
                              <a:gd name="T5" fmla="*/ 195 h 198"/>
                              <a:gd name="T6" fmla="*/ 1431 w 1728"/>
                              <a:gd name="T7" fmla="*/ 165 h 198"/>
                              <a:gd name="T8" fmla="*/ 1728 w 1728"/>
                              <a:gd name="T9" fmla="*/ 0 h 198"/>
                            </a:gdLst>
                            <a:ahLst/>
                            <a:cxnLst>
                              <a:cxn ang="0">
                                <a:pos x="T0" y="T1"/>
                              </a:cxn>
                              <a:cxn ang="0">
                                <a:pos x="T2" y="T3"/>
                              </a:cxn>
                              <a:cxn ang="0">
                                <a:pos x="T4" y="T5"/>
                              </a:cxn>
                              <a:cxn ang="0">
                                <a:pos x="T6" y="T7"/>
                              </a:cxn>
                              <a:cxn ang="0">
                                <a:pos x="T8" y="T9"/>
                              </a:cxn>
                            </a:cxnLst>
                            <a:rect l="0" t="0" r="r" b="b"/>
                            <a:pathLst>
                              <a:path w="1728" h="198">
                                <a:moveTo>
                                  <a:pt x="0" y="0"/>
                                </a:moveTo>
                                <a:cubicBezTo>
                                  <a:pt x="84" y="60"/>
                                  <a:pt x="167" y="112"/>
                                  <a:pt x="288" y="144"/>
                                </a:cubicBezTo>
                                <a:cubicBezTo>
                                  <a:pt x="409" y="176"/>
                                  <a:pt x="536" y="192"/>
                                  <a:pt x="726" y="195"/>
                                </a:cubicBezTo>
                                <a:cubicBezTo>
                                  <a:pt x="916" y="198"/>
                                  <a:pt x="1264" y="197"/>
                                  <a:pt x="1431" y="165"/>
                                </a:cubicBezTo>
                                <a:cubicBezTo>
                                  <a:pt x="1598" y="133"/>
                                  <a:pt x="1666" y="34"/>
                                  <a:pt x="172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Text Box 541"/>
                        <wps:cNvSpPr txBox="1">
                          <a:spLocks noChangeArrowheads="1"/>
                        </wps:cNvSpPr>
                        <wps:spPr bwMode="auto">
                          <a:xfrm>
                            <a:off x="6768" y="6624"/>
                            <a:ext cx="4320" cy="1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E022D3">
                              <w:pPr>
                                <w:rPr>
                                  <w:sz w:val="28"/>
                                  <w:lang w:val="uk-UA"/>
                                </w:rPr>
                              </w:pPr>
                              <w:r>
                                <w:rPr>
                                  <w:sz w:val="28"/>
                                  <w:lang w:val="uk-UA"/>
                                </w:rPr>
                                <w:t>інтервали вихідного ряду</w:t>
                              </w:r>
                            </w:p>
                            <w:p w:rsidR="001C307F" w:rsidRDefault="001C307F" w:rsidP="00E022D3">
                              <w:pPr>
                                <w:rPr>
                                  <w:sz w:val="10"/>
                                  <w:lang w:val="uk-UA"/>
                                </w:rPr>
                              </w:pPr>
                            </w:p>
                            <w:p w:rsidR="001C307F" w:rsidRDefault="001C307F" w:rsidP="00E022D3">
                              <w:pPr>
                                <w:rPr>
                                  <w:sz w:val="28"/>
                                  <w:lang w:val="uk-UA"/>
                                </w:rPr>
                              </w:pPr>
                              <w:r>
                                <w:rPr>
                                  <w:sz w:val="28"/>
                                  <w:lang w:val="uk-UA"/>
                                </w:rPr>
                                <w:t>групи згладжувальних інтерва-лів та інтервали згладженого ряду (2 – 5)</w:t>
                              </w:r>
                            </w:p>
                          </w:txbxContent>
                        </wps:txbx>
                        <wps:bodyPr rot="0" vert="horz" wrap="square" lIns="91440" tIns="45720" rIns="91440" bIns="45720" anchor="t" anchorCtr="0" upright="1">
                          <a:noAutofit/>
                        </wps:bodyPr>
                      </wps:wsp>
                      <wps:wsp>
                        <wps:cNvPr id="682" name="Freeform 542"/>
                        <wps:cNvSpPr>
                          <a:spLocks/>
                        </wps:cNvSpPr>
                        <wps:spPr bwMode="auto">
                          <a:xfrm>
                            <a:off x="3312" y="7200"/>
                            <a:ext cx="2592" cy="198"/>
                          </a:xfrm>
                          <a:custGeom>
                            <a:avLst/>
                            <a:gdLst>
                              <a:gd name="T0" fmla="*/ 0 w 1728"/>
                              <a:gd name="T1" fmla="*/ 0 h 198"/>
                              <a:gd name="T2" fmla="*/ 288 w 1728"/>
                              <a:gd name="T3" fmla="*/ 144 h 198"/>
                              <a:gd name="T4" fmla="*/ 726 w 1728"/>
                              <a:gd name="T5" fmla="*/ 195 h 198"/>
                              <a:gd name="T6" fmla="*/ 1431 w 1728"/>
                              <a:gd name="T7" fmla="*/ 165 h 198"/>
                              <a:gd name="T8" fmla="*/ 1728 w 1728"/>
                              <a:gd name="T9" fmla="*/ 0 h 198"/>
                            </a:gdLst>
                            <a:ahLst/>
                            <a:cxnLst>
                              <a:cxn ang="0">
                                <a:pos x="T0" y="T1"/>
                              </a:cxn>
                              <a:cxn ang="0">
                                <a:pos x="T2" y="T3"/>
                              </a:cxn>
                              <a:cxn ang="0">
                                <a:pos x="T4" y="T5"/>
                              </a:cxn>
                              <a:cxn ang="0">
                                <a:pos x="T6" y="T7"/>
                              </a:cxn>
                              <a:cxn ang="0">
                                <a:pos x="T8" y="T9"/>
                              </a:cxn>
                            </a:cxnLst>
                            <a:rect l="0" t="0" r="r" b="b"/>
                            <a:pathLst>
                              <a:path w="1728" h="198">
                                <a:moveTo>
                                  <a:pt x="0" y="0"/>
                                </a:moveTo>
                                <a:cubicBezTo>
                                  <a:pt x="84" y="60"/>
                                  <a:pt x="167" y="112"/>
                                  <a:pt x="288" y="144"/>
                                </a:cubicBezTo>
                                <a:cubicBezTo>
                                  <a:pt x="409" y="176"/>
                                  <a:pt x="536" y="192"/>
                                  <a:pt x="726" y="195"/>
                                </a:cubicBezTo>
                                <a:cubicBezTo>
                                  <a:pt x="916" y="198"/>
                                  <a:pt x="1264" y="197"/>
                                  <a:pt x="1431" y="165"/>
                                </a:cubicBezTo>
                                <a:cubicBezTo>
                                  <a:pt x="1598" y="133"/>
                                  <a:pt x="1666" y="34"/>
                                  <a:pt x="172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A2ACA" id="Group 528" o:spid="_x0000_s1246" style="position:absolute;left:0;text-align:left;margin-left:1.1pt;margin-top:15.4pt;width:482.4pt;height:79.2pt;z-index:251660800;mso-position-horizontal-relative:text;mso-position-vertical-relative:text" coordorigin="1440,6624" coordsize="9648,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" o:allowincell="f">
                <v:shape id="Text Box 529" o:spid="_x0000_s1247" type="#_x0000_t202" style="position:absolute;left:1680;top:7344;width:532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1C307F" w:rsidRDefault="001C307F" w:rsidP="00E022D3">
                        <w:pPr>
                          <w:rPr>
                            <w:sz w:val="24"/>
                            <w:lang w:val="uk-UA"/>
                          </w:rPr>
                        </w:pPr>
                        <w:r>
                          <w:rPr>
                            <w:sz w:val="24"/>
                            <w:lang w:val="uk-UA"/>
                          </w:rPr>
                          <w:t xml:space="preserve">                2            3             4            5 </w:t>
                        </w:r>
                      </w:p>
                    </w:txbxContent>
                  </v:textbox>
                </v:shape>
                <v:shape id="Text Box 530" o:spid="_x0000_s1248" type="#_x0000_t202" style="position:absolute;left:1440;top:6624;width:532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1C307F" w:rsidRDefault="001C307F" w:rsidP="00E022D3">
                        <w:pPr>
                          <w:rPr>
                            <w:sz w:val="24"/>
                            <w:lang w:val="uk-UA"/>
                          </w:rPr>
                        </w:pPr>
                        <w:r>
                          <w:rPr>
                            <w:sz w:val="24"/>
                            <w:lang w:val="uk-UA"/>
                          </w:rPr>
                          <w:t xml:space="preserve">      </w:t>
                        </w:r>
                        <w:r w:rsidRPr="00845B9E">
                          <w:rPr>
                            <w:sz w:val="24"/>
                            <w:lang w:val="uk-UA"/>
                          </w:rPr>
                          <w:t>1</w:t>
                        </w:r>
                        <w:r>
                          <w:rPr>
                            <w:sz w:val="24"/>
                            <w:lang w:val="uk-UA"/>
                          </w:rPr>
                          <w:t xml:space="preserve">            2            3             4            5            6</w:t>
                        </w:r>
                      </w:p>
                    </w:txbxContent>
                  </v:textbox>
                </v:shape>
                <v:line id="Line 531" o:spid="_x0000_s1249" style="position:absolute;visibility:visible;mso-wrap-style:square" from="1584,7200" to="6768,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shape id="Freeform 532" o:spid="_x0000_s1250" style="position:absolute;left:1584;top:7002;width:864;height:198;visibility:visible;mso-wrap-style:square;v-text-anchor:top" coordsize="86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" path="m,198c28,173,108,80,171,48,234,16,301,,381,3v80,3,190,28,270,60c731,95,820,170,864,198e" filled="f">
                  <v:path arrowok="t" o:connecttype="custom" o:connectlocs="0,198;171,48;381,3;651,63;864,198" o:connectangles="0,0,0,0,0"/>
                </v:shape>
                <v:shape id="Freeform 533" o:spid="_x0000_s1251" style="position:absolute;left:2448;top:7002;width:864;height:198;visibility:visible;mso-wrap-style:square;v-text-anchor:top" coordsize="86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" path="m,198c28,173,108,80,171,48,234,16,301,,381,3v80,3,190,28,270,60c731,95,820,170,864,198e" filled="f">
                  <v:path arrowok="t" o:connecttype="custom" o:connectlocs="0,198;171,48;381,3;651,63;864,198" o:connectangles="0,0,0,0,0"/>
                </v:shape>
                <v:shape id="Freeform 534" o:spid="_x0000_s1252" style="position:absolute;left:3312;top:7002;width:864;height:198;visibility:visible;mso-wrap-style:square;v-text-anchor:top" coordsize="86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" path="m,198c28,173,108,80,171,48,234,16,301,,381,3v80,3,190,28,270,60c731,95,820,170,864,198e" filled="f">
                  <v:path arrowok="t" o:connecttype="custom" o:connectlocs="0,198;171,48;381,3;651,63;864,198" o:connectangles="0,0,0,0,0"/>
                </v:shape>
                <v:shape id="Freeform 535" o:spid="_x0000_s1253" style="position:absolute;left:4176;top:7002;width:864;height:198;visibility:visible;mso-wrap-style:square;v-text-anchor:top" coordsize="86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" path="m,198c28,173,108,80,171,48,234,16,301,,381,3v80,3,190,28,270,60c731,95,820,170,864,198e" filled="f">
                  <v:path arrowok="t" o:connecttype="custom" o:connectlocs="0,198;171,48;381,3;651,63;864,198" o:connectangles="0,0,0,0,0"/>
                </v:shape>
                <v:shape id="Freeform 536" o:spid="_x0000_s1254" style="position:absolute;left:5040;top:7002;width:864;height:198;visibility:visible;mso-wrap-style:square;v-text-anchor:top" coordsize="86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" path="m,198c28,173,108,80,171,48,234,16,301,,381,3v80,3,190,28,270,60c731,95,820,170,864,198e" filled="f">
                  <v:path arrowok="t" o:connecttype="custom" o:connectlocs="0,198;171,48;381,3;651,63;864,198" o:connectangles="0,0,0,0,0"/>
                </v:shape>
                <v:shape id="Freeform 537" o:spid="_x0000_s1255" style="position:absolute;left:5904;top:7002;width:864;height:198;visibility:visible;mso-wrap-style:square;v-text-anchor:top" coordsize="86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" path="m,198c28,173,108,80,171,48,234,16,301,,381,3v80,3,190,28,270,60c731,95,820,170,864,198e" filled="f">
                  <v:path arrowok="t" o:connecttype="custom" o:connectlocs="0,198;171,48;381,3;651,63;864,198" o:connectangles="0,0,0,0,0"/>
                </v:shape>
                <v:shape id="Freeform 538" o:spid="_x0000_s1256" style="position:absolute;left:1584;top:7200;width:2592;height:198;visibility:visible;mso-wrap-style:square;v-text-anchor:top" coordsize="172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" path="m,c84,60,167,112,288,144v121,32,248,48,438,51c916,198,1264,197,1431,165,1598,133,1666,34,1728,e" filled="f">
                  <v:path arrowok="t" o:connecttype="custom" o:connectlocs="0,0;432,144;1089,195;2147,165;2592,0" o:connectangles="0,0,0,0,0"/>
                </v:shape>
                <v:shape id="Freeform 539" o:spid="_x0000_s1257" style="position:absolute;left:2448;top:7200;width:2592;height:198;visibility:visible;mso-wrap-style:square;v-text-anchor:top" coordsize="172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" path="m,c84,60,167,112,288,144v121,32,248,48,438,51c916,198,1264,197,1431,165,1598,133,1666,34,1728,e" filled="f">
                  <v:path arrowok="t" o:connecttype="custom" o:connectlocs="0,0;432,144;1089,195;2147,165;2592,0" o:connectangles="0,0,0,0,0"/>
                </v:shape>
                <v:shape id="Freeform 540" o:spid="_x0000_s1258" style="position:absolute;left:4176;top:7200;width:2592;height:198;visibility:visible;mso-wrap-style:square;v-text-anchor:top" coordsize="172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" path="m,c84,60,167,112,288,144v121,32,248,48,438,51c916,198,1264,197,1431,165,1598,133,1666,34,1728,e" filled="f">
                  <v:path arrowok="t" o:connecttype="custom" o:connectlocs="0,0;432,144;1089,195;2147,165;2592,0" o:connectangles="0,0,0,0,0"/>
                </v:shape>
                <v:shape id="Text Box 541" o:spid="_x0000_s1259" type="#_x0000_t202" style="position:absolute;left:6768;top:6624;width:4320;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" stroked="f">
                  <v:textbox>
                    <w:txbxContent>
                      <w:p w:rsidR="001C307F" w:rsidRDefault="001C307F" w:rsidP="00E022D3">
                        <w:pPr>
                          <w:rPr>
                            <w:sz w:val="28"/>
                            <w:lang w:val="uk-UA"/>
                          </w:rPr>
                        </w:pPr>
                        <w:r>
                          <w:rPr>
                            <w:sz w:val="28"/>
                            <w:lang w:val="uk-UA"/>
                          </w:rPr>
                          <w:t>інтервали вихідного ряду</w:t>
                        </w:r>
                      </w:p>
                      <w:p w:rsidR="001C307F" w:rsidRDefault="001C307F" w:rsidP="00E022D3">
                        <w:pPr>
                          <w:rPr>
                            <w:sz w:val="10"/>
                            <w:lang w:val="uk-UA"/>
                          </w:rPr>
                        </w:pPr>
                      </w:p>
                      <w:p w:rsidR="001C307F" w:rsidRDefault="001C307F" w:rsidP="00E022D3">
                        <w:pPr>
                          <w:rPr>
                            <w:sz w:val="28"/>
                            <w:lang w:val="uk-UA"/>
                          </w:rPr>
                        </w:pPr>
                        <w:r>
                          <w:rPr>
                            <w:sz w:val="28"/>
                            <w:lang w:val="uk-UA"/>
                          </w:rPr>
                          <w:t>групи згладжувальних інтерва-лів та інтервали згладженого ряду (2 – 5)</w:t>
                        </w:r>
                      </w:p>
                    </w:txbxContent>
                  </v:textbox>
                </v:shape>
                <v:shape id="Freeform 542" o:spid="_x0000_s1260" style="position:absolute;left:3312;top:7200;width:2592;height:198;visibility:visible;mso-wrap-style:square;v-text-anchor:top" coordsize="172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" path="m,c84,60,167,112,288,144v121,32,248,48,438,51c916,198,1264,197,1431,165,1598,133,1666,34,1728,e" filled="f">
                  <v:path arrowok="t" o:connecttype="custom" o:connectlocs="0,0;432,144;1089,195;2147,165;2592,0" o:connectangles="0,0,0,0,0"/>
                </v:shape>
                <w10:wrap type="topAndBottom"/>
              </v:group>
            </w:pict>
          </mc:Fallback>
        </mc:AlternateContent>
      </w:r>
    </w:p>
    <w:p w:rsidR="00BA0E8E" w:rsidRDefault="00BA0E8E" w:rsidP="00E022D3">
      <w:pPr>
        <w:pStyle w:val="ad"/>
        <w:rPr>
          <w:sz w:val="16"/>
        </w:rPr>
      </w:pPr>
    </w:p>
    <w:p w:rsidR="00BA0E8E" w:rsidRDefault="00BA0E8E" w:rsidP="00E022D3">
      <w:pPr>
        <w:pStyle w:val="ad"/>
      </w:pPr>
      <w:r>
        <w:t xml:space="preserve">Для наведеної схеми згладжений ряд є коротшим за вихідний на </w:t>
      </w:r>
      <w:r>
        <w:br/>
        <w:t>(3–</w:t>
      </w:r>
      <w:r w:rsidRPr="00845B9E">
        <w:t>1</w:t>
      </w:r>
      <w:r>
        <w:t>)</w:t>
      </w:r>
      <w:r w:rsidR="00FB7E7B">
        <w:rPr>
          <w:lang w:val="uk-UA"/>
        </w:rPr>
        <w:t> </w:t>
      </w:r>
      <w:r>
        <w:t>/</w:t>
      </w:r>
      <w:r w:rsidR="00FB7E7B">
        <w:rPr>
          <w:lang w:val="uk-UA"/>
        </w:rPr>
        <w:t> </w:t>
      </w:r>
      <w:r>
        <w:t>2</w:t>
      </w:r>
      <w:r w:rsidR="00FB7E7B">
        <w:rPr>
          <w:lang w:val="uk-UA"/>
        </w:rPr>
        <w:t> </w:t>
      </w:r>
      <w:r>
        <w:t>=</w:t>
      </w:r>
      <w:r w:rsidR="00FB7E7B">
        <w:rPr>
          <w:lang w:val="uk-UA"/>
        </w:rPr>
        <w:t> </w:t>
      </w:r>
      <w:r w:rsidRPr="00845B9E">
        <w:t>1</w:t>
      </w:r>
      <w:r>
        <w:t xml:space="preserve"> інтервал з кожного кінця і містить інтервали з 2-го по 5-й. При цьому для 2-го інтервалу згладженого ряду згладжувальними є </w:t>
      </w:r>
      <w:r w:rsidRPr="00845B9E">
        <w:t>1</w:t>
      </w:r>
      <w:r>
        <w:t>-й, 2-й та 3-й інтервали вихідного ряду, для 3-го – 2-й, 3-й та 4-й і т.д.</w:t>
      </w:r>
    </w:p>
    <w:p w:rsidR="00BA0E8E" w:rsidRDefault="00BA0E8E" w:rsidP="00E022D3">
      <w:pPr>
        <w:ind w:firstLine="567"/>
        <w:jc w:val="both"/>
        <w:rPr>
          <w:sz w:val="28"/>
          <w:lang w:val="uk-UA"/>
        </w:rPr>
      </w:pPr>
      <w:r>
        <w:rPr>
          <w:sz w:val="28"/>
          <w:lang w:val="uk-UA"/>
        </w:rPr>
        <w:t>Слід підкреслити, що згладжений ряд містить ті ж часові інтервали або моменти, що й вихідний, але меншу їх кількість та інші (згладжені) значення рівнів ознаки</w:t>
      </w:r>
      <w:r w:rsidRPr="0087361E">
        <w:rPr>
          <w:i/>
          <w:sz w:val="28"/>
          <w:lang w:val="uk-UA"/>
        </w:rPr>
        <w:t xml:space="preserve"> Y.</w:t>
      </w:r>
    </w:p>
    <w:p w:rsidR="00BA0E8E" w:rsidRDefault="00BA0E8E" w:rsidP="00E022D3">
      <w:pPr>
        <w:ind w:firstLine="567"/>
        <w:jc w:val="both"/>
        <w:rPr>
          <w:sz w:val="28"/>
          <w:lang w:val="uk-UA"/>
        </w:rPr>
      </w:pPr>
      <w:r>
        <w:rPr>
          <w:sz w:val="28"/>
          <w:lang w:val="uk-UA"/>
        </w:rPr>
        <w:t>Перевагою даного способу згладжування перед попереднім є те, що він застосовний</w:t>
      </w:r>
      <w:r w:rsidR="00FB7E7B">
        <w:rPr>
          <w:sz w:val="28"/>
          <w:lang w:val="uk-UA"/>
        </w:rPr>
        <w:t xml:space="preserve"> і для моментних рядів,</w:t>
      </w:r>
      <w:r>
        <w:rPr>
          <w:sz w:val="28"/>
          <w:lang w:val="uk-UA"/>
        </w:rPr>
        <w:t xml:space="preserve"> для будь-яких значень </w:t>
      </w:r>
      <w:r>
        <w:rPr>
          <w:i/>
          <w:sz w:val="28"/>
          <w:lang w:val="uk-UA"/>
        </w:rPr>
        <w:t>п</w:t>
      </w:r>
      <w:r>
        <w:rPr>
          <w:sz w:val="28"/>
          <w:lang w:val="uk-UA"/>
        </w:rPr>
        <w:t xml:space="preserve"> та містить більше часових інтервалів.</w:t>
      </w:r>
    </w:p>
    <w:p w:rsidR="00BA0E8E" w:rsidRDefault="00BA0E8E" w:rsidP="00E022D3">
      <w:pPr>
        <w:ind w:firstLine="567"/>
        <w:jc w:val="both"/>
        <w:rPr>
          <w:sz w:val="28"/>
          <w:lang w:val="uk-UA"/>
        </w:rPr>
      </w:pPr>
      <w:r>
        <w:rPr>
          <w:sz w:val="28"/>
          <w:lang w:val="uk-UA"/>
        </w:rPr>
        <w:t xml:space="preserve">Проілюструємо згладжування часового ряду методом змінної середньої на попередньому прикладі для </w:t>
      </w:r>
      <w:r>
        <w:rPr>
          <w:i/>
          <w:sz w:val="28"/>
          <w:lang w:val="uk-UA"/>
        </w:rPr>
        <w:t>т</w:t>
      </w:r>
      <w:r w:rsidR="00FB7E7B">
        <w:rPr>
          <w:i/>
          <w:sz w:val="28"/>
          <w:lang w:val="uk-UA"/>
        </w:rPr>
        <w:t> </w:t>
      </w:r>
      <w:r>
        <w:rPr>
          <w:sz w:val="28"/>
          <w:lang w:val="uk-UA"/>
        </w:rPr>
        <w:t>=</w:t>
      </w:r>
      <w:r w:rsidR="00FB7E7B">
        <w:rPr>
          <w:sz w:val="28"/>
          <w:lang w:val="uk-UA"/>
        </w:rPr>
        <w:t> </w:t>
      </w:r>
      <w:r>
        <w:rPr>
          <w:sz w:val="28"/>
          <w:lang w:val="uk-UA"/>
        </w:rPr>
        <w:t>5. Згладжений ряд буде коротший за вихідний на (5–</w:t>
      </w:r>
      <w:r w:rsidRPr="00845B9E">
        <w:rPr>
          <w:sz w:val="28"/>
          <w:lang w:val="uk-UA"/>
        </w:rPr>
        <w:t>1</w:t>
      </w:r>
      <w:r>
        <w:rPr>
          <w:sz w:val="28"/>
          <w:lang w:val="uk-UA"/>
        </w:rPr>
        <w:t>)</w:t>
      </w:r>
      <w:r w:rsidR="00FB7E7B">
        <w:rPr>
          <w:sz w:val="28"/>
          <w:lang w:val="uk-UA"/>
        </w:rPr>
        <w:t> </w:t>
      </w:r>
      <w:r>
        <w:rPr>
          <w:sz w:val="28"/>
          <w:lang w:val="uk-UA"/>
        </w:rPr>
        <w:t>/</w:t>
      </w:r>
      <w:r w:rsidR="00FB7E7B">
        <w:rPr>
          <w:sz w:val="28"/>
          <w:lang w:val="uk-UA"/>
        </w:rPr>
        <w:t> </w:t>
      </w:r>
      <w:r>
        <w:rPr>
          <w:sz w:val="28"/>
          <w:lang w:val="uk-UA"/>
        </w:rPr>
        <w:t>2</w:t>
      </w:r>
      <w:r w:rsidR="00FB7E7B">
        <w:rPr>
          <w:sz w:val="28"/>
          <w:lang w:val="uk-UA"/>
        </w:rPr>
        <w:t> </w:t>
      </w:r>
      <w:r>
        <w:rPr>
          <w:sz w:val="28"/>
          <w:lang w:val="uk-UA"/>
        </w:rPr>
        <w:t>=</w:t>
      </w:r>
      <w:r w:rsidR="00FB7E7B">
        <w:rPr>
          <w:sz w:val="28"/>
          <w:lang w:val="uk-UA"/>
        </w:rPr>
        <w:t> </w:t>
      </w:r>
      <w:r>
        <w:rPr>
          <w:sz w:val="28"/>
          <w:lang w:val="uk-UA"/>
        </w:rPr>
        <w:t xml:space="preserve">2 інтервали з кожного кінця, тобто не матиме </w:t>
      </w:r>
      <w:r w:rsidRPr="00845B9E">
        <w:rPr>
          <w:sz w:val="28"/>
          <w:lang w:val="uk-UA"/>
        </w:rPr>
        <w:t>1</w:t>
      </w:r>
      <w:r>
        <w:rPr>
          <w:sz w:val="28"/>
          <w:lang w:val="uk-UA"/>
        </w:rPr>
        <w:t xml:space="preserve">-го, 2-го, </w:t>
      </w:r>
      <w:r w:rsidRPr="00845B9E">
        <w:rPr>
          <w:sz w:val="28"/>
          <w:lang w:val="uk-UA"/>
        </w:rPr>
        <w:t>11</w:t>
      </w:r>
      <w:r>
        <w:rPr>
          <w:sz w:val="28"/>
          <w:lang w:val="uk-UA"/>
        </w:rPr>
        <w:t xml:space="preserve">-го і </w:t>
      </w:r>
      <w:r w:rsidRPr="00845B9E">
        <w:rPr>
          <w:sz w:val="28"/>
          <w:lang w:val="uk-UA"/>
        </w:rPr>
        <w:t>1</w:t>
      </w:r>
      <w:r>
        <w:rPr>
          <w:sz w:val="28"/>
          <w:lang w:val="uk-UA"/>
        </w:rPr>
        <w:t xml:space="preserve">2-го інтервалів вихідного ряду. Згладжувальними інтервалами для 3-го інтервалу згладженого ряду будуть </w:t>
      </w:r>
      <w:r w:rsidRPr="00845B9E">
        <w:rPr>
          <w:sz w:val="28"/>
          <w:lang w:val="uk-UA"/>
        </w:rPr>
        <w:t>1</w:t>
      </w:r>
      <w:r>
        <w:rPr>
          <w:sz w:val="28"/>
          <w:lang w:val="uk-UA"/>
        </w:rPr>
        <w:t>-й – 5-й інтервали вихідного ряду, а відповідний рівень ознаки</w:t>
      </w:r>
      <w:r w:rsidRPr="0087361E">
        <w:rPr>
          <w:i/>
          <w:sz w:val="28"/>
          <w:lang w:val="uk-UA"/>
        </w:rPr>
        <w:t xml:space="preserve"> Y </w:t>
      </w:r>
      <w:r>
        <w:rPr>
          <w:sz w:val="28"/>
          <w:lang w:val="uk-UA"/>
        </w:rPr>
        <w:t xml:space="preserve">згладженого ряду (тобто змінна середня 5-ти інтервалів) дорівнює </w:t>
      </w:r>
      <w:r>
        <w:rPr>
          <w:i/>
          <w:sz w:val="28"/>
          <w:lang w:val="uk-UA"/>
        </w:rPr>
        <w:t>у</w:t>
      </w:r>
      <w:r w:rsidRPr="00FB7E7B">
        <w:rPr>
          <w:sz w:val="28"/>
          <w:vertAlign w:val="subscript"/>
          <w:lang w:val="uk-UA"/>
        </w:rPr>
        <w:t>3</w:t>
      </w:r>
      <w:r w:rsidR="00FB7E7B">
        <w:rPr>
          <w:sz w:val="28"/>
          <w:lang w:val="uk-UA"/>
        </w:rPr>
        <w:t> </w:t>
      </w:r>
      <w:r>
        <w:rPr>
          <w:sz w:val="28"/>
          <w:lang w:val="uk-UA"/>
        </w:rPr>
        <w:t>=</w:t>
      </w:r>
      <w:r w:rsidR="00FB7E7B">
        <w:rPr>
          <w:sz w:val="28"/>
          <w:lang w:val="uk-UA"/>
        </w:rPr>
        <w:t> </w:t>
      </w:r>
      <w:r>
        <w:rPr>
          <w:sz w:val="28"/>
          <w:lang w:val="uk-UA"/>
        </w:rPr>
        <w:t>(5,6</w:t>
      </w:r>
      <w:r w:rsidR="00FB7E7B">
        <w:rPr>
          <w:sz w:val="28"/>
          <w:lang w:val="uk-UA"/>
        </w:rPr>
        <w:t> </w:t>
      </w:r>
      <w:r>
        <w:rPr>
          <w:sz w:val="28"/>
          <w:lang w:val="uk-UA"/>
        </w:rPr>
        <w:t>+</w:t>
      </w:r>
      <w:r w:rsidR="00FB7E7B">
        <w:rPr>
          <w:sz w:val="28"/>
          <w:lang w:val="uk-UA"/>
        </w:rPr>
        <w:t> </w:t>
      </w:r>
      <w:r>
        <w:rPr>
          <w:sz w:val="28"/>
          <w:lang w:val="uk-UA"/>
        </w:rPr>
        <w:t>6,</w:t>
      </w:r>
      <w:r w:rsidRPr="00845B9E">
        <w:rPr>
          <w:sz w:val="28"/>
          <w:lang w:val="uk-UA"/>
        </w:rPr>
        <w:t>1</w:t>
      </w:r>
      <w:r w:rsidR="00FB7E7B">
        <w:rPr>
          <w:sz w:val="28"/>
          <w:lang w:val="uk-UA"/>
        </w:rPr>
        <w:t> </w:t>
      </w:r>
      <w:r>
        <w:rPr>
          <w:sz w:val="28"/>
          <w:lang w:val="uk-UA"/>
        </w:rPr>
        <w:t>+</w:t>
      </w:r>
      <w:r w:rsidR="00FB7E7B">
        <w:rPr>
          <w:sz w:val="28"/>
          <w:lang w:val="uk-UA"/>
        </w:rPr>
        <w:t> </w:t>
      </w:r>
      <w:r>
        <w:rPr>
          <w:sz w:val="28"/>
          <w:lang w:val="uk-UA"/>
        </w:rPr>
        <w:t>5,9</w:t>
      </w:r>
      <w:r w:rsidR="00FB7E7B">
        <w:rPr>
          <w:sz w:val="28"/>
          <w:lang w:val="uk-UA"/>
        </w:rPr>
        <w:t> </w:t>
      </w:r>
      <w:r>
        <w:rPr>
          <w:sz w:val="28"/>
          <w:lang w:val="uk-UA"/>
        </w:rPr>
        <w:t>+</w:t>
      </w:r>
      <w:r w:rsidR="00FB7E7B">
        <w:rPr>
          <w:sz w:val="28"/>
          <w:lang w:val="uk-UA"/>
        </w:rPr>
        <w:t> </w:t>
      </w:r>
      <w:r>
        <w:rPr>
          <w:sz w:val="28"/>
          <w:lang w:val="uk-UA"/>
        </w:rPr>
        <w:t>7,</w:t>
      </w:r>
      <w:r w:rsidRPr="00845B9E">
        <w:rPr>
          <w:sz w:val="28"/>
          <w:lang w:val="uk-UA"/>
        </w:rPr>
        <w:t>1</w:t>
      </w:r>
      <w:r w:rsidR="00FB7E7B">
        <w:rPr>
          <w:sz w:val="28"/>
          <w:lang w:val="uk-UA"/>
        </w:rPr>
        <w:t> </w:t>
      </w:r>
      <w:r>
        <w:rPr>
          <w:sz w:val="28"/>
          <w:lang w:val="uk-UA"/>
        </w:rPr>
        <w:t>+</w:t>
      </w:r>
      <w:r w:rsidR="00FB7E7B">
        <w:rPr>
          <w:sz w:val="28"/>
          <w:lang w:val="uk-UA"/>
        </w:rPr>
        <w:t> </w:t>
      </w:r>
      <w:r>
        <w:rPr>
          <w:sz w:val="28"/>
          <w:lang w:val="uk-UA"/>
        </w:rPr>
        <w:t>6,3)</w:t>
      </w:r>
      <w:r w:rsidR="00FB7E7B">
        <w:rPr>
          <w:sz w:val="28"/>
          <w:lang w:val="uk-UA"/>
        </w:rPr>
        <w:t> </w:t>
      </w:r>
      <w:r>
        <w:rPr>
          <w:sz w:val="28"/>
          <w:lang w:val="uk-UA"/>
        </w:rPr>
        <w:t>/</w:t>
      </w:r>
      <w:r w:rsidR="00FB7E7B">
        <w:rPr>
          <w:sz w:val="28"/>
          <w:lang w:val="uk-UA"/>
        </w:rPr>
        <w:t> </w:t>
      </w:r>
      <w:r>
        <w:rPr>
          <w:sz w:val="28"/>
          <w:lang w:val="uk-UA"/>
        </w:rPr>
        <w:t>5</w:t>
      </w:r>
      <w:r w:rsidR="00FB7E7B">
        <w:rPr>
          <w:sz w:val="28"/>
          <w:lang w:val="uk-UA"/>
        </w:rPr>
        <w:t> </w:t>
      </w:r>
      <w:r>
        <w:rPr>
          <w:sz w:val="28"/>
          <w:lang w:val="uk-UA"/>
        </w:rPr>
        <w:t>=</w:t>
      </w:r>
      <w:r w:rsidR="00FB7E7B">
        <w:rPr>
          <w:sz w:val="28"/>
          <w:lang w:val="uk-UA"/>
        </w:rPr>
        <w:t> </w:t>
      </w:r>
      <w:r>
        <w:rPr>
          <w:sz w:val="28"/>
          <w:lang w:val="uk-UA"/>
        </w:rPr>
        <w:t xml:space="preserve">6,2. Аналогічно </w:t>
      </w:r>
      <w:r w:rsidR="00FB7E7B">
        <w:rPr>
          <w:sz w:val="28"/>
          <w:lang w:val="uk-UA"/>
        </w:rPr>
        <w:t>о</w:t>
      </w:r>
      <w:r>
        <w:rPr>
          <w:sz w:val="28"/>
          <w:lang w:val="uk-UA"/>
        </w:rPr>
        <w:t>бираються згладжувальні інтервали і обчислюються значення рівнів для інших інтервалів згладженого ряду. В результаті одержуємо такий часовий ряд:</w:t>
      </w:r>
    </w:p>
    <w:p w:rsidR="00BA0E8E" w:rsidRDefault="00BA0E8E" w:rsidP="00E022D3">
      <w:pPr>
        <w:jc w:val="both"/>
        <w:rPr>
          <w:sz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15"/>
        <w:gridCol w:w="815"/>
        <w:gridCol w:w="815"/>
        <w:gridCol w:w="815"/>
        <w:gridCol w:w="815"/>
        <w:gridCol w:w="815"/>
        <w:gridCol w:w="815"/>
        <w:gridCol w:w="815"/>
      </w:tblGrid>
      <w:tr w:rsidR="00BA0E8E">
        <w:trPr>
          <w:jc w:val="center"/>
        </w:trPr>
        <w:tc>
          <w:tcPr>
            <w:tcW w:w="1526" w:type="dxa"/>
          </w:tcPr>
          <w:p w:rsidR="00BA0E8E" w:rsidRDefault="00BA0E8E" w:rsidP="00E022D3">
            <w:pPr>
              <w:jc w:val="center"/>
              <w:rPr>
                <w:sz w:val="24"/>
                <w:lang w:val="uk-UA"/>
              </w:rPr>
            </w:pPr>
            <w:r>
              <w:rPr>
                <w:sz w:val="24"/>
                <w:lang w:val="uk-UA"/>
              </w:rPr>
              <w:t xml:space="preserve">№ місяця </w:t>
            </w:r>
            <w:r>
              <w:rPr>
                <w:sz w:val="28"/>
                <w:lang w:val="uk-UA"/>
              </w:rPr>
              <w:t>(</w:t>
            </w:r>
            <w:r>
              <w:rPr>
                <w:i/>
                <w:sz w:val="28"/>
                <w:lang w:val="uk-UA"/>
              </w:rPr>
              <w:t>і</w:t>
            </w:r>
            <w:r>
              <w:rPr>
                <w:sz w:val="28"/>
                <w:lang w:val="uk-UA"/>
              </w:rPr>
              <w:t>)</w:t>
            </w:r>
          </w:p>
        </w:tc>
        <w:tc>
          <w:tcPr>
            <w:tcW w:w="815" w:type="dxa"/>
            <w:vAlign w:val="center"/>
          </w:tcPr>
          <w:p w:rsidR="00BA0E8E" w:rsidRDefault="00BA0E8E" w:rsidP="00E022D3">
            <w:pPr>
              <w:jc w:val="center"/>
              <w:rPr>
                <w:sz w:val="28"/>
                <w:lang w:val="uk-UA"/>
              </w:rPr>
            </w:pPr>
            <w:r>
              <w:rPr>
                <w:sz w:val="28"/>
                <w:lang w:val="uk-UA"/>
              </w:rPr>
              <w:t>3</w:t>
            </w:r>
          </w:p>
        </w:tc>
        <w:tc>
          <w:tcPr>
            <w:tcW w:w="815" w:type="dxa"/>
            <w:vAlign w:val="center"/>
          </w:tcPr>
          <w:p w:rsidR="00BA0E8E" w:rsidRDefault="00BA0E8E" w:rsidP="00E022D3">
            <w:pPr>
              <w:jc w:val="center"/>
              <w:rPr>
                <w:sz w:val="28"/>
                <w:lang w:val="uk-UA"/>
              </w:rPr>
            </w:pPr>
            <w:r>
              <w:rPr>
                <w:sz w:val="28"/>
                <w:lang w:val="uk-UA"/>
              </w:rPr>
              <w:t>4</w:t>
            </w:r>
          </w:p>
        </w:tc>
        <w:tc>
          <w:tcPr>
            <w:tcW w:w="815" w:type="dxa"/>
            <w:vAlign w:val="center"/>
          </w:tcPr>
          <w:p w:rsidR="00BA0E8E" w:rsidRDefault="00BA0E8E" w:rsidP="00E022D3">
            <w:pPr>
              <w:jc w:val="center"/>
              <w:rPr>
                <w:sz w:val="28"/>
                <w:lang w:val="uk-UA"/>
              </w:rPr>
            </w:pPr>
            <w:r>
              <w:rPr>
                <w:sz w:val="28"/>
                <w:lang w:val="uk-UA"/>
              </w:rPr>
              <w:t>5</w:t>
            </w:r>
          </w:p>
        </w:tc>
        <w:tc>
          <w:tcPr>
            <w:tcW w:w="815" w:type="dxa"/>
            <w:vAlign w:val="center"/>
          </w:tcPr>
          <w:p w:rsidR="00BA0E8E" w:rsidRDefault="00BA0E8E" w:rsidP="00E022D3">
            <w:pPr>
              <w:jc w:val="center"/>
              <w:rPr>
                <w:sz w:val="28"/>
                <w:lang w:val="uk-UA"/>
              </w:rPr>
            </w:pPr>
            <w:r>
              <w:rPr>
                <w:sz w:val="28"/>
                <w:lang w:val="uk-UA"/>
              </w:rPr>
              <w:t>6</w:t>
            </w:r>
          </w:p>
        </w:tc>
        <w:tc>
          <w:tcPr>
            <w:tcW w:w="815" w:type="dxa"/>
            <w:vAlign w:val="center"/>
          </w:tcPr>
          <w:p w:rsidR="00BA0E8E" w:rsidRDefault="00BA0E8E" w:rsidP="00E022D3">
            <w:pPr>
              <w:jc w:val="center"/>
              <w:rPr>
                <w:sz w:val="28"/>
                <w:lang w:val="uk-UA"/>
              </w:rPr>
            </w:pPr>
            <w:r>
              <w:rPr>
                <w:sz w:val="28"/>
                <w:lang w:val="uk-UA"/>
              </w:rPr>
              <w:t>7</w:t>
            </w:r>
          </w:p>
        </w:tc>
        <w:tc>
          <w:tcPr>
            <w:tcW w:w="815" w:type="dxa"/>
            <w:vAlign w:val="center"/>
          </w:tcPr>
          <w:p w:rsidR="00BA0E8E" w:rsidRDefault="00BA0E8E" w:rsidP="00E022D3">
            <w:pPr>
              <w:jc w:val="center"/>
              <w:rPr>
                <w:sz w:val="28"/>
                <w:lang w:val="uk-UA"/>
              </w:rPr>
            </w:pPr>
            <w:r>
              <w:rPr>
                <w:sz w:val="28"/>
                <w:lang w:val="uk-UA"/>
              </w:rPr>
              <w:t>8</w:t>
            </w:r>
          </w:p>
        </w:tc>
        <w:tc>
          <w:tcPr>
            <w:tcW w:w="815" w:type="dxa"/>
            <w:vAlign w:val="center"/>
          </w:tcPr>
          <w:p w:rsidR="00BA0E8E" w:rsidRDefault="00BA0E8E" w:rsidP="00E022D3">
            <w:pPr>
              <w:jc w:val="center"/>
              <w:rPr>
                <w:sz w:val="28"/>
                <w:lang w:val="uk-UA"/>
              </w:rPr>
            </w:pPr>
            <w:r>
              <w:rPr>
                <w:sz w:val="28"/>
                <w:lang w:val="uk-UA"/>
              </w:rPr>
              <w:t>9</w:t>
            </w:r>
          </w:p>
        </w:tc>
        <w:tc>
          <w:tcPr>
            <w:tcW w:w="815" w:type="dxa"/>
            <w:vAlign w:val="center"/>
          </w:tcPr>
          <w:p w:rsidR="00BA0E8E" w:rsidRDefault="00BA0E8E" w:rsidP="00E022D3">
            <w:pPr>
              <w:jc w:val="center"/>
              <w:rPr>
                <w:sz w:val="28"/>
                <w:lang w:val="uk-UA"/>
              </w:rPr>
            </w:pPr>
            <w:r w:rsidRPr="00845B9E">
              <w:rPr>
                <w:sz w:val="28"/>
                <w:lang w:val="uk-UA"/>
              </w:rPr>
              <w:t>1</w:t>
            </w:r>
            <w:r>
              <w:rPr>
                <w:sz w:val="28"/>
                <w:lang w:val="uk-UA"/>
              </w:rPr>
              <w:t>0</w:t>
            </w:r>
          </w:p>
        </w:tc>
      </w:tr>
      <w:tr w:rsidR="00BA0E8E">
        <w:trPr>
          <w:jc w:val="center"/>
        </w:trPr>
        <w:tc>
          <w:tcPr>
            <w:tcW w:w="1526" w:type="dxa"/>
          </w:tcPr>
          <w:p w:rsidR="00BA0E8E" w:rsidRDefault="00BA0E8E" w:rsidP="00E022D3">
            <w:pPr>
              <w:jc w:val="center"/>
              <w:rPr>
                <w:i/>
                <w:sz w:val="28"/>
                <w:vertAlign w:val="subscript"/>
                <w:lang w:val="uk-UA"/>
              </w:rPr>
            </w:pPr>
            <w:r>
              <w:rPr>
                <w:i/>
                <w:sz w:val="28"/>
                <w:lang w:val="uk-UA"/>
              </w:rPr>
              <w:t>у</w:t>
            </w:r>
            <w:r>
              <w:rPr>
                <w:i/>
                <w:sz w:val="28"/>
                <w:vertAlign w:val="subscript"/>
                <w:lang w:val="uk-UA"/>
              </w:rPr>
              <w:t>і</w:t>
            </w:r>
          </w:p>
        </w:tc>
        <w:tc>
          <w:tcPr>
            <w:tcW w:w="815" w:type="dxa"/>
            <w:vAlign w:val="center"/>
          </w:tcPr>
          <w:p w:rsidR="00BA0E8E" w:rsidRDefault="00BA0E8E" w:rsidP="00E022D3">
            <w:pPr>
              <w:jc w:val="center"/>
              <w:rPr>
                <w:sz w:val="28"/>
                <w:lang w:val="uk-UA"/>
              </w:rPr>
            </w:pPr>
            <w:r>
              <w:rPr>
                <w:sz w:val="28"/>
                <w:lang w:val="uk-UA"/>
              </w:rPr>
              <w:t>6,20</w:t>
            </w:r>
          </w:p>
        </w:tc>
        <w:tc>
          <w:tcPr>
            <w:tcW w:w="815" w:type="dxa"/>
            <w:vAlign w:val="center"/>
          </w:tcPr>
          <w:p w:rsidR="00BA0E8E" w:rsidRDefault="00BA0E8E" w:rsidP="00E022D3">
            <w:pPr>
              <w:jc w:val="center"/>
              <w:rPr>
                <w:sz w:val="28"/>
                <w:lang w:val="uk-UA"/>
              </w:rPr>
            </w:pPr>
            <w:r>
              <w:rPr>
                <w:sz w:val="28"/>
                <w:lang w:val="uk-UA"/>
              </w:rPr>
              <w:t>6,26</w:t>
            </w:r>
          </w:p>
        </w:tc>
        <w:tc>
          <w:tcPr>
            <w:tcW w:w="815" w:type="dxa"/>
            <w:vAlign w:val="center"/>
          </w:tcPr>
          <w:p w:rsidR="00BA0E8E" w:rsidRDefault="00BA0E8E" w:rsidP="00E022D3">
            <w:pPr>
              <w:jc w:val="center"/>
              <w:rPr>
                <w:sz w:val="28"/>
                <w:lang w:val="uk-UA"/>
              </w:rPr>
            </w:pPr>
            <w:r>
              <w:rPr>
                <w:sz w:val="28"/>
                <w:lang w:val="uk-UA"/>
              </w:rPr>
              <w:t>6,40</w:t>
            </w:r>
          </w:p>
        </w:tc>
        <w:tc>
          <w:tcPr>
            <w:tcW w:w="815" w:type="dxa"/>
            <w:vAlign w:val="center"/>
          </w:tcPr>
          <w:p w:rsidR="00BA0E8E" w:rsidRDefault="00BA0E8E" w:rsidP="00E022D3">
            <w:pPr>
              <w:jc w:val="center"/>
              <w:rPr>
                <w:sz w:val="28"/>
                <w:lang w:val="uk-UA"/>
              </w:rPr>
            </w:pPr>
            <w:r>
              <w:rPr>
                <w:sz w:val="28"/>
                <w:lang w:val="uk-UA"/>
              </w:rPr>
              <w:t>6,48</w:t>
            </w:r>
          </w:p>
        </w:tc>
        <w:tc>
          <w:tcPr>
            <w:tcW w:w="815" w:type="dxa"/>
            <w:vAlign w:val="center"/>
          </w:tcPr>
          <w:p w:rsidR="00BA0E8E" w:rsidRDefault="00BA0E8E" w:rsidP="00E022D3">
            <w:pPr>
              <w:jc w:val="center"/>
              <w:rPr>
                <w:sz w:val="28"/>
                <w:lang w:val="uk-UA"/>
              </w:rPr>
            </w:pPr>
            <w:r>
              <w:rPr>
                <w:sz w:val="28"/>
                <w:lang w:val="uk-UA"/>
              </w:rPr>
              <w:t>6,68</w:t>
            </w:r>
          </w:p>
        </w:tc>
        <w:tc>
          <w:tcPr>
            <w:tcW w:w="815" w:type="dxa"/>
            <w:vAlign w:val="center"/>
          </w:tcPr>
          <w:p w:rsidR="00BA0E8E" w:rsidRDefault="00BA0E8E" w:rsidP="00E022D3">
            <w:pPr>
              <w:jc w:val="center"/>
              <w:rPr>
                <w:sz w:val="28"/>
                <w:lang w:val="uk-UA"/>
              </w:rPr>
            </w:pPr>
            <w:r>
              <w:rPr>
                <w:sz w:val="28"/>
                <w:lang w:val="uk-UA"/>
              </w:rPr>
              <w:t>7,02</w:t>
            </w:r>
          </w:p>
        </w:tc>
        <w:tc>
          <w:tcPr>
            <w:tcW w:w="815" w:type="dxa"/>
            <w:vAlign w:val="center"/>
          </w:tcPr>
          <w:p w:rsidR="00BA0E8E" w:rsidRDefault="00BA0E8E" w:rsidP="00E022D3">
            <w:pPr>
              <w:jc w:val="center"/>
              <w:rPr>
                <w:sz w:val="28"/>
                <w:lang w:val="uk-UA"/>
              </w:rPr>
            </w:pPr>
            <w:r>
              <w:rPr>
                <w:sz w:val="28"/>
                <w:lang w:val="uk-UA"/>
              </w:rPr>
              <w:t>7,40</w:t>
            </w:r>
          </w:p>
        </w:tc>
        <w:tc>
          <w:tcPr>
            <w:tcW w:w="815" w:type="dxa"/>
            <w:vAlign w:val="center"/>
          </w:tcPr>
          <w:p w:rsidR="00BA0E8E" w:rsidRDefault="00BA0E8E" w:rsidP="00E022D3">
            <w:pPr>
              <w:jc w:val="center"/>
              <w:rPr>
                <w:sz w:val="28"/>
                <w:lang w:val="uk-UA"/>
              </w:rPr>
            </w:pPr>
            <w:r>
              <w:rPr>
                <w:sz w:val="28"/>
                <w:lang w:val="uk-UA"/>
              </w:rPr>
              <w:t>7,50</w:t>
            </w:r>
          </w:p>
        </w:tc>
      </w:tr>
    </w:tbl>
    <w:p w:rsidR="00BA0E8E" w:rsidRDefault="00BA0E8E" w:rsidP="00E022D3">
      <w:pPr>
        <w:ind w:firstLine="567"/>
        <w:jc w:val="both"/>
        <w:rPr>
          <w:sz w:val="28"/>
          <w:lang w:val="uk-UA"/>
        </w:rPr>
      </w:pPr>
    </w:p>
    <w:p w:rsidR="00BA0E8E" w:rsidRDefault="00BA0E8E" w:rsidP="00E022D3">
      <w:pPr>
        <w:ind w:firstLine="567"/>
        <w:jc w:val="both"/>
        <w:rPr>
          <w:sz w:val="28"/>
          <w:lang w:val="uk-UA"/>
        </w:rPr>
      </w:pPr>
      <w:r>
        <w:rPr>
          <w:sz w:val="28"/>
          <w:lang w:val="uk-UA"/>
        </w:rPr>
        <w:t xml:space="preserve">Якщо згладжування вихідного динамічного ряду одним з вищерозглянутих методів не дає можливості виявити вид тенденції або її </w:t>
      </w:r>
      <w:r>
        <w:rPr>
          <w:sz w:val="28"/>
          <w:lang w:val="uk-UA"/>
        </w:rPr>
        <w:lastRenderedPageBreak/>
        <w:t>характер, то необхідно провести нове згладжування заданого ряду іншим способом і</w:t>
      </w:r>
      <w:r w:rsidR="00FB7E7B">
        <w:rPr>
          <w:sz w:val="28"/>
          <w:lang w:val="uk-UA"/>
        </w:rPr>
        <w:t> </w:t>
      </w:r>
      <w:r>
        <w:rPr>
          <w:sz w:val="28"/>
          <w:lang w:val="uk-UA"/>
        </w:rPr>
        <w:t>/</w:t>
      </w:r>
      <w:r w:rsidR="00FB7E7B">
        <w:rPr>
          <w:sz w:val="28"/>
          <w:lang w:val="uk-UA"/>
        </w:rPr>
        <w:t> </w:t>
      </w:r>
      <w:r>
        <w:rPr>
          <w:sz w:val="28"/>
          <w:lang w:val="uk-UA"/>
        </w:rPr>
        <w:t xml:space="preserve">або збільшувати число </w:t>
      </w:r>
      <w:r>
        <w:rPr>
          <w:i/>
          <w:sz w:val="28"/>
          <w:lang w:val="uk-UA"/>
        </w:rPr>
        <w:t>т</w:t>
      </w:r>
      <w:r>
        <w:rPr>
          <w:sz w:val="28"/>
          <w:lang w:val="uk-UA"/>
        </w:rPr>
        <w:t xml:space="preserve"> (якщо це можливо).</w:t>
      </w:r>
    </w:p>
    <w:p w:rsidR="00BA0E8E" w:rsidRDefault="00BA0E8E" w:rsidP="00E022D3">
      <w:pPr>
        <w:ind w:firstLine="567"/>
        <w:jc w:val="both"/>
        <w:rPr>
          <w:sz w:val="28"/>
          <w:lang w:val="uk-UA"/>
        </w:rPr>
      </w:pPr>
      <w:r>
        <w:rPr>
          <w:sz w:val="28"/>
          <w:lang w:val="uk-UA"/>
        </w:rPr>
        <w:t xml:space="preserve">Процедура з послідовним збільшенням числа </w:t>
      </w:r>
      <w:r>
        <w:rPr>
          <w:i/>
          <w:sz w:val="28"/>
          <w:lang w:val="uk-UA"/>
        </w:rPr>
        <w:t>т</w:t>
      </w:r>
      <w:r>
        <w:rPr>
          <w:sz w:val="28"/>
          <w:lang w:val="uk-UA"/>
        </w:rPr>
        <w:t xml:space="preserve"> і</w:t>
      </w:r>
      <w:r w:rsidR="00FB7E7B">
        <w:rPr>
          <w:sz w:val="28"/>
          <w:lang w:val="uk-UA"/>
        </w:rPr>
        <w:t> </w:t>
      </w:r>
      <w:r>
        <w:rPr>
          <w:sz w:val="28"/>
          <w:lang w:val="uk-UA"/>
        </w:rPr>
        <w:t>/</w:t>
      </w:r>
      <w:r w:rsidR="00FB7E7B">
        <w:rPr>
          <w:sz w:val="28"/>
          <w:lang w:val="uk-UA"/>
        </w:rPr>
        <w:t> </w:t>
      </w:r>
      <w:r>
        <w:rPr>
          <w:sz w:val="28"/>
          <w:lang w:val="uk-UA"/>
        </w:rPr>
        <w:t xml:space="preserve">або зміною методу згладжування може повторюватись доти, доки не виявиться </w:t>
      </w:r>
      <w:r w:rsidR="00FB7E7B">
        <w:rPr>
          <w:sz w:val="28"/>
          <w:lang w:val="uk-UA"/>
        </w:rPr>
        <w:t xml:space="preserve">вид </w:t>
      </w:r>
      <w:r>
        <w:rPr>
          <w:sz w:val="28"/>
          <w:lang w:val="uk-UA"/>
        </w:rPr>
        <w:t>тенденці</w:t>
      </w:r>
      <w:r w:rsidR="00FB7E7B">
        <w:rPr>
          <w:sz w:val="28"/>
          <w:lang w:val="uk-UA"/>
        </w:rPr>
        <w:t>ї</w:t>
      </w:r>
      <w:r>
        <w:rPr>
          <w:sz w:val="28"/>
          <w:lang w:val="uk-UA"/>
        </w:rPr>
        <w:t xml:space="preserve"> і</w:t>
      </w:r>
      <w:r w:rsidR="00FB7E7B">
        <w:rPr>
          <w:sz w:val="28"/>
          <w:lang w:val="uk-UA"/>
        </w:rPr>
        <w:t> </w:t>
      </w:r>
      <w:r>
        <w:rPr>
          <w:sz w:val="28"/>
          <w:lang w:val="uk-UA"/>
        </w:rPr>
        <w:t>/</w:t>
      </w:r>
      <w:r w:rsidR="00FB7E7B">
        <w:rPr>
          <w:sz w:val="28"/>
          <w:lang w:val="uk-UA"/>
        </w:rPr>
        <w:t> </w:t>
      </w:r>
      <w:r>
        <w:rPr>
          <w:sz w:val="28"/>
          <w:lang w:val="uk-UA"/>
        </w:rPr>
        <w:t>або її характер або число рівнів згладженого ряду стане менше трьох (що недопустимо за означенням часового ряду). В останньому випадку робимо висновок, що згладжування ряду динаміки не дає можливості виявити вид тенденції і</w:t>
      </w:r>
      <w:r w:rsidR="00FB7E7B">
        <w:rPr>
          <w:sz w:val="28"/>
          <w:lang w:val="uk-UA"/>
        </w:rPr>
        <w:t> </w:t>
      </w:r>
      <w:r>
        <w:rPr>
          <w:sz w:val="28"/>
          <w:lang w:val="uk-UA"/>
        </w:rPr>
        <w:t>/</w:t>
      </w:r>
      <w:r w:rsidR="00FB7E7B">
        <w:rPr>
          <w:sz w:val="28"/>
          <w:lang w:val="uk-UA"/>
        </w:rPr>
        <w:t> </w:t>
      </w:r>
      <w:r>
        <w:rPr>
          <w:sz w:val="28"/>
          <w:lang w:val="uk-UA"/>
        </w:rPr>
        <w:t>або її характер. Тоді відповідь на це питання напевно можна одержати, провівши аналітичне вирівнювання заданого ряду.</w:t>
      </w:r>
    </w:p>
    <w:p w:rsidR="00BA0E8E" w:rsidRPr="00D701C9" w:rsidRDefault="00BA0E8E" w:rsidP="00E022D3">
      <w:pPr>
        <w:pStyle w:val="21"/>
        <w:spacing w:before="120"/>
        <w:rPr>
          <w:b/>
        </w:rPr>
      </w:pPr>
      <w:r w:rsidRPr="00D701C9">
        <w:rPr>
          <w:b/>
        </w:rPr>
        <w:t>3.4. Аналітичне вирівнювання рядів динаміки</w:t>
      </w:r>
    </w:p>
    <w:p w:rsidR="00FB7E7B" w:rsidRDefault="00BA0E8E" w:rsidP="00E022D3">
      <w:pPr>
        <w:ind w:firstLine="567"/>
        <w:jc w:val="both"/>
        <w:rPr>
          <w:sz w:val="28"/>
          <w:lang w:val="uk-UA"/>
        </w:rPr>
      </w:pPr>
      <w:r>
        <w:rPr>
          <w:sz w:val="28"/>
          <w:lang w:val="uk-UA"/>
        </w:rPr>
        <w:t xml:space="preserve">Аналітичне вирівнювання є більш досконалим способом дослідження часових рядів, який дає можливість не тільки гарантовано (хоча інколи й не дуже надійно) виявляти вид і характер тенденції, але й робити прогноз розвитку явища на наступні часові моменти або інтервали. </w:t>
      </w:r>
    </w:p>
    <w:p w:rsidR="00BA0E8E" w:rsidRDefault="00BA0E8E" w:rsidP="00E022D3">
      <w:pPr>
        <w:ind w:firstLine="567"/>
        <w:jc w:val="both"/>
        <w:rPr>
          <w:sz w:val="28"/>
          <w:lang w:val="uk-UA"/>
        </w:rPr>
      </w:pPr>
      <w:r>
        <w:rPr>
          <w:sz w:val="28"/>
          <w:lang w:val="uk-UA"/>
        </w:rPr>
        <w:t xml:space="preserve">Метод застосовний для рівномірних інтервальних рядів і для моментних рядів з довільними проміжками </w:t>
      </w:r>
      <w:r>
        <w:rPr>
          <w:i/>
          <w:sz w:val="28"/>
          <w:lang w:val="uk-UA"/>
        </w:rPr>
        <w:t>δ</w:t>
      </w:r>
      <w:r>
        <w:rPr>
          <w:i/>
          <w:sz w:val="28"/>
          <w:vertAlign w:val="subscript"/>
          <w:lang w:val="uk-UA"/>
        </w:rPr>
        <w:t>і</w:t>
      </w:r>
      <w:r>
        <w:rPr>
          <w:sz w:val="28"/>
          <w:lang w:val="uk-UA"/>
        </w:rPr>
        <w:t xml:space="preserve"> часу між моментами.</w:t>
      </w:r>
    </w:p>
    <w:p w:rsidR="00BA0E8E" w:rsidRDefault="00BA0E8E" w:rsidP="00E022D3">
      <w:pPr>
        <w:ind w:firstLine="567"/>
        <w:jc w:val="both"/>
        <w:rPr>
          <w:sz w:val="28"/>
          <w:lang w:val="uk-UA"/>
        </w:rPr>
      </w:pPr>
      <w:r>
        <w:rPr>
          <w:sz w:val="28"/>
          <w:lang w:val="uk-UA"/>
        </w:rPr>
        <w:t xml:space="preserve">Суть методу полягає в тому, що кожний фактичний рівень </w:t>
      </w:r>
      <w:r>
        <w:rPr>
          <w:i/>
          <w:sz w:val="28"/>
          <w:lang w:val="uk-UA"/>
        </w:rPr>
        <w:t>у</w:t>
      </w:r>
      <w:r>
        <w:rPr>
          <w:i/>
          <w:sz w:val="28"/>
          <w:vertAlign w:val="subscript"/>
          <w:lang w:val="uk-UA"/>
        </w:rPr>
        <w:t>і</w:t>
      </w:r>
      <w:r>
        <w:rPr>
          <w:sz w:val="28"/>
          <w:lang w:val="uk-UA"/>
        </w:rPr>
        <w:t xml:space="preserve"> ознаки</w:t>
      </w:r>
      <w:r w:rsidRPr="0087361E">
        <w:rPr>
          <w:i/>
          <w:sz w:val="28"/>
          <w:lang w:val="uk-UA"/>
        </w:rPr>
        <w:t xml:space="preserve"> Y </w:t>
      </w:r>
      <w:r>
        <w:rPr>
          <w:sz w:val="28"/>
          <w:lang w:val="uk-UA"/>
        </w:rPr>
        <w:t xml:space="preserve">розглядається як сума двох доданків: </w:t>
      </w:r>
      <w:r w:rsidRPr="00DF4B80">
        <w:rPr>
          <w:position w:val="-12"/>
          <w:sz w:val="28"/>
          <w:lang w:val="uk-UA"/>
        </w:rPr>
        <w:object w:dxaOrig="1240" w:dyaOrig="380">
          <v:shape id="_x0000_i1660" type="#_x0000_t75" style="width:62.25pt;height:18.75pt" o:ole="" fillcolor="window">
            <v:imagedata r:id="rId1157" o:title=""/>
          </v:shape>
          <o:OLEObject Type="Embed" ProgID="Equation.3" ShapeID="_x0000_i1660" DrawAspect="Content" ObjectID="_1822481880" r:id="rId1158"/>
        </w:object>
      </w:r>
      <w:r>
        <w:rPr>
          <w:sz w:val="28"/>
          <w:lang w:val="uk-UA"/>
        </w:rPr>
        <w:t xml:space="preserve">, де </w:t>
      </w:r>
      <w:r w:rsidRPr="00DF4B80">
        <w:rPr>
          <w:position w:val="-12"/>
          <w:sz w:val="28"/>
          <w:lang w:val="uk-UA"/>
        </w:rPr>
        <w:object w:dxaOrig="279" w:dyaOrig="380">
          <v:shape id="_x0000_i1661" type="#_x0000_t75" style="width:13.5pt;height:18.75pt" o:ole="" fillcolor="window">
            <v:imagedata r:id="rId1159" o:title=""/>
          </v:shape>
          <o:OLEObject Type="Embed" ProgID="Equation.3" ShapeID="_x0000_i1661" DrawAspect="Content" ObjectID="_1822481881" r:id="rId1160"/>
        </w:object>
      </w:r>
      <w:r>
        <w:rPr>
          <w:sz w:val="28"/>
          <w:lang w:val="uk-UA"/>
        </w:rPr>
        <w:t xml:space="preserve"> – систематична складова, яка відображає загальну тенденцію і виражається рівнянням </w:t>
      </w:r>
      <w:r w:rsidRPr="00DF4B80">
        <w:rPr>
          <w:position w:val="-12"/>
          <w:sz w:val="28"/>
          <w:lang w:val="uk-UA"/>
        </w:rPr>
        <w:object w:dxaOrig="240" w:dyaOrig="360">
          <v:shape id="_x0000_i1662" type="#_x0000_t75" style="width:12pt;height:18.75pt" o:ole="" fillcolor="window">
            <v:imagedata r:id="rId1161" o:title=""/>
          </v:shape>
          <o:OLEObject Type="Embed" ProgID="Equation.3" ShapeID="_x0000_i1662" DrawAspect="Content" ObjectID="_1822481882" r:id="rId1162"/>
        </w:object>
      </w:r>
      <w:r>
        <w:rPr>
          <w:sz w:val="28"/>
          <w:lang w:val="uk-UA"/>
        </w:rPr>
        <w:t>=</w:t>
      </w:r>
      <w:r>
        <w:rPr>
          <w:i/>
          <w:sz w:val="28"/>
          <w:lang w:val="en-US"/>
        </w:rPr>
        <w:t>f</w:t>
      </w:r>
      <w:r w:rsidRPr="00AE7721">
        <w:rPr>
          <w:sz w:val="28"/>
          <w:lang w:val="uk-UA"/>
        </w:rPr>
        <w:t>(</w:t>
      </w:r>
      <w:r>
        <w:rPr>
          <w:i/>
          <w:sz w:val="28"/>
          <w:lang w:val="en-US"/>
        </w:rPr>
        <w:t>t</w:t>
      </w:r>
      <w:r w:rsidRPr="00AE7721">
        <w:rPr>
          <w:sz w:val="28"/>
          <w:lang w:val="uk-UA"/>
        </w:rPr>
        <w:t>)</w:t>
      </w:r>
      <w:r>
        <w:rPr>
          <w:sz w:val="28"/>
          <w:lang w:val="uk-UA"/>
        </w:rPr>
        <w:t xml:space="preserve">; </w:t>
      </w:r>
      <w:r w:rsidRPr="00DF4B80">
        <w:rPr>
          <w:position w:val="-12"/>
          <w:sz w:val="28"/>
          <w:lang w:val="uk-UA"/>
        </w:rPr>
        <w:object w:dxaOrig="300" w:dyaOrig="420">
          <v:shape id="_x0000_i1663" type="#_x0000_t75" style="width:15.75pt;height:21pt" o:ole="" fillcolor="window">
            <v:imagedata r:id="rId1163" o:title=""/>
          </v:shape>
          <o:OLEObject Type="Embed" ProgID="Equation.3" ShapeID="_x0000_i1663" DrawAspect="Content" ObjectID="_1822481883" r:id="rId1164"/>
        </w:object>
      </w:r>
      <w:r>
        <w:rPr>
          <w:sz w:val="28"/>
          <w:lang w:val="uk-UA"/>
        </w:rPr>
        <w:t xml:space="preserve"> – випадкова складова, яка відображає флуктуації рівнів ряду і завуальовує загальну тенденцію.</w:t>
      </w:r>
    </w:p>
    <w:p w:rsidR="00BA0E8E" w:rsidRDefault="00BA0E8E" w:rsidP="00E022D3">
      <w:pPr>
        <w:ind w:firstLine="567"/>
        <w:jc w:val="both"/>
        <w:rPr>
          <w:sz w:val="28"/>
          <w:lang w:val="uk-UA"/>
        </w:rPr>
      </w:pPr>
      <w:r>
        <w:rPr>
          <w:sz w:val="28"/>
          <w:lang w:val="uk-UA"/>
        </w:rPr>
        <w:t xml:space="preserve">Таким чином, </w:t>
      </w:r>
      <w:r>
        <w:rPr>
          <w:b/>
          <w:sz w:val="28"/>
          <w:lang w:val="uk-UA"/>
        </w:rPr>
        <w:t>аналітичне вирівнювання</w:t>
      </w:r>
      <w:r>
        <w:rPr>
          <w:sz w:val="28"/>
          <w:lang w:val="uk-UA"/>
        </w:rPr>
        <w:t xml:space="preserve"> динамічного ряду означає побудову функції </w:t>
      </w:r>
      <w:r w:rsidRPr="00DF4B80">
        <w:rPr>
          <w:position w:val="-12"/>
          <w:sz w:val="28"/>
          <w:lang w:val="uk-UA"/>
        </w:rPr>
        <w:object w:dxaOrig="240" w:dyaOrig="360">
          <v:shape id="_x0000_i1664" type="#_x0000_t75" style="width:12pt;height:18.75pt" o:ole="" fillcolor="window">
            <v:imagedata r:id="rId1161" o:title=""/>
          </v:shape>
          <o:OLEObject Type="Embed" ProgID="Equation.3" ShapeID="_x0000_i1664" DrawAspect="Content" ObjectID="_1822481884" r:id="rId1165"/>
        </w:object>
      </w:r>
      <w:r>
        <w:rPr>
          <w:sz w:val="28"/>
          <w:lang w:val="uk-UA"/>
        </w:rPr>
        <w:t>=</w:t>
      </w:r>
      <w:r>
        <w:rPr>
          <w:i/>
          <w:sz w:val="28"/>
          <w:lang w:val="en-US"/>
        </w:rPr>
        <w:t>f</w:t>
      </w:r>
      <w:r w:rsidRPr="00AE7721">
        <w:rPr>
          <w:sz w:val="28"/>
          <w:lang w:val="uk-UA"/>
        </w:rPr>
        <w:t>(</w:t>
      </w:r>
      <w:r>
        <w:rPr>
          <w:i/>
          <w:sz w:val="28"/>
          <w:lang w:val="en-US"/>
        </w:rPr>
        <w:t>t</w:t>
      </w:r>
      <w:r w:rsidRPr="00AE7721">
        <w:rPr>
          <w:sz w:val="28"/>
          <w:lang w:val="uk-UA"/>
        </w:rPr>
        <w:t>)</w:t>
      </w:r>
      <w:r>
        <w:rPr>
          <w:sz w:val="28"/>
          <w:lang w:val="uk-UA"/>
        </w:rPr>
        <w:t>, яка аналітично виражає залежність систематичної складової значень ознаки</w:t>
      </w:r>
      <w:r w:rsidRPr="0087361E">
        <w:rPr>
          <w:i/>
          <w:sz w:val="28"/>
          <w:lang w:val="uk-UA"/>
        </w:rPr>
        <w:t xml:space="preserve"> Y </w:t>
      </w:r>
      <w:r>
        <w:rPr>
          <w:sz w:val="28"/>
          <w:lang w:val="uk-UA"/>
        </w:rPr>
        <w:t xml:space="preserve">від часу </w:t>
      </w:r>
      <w:r>
        <w:rPr>
          <w:i/>
          <w:sz w:val="28"/>
          <w:lang w:val="en-US"/>
        </w:rPr>
        <w:t>t</w:t>
      </w:r>
      <w:r>
        <w:rPr>
          <w:sz w:val="28"/>
          <w:lang w:val="uk-UA"/>
        </w:rPr>
        <w:t xml:space="preserve">. При цьому для рівномірних інтервальних часових рядів аргумент </w:t>
      </w:r>
      <w:r>
        <w:rPr>
          <w:i/>
          <w:sz w:val="28"/>
          <w:lang w:val="en-US"/>
        </w:rPr>
        <w:t>t</w:t>
      </w:r>
      <w:r>
        <w:rPr>
          <w:sz w:val="28"/>
          <w:lang w:val="uk-UA"/>
        </w:rPr>
        <w:t xml:space="preserve"> зазвичай являє собою порядковий номер інтервалу. Нумерацію будемо починати з нуля. </w:t>
      </w:r>
    </w:p>
    <w:p w:rsidR="00BA0E8E" w:rsidRDefault="00BA0E8E" w:rsidP="00E022D3">
      <w:pPr>
        <w:ind w:firstLine="567"/>
        <w:jc w:val="both"/>
        <w:rPr>
          <w:sz w:val="28"/>
          <w:lang w:val="uk-UA"/>
        </w:rPr>
      </w:pPr>
      <w:r>
        <w:rPr>
          <w:sz w:val="28"/>
          <w:lang w:val="uk-UA"/>
        </w:rPr>
        <w:t xml:space="preserve">Такі функції </w:t>
      </w:r>
      <w:r w:rsidR="00AE7721">
        <w:rPr>
          <w:sz w:val="28"/>
          <w:lang w:val="uk-UA"/>
        </w:rPr>
        <w:t xml:space="preserve">прийнято називати </w:t>
      </w:r>
      <w:r w:rsidR="00AE7721" w:rsidRPr="00AE7721">
        <w:rPr>
          <w:b/>
          <w:sz w:val="28"/>
          <w:lang w:val="uk-UA"/>
        </w:rPr>
        <w:t>рівняннями тренду</w:t>
      </w:r>
      <w:r w:rsidR="00AE7721">
        <w:rPr>
          <w:sz w:val="28"/>
          <w:lang w:val="uk-UA"/>
        </w:rPr>
        <w:t xml:space="preserve"> або </w:t>
      </w:r>
      <w:r w:rsidR="00AE7721" w:rsidRPr="00AE7721">
        <w:rPr>
          <w:b/>
          <w:sz w:val="28"/>
          <w:lang w:val="uk-UA"/>
        </w:rPr>
        <w:t>трендовими</w:t>
      </w:r>
      <w:r w:rsidR="00AE7721">
        <w:rPr>
          <w:sz w:val="28"/>
          <w:lang w:val="uk-UA"/>
        </w:rPr>
        <w:t xml:space="preserve"> </w:t>
      </w:r>
      <w:r w:rsidR="00AE7721" w:rsidRPr="00AE7721">
        <w:rPr>
          <w:b/>
          <w:sz w:val="28"/>
          <w:lang w:val="uk-UA"/>
        </w:rPr>
        <w:t>рівняннями</w:t>
      </w:r>
      <w:r w:rsidR="00AE7721">
        <w:rPr>
          <w:sz w:val="28"/>
          <w:lang w:val="uk-UA"/>
        </w:rPr>
        <w:t>, а</w:t>
      </w:r>
      <w:r>
        <w:rPr>
          <w:sz w:val="28"/>
          <w:lang w:val="uk-UA"/>
        </w:rPr>
        <w:t xml:space="preserve"> їх графіки </w:t>
      </w:r>
      <w:r w:rsidR="00AE7721">
        <w:rPr>
          <w:sz w:val="28"/>
          <w:lang w:val="uk-UA"/>
        </w:rPr>
        <w:t>–</w:t>
      </w:r>
      <w:r>
        <w:rPr>
          <w:sz w:val="28"/>
          <w:lang w:val="uk-UA"/>
        </w:rPr>
        <w:t xml:space="preserve"> </w:t>
      </w:r>
      <w:r>
        <w:rPr>
          <w:b/>
          <w:sz w:val="28"/>
          <w:lang w:val="uk-UA"/>
        </w:rPr>
        <w:t>трендовими кривими</w:t>
      </w:r>
      <w:r>
        <w:rPr>
          <w:sz w:val="28"/>
          <w:lang w:val="uk-UA"/>
        </w:rPr>
        <w:t xml:space="preserve">. За допомогою трендової кривої </w:t>
      </w:r>
      <w:r w:rsidR="00AE7721">
        <w:rPr>
          <w:sz w:val="28"/>
          <w:lang w:val="uk-UA"/>
        </w:rPr>
        <w:t xml:space="preserve">і рівняння тренду </w:t>
      </w:r>
      <w:r>
        <w:rPr>
          <w:sz w:val="28"/>
          <w:lang w:val="uk-UA"/>
        </w:rPr>
        <w:t>завжди можна в</w:t>
      </w:r>
      <w:r w:rsidR="00AE7721">
        <w:rPr>
          <w:sz w:val="28"/>
          <w:lang w:val="uk-UA"/>
        </w:rPr>
        <w:t>ия</w:t>
      </w:r>
      <w:r>
        <w:rPr>
          <w:sz w:val="28"/>
          <w:lang w:val="uk-UA"/>
        </w:rPr>
        <w:t>вити вид і характер тенденції розвитку явища, а також зробити прогноз на наступні часові інтервали або моменти.</w:t>
      </w:r>
    </w:p>
    <w:p w:rsidR="00BA0E8E" w:rsidRDefault="00BA0E8E" w:rsidP="00E022D3">
      <w:pPr>
        <w:ind w:firstLine="567"/>
        <w:jc w:val="both"/>
        <w:rPr>
          <w:sz w:val="28"/>
          <w:lang w:val="uk-UA"/>
        </w:rPr>
      </w:pPr>
      <w:r>
        <w:rPr>
          <w:sz w:val="28"/>
          <w:lang w:val="uk-UA"/>
        </w:rPr>
        <w:t>Процедура побудови трендово</w:t>
      </w:r>
      <w:r w:rsidR="00AE7721">
        <w:rPr>
          <w:sz w:val="28"/>
          <w:lang w:val="uk-UA"/>
        </w:rPr>
        <w:t xml:space="preserve">го </w:t>
      </w:r>
      <w:r>
        <w:rPr>
          <w:sz w:val="28"/>
          <w:lang w:val="uk-UA"/>
        </w:rPr>
        <w:t xml:space="preserve"> </w:t>
      </w:r>
      <w:r w:rsidR="00AE7721">
        <w:rPr>
          <w:sz w:val="28"/>
          <w:lang w:val="uk-UA"/>
        </w:rPr>
        <w:t>рівняння</w:t>
      </w:r>
      <w:r>
        <w:rPr>
          <w:sz w:val="28"/>
          <w:lang w:val="uk-UA"/>
        </w:rPr>
        <w:t xml:space="preserve"> складається з двох етапів: </w:t>
      </w:r>
      <w:r w:rsidRPr="00845B9E">
        <w:rPr>
          <w:sz w:val="28"/>
          <w:lang w:val="uk-UA"/>
        </w:rPr>
        <w:t>1</w:t>
      </w:r>
      <w:r>
        <w:rPr>
          <w:sz w:val="28"/>
          <w:lang w:val="uk-UA"/>
        </w:rPr>
        <w:t xml:space="preserve">) вибір виду функції </w:t>
      </w:r>
      <w:r>
        <w:rPr>
          <w:i/>
          <w:sz w:val="28"/>
          <w:lang w:val="en-US"/>
        </w:rPr>
        <w:t>f</w:t>
      </w:r>
      <w:r w:rsidRPr="00AE7721">
        <w:rPr>
          <w:sz w:val="28"/>
          <w:lang w:val="uk-UA"/>
        </w:rPr>
        <w:t>(</w:t>
      </w:r>
      <w:r>
        <w:rPr>
          <w:i/>
          <w:sz w:val="28"/>
          <w:lang w:val="en-US"/>
        </w:rPr>
        <w:t>t</w:t>
      </w:r>
      <w:r w:rsidRPr="00AE7721">
        <w:rPr>
          <w:sz w:val="28"/>
          <w:lang w:val="uk-UA"/>
        </w:rPr>
        <w:t>)</w:t>
      </w:r>
      <w:r>
        <w:rPr>
          <w:sz w:val="28"/>
          <w:lang w:val="uk-UA"/>
        </w:rPr>
        <w:t>; 2) обчислення параметрів вибраної функції.</w:t>
      </w:r>
    </w:p>
    <w:p w:rsidR="00BA0E8E" w:rsidRDefault="00BA0E8E" w:rsidP="00E022D3">
      <w:pPr>
        <w:ind w:firstLine="567"/>
        <w:jc w:val="both"/>
        <w:rPr>
          <w:sz w:val="28"/>
          <w:lang w:val="uk-UA"/>
        </w:rPr>
      </w:pPr>
      <w:r>
        <w:rPr>
          <w:sz w:val="28"/>
          <w:lang w:val="uk-UA"/>
        </w:rPr>
        <w:t xml:space="preserve">З формально-математичної точки зору побудова </w:t>
      </w:r>
      <w:r w:rsidR="00AE7721">
        <w:rPr>
          <w:sz w:val="28"/>
          <w:lang w:val="uk-UA"/>
        </w:rPr>
        <w:t xml:space="preserve">трендового  рівняння </w:t>
      </w:r>
      <w:r>
        <w:rPr>
          <w:sz w:val="28"/>
          <w:lang w:val="uk-UA"/>
        </w:rPr>
        <w:t>цілком аналогічна побудові рівняння регресії, що детально розглядалось у п. 2.4 л. р. № 3, за винятком двох моментів:</w:t>
      </w:r>
    </w:p>
    <w:p w:rsidR="00BA0E8E" w:rsidRDefault="00BA0E8E" w:rsidP="00E022D3">
      <w:pPr>
        <w:ind w:firstLine="567"/>
        <w:jc w:val="both"/>
        <w:rPr>
          <w:sz w:val="28"/>
          <w:lang w:val="uk-UA"/>
        </w:rPr>
      </w:pPr>
      <w:r w:rsidRPr="00845B9E">
        <w:rPr>
          <w:sz w:val="28"/>
          <w:lang w:val="uk-UA"/>
        </w:rPr>
        <w:t>1</w:t>
      </w:r>
      <w:r>
        <w:rPr>
          <w:sz w:val="28"/>
          <w:lang w:val="uk-UA"/>
        </w:rPr>
        <w:t xml:space="preserve">. Якщо ряд є </w:t>
      </w:r>
      <w:r w:rsidRPr="00AE7721">
        <w:rPr>
          <w:i/>
          <w:sz w:val="28"/>
          <w:lang w:val="uk-UA"/>
        </w:rPr>
        <w:t>рівномірним</w:t>
      </w:r>
      <w:r w:rsidR="00AE7721">
        <w:rPr>
          <w:i/>
          <w:sz w:val="28"/>
          <w:lang w:val="uk-UA"/>
        </w:rPr>
        <w:t xml:space="preserve"> </w:t>
      </w:r>
      <w:r w:rsidR="00AE7721">
        <w:rPr>
          <w:sz w:val="28"/>
          <w:lang w:val="uk-UA"/>
        </w:rPr>
        <w:t>і</w:t>
      </w:r>
      <w:r w:rsidRPr="00AE7721">
        <w:rPr>
          <w:i/>
          <w:sz w:val="28"/>
          <w:lang w:val="uk-UA"/>
        </w:rPr>
        <w:t xml:space="preserve"> неперервним</w:t>
      </w:r>
      <w:r>
        <w:rPr>
          <w:sz w:val="28"/>
          <w:lang w:val="uk-UA"/>
        </w:rPr>
        <w:t>, то системи лінійних алгебраїчних рівнянь (3.9), (3.</w:t>
      </w:r>
      <w:r w:rsidRPr="00845B9E">
        <w:rPr>
          <w:sz w:val="28"/>
          <w:lang w:val="uk-UA"/>
        </w:rPr>
        <w:t>1</w:t>
      </w:r>
      <w:r>
        <w:rPr>
          <w:sz w:val="28"/>
          <w:lang w:val="uk-UA"/>
        </w:rPr>
        <w:t xml:space="preserve">0) можна суттєво спростити. Для цього необхідно: а) усі часові моменти </w:t>
      </w:r>
      <w:r>
        <w:rPr>
          <w:i/>
          <w:sz w:val="28"/>
          <w:lang w:val="en-US"/>
        </w:rPr>
        <w:t>t</w:t>
      </w:r>
      <w:r>
        <w:rPr>
          <w:i/>
          <w:sz w:val="28"/>
          <w:vertAlign w:val="subscript"/>
          <w:lang w:val="en-US"/>
        </w:rPr>
        <w:t>i</w:t>
      </w:r>
      <w:r>
        <w:rPr>
          <w:sz w:val="28"/>
          <w:lang w:val="uk-UA"/>
        </w:rPr>
        <w:t xml:space="preserve"> моментного ряду пронумерувати, починаючи з нуля, і надалі моменти </w:t>
      </w:r>
      <w:r>
        <w:rPr>
          <w:i/>
          <w:sz w:val="28"/>
          <w:lang w:val="en-US"/>
        </w:rPr>
        <w:t>t</w:t>
      </w:r>
      <w:r>
        <w:rPr>
          <w:i/>
          <w:sz w:val="28"/>
          <w:vertAlign w:val="subscript"/>
          <w:lang w:val="en-US"/>
        </w:rPr>
        <w:t>i</w:t>
      </w:r>
      <w:r>
        <w:rPr>
          <w:sz w:val="28"/>
          <w:lang w:val="uk-UA"/>
        </w:rPr>
        <w:t xml:space="preserve"> ототожнювати з їх номерами (як і </w:t>
      </w:r>
      <w:r>
        <w:rPr>
          <w:sz w:val="28"/>
          <w:lang w:val="uk-UA"/>
        </w:rPr>
        <w:lastRenderedPageBreak/>
        <w:t xml:space="preserve">часові інтервали для інтервального ряду): </w:t>
      </w:r>
      <w:r>
        <w:rPr>
          <w:i/>
          <w:sz w:val="28"/>
          <w:lang w:val="en-US"/>
        </w:rPr>
        <w:t>t</w:t>
      </w:r>
      <w:r>
        <w:rPr>
          <w:i/>
          <w:sz w:val="28"/>
          <w:vertAlign w:val="subscript"/>
          <w:lang w:val="en-US"/>
        </w:rPr>
        <w:t>i</w:t>
      </w:r>
      <w:r>
        <w:rPr>
          <w:sz w:val="28"/>
          <w:lang w:val="uk-UA"/>
        </w:rPr>
        <w:t>=</w:t>
      </w:r>
      <w:r>
        <w:rPr>
          <w:i/>
          <w:sz w:val="28"/>
          <w:lang w:val="uk-UA"/>
        </w:rPr>
        <w:t>і</w:t>
      </w:r>
      <w:r>
        <w:rPr>
          <w:sz w:val="28"/>
          <w:lang w:val="uk-UA"/>
        </w:rPr>
        <w:t xml:space="preserve">, </w:t>
      </w:r>
      <w:r>
        <w:rPr>
          <w:i/>
          <w:sz w:val="28"/>
          <w:lang w:val="uk-UA"/>
        </w:rPr>
        <w:t>і</w:t>
      </w:r>
      <w:r>
        <w:rPr>
          <w:sz w:val="28"/>
          <w:lang w:val="uk-UA"/>
        </w:rPr>
        <w:t>=</w:t>
      </w:r>
      <w:r w:rsidRPr="00DF4B80">
        <w:rPr>
          <w:position w:val="-12"/>
          <w:sz w:val="28"/>
          <w:lang w:val="uk-UA"/>
        </w:rPr>
        <w:object w:dxaOrig="480" w:dyaOrig="440">
          <v:shape id="_x0000_i1665" type="#_x0000_t75" style="width:23.25pt;height:21pt" o:ole="" fillcolor="window">
            <v:imagedata r:id="rId1041" o:title=""/>
          </v:shape>
          <o:OLEObject Type="Embed" ProgID="Equation.3" ShapeID="_x0000_i1665" DrawAspect="Content" ObjectID="_1822481885" r:id="rId1166"/>
        </w:object>
      </w:r>
      <w:r>
        <w:rPr>
          <w:sz w:val="28"/>
          <w:lang w:val="uk-UA"/>
        </w:rPr>
        <w:t xml:space="preserve">; б) перейти до умовних номерів </w:t>
      </w:r>
      <w:r w:rsidRPr="00DF4B80">
        <w:rPr>
          <w:position w:val="-12"/>
          <w:sz w:val="28"/>
          <w:lang w:val="uk-UA"/>
        </w:rPr>
        <w:object w:dxaOrig="220" w:dyaOrig="380">
          <v:shape id="_x0000_i1666" type="#_x0000_t75" style="width:12pt;height:18.75pt" o:ole="" fillcolor="window">
            <v:imagedata r:id="rId1167" o:title=""/>
          </v:shape>
          <o:OLEObject Type="Embed" ProgID="Equation.3" ShapeID="_x0000_i1666" DrawAspect="Content" ObjectID="_1822481886" r:id="rId1168"/>
        </w:object>
      </w:r>
      <w:r>
        <w:rPr>
          <w:sz w:val="28"/>
          <w:lang w:val="uk-UA"/>
        </w:rPr>
        <w:t>, перенумерувавши часові інтервали або моменти так, щоб точка відліку опинилась у середині часового ряду. Схематично це може виглядати, наприклад, так:</w:t>
      </w:r>
    </w:p>
    <w:p w:rsidR="00BA0E8E" w:rsidRDefault="00BA0E8E" w:rsidP="00E022D3">
      <w:pPr>
        <w:numPr>
          <w:ilvl w:val="0"/>
          <w:numId w:val="27"/>
        </w:numPr>
        <w:jc w:val="both"/>
        <w:rPr>
          <w:sz w:val="28"/>
          <w:lang w:val="uk-UA"/>
        </w:rPr>
      </w:pPr>
      <w:r>
        <w:rPr>
          <w:sz w:val="28"/>
          <w:lang w:val="uk-UA"/>
        </w:rPr>
        <w:t>для непарного числа (</w:t>
      </w:r>
      <w:r>
        <w:rPr>
          <w:i/>
          <w:sz w:val="28"/>
          <w:lang w:val="uk-UA"/>
        </w:rPr>
        <w:t>п</w:t>
      </w:r>
      <w:r>
        <w:rPr>
          <w:sz w:val="28"/>
          <w:lang w:val="uk-UA"/>
        </w:rPr>
        <w:t>+</w:t>
      </w:r>
      <w:r w:rsidRPr="00845B9E">
        <w:rPr>
          <w:sz w:val="28"/>
          <w:lang w:val="uk-UA"/>
        </w:rPr>
        <w:t>1</w:t>
      </w:r>
      <w:r>
        <w:rPr>
          <w:sz w:val="28"/>
          <w:lang w:val="uk-UA"/>
        </w:rPr>
        <w:t xml:space="preserve">) рівнів ряду: </w:t>
      </w:r>
      <w:r w:rsidRPr="00DF4B80">
        <w:rPr>
          <w:position w:val="-12"/>
          <w:sz w:val="28"/>
          <w:lang w:val="uk-UA"/>
        </w:rPr>
        <w:object w:dxaOrig="220" w:dyaOrig="380">
          <v:shape id="_x0000_i1667" type="#_x0000_t75" style="width:12pt;height:18.75pt" o:ole="" fillcolor="window">
            <v:imagedata r:id="rId1167" o:title=""/>
          </v:shape>
          <o:OLEObject Type="Embed" ProgID="Equation.3" ShapeID="_x0000_i1667" DrawAspect="Content" ObjectID="_1822481887" r:id="rId1169"/>
        </w:object>
      </w:r>
      <w:r>
        <w:rPr>
          <w:sz w:val="28"/>
          <w:lang w:val="uk-UA"/>
        </w:rPr>
        <w:t>=</w:t>
      </w:r>
      <w:r>
        <w:rPr>
          <w:i/>
          <w:sz w:val="28"/>
          <w:lang w:val="en-US"/>
        </w:rPr>
        <w:t>t</w:t>
      </w:r>
      <w:r>
        <w:rPr>
          <w:i/>
          <w:sz w:val="28"/>
          <w:vertAlign w:val="subscript"/>
          <w:lang w:val="en-US"/>
        </w:rPr>
        <w:t>i</w:t>
      </w:r>
      <w:r w:rsidRPr="00BD2259">
        <w:rPr>
          <w:i/>
          <w:sz w:val="28"/>
        </w:rPr>
        <w:t xml:space="preserve"> – п/</w:t>
      </w:r>
      <w:r w:rsidRPr="00BD2259">
        <w:rPr>
          <w:sz w:val="28"/>
        </w:rPr>
        <w:t>2</w:t>
      </w:r>
      <w:r>
        <w:rPr>
          <w:sz w:val="28"/>
          <w:lang w:val="uk-UA"/>
        </w:rPr>
        <w:t xml:space="preserve">  (</w:t>
      </w:r>
      <w:r>
        <w:rPr>
          <w:i/>
          <w:sz w:val="28"/>
          <w:lang w:val="en-US"/>
        </w:rPr>
        <w:t>n</w:t>
      </w:r>
      <w:r w:rsidRPr="00BD2259">
        <w:rPr>
          <w:i/>
          <w:sz w:val="28"/>
        </w:rPr>
        <w:t>=</w:t>
      </w:r>
      <w:r w:rsidRPr="00BD2259">
        <w:rPr>
          <w:sz w:val="28"/>
        </w:rPr>
        <w:t>2</w:t>
      </w:r>
      <w:r>
        <w:rPr>
          <w:i/>
          <w:sz w:val="28"/>
          <w:lang w:val="en-US"/>
        </w:rPr>
        <w:t>l</w:t>
      </w:r>
      <w:r w:rsidRPr="00BD2259">
        <w:rPr>
          <w:sz w:val="28"/>
        </w:rPr>
        <w:t xml:space="preserve">, </w:t>
      </w:r>
      <w:r w:rsidR="00031AEA" w:rsidRPr="00DF4B80">
        <w:rPr>
          <w:position w:val="-6"/>
          <w:sz w:val="28"/>
        </w:rPr>
        <w:object w:dxaOrig="639" w:dyaOrig="300">
          <v:shape id="_x0000_i1668" type="#_x0000_t75" style="width:27.75pt;height:14.25pt" o:ole="">
            <v:imagedata r:id="rId1170" o:title=""/>
          </v:shape>
          <o:OLEObject Type="Embed" ProgID="Equation.DSMT4" ShapeID="_x0000_i1668" DrawAspect="Content" ObjectID="_1822481888" r:id="rId1171"/>
        </w:object>
      </w:r>
      <w:r>
        <w:rPr>
          <w:sz w:val="28"/>
          <w:lang w:val="uk-UA"/>
        </w:rPr>
        <w:t>),</w:t>
      </w:r>
    </w:p>
    <w:p w:rsidR="00BA0E8E" w:rsidRDefault="00BA0E8E" w:rsidP="00E022D3">
      <w:pPr>
        <w:ind w:left="567"/>
        <w:jc w:val="both"/>
        <w:rPr>
          <w:sz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992"/>
        <w:gridCol w:w="992"/>
        <w:gridCol w:w="992"/>
        <w:gridCol w:w="993"/>
        <w:gridCol w:w="993"/>
      </w:tblGrid>
      <w:tr w:rsidR="00BA0E8E">
        <w:trPr>
          <w:jc w:val="center"/>
        </w:trPr>
        <w:tc>
          <w:tcPr>
            <w:tcW w:w="2693" w:type="dxa"/>
          </w:tcPr>
          <w:p w:rsidR="00BA0E8E" w:rsidRDefault="00BA0E8E" w:rsidP="00E022D3">
            <w:pPr>
              <w:jc w:val="center"/>
              <w:rPr>
                <w:sz w:val="28"/>
                <w:lang w:val="uk-UA"/>
              </w:rPr>
            </w:pPr>
            <w:r>
              <w:rPr>
                <w:sz w:val="28"/>
                <w:lang w:val="uk-UA"/>
              </w:rPr>
              <w:t xml:space="preserve">Фактичні номери </w:t>
            </w:r>
            <w:r>
              <w:rPr>
                <w:i/>
                <w:sz w:val="28"/>
                <w:lang w:val="en-US"/>
              </w:rPr>
              <w:t>t</w:t>
            </w:r>
            <w:r>
              <w:rPr>
                <w:i/>
                <w:sz w:val="28"/>
                <w:vertAlign w:val="subscript"/>
                <w:lang w:val="en-US"/>
              </w:rPr>
              <w:t>i</w:t>
            </w:r>
          </w:p>
        </w:tc>
        <w:tc>
          <w:tcPr>
            <w:tcW w:w="992" w:type="dxa"/>
          </w:tcPr>
          <w:p w:rsidR="00BA0E8E" w:rsidRDefault="00BA0E8E" w:rsidP="00E022D3">
            <w:pPr>
              <w:jc w:val="center"/>
              <w:rPr>
                <w:sz w:val="28"/>
                <w:lang w:val="uk-UA"/>
              </w:rPr>
            </w:pPr>
            <w:r>
              <w:rPr>
                <w:sz w:val="28"/>
                <w:lang w:val="uk-UA"/>
              </w:rPr>
              <w:t>0</w:t>
            </w:r>
          </w:p>
        </w:tc>
        <w:tc>
          <w:tcPr>
            <w:tcW w:w="992" w:type="dxa"/>
          </w:tcPr>
          <w:p w:rsidR="00BA0E8E" w:rsidRDefault="00BA0E8E" w:rsidP="00E022D3">
            <w:pPr>
              <w:jc w:val="center"/>
              <w:rPr>
                <w:sz w:val="28"/>
                <w:lang w:val="uk-UA"/>
              </w:rPr>
            </w:pPr>
            <w:r w:rsidRPr="00845B9E">
              <w:rPr>
                <w:sz w:val="28"/>
                <w:lang w:val="uk-UA"/>
              </w:rPr>
              <w:t>1</w:t>
            </w:r>
          </w:p>
        </w:tc>
        <w:tc>
          <w:tcPr>
            <w:tcW w:w="992" w:type="dxa"/>
          </w:tcPr>
          <w:p w:rsidR="00BA0E8E" w:rsidRDefault="00BA0E8E" w:rsidP="00E022D3">
            <w:pPr>
              <w:jc w:val="center"/>
              <w:rPr>
                <w:sz w:val="28"/>
                <w:lang w:val="uk-UA"/>
              </w:rPr>
            </w:pPr>
            <w:r>
              <w:rPr>
                <w:sz w:val="28"/>
                <w:lang w:val="uk-UA"/>
              </w:rPr>
              <w:t>2</w:t>
            </w:r>
          </w:p>
        </w:tc>
        <w:tc>
          <w:tcPr>
            <w:tcW w:w="993" w:type="dxa"/>
          </w:tcPr>
          <w:p w:rsidR="00BA0E8E" w:rsidRDefault="00BA0E8E" w:rsidP="00E022D3">
            <w:pPr>
              <w:jc w:val="center"/>
              <w:rPr>
                <w:sz w:val="28"/>
                <w:lang w:val="uk-UA"/>
              </w:rPr>
            </w:pPr>
            <w:r>
              <w:rPr>
                <w:sz w:val="28"/>
                <w:lang w:val="uk-UA"/>
              </w:rPr>
              <w:t>3</w:t>
            </w:r>
          </w:p>
        </w:tc>
        <w:tc>
          <w:tcPr>
            <w:tcW w:w="993" w:type="dxa"/>
          </w:tcPr>
          <w:p w:rsidR="00BA0E8E" w:rsidRDefault="00BA0E8E" w:rsidP="00E022D3">
            <w:pPr>
              <w:jc w:val="center"/>
              <w:rPr>
                <w:sz w:val="28"/>
                <w:lang w:val="uk-UA"/>
              </w:rPr>
            </w:pPr>
            <w:r>
              <w:rPr>
                <w:sz w:val="28"/>
                <w:lang w:val="uk-UA"/>
              </w:rPr>
              <w:t>4</w:t>
            </w:r>
          </w:p>
        </w:tc>
      </w:tr>
      <w:tr w:rsidR="00BA0E8E">
        <w:trPr>
          <w:jc w:val="center"/>
        </w:trPr>
        <w:tc>
          <w:tcPr>
            <w:tcW w:w="2693" w:type="dxa"/>
          </w:tcPr>
          <w:p w:rsidR="00BA0E8E" w:rsidRDefault="00BA0E8E" w:rsidP="00E022D3">
            <w:pPr>
              <w:jc w:val="center"/>
              <w:rPr>
                <w:sz w:val="28"/>
                <w:lang w:val="uk-UA"/>
              </w:rPr>
            </w:pPr>
            <w:r>
              <w:rPr>
                <w:sz w:val="28"/>
                <w:lang w:val="uk-UA"/>
              </w:rPr>
              <w:t xml:space="preserve">Умовні номери </w:t>
            </w:r>
            <w:r w:rsidRPr="00DF4B80">
              <w:rPr>
                <w:position w:val="-12"/>
                <w:sz w:val="28"/>
                <w:lang w:val="uk-UA"/>
              </w:rPr>
              <w:object w:dxaOrig="220" w:dyaOrig="380">
                <v:shape id="_x0000_i1669" type="#_x0000_t75" style="width:12pt;height:18.75pt" o:ole="" fillcolor="window">
                  <v:imagedata r:id="rId1167" o:title=""/>
                </v:shape>
                <o:OLEObject Type="Embed" ProgID="Equation.3" ShapeID="_x0000_i1669" DrawAspect="Content" ObjectID="_1822481889" r:id="rId1172"/>
              </w:object>
            </w:r>
          </w:p>
        </w:tc>
        <w:tc>
          <w:tcPr>
            <w:tcW w:w="992" w:type="dxa"/>
          </w:tcPr>
          <w:p w:rsidR="00BA0E8E" w:rsidRDefault="00BA0E8E" w:rsidP="00E022D3">
            <w:pPr>
              <w:jc w:val="center"/>
              <w:rPr>
                <w:sz w:val="28"/>
                <w:lang w:val="uk-UA"/>
              </w:rPr>
            </w:pPr>
            <w:r>
              <w:rPr>
                <w:sz w:val="28"/>
                <w:lang w:val="uk-UA"/>
              </w:rPr>
              <w:t>–2</w:t>
            </w:r>
          </w:p>
        </w:tc>
        <w:tc>
          <w:tcPr>
            <w:tcW w:w="992" w:type="dxa"/>
          </w:tcPr>
          <w:p w:rsidR="00BA0E8E" w:rsidRDefault="00BA0E8E" w:rsidP="00E022D3">
            <w:pPr>
              <w:jc w:val="center"/>
              <w:rPr>
                <w:sz w:val="28"/>
                <w:lang w:val="uk-UA"/>
              </w:rPr>
            </w:pPr>
            <w:r>
              <w:rPr>
                <w:sz w:val="28"/>
                <w:lang w:val="uk-UA"/>
              </w:rPr>
              <w:t>–</w:t>
            </w:r>
            <w:r w:rsidRPr="00845B9E">
              <w:rPr>
                <w:sz w:val="28"/>
                <w:lang w:val="uk-UA"/>
              </w:rPr>
              <w:t>1</w:t>
            </w:r>
          </w:p>
        </w:tc>
        <w:tc>
          <w:tcPr>
            <w:tcW w:w="992" w:type="dxa"/>
          </w:tcPr>
          <w:p w:rsidR="00BA0E8E" w:rsidRDefault="00BA0E8E" w:rsidP="00E022D3">
            <w:pPr>
              <w:jc w:val="center"/>
              <w:rPr>
                <w:sz w:val="28"/>
                <w:lang w:val="uk-UA"/>
              </w:rPr>
            </w:pPr>
            <w:r>
              <w:rPr>
                <w:sz w:val="28"/>
                <w:lang w:val="uk-UA"/>
              </w:rPr>
              <w:t>0</w:t>
            </w:r>
          </w:p>
        </w:tc>
        <w:tc>
          <w:tcPr>
            <w:tcW w:w="993" w:type="dxa"/>
          </w:tcPr>
          <w:p w:rsidR="00BA0E8E" w:rsidRDefault="00BA0E8E" w:rsidP="00E022D3">
            <w:pPr>
              <w:jc w:val="center"/>
              <w:rPr>
                <w:sz w:val="28"/>
                <w:lang w:val="uk-UA"/>
              </w:rPr>
            </w:pPr>
            <w:r w:rsidRPr="00845B9E">
              <w:rPr>
                <w:sz w:val="28"/>
                <w:lang w:val="uk-UA"/>
              </w:rPr>
              <w:t>1</w:t>
            </w:r>
          </w:p>
        </w:tc>
        <w:tc>
          <w:tcPr>
            <w:tcW w:w="993" w:type="dxa"/>
          </w:tcPr>
          <w:p w:rsidR="00BA0E8E" w:rsidRDefault="00BA0E8E" w:rsidP="00E022D3">
            <w:pPr>
              <w:jc w:val="center"/>
              <w:rPr>
                <w:sz w:val="28"/>
                <w:lang w:val="uk-UA"/>
              </w:rPr>
            </w:pPr>
            <w:r>
              <w:rPr>
                <w:sz w:val="28"/>
                <w:lang w:val="uk-UA"/>
              </w:rPr>
              <w:t>2</w:t>
            </w:r>
          </w:p>
        </w:tc>
      </w:tr>
    </w:tbl>
    <w:p w:rsidR="00BA0E8E" w:rsidRDefault="00BA0E8E" w:rsidP="00E022D3">
      <w:pPr>
        <w:ind w:left="567"/>
        <w:jc w:val="center"/>
        <w:rPr>
          <w:sz w:val="28"/>
          <w:lang w:val="uk-UA"/>
        </w:rPr>
      </w:pPr>
    </w:p>
    <w:p w:rsidR="00BA0E8E" w:rsidRDefault="00BA0E8E" w:rsidP="00E022D3">
      <w:pPr>
        <w:numPr>
          <w:ilvl w:val="0"/>
          <w:numId w:val="27"/>
        </w:numPr>
        <w:jc w:val="both"/>
        <w:rPr>
          <w:sz w:val="28"/>
          <w:lang w:val="uk-UA"/>
        </w:rPr>
      </w:pPr>
      <w:r>
        <w:rPr>
          <w:sz w:val="28"/>
          <w:lang w:val="uk-UA"/>
        </w:rPr>
        <w:t>для парного числа (</w:t>
      </w:r>
      <w:r>
        <w:rPr>
          <w:i/>
          <w:sz w:val="28"/>
          <w:lang w:val="uk-UA"/>
        </w:rPr>
        <w:t>п</w:t>
      </w:r>
      <w:r>
        <w:rPr>
          <w:sz w:val="28"/>
          <w:lang w:val="uk-UA"/>
        </w:rPr>
        <w:t>+</w:t>
      </w:r>
      <w:r w:rsidRPr="00845B9E">
        <w:rPr>
          <w:sz w:val="28"/>
          <w:lang w:val="uk-UA"/>
        </w:rPr>
        <w:t>1</w:t>
      </w:r>
      <w:r>
        <w:rPr>
          <w:sz w:val="28"/>
          <w:lang w:val="uk-UA"/>
        </w:rPr>
        <w:t xml:space="preserve">) рівнів ряду: </w:t>
      </w:r>
      <w:r w:rsidRPr="00DF4B80">
        <w:rPr>
          <w:position w:val="-12"/>
          <w:sz w:val="28"/>
          <w:lang w:val="uk-UA"/>
        </w:rPr>
        <w:object w:dxaOrig="220" w:dyaOrig="380">
          <v:shape id="_x0000_i1670" type="#_x0000_t75" style="width:12pt;height:18.75pt" o:ole="" fillcolor="window">
            <v:imagedata r:id="rId1167" o:title=""/>
          </v:shape>
          <o:OLEObject Type="Embed" ProgID="Equation.3" ShapeID="_x0000_i1670" DrawAspect="Content" ObjectID="_1822481890" r:id="rId1173"/>
        </w:object>
      </w:r>
      <w:r>
        <w:rPr>
          <w:sz w:val="28"/>
          <w:lang w:val="uk-UA"/>
        </w:rPr>
        <w:t>=2</w:t>
      </w:r>
      <w:r>
        <w:rPr>
          <w:i/>
          <w:sz w:val="28"/>
          <w:lang w:val="en-US"/>
        </w:rPr>
        <w:t>t</w:t>
      </w:r>
      <w:r>
        <w:rPr>
          <w:i/>
          <w:sz w:val="28"/>
          <w:vertAlign w:val="subscript"/>
          <w:lang w:val="en-US"/>
        </w:rPr>
        <w:t>i</w:t>
      </w:r>
      <w:r w:rsidRPr="00BD2259">
        <w:rPr>
          <w:i/>
          <w:sz w:val="28"/>
        </w:rPr>
        <w:t xml:space="preserve"> – п</w:t>
      </w:r>
      <w:r>
        <w:rPr>
          <w:sz w:val="28"/>
          <w:lang w:val="uk-UA"/>
        </w:rPr>
        <w:t xml:space="preserve">  (</w:t>
      </w:r>
      <w:r>
        <w:rPr>
          <w:i/>
          <w:sz w:val="28"/>
          <w:lang w:val="en-US"/>
        </w:rPr>
        <w:t>n</w:t>
      </w:r>
      <w:r w:rsidRPr="00BD2259">
        <w:rPr>
          <w:i/>
          <w:sz w:val="28"/>
        </w:rPr>
        <w:t>=</w:t>
      </w:r>
      <w:r w:rsidRPr="00BD2259">
        <w:rPr>
          <w:sz w:val="28"/>
        </w:rPr>
        <w:t>2</w:t>
      </w:r>
      <w:r>
        <w:rPr>
          <w:i/>
          <w:sz w:val="28"/>
          <w:lang w:val="en-US"/>
        </w:rPr>
        <w:t>l</w:t>
      </w:r>
      <w:r w:rsidRPr="00BD2259">
        <w:rPr>
          <w:sz w:val="28"/>
        </w:rPr>
        <w:t>+</w:t>
      </w:r>
      <w:r w:rsidRPr="00845B9E">
        <w:rPr>
          <w:sz w:val="28"/>
        </w:rPr>
        <w:t>1</w:t>
      </w:r>
      <w:r w:rsidRPr="00BD2259">
        <w:rPr>
          <w:sz w:val="28"/>
        </w:rPr>
        <w:t xml:space="preserve">, </w:t>
      </w:r>
      <w:r w:rsidR="00031AEA" w:rsidRPr="00DF4B80">
        <w:rPr>
          <w:position w:val="-6"/>
          <w:sz w:val="28"/>
        </w:rPr>
        <w:object w:dxaOrig="639" w:dyaOrig="300">
          <v:shape id="_x0000_i1671" type="#_x0000_t75" style="width:28.5pt;height:14.25pt" o:ole="">
            <v:imagedata r:id="rId1170" o:title=""/>
          </v:shape>
          <o:OLEObject Type="Embed" ProgID="Equation.DSMT4" ShapeID="_x0000_i1671" DrawAspect="Content" ObjectID="_1822481891" r:id="rId1174"/>
        </w:object>
      </w:r>
      <w:r>
        <w:rPr>
          <w:sz w:val="28"/>
          <w:lang w:val="uk-UA"/>
        </w:rPr>
        <w:t>),</w:t>
      </w:r>
    </w:p>
    <w:p w:rsidR="00BA0E8E" w:rsidRDefault="00BA0E8E" w:rsidP="00E022D3">
      <w:pPr>
        <w:ind w:left="567"/>
        <w:jc w:val="both"/>
        <w:rPr>
          <w:sz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992"/>
        <w:gridCol w:w="992"/>
        <w:gridCol w:w="992"/>
        <w:gridCol w:w="993"/>
        <w:gridCol w:w="993"/>
        <w:gridCol w:w="993"/>
      </w:tblGrid>
      <w:tr w:rsidR="00BA0E8E">
        <w:trPr>
          <w:jc w:val="center"/>
        </w:trPr>
        <w:tc>
          <w:tcPr>
            <w:tcW w:w="2693" w:type="dxa"/>
          </w:tcPr>
          <w:p w:rsidR="00BA0E8E" w:rsidRDefault="00BA0E8E" w:rsidP="00E022D3">
            <w:pPr>
              <w:jc w:val="center"/>
              <w:rPr>
                <w:sz w:val="28"/>
                <w:lang w:val="uk-UA"/>
              </w:rPr>
            </w:pPr>
            <w:r>
              <w:rPr>
                <w:sz w:val="28"/>
                <w:lang w:val="uk-UA"/>
              </w:rPr>
              <w:t xml:space="preserve">Фактичні номери </w:t>
            </w:r>
            <w:r>
              <w:rPr>
                <w:i/>
                <w:sz w:val="28"/>
                <w:lang w:val="en-US"/>
              </w:rPr>
              <w:t>t</w:t>
            </w:r>
            <w:r>
              <w:rPr>
                <w:i/>
                <w:sz w:val="28"/>
                <w:vertAlign w:val="subscript"/>
                <w:lang w:val="en-US"/>
              </w:rPr>
              <w:t>i</w:t>
            </w:r>
          </w:p>
        </w:tc>
        <w:tc>
          <w:tcPr>
            <w:tcW w:w="992" w:type="dxa"/>
          </w:tcPr>
          <w:p w:rsidR="00BA0E8E" w:rsidRDefault="00BA0E8E" w:rsidP="00E022D3">
            <w:pPr>
              <w:jc w:val="center"/>
              <w:rPr>
                <w:sz w:val="28"/>
                <w:lang w:val="uk-UA"/>
              </w:rPr>
            </w:pPr>
            <w:r>
              <w:rPr>
                <w:sz w:val="28"/>
                <w:lang w:val="uk-UA"/>
              </w:rPr>
              <w:t>0</w:t>
            </w:r>
          </w:p>
        </w:tc>
        <w:tc>
          <w:tcPr>
            <w:tcW w:w="992" w:type="dxa"/>
          </w:tcPr>
          <w:p w:rsidR="00BA0E8E" w:rsidRDefault="00BA0E8E" w:rsidP="00E022D3">
            <w:pPr>
              <w:jc w:val="center"/>
              <w:rPr>
                <w:sz w:val="28"/>
                <w:lang w:val="uk-UA"/>
              </w:rPr>
            </w:pPr>
            <w:r w:rsidRPr="00845B9E">
              <w:rPr>
                <w:sz w:val="28"/>
                <w:lang w:val="uk-UA"/>
              </w:rPr>
              <w:t>1</w:t>
            </w:r>
          </w:p>
        </w:tc>
        <w:tc>
          <w:tcPr>
            <w:tcW w:w="992" w:type="dxa"/>
          </w:tcPr>
          <w:p w:rsidR="00BA0E8E" w:rsidRDefault="00BA0E8E" w:rsidP="00E022D3">
            <w:pPr>
              <w:jc w:val="center"/>
              <w:rPr>
                <w:sz w:val="28"/>
                <w:lang w:val="uk-UA"/>
              </w:rPr>
            </w:pPr>
            <w:r>
              <w:rPr>
                <w:sz w:val="28"/>
                <w:lang w:val="uk-UA"/>
              </w:rPr>
              <w:t>2</w:t>
            </w:r>
          </w:p>
        </w:tc>
        <w:tc>
          <w:tcPr>
            <w:tcW w:w="993" w:type="dxa"/>
          </w:tcPr>
          <w:p w:rsidR="00BA0E8E" w:rsidRDefault="00BA0E8E" w:rsidP="00E022D3">
            <w:pPr>
              <w:jc w:val="center"/>
              <w:rPr>
                <w:sz w:val="28"/>
                <w:lang w:val="uk-UA"/>
              </w:rPr>
            </w:pPr>
            <w:r>
              <w:rPr>
                <w:sz w:val="28"/>
                <w:lang w:val="uk-UA"/>
              </w:rPr>
              <w:t>3</w:t>
            </w:r>
          </w:p>
        </w:tc>
        <w:tc>
          <w:tcPr>
            <w:tcW w:w="993" w:type="dxa"/>
          </w:tcPr>
          <w:p w:rsidR="00BA0E8E" w:rsidRDefault="00BA0E8E" w:rsidP="00E022D3">
            <w:pPr>
              <w:jc w:val="center"/>
              <w:rPr>
                <w:sz w:val="28"/>
                <w:lang w:val="uk-UA"/>
              </w:rPr>
            </w:pPr>
            <w:r>
              <w:rPr>
                <w:sz w:val="28"/>
                <w:lang w:val="uk-UA"/>
              </w:rPr>
              <w:t>4</w:t>
            </w:r>
          </w:p>
        </w:tc>
        <w:tc>
          <w:tcPr>
            <w:tcW w:w="993" w:type="dxa"/>
          </w:tcPr>
          <w:p w:rsidR="00BA0E8E" w:rsidRDefault="00BA0E8E" w:rsidP="00E022D3">
            <w:pPr>
              <w:jc w:val="center"/>
              <w:rPr>
                <w:sz w:val="28"/>
                <w:lang w:val="uk-UA"/>
              </w:rPr>
            </w:pPr>
            <w:r>
              <w:rPr>
                <w:sz w:val="28"/>
                <w:lang w:val="uk-UA"/>
              </w:rPr>
              <w:t>5</w:t>
            </w:r>
          </w:p>
        </w:tc>
      </w:tr>
      <w:tr w:rsidR="00BA0E8E">
        <w:trPr>
          <w:jc w:val="center"/>
        </w:trPr>
        <w:tc>
          <w:tcPr>
            <w:tcW w:w="2693" w:type="dxa"/>
          </w:tcPr>
          <w:p w:rsidR="00BA0E8E" w:rsidRDefault="00BA0E8E" w:rsidP="00E022D3">
            <w:pPr>
              <w:jc w:val="center"/>
              <w:rPr>
                <w:sz w:val="28"/>
                <w:lang w:val="uk-UA"/>
              </w:rPr>
            </w:pPr>
            <w:r>
              <w:rPr>
                <w:sz w:val="28"/>
                <w:lang w:val="uk-UA"/>
              </w:rPr>
              <w:t xml:space="preserve">Умовні номери </w:t>
            </w:r>
            <w:r w:rsidRPr="003A6A00">
              <w:rPr>
                <w:position w:val="-10"/>
                <w:sz w:val="28"/>
                <w:lang w:val="uk-UA"/>
              </w:rPr>
              <w:object w:dxaOrig="220" w:dyaOrig="340">
                <v:shape id="_x0000_i1672" type="#_x0000_t75" style="width:12pt;height:18pt" o:ole="" fillcolor="window">
                  <v:imagedata r:id="rId1175" o:title=""/>
                </v:shape>
                <o:OLEObject Type="Embed" ProgID="Equation.3" ShapeID="_x0000_i1672" DrawAspect="Content" ObjectID="_1822481892" r:id="rId1176"/>
              </w:object>
            </w:r>
          </w:p>
        </w:tc>
        <w:tc>
          <w:tcPr>
            <w:tcW w:w="992" w:type="dxa"/>
          </w:tcPr>
          <w:p w:rsidR="00BA0E8E" w:rsidRDefault="00BA0E8E" w:rsidP="00E022D3">
            <w:pPr>
              <w:jc w:val="center"/>
              <w:rPr>
                <w:sz w:val="28"/>
                <w:lang w:val="uk-UA"/>
              </w:rPr>
            </w:pPr>
            <w:r>
              <w:rPr>
                <w:sz w:val="28"/>
                <w:lang w:val="uk-UA"/>
              </w:rPr>
              <w:t>–5</w:t>
            </w:r>
          </w:p>
        </w:tc>
        <w:tc>
          <w:tcPr>
            <w:tcW w:w="992" w:type="dxa"/>
          </w:tcPr>
          <w:p w:rsidR="00BA0E8E" w:rsidRDefault="00BA0E8E" w:rsidP="00E022D3">
            <w:pPr>
              <w:jc w:val="center"/>
              <w:rPr>
                <w:sz w:val="28"/>
                <w:lang w:val="uk-UA"/>
              </w:rPr>
            </w:pPr>
            <w:r>
              <w:rPr>
                <w:sz w:val="28"/>
                <w:lang w:val="uk-UA"/>
              </w:rPr>
              <w:t>–3</w:t>
            </w:r>
          </w:p>
        </w:tc>
        <w:tc>
          <w:tcPr>
            <w:tcW w:w="992" w:type="dxa"/>
          </w:tcPr>
          <w:p w:rsidR="00BA0E8E" w:rsidRDefault="00BA0E8E" w:rsidP="00E022D3">
            <w:pPr>
              <w:jc w:val="center"/>
              <w:rPr>
                <w:sz w:val="28"/>
                <w:lang w:val="uk-UA"/>
              </w:rPr>
            </w:pPr>
            <w:r>
              <w:rPr>
                <w:sz w:val="28"/>
                <w:lang w:val="uk-UA"/>
              </w:rPr>
              <w:t>–</w:t>
            </w:r>
            <w:r w:rsidRPr="00845B9E">
              <w:rPr>
                <w:sz w:val="28"/>
                <w:lang w:val="uk-UA"/>
              </w:rPr>
              <w:t>1</w:t>
            </w:r>
          </w:p>
        </w:tc>
        <w:tc>
          <w:tcPr>
            <w:tcW w:w="993" w:type="dxa"/>
          </w:tcPr>
          <w:p w:rsidR="00BA0E8E" w:rsidRDefault="00BA0E8E" w:rsidP="00E022D3">
            <w:pPr>
              <w:jc w:val="center"/>
              <w:rPr>
                <w:sz w:val="28"/>
                <w:lang w:val="uk-UA"/>
              </w:rPr>
            </w:pPr>
            <w:r w:rsidRPr="00845B9E">
              <w:rPr>
                <w:sz w:val="28"/>
                <w:lang w:val="uk-UA"/>
              </w:rPr>
              <w:t>1</w:t>
            </w:r>
          </w:p>
        </w:tc>
        <w:tc>
          <w:tcPr>
            <w:tcW w:w="993" w:type="dxa"/>
          </w:tcPr>
          <w:p w:rsidR="00BA0E8E" w:rsidRDefault="00BA0E8E" w:rsidP="00E022D3">
            <w:pPr>
              <w:jc w:val="center"/>
              <w:rPr>
                <w:sz w:val="28"/>
                <w:lang w:val="uk-UA"/>
              </w:rPr>
            </w:pPr>
            <w:r>
              <w:rPr>
                <w:sz w:val="28"/>
                <w:lang w:val="uk-UA"/>
              </w:rPr>
              <w:t>3</w:t>
            </w:r>
          </w:p>
        </w:tc>
        <w:tc>
          <w:tcPr>
            <w:tcW w:w="993" w:type="dxa"/>
          </w:tcPr>
          <w:p w:rsidR="00BA0E8E" w:rsidRDefault="00BA0E8E" w:rsidP="00E022D3">
            <w:pPr>
              <w:jc w:val="center"/>
              <w:rPr>
                <w:sz w:val="28"/>
                <w:lang w:val="uk-UA"/>
              </w:rPr>
            </w:pPr>
            <w:r>
              <w:rPr>
                <w:sz w:val="28"/>
                <w:lang w:val="uk-UA"/>
              </w:rPr>
              <w:t>5</w:t>
            </w:r>
          </w:p>
        </w:tc>
      </w:tr>
    </w:tbl>
    <w:p w:rsidR="00BA0E8E" w:rsidRDefault="00BA0E8E" w:rsidP="00E022D3">
      <w:pPr>
        <w:ind w:firstLine="567"/>
        <w:jc w:val="both"/>
        <w:rPr>
          <w:sz w:val="28"/>
          <w:lang w:val="uk-UA"/>
        </w:rPr>
      </w:pPr>
    </w:p>
    <w:p w:rsidR="00BA0E8E" w:rsidRDefault="00BA0E8E" w:rsidP="00E022D3">
      <w:pPr>
        <w:ind w:firstLine="567"/>
        <w:jc w:val="both"/>
        <w:rPr>
          <w:sz w:val="28"/>
          <w:lang w:val="uk-UA"/>
        </w:rPr>
      </w:pPr>
      <w:r>
        <w:rPr>
          <w:sz w:val="28"/>
          <w:lang w:val="uk-UA"/>
        </w:rPr>
        <w:t xml:space="preserve">Очевидно, що </w:t>
      </w:r>
      <w:r w:rsidRPr="00F815E5">
        <w:rPr>
          <w:position w:val="-16"/>
          <w:sz w:val="28"/>
          <w:lang w:val="uk-UA"/>
        </w:rPr>
        <w:object w:dxaOrig="1800" w:dyaOrig="460">
          <v:shape id="_x0000_i1673" type="#_x0000_t75" style="width:90pt;height:21pt" o:ole="" fillcolor="window">
            <v:imagedata r:id="rId1177" o:title=""/>
          </v:shape>
          <o:OLEObject Type="Embed" ProgID="Equation.3" ShapeID="_x0000_i1673" DrawAspect="Content" ObjectID="_1822481893" r:id="rId1178"/>
        </w:object>
      </w:r>
      <w:r>
        <w:rPr>
          <w:sz w:val="28"/>
          <w:lang w:val="uk-UA"/>
        </w:rPr>
        <w:t xml:space="preserve">, за рахунок чого і спрощуються системи рівнянь. Зокрема, система (3.9) для умовних параметрів </w:t>
      </w:r>
      <w:r>
        <w:rPr>
          <w:i/>
          <w:sz w:val="28"/>
          <w:lang w:val="uk-UA"/>
        </w:rPr>
        <w:t>а</w:t>
      </w:r>
      <w:r w:rsidRPr="00845B9E">
        <w:rPr>
          <w:sz w:val="28"/>
          <w:vertAlign w:val="subscript"/>
          <w:lang w:val="uk-UA"/>
        </w:rPr>
        <w:t>1</w:t>
      </w:r>
      <w:r>
        <w:rPr>
          <w:i/>
          <w:sz w:val="28"/>
          <w:lang w:val="uk-UA"/>
        </w:rPr>
        <w:t xml:space="preserve"> </w:t>
      </w:r>
      <w:r>
        <w:rPr>
          <w:sz w:val="28"/>
          <w:lang w:val="uk-UA"/>
        </w:rPr>
        <w:t xml:space="preserve">і </w:t>
      </w:r>
      <w:r>
        <w:rPr>
          <w:i/>
          <w:sz w:val="28"/>
          <w:lang w:val="en-US"/>
        </w:rPr>
        <w:t>b</w:t>
      </w:r>
      <w:r w:rsidRPr="00845B9E">
        <w:rPr>
          <w:sz w:val="28"/>
          <w:vertAlign w:val="subscript"/>
          <w:lang w:val="uk-UA"/>
        </w:rPr>
        <w:t>1</w:t>
      </w:r>
      <w:r>
        <w:rPr>
          <w:sz w:val="28"/>
          <w:lang w:val="uk-UA"/>
        </w:rPr>
        <w:t xml:space="preserve"> набуває вигляду</w:t>
      </w:r>
    </w:p>
    <w:p w:rsidR="00BA0E8E" w:rsidRDefault="00BA0E8E" w:rsidP="00E022D3">
      <w:pPr>
        <w:ind w:firstLine="567"/>
        <w:jc w:val="right"/>
        <w:rPr>
          <w:sz w:val="28"/>
          <w:lang w:val="uk-UA"/>
        </w:rPr>
      </w:pPr>
      <w:r w:rsidRPr="00DF4B80">
        <w:rPr>
          <w:position w:val="-74"/>
          <w:sz w:val="28"/>
          <w:lang w:val="uk-UA"/>
        </w:rPr>
        <w:object w:dxaOrig="2760" w:dyaOrig="1620">
          <v:shape id="_x0000_i1674" type="#_x0000_t75" style="width:132pt;height:81pt" o:ole="" fillcolor="window">
            <v:imagedata r:id="rId1179" o:title=""/>
          </v:shape>
          <o:OLEObject Type="Embed" ProgID="Equation.3" ShapeID="_x0000_i1674" DrawAspect="Content" ObjectID="_1822481894" r:id="rId1180"/>
        </w:object>
      </w:r>
      <w:r>
        <w:rPr>
          <w:sz w:val="28"/>
          <w:lang w:val="uk-UA"/>
        </w:rPr>
        <w:tab/>
      </w:r>
      <w:r>
        <w:rPr>
          <w:sz w:val="28"/>
          <w:lang w:val="uk-UA"/>
        </w:rPr>
        <w:tab/>
      </w:r>
      <w:r>
        <w:rPr>
          <w:sz w:val="28"/>
          <w:lang w:val="uk-UA"/>
        </w:rPr>
        <w:tab/>
      </w:r>
      <w:r>
        <w:rPr>
          <w:sz w:val="28"/>
          <w:lang w:val="uk-UA"/>
        </w:rPr>
        <w:tab/>
        <w:t>(4.</w:t>
      </w:r>
      <w:r w:rsidRPr="00845B9E">
        <w:rPr>
          <w:sz w:val="28"/>
          <w:lang w:val="uk-UA"/>
        </w:rPr>
        <w:t>1</w:t>
      </w:r>
      <w:r>
        <w:rPr>
          <w:sz w:val="28"/>
          <w:lang w:val="uk-UA"/>
        </w:rPr>
        <w:t>9)</w:t>
      </w:r>
    </w:p>
    <w:p w:rsidR="00BA0E8E" w:rsidRDefault="00BA0E8E" w:rsidP="00E022D3">
      <w:pPr>
        <w:jc w:val="both"/>
        <w:rPr>
          <w:sz w:val="28"/>
          <w:lang w:val="uk-UA"/>
        </w:rPr>
      </w:pPr>
      <w:r>
        <w:rPr>
          <w:sz w:val="28"/>
          <w:lang w:val="uk-UA"/>
        </w:rPr>
        <w:t>звідки</w:t>
      </w:r>
    </w:p>
    <w:p w:rsidR="00BA0E8E" w:rsidRDefault="00BA0E8E" w:rsidP="00E022D3">
      <w:pPr>
        <w:ind w:firstLine="567"/>
        <w:jc w:val="right"/>
        <w:rPr>
          <w:sz w:val="28"/>
          <w:lang w:val="uk-UA"/>
        </w:rPr>
      </w:pPr>
      <w:r w:rsidRPr="00DF4B80">
        <w:rPr>
          <w:position w:val="-32"/>
          <w:sz w:val="28"/>
          <w:lang w:val="uk-UA"/>
        </w:rPr>
        <w:object w:dxaOrig="1920" w:dyaOrig="780">
          <v:shape id="_x0000_i1675" type="#_x0000_t75" style="width:95.25pt;height:36.75pt" o:ole="" fillcolor="window">
            <v:imagedata r:id="rId1181" o:title=""/>
          </v:shape>
          <o:OLEObject Type="Embed" ProgID="Equation.3" ShapeID="_x0000_i1675" DrawAspect="Content" ObjectID="_1822481895" r:id="rId1182"/>
        </w:object>
      </w:r>
      <w:r>
        <w:rPr>
          <w:sz w:val="28"/>
          <w:lang w:val="uk-UA"/>
        </w:rPr>
        <w:t xml:space="preserve">,  </w:t>
      </w:r>
      <w:r w:rsidRPr="00DF4B80">
        <w:rPr>
          <w:position w:val="-32"/>
          <w:sz w:val="28"/>
          <w:lang w:val="uk-UA"/>
        </w:rPr>
        <w:object w:dxaOrig="2439" w:dyaOrig="780">
          <v:shape id="_x0000_i1676" type="#_x0000_t75" style="width:123pt;height:36.75pt" o:ole="" fillcolor="window">
            <v:imagedata r:id="rId1183" o:title=""/>
          </v:shape>
          <o:OLEObject Type="Embed" ProgID="Equation.3" ShapeID="_x0000_i1676" DrawAspect="Content" ObjectID="_1822481896" r:id="rId1184"/>
        </w:object>
      </w:r>
      <w:r>
        <w:rPr>
          <w:sz w:val="28"/>
          <w:lang w:val="uk-UA"/>
        </w:rPr>
        <w:t>.</w:t>
      </w:r>
      <w:r>
        <w:rPr>
          <w:sz w:val="28"/>
          <w:lang w:val="uk-UA"/>
        </w:rPr>
        <w:tab/>
      </w:r>
      <w:r>
        <w:rPr>
          <w:sz w:val="28"/>
          <w:lang w:val="uk-UA"/>
        </w:rPr>
        <w:tab/>
      </w:r>
      <w:r>
        <w:rPr>
          <w:sz w:val="28"/>
          <w:lang w:val="uk-UA"/>
        </w:rPr>
        <w:tab/>
        <w:t>(4.20)</w:t>
      </w:r>
    </w:p>
    <w:p w:rsidR="00BA0E8E" w:rsidRDefault="00BA0E8E" w:rsidP="00E022D3">
      <w:pPr>
        <w:ind w:firstLine="567"/>
        <w:jc w:val="both"/>
        <w:rPr>
          <w:sz w:val="28"/>
          <w:lang w:val="uk-UA"/>
        </w:rPr>
      </w:pPr>
      <w:r>
        <w:rPr>
          <w:sz w:val="28"/>
          <w:lang w:val="uk-UA"/>
        </w:rPr>
        <w:t>Система (3.</w:t>
      </w:r>
      <w:r w:rsidRPr="00845B9E">
        <w:rPr>
          <w:sz w:val="28"/>
          <w:lang w:val="uk-UA"/>
        </w:rPr>
        <w:t>1</w:t>
      </w:r>
      <w:r>
        <w:rPr>
          <w:sz w:val="28"/>
          <w:lang w:val="uk-UA"/>
        </w:rPr>
        <w:t xml:space="preserve">0) для умовних параметрів </w:t>
      </w:r>
      <w:r>
        <w:rPr>
          <w:i/>
          <w:sz w:val="28"/>
          <w:lang w:val="en-US"/>
        </w:rPr>
        <w:t>p</w:t>
      </w:r>
      <w:r w:rsidRPr="00845B9E">
        <w:rPr>
          <w:sz w:val="28"/>
          <w:vertAlign w:val="subscript"/>
        </w:rPr>
        <w:t>1</w:t>
      </w:r>
      <w:r w:rsidRPr="00BD2259">
        <w:rPr>
          <w:i/>
          <w:sz w:val="28"/>
        </w:rPr>
        <w:t xml:space="preserve">, </w:t>
      </w:r>
      <w:r>
        <w:rPr>
          <w:i/>
          <w:sz w:val="28"/>
          <w:lang w:val="en-US"/>
        </w:rPr>
        <w:t>q</w:t>
      </w:r>
      <w:r w:rsidRPr="00845B9E">
        <w:rPr>
          <w:sz w:val="28"/>
          <w:vertAlign w:val="subscript"/>
        </w:rPr>
        <w:t>1</w:t>
      </w:r>
      <w:r w:rsidRPr="00BD2259">
        <w:rPr>
          <w:i/>
          <w:sz w:val="28"/>
        </w:rPr>
        <w:t xml:space="preserve"> </w:t>
      </w:r>
      <w:r>
        <w:rPr>
          <w:sz w:val="28"/>
          <w:lang w:val="en-US"/>
        </w:rPr>
        <w:t>i</w:t>
      </w:r>
      <w:r w:rsidRPr="00BD2259">
        <w:rPr>
          <w:i/>
          <w:sz w:val="28"/>
        </w:rPr>
        <w:t xml:space="preserve"> </w:t>
      </w:r>
      <w:r>
        <w:rPr>
          <w:i/>
          <w:sz w:val="28"/>
          <w:lang w:val="en-US"/>
        </w:rPr>
        <w:t>r</w:t>
      </w:r>
      <w:r w:rsidRPr="00845B9E">
        <w:rPr>
          <w:sz w:val="28"/>
          <w:vertAlign w:val="subscript"/>
        </w:rPr>
        <w:t>1</w:t>
      </w:r>
      <w:r w:rsidRPr="00BD2259">
        <w:rPr>
          <w:sz w:val="28"/>
        </w:rPr>
        <w:t xml:space="preserve"> </w:t>
      </w:r>
      <w:r>
        <w:rPr>
          <w:sz w:val="28"/>
          <w:lang w:val="uk-UA"/>
        </w:rPr>
        <w:t>набуває вигляду</w:t>
      </w:r>
    </w:p>
    <w:p w:rsidR="00BA0E8E" w:rsidRDefault="00BA0E8E" w:rsidP="00E022D3">
      <w:pPr>
        <w:ind w:firstLine="567"/>
        <w:jc w:val="right"/>
        <w:rPr>
          <w:sz w:val="28"/>
          <w:lang w:val="uk-UA"/>
        </w:rPr>
      </w:pPr>
      <w:r w:rsidRPr="000F2689">
        <w:rPr>
          <w:position w:val="-122"/>
          <w:sz w:val="28"/>
          <w:lang w:val="uk-UA"/>
        </w:rPr>
        <w:object w:dxaOrig="4300" w:dyaOrig="3019">
          <v:shape id="_x0000_i1677" type="#_x0000_t75" style="width:215.25pt;height:144.75pt" o:ole="" fillcolor="window">
            <v:imagedata r:id="rId1185" o:title=""/>
          </v:shape>
          <o:OLEObject Type="Embed" ProgID="Equation.3" ShapeID="_x0000_i1677" DrawAspect="Content" ObjectID="_1822481897" r:id="rId1186"/>
        </w:object>
      </w:r>
      <w:r>
        <w:rPr>
          <w:sz w:val="28"/>
          <w:lang w:val="uk-UA"/>
        </w:rPr>
        <w:tab/>
      </w:r>
      <w:r>
        <w:rPr>
          <w:sz w:val="28"/>
          <w:lang w:val="uk-UA"/>
        </w:rPr>
        <w:tab/>
      </w:r>
      <w:r>
        <w:rPr>
          <w:sz w:val="28"/>
          <w:lang w:val="uk-UA"/>
        </w:rPr>
        <w:tab/>
        <w:t>(4.2</w:t>
      </w:r>
      <w:r w:rsidRPr="00845B9E">
        <w:rPr>
          <w:sz w:val="28"/>
          <w:lang w:val="uk-UA"/>
        </w:rPr>
        <w:t>1</w:t>
      </w:r>
      <w:r>
        <w:rPr>
          <w:sz w:val="28"/>
          <w:lang w:val="uk-UA"/>
        </w:rPr>
        <w:t>)</w:t>
      </w:r>
    </w:p>
    <w:p w:rsidR="00BA0E8E" w:rsidRDefault="00BA0E8E" w:rsidP="00E022D3">
      <w:pPr>
        <w:jc w:val="both"/>
        <w:rPr>
          <w:sz w:val="28"/>
          <w:lang w:val="uk-UA"/>
        </w:rPr>
      </w:pPr>
      <w:r>
        <w:rPr>
          <w:sz w:val="28"/>
          <w:lang w:val="uk-UA"/>
        </w:rPr>
        <w:t xml:space="preserve">звідки </w:t>
      </w:r>
      <w:r w:rsidRPr="00DF4B80">
        <w:rPr>
          <w:position w:val="-32"/>
          <w:sz w:val="28"/>
          <w:lang w:val="uk-UA"/>
        </w:rPr>
        <w:object w:dxaOrig="2260" w:dyaOrig="780">
          <v:shape id="_x0000_i1678" type="#_x0000_t75" style="width:113.25pt;height:36.75pt" o:ole="" fillcolor="window">
            <v:imagedata r:id="rId1187" o:title=""/>
          </v:shape>
          <o:OLEObject Type="Embed" ProgID="Equation.3" ShapeID="_x0000_i1678" DrawAspect="Content" ObjectID="_1822481898" r:id="rId1188"/>
        </w:object>
      </w:r>
      <w:r>
        <w:rPr>
          <w:sz w:val="28"/>
          <w:lang w:val="uk-UA"/>
        </w:rPr>
        <w:t xml:space="preserve">, що збігається з відповідною формулою (4.20), а параметри </w:t>
      </w:r>
      <w:r>
        <w:rPr>
          <w:i/>
          <w:sz w:val="28"/>
          <w:lang w:val="en-US"/>
        </w:rPr>
        <w:t>p</w:t>
      </w:r>
      <w:r w:rsidRPr="00845B9E">
        <w:rPr>
          <w:sz w:val="28"/>
          <w:vertAlign w:val="subscript"/>
          <w:lang w:val="uk-UA"/>
        </w:rPr>
        <w:t>1</w:t>
      </w:r>
      <w:r w:rsidRPr="00323FA3">
        <w:rPr>
          <w:sz w:val="28"/>
          <w:lang w:val="uk-UA"/>
        </w:rPr>
        <w:t xml:space="preserve"> </w:t>
      </w:r>
      <w:r>
        <w:rPr>
          <w:sz w:val="28"/>
          <w:lang w:val="en-US"/>
        </w:rPr>
        <w:t>i</w:t>
      </w:r>
      <w:r w:rsidRPr="00323FA3">
        <w:rPr>
          <w:sz w:val="28"/>
          <w:lang w:val="uk-UA"/>
        </w:rPr>
        <w:t xml:space="preserve"> </w:t>
      </w:r>
      <w:r>
        <w:rPr>
          <w:i/>
          <w:sz w:val="28"/>
          <w:lang w:val="en-US"/>
        </w:rPr>
        <w:t>r</w:t>
      </w:r>
      <w:r w:rsidRPr="00845B9E">
        <w:rPr>
          <w:sz w:val="28"/>
          <w:vertAlign w:val="subscript"/>
          <w:lang w:val="uk-UA"/>
        </w:rPr>
        <w:t>1</w:t>
      </w:r>
      <w:r>
        <w:rPr>
          <w:sz w:val="28"/>
          <w:lang w:val="uk-UA"/>
        </w:rPr>
        <w:t xml:space="preserve"> знаходяться як розв’язок системи двох лінійних рівнянь, </w:t>
      </w:r>
      <w:r w:rsidR="00AE7721">
        <w:rPr>
          <w:sz w:val="28"/>
          <w:lang w:val="uk-UA"/>
        </w:rPr>
        <w:t xml:space="preserve">яка </w:t>
      </w:r>
      <w:r>
        <w:rPr>
          <w:sz w:val="28"/>
          <w:lang w:val="uk-UA"/>
        </w:rPr>
        <w:t>складається з першого і третього рівнянь системи (4.2</w:t>
      </w:r>
      <w:r w:rsidRPr="00845B9E">
        <w:rPr>
          <w:sz w:val="28"/>
          <w:lang w:val="uk-UA"/>
        </w:rPr>
        <w:t>1</w:t>
      </w:r>
      <w:r>
        <w:rPr>
          <w:sz w:val="28"/>
          <w:lang w:val="uk-UA"/>
        </w:rPr>
        <w:t>).</w:t>
      </w:r>
    </w:p>
    <w:p w:rsidR="00BA0E8E" w:rsidRDefault="00BA0E8E" w:rsidP="00E022D3">
      <w:pPr>
        <w:ind w:firstLine="567"/>
        <w:jc w:val="both"/>
        <w:rPr>
          <w:sz w:val="28"/>
          <w:lang w:val="uk-UA"/>
        </w:rPr>
      </w:pPr>
      <w:r>
        <w:rPr>
          <w:sz w:val="28"/>
          <w:lang w:val="uk-UA"/>
        </w:rPr>
        <w:lastRenderedPageBreak/>
        <w:t>Після розв’язання систем (4.</w:t>
      </w:r>
      <w:r w:rsidRPr="00845B9E">
        <w:rPr>
          <w:sz w:val="28"/>
          <w:lang w:val="uk-UA"/>
        </w:rPr>
        <w:t>1</w:t>
      </w:r>
      <w:r>
        <w:rPr>
          <w:sz w:val="28"/>
          <w:lang w:val="uk-UA"/>
        </w:rPr>
        <w:t>9) і (4.2</w:t>
      </w:r>
      <w:r w:rsidRPr="00845B9E">
        <w:rPr>
          <w:sz w:val="28"/>
          <w:lang w:val="uk-UA"/>
        </w:rPr>
        <w:t>1</w:t>
      </w:r>
      <w:r>
        <w:rPr>
          <w:sz w:val="28"/>
          <w:lang w:val="uk-UA"/>
        </w:rPr>
        <w:t>) одержуємо лінійну та квадратичну (або параболічну) моделі тренду відповідно</w:t>
      </w:r>
    </w:p>
    <w:p w:rsidR="00BA0E8E" w:rsidRDefault="00BA0E8E" w:rsidP="00E022D3">
      <w:pPr>
        <w:ind w:firstLine="567"/>
        <w:jc w:val="right"/>
        <w:rPr>
          <w:sz w:val="28"/>
          <w:lang w:val="uk-UA"/>
        </w:rPr>
      </w:pPr>
      <w:r w:rsidRPr="00F815E5">
        <w:rPr>
          <w:position w:val="-12"/>
          <w:sz w:val="28"/>
          <w:lang w:val="uk-UA"/>
        </w:rPr>
        <w:object w:dxaOrig="1480" w:dyaOrig="380">
          <v:shape id="_x0000_i1679" type="#_x0000_t75" style="width:74.25pt;height:18.75pt" o:ole="" fillcolor="window">
            <v:imagedata r:id="rId1189" o:title=""/>
          </v:shape>
          <o:OLEObject Type="Embed" ProgID="Equation.3" ShapeID="_x0000_i1679" DrawAspect="Content" ObjectID="_1822481899" r:id="rId1190"/>
        </w:object>
      </w:r>
      <w:r>
        <w:rPr>
          <w:sz w:val="28"/>
          <w:lang w:val="uk-UA"/>
        </w:rPr>
        <w:t xml:space="preserve">   та   </w:t>
      </w:r>
      <w:r w:rsidRPr="00F815E5">
        <w:rPr>
          <w:position w:val="-12"/>
          <w:sz w:val="28"/>
          <w:lang w:val="uk-UA"/>
        </w:rPr>
        <w:object w:dxaOrig="2340" w:dyaOrig="420">
          <v:shape id="_x0000_i1680" type="#_x0000_t75" style="width:117pt;height:21pt" o:ole="" fillcolor="window">
            <v:imagedata r:id="rId1191" o:title=""/>
          </v:shape>
          <o:OLEObject Type="Embed" ProgID="Equation.3" ShapeID="_x0000_i1680" DrawAspect="Content" ObjectID="_1822481900" r:id="rId1192"/>
        </w:object>
      </w:r>
      <w:r>
        <w:rPr>
          <w:sz w:val="28"/>
          <w:lang w:val="uk-UA"/>
        </w:rPr>
        <w:t>,</w:t>
      </w:r>
      <w:r>
        <w:rPr>
          <w:sz w:val="28"/>
          <w:lang w:val="uk-UA"/>
        </w:rPr>
        <w:tab/>
      </w:r>
      <w:r>
        <w:rPr>
          <w:sz w:val="28"/>
          <w:lang w:val="uk-UA"/>
        </w:rPr>
        <w:tab/>
      </w:r>
      <w:r>
        <w:rPr>
          <w:sz w:val="28"/>
          <w:lang w:val="uk-UA"/>
        </w:rPr>
        <w:tab/>
        <w:t>(4.22)</w:t>
      </w:r>
    </w:p>
    <w:p w:rsidR="00BA0E8E" w:rsidRDefault="00BA0E8E" w:rsidP="00E022D3">
      <w:pPr>
        <w:jc w:val="both"/>
        <w:rPr>
          <w:sz w:val="28"/>
          <w:lang w:val="uk-UA"/>
        </w:rPr>
      </w:pPr>
      <w:r>
        <w:rPr>
          <w:sz w:val="28"/>
          <w:lang w:val="uk-UA"/>
        </w:rPr>
        <w:t xml:space="preserve">як функції умовного часу </w:t>
      </w:r>
      <w:r w:rsidRPr="00F815E5">
        <w:rPr>
          <w:position w:val="-6"/>
          <w:sz w:val="28"/>
          <w:lang w:val="uk-UA"/>
        </w:rPr>
        <w:object w:dxaOrig="220" w:dyaOrig="320">
          <v:shape id="_x0000_i1681" type="#_x0000_t75" style="width:12pt;height:16.5pt" o:ole="" fillcolor="window">
            <v:imagedata r:id="rId1193" o:title=""/>
          </v:shape>
          <o:OLEObject Type="Embed" ProgID="Equation.3" ShapeID="_x0000_i1681" DrawAspect="Content" ObjectID="_1822481901" r:id="rId1194"/>
        </w:object>
      </w:r>
      <w:r>
        <w:rPr>
          <w:sz w:val="28"/>
          <w:lang w:val="uk-UA"/>
        </w:rPr>
        <w:t>.</w:t>
      </w:r>
    </w:p>
    <w:p w:rsidR="00BA0E8E" w:rsidRDefault="00BA0E8E" w:rsidP="00E022D3">
      <w:pPr>
        <w:ind w:firstLine="567"/>
        <w:jc w:val="both"/>
        <w:rPr>
          <w:sz w:val="28"/>
          <w:lang w:val="uk-UA"/>
        </w:rPr>
      </w:pPr>
      <w:r>
        <w:rPr>
          <w:sz w:val="28"/>
          <w:lang w:val="uk-UA"/>
        </w:rPr>
        <w:t xml:space="preserve">Для переходу до фактичного часу </w:t>
      </w:r>
      <w:r>
        <w:rPr>
          <w:i/>
          <w:sz w:val="28"/>
          <w:lang w:val="en-US"/>
        </w:rPr>
        <w:t>t</w:t>
      </w:r>
      <w:r>
        <w:rPr>
          <w:sz w:val="28"/>
          <w:lang w:val="uk-UA"/>
        </w:rPr>
        <w:t xml:space="preserve"> необхідно в рівняннях (4.22) замість </w:t>
      </w:r>
      <w:r w:rsidRPr="00F815E5">
        <w:rPr>
          <w:position w:val="-6"/>
          <w:sz w:val="28"/>
          <w:lang w:val="uk-UA"/>
        </w:rPr>
        <w:object w:dxaOrig="220" w:dyaOrig="320">
          <v:shape id="_x0000_i1682" type="#_x0000_t75" style="width:12pt;height:16.5pt" o:ole="" fillcolor="window">
            <v:imagedata r:id="rId1193" o:title=""/>
          </v:shape>
          <o:OLEObject Type="Embed" ProgID="Equation.3" ShapeID="_x0000_i1682" DrawAspect="Content" ObjectID="_1822481902" r:id="rId1195"/>
        </w:object>
      </w:r>
      <w:r>
        <w:rPr>
          <w:sz w:val="28"/>
          <w:lang w:val="uk-UA"/>
        </w:rPr>
        <w:t xml:space="preserve"> покласти: </w:t>
      </w:r>
      <w:r w:rsidRPr="00F815E5">
        <w:rPr>
          <w:position w:val="-6"/>
          <w:sz w:val="28"/>
          <w:lang w:val="uk-UA"/>
        </w:rPr>
        <w:object w:dxaOrig="220" w:dyaOrig="320">
          <v:shape id="_x0000_i1683" type="#_x0000_t75" style="width:12pt;height:16.5pt" o:ole="" fillcolor="window">
            <v:imagedata r:id="rId1193" o:title=""/>
          </v:shape>
          <o:OLEObject Type="Embed" ProgID="Equation.3" ShapeID="_x0000_i1683" DrawAspect="Content" ObjectID="_1822481903" r:id="rId1196"/>
        </w:object>
      </w:r>
      <w:r>
        <w:rPr>
          <w:sz w:val="28"/>
          <w:lang w:val="uk-UA"/>
        </w:rPr>
        <w:t>=</w:t>
      </w:r>
      <w:r>
        <w:rPr>
          <w:i/>
          <w:sz w:val="28"/>
          <w:lang w:val="en-US"/>
        </w:rPr>
        <w:t>t</w:t>
      </w:r>
      <w:r w:rsidRPr="00BD2259">
        <w:rPr>
          <w:i/>
          <w:sz w:val="28"/>
        </w:rPr>
        <w:t>–</w:t>
      </w:r>
      <w:r>
        <w:rPr>
          <w:i/>
          <w:sz w:val="28"/>
          <w:lang w:val="en-US"/>
        </w:rPr>
        <w:t>l</w:t>
      </w:r>
      <w:r>
        <w:rPr>
          <w:sz w:val="28"/>
          <w:lang w:val="uk-UA"/>
        </w:rPr>
        <w:t xml:space="preserve"> для непарного числа рівнів ряду, де </w:t>
      </w:r>
      <w:r>
        <w:rPr>
          <w:i/>
          <w:sz w:val="28"/>
          <w:lang w:val="en-US"/>
        </w:rPr>
        <w:t>l</w:t>
      </w:r>
      <w:r w:rsidRPr="00BD2259">
        <w:rPr>
          <w:i/>
          <w:sz w:val="28"/>
        </w:rPr>
        <w:t>=</w:t>
      </w:r>
      <w:r>
        <w:rPr>
          <w:i/>
          <w:sz w:val="28"/>
          <w:lang w:val="en-US"/>
        </w:rPr>
        <w:t>n</w:t>
      </w:r>
      <w:r>
        <w:rPr>
          <w:sz w:val="28"/>
          <w:lang w:val="uk-UA"/>
        </w:rPr>
        <w:t xml:space="preserve">/2; </w:t>
      </w:r>
      <w:r w:rsidRPr="00F815E5">
        <w:rPr>
          <w:position w:val="-6"/>
          <w:sz w:val="28"/>
          <w:lang w:val="uk-UA"/>
        </w:rPr>
        <w:object w:dxaOrig="220" w:dyaOrig="320">
          <v:shape id="_x0000_i1684" type="#_x0000_t75" style="width:12pt;height:16.5pt" o:ole="" fillcolor="window">
            <v:imagedata r:id="rId1193" o:title=""/>
          </v:shape>
          <o:OLEObject Type="Embed" ProgID="Equation.3" ShapeID="_x0000_i1684" DrawAspect="Content" ObjectID="_1822481904" r:id="rId1197"/>
        </w:object>
      </w:r>
      <w:r>
        <w:rPr>
          <w:sz w:val="28"/>
          <w:lang w:val="uk-UA"/>
        </w:rPr>
        <w:t>=2</w:t>
      </w:r>
      <w:r>
        <w:rPr>
          <w:i/>
          <w:sz w:val="28"/>
          <w:lang w:val="en-US"/>
        </w:rPr>
        <w:t>t</w:t>
      </w:r>
      <w:r w:rsidRPr="00BD2259">
        <w:rPr>
          <w:i/>
          <w:sz w:val="28"/>
        </w:rPr>
        <w:t>–п</w:t>
      </w:r>
      <w:r>
        <w:rPr>
          <w:sz w:val="28"/>
          <w:lang w:val="uk-UA"/>
        </w:rPr>
        <w:t xml:space="preserve"> для парного числа рівнів ряду. В результаті одержимо лінійну та квадратичну моделі тренду відповідно</w:t>
      </w:r>
    </w:p>
    <w:p w:rsidR="00BA0E8E" w:rsidRDefault="00BA0E8E" w:rsidP="00E022D3">
      <w:pPr>
        <w:ind w:firstLine="567"/>
        <w:jc w:val="right"/>
        <w:rPr>
          <w:sz w:val="28"/>
          <w:lang w:val="uk-UA"/>
        </w:rPr>
      </w:pPr>
      <w:r w:rsidRPr="00F815E5">
        <w:rPr>
          <w:position w:val="-12"/>
          <w:sz w:val="28"/>
          <w:lang w:val="uk-UA"/>
        </w:rPr>
        <w:object w:dxaOrig="1280" w:dyaOrig="360">
          <v:shape id="_x0000_i1685" type="#_x0000_t75" style="width:63pt;height:18.75pt" o:ole="" fillcolor="window">
            <v:imagedata r:id="rId1198" o:title=""/>
          </v:shape>
          <o:OLEObject Type="Embed" ProgID="Equation.3" ShapeID="_x0000_i1685" DrawAspect="Content" ObjectID="_1822481905" r:id="rId1199"/>
        </w:object>
      </w:r>
      <w:r>
        <w:rPr>
          <w:sz w:val="28"/>
          <w:lang w:val="uk-UA"/>
        </w:rPr>
        <w:t xml:space="preserve">   та   </w:t>
      </w:r>
      <w:r w:rsidRPr="00F815E5">
        <w:rPr>
          <w:position w:val="-12"/>
          <w:sz w:val="28"/>
          <w:lang w:val="uk-UA"/>
        </w:rPr>
        <w:object w:dxaOrig="2060" w:dyaOrig="420">
          <v:shape id="_x0000_i1686" type="#_x0000_t75" style="width:101.25pt;height:21pt" o:ole="" fillcolor="window">
            <v:imagedata r:id="rId1200" o:title=""/>
          </v:shape>
          <o:OLEObject Type="Embed" ProgID="Equation.3" ShapeID="_x0000_i1686" DrawAspect="Content" ObjectID="_1822481906" r:id="rId1201"/>
        </w:object>
      </w:r>
      <w:r>
        <w:rPr>
          <w:sz w:val="28"/>
          <w:lang w:val="uk-UA"/>
        </w:rPr>
        <w:t>,</w:t>
      </w:r>
      <w:r>
        <w:rPr>
          <w:sz w:val="28"/>
          <w:lang w:val="uk-UA"/>
        </w:rPr>
        <w:tab/>
      </w:r>
      <w:r>
        <w:rPr>
          <w:sz w:val="28"/>
          <w:lang w:val="uk-UA"/>
        </w:rPr>
        <w:tab/>
      </w:r>
      <w:r>
        <w:rPr>
          <w:sz w:val="28"/>
          <w:lang w:val="uk-UA"/>
        </w:rPr>
        <w:tab/>
        <w:t>(4.23)</w:t>
      </w:r>
    </w:p>
    <w:p w:rsidR="00BA0E8E" w:rsidRDefault="00BA0E8E" w:rsidP="00E022D3">
      <w:pPr>
        <w:jc w:val="both"/>
        <w:rPr>
          <w:sz w:val="28"/>
          <w:lang w:val="uk-UA"/>
        </w:rPr>
      </w:pPr>
      <w:r>
        <w:rPr>
          <w:sz w:val="28"/>
          <w:lang w:val="uk-UA"/>
        </w:rPr>
        <w:t xml:space="preserve">де </w:t>
      </w:r>
      <w:r>
        <w:rPr>
          <w:i/>
          <w:sz w:val="28"/>
          <w:lang w:val="en-US"/>
        </w:rPr>
        <w:t>a</w:t>
      </w:r>
      <w:r w:rsidRPr="00BD2259">
        <w:rPr>
          <w:i/>
          <w:sz w:val="28"/>
          <w:lang w:val="uk-UA"/>
        </w:rPr>
        <w:t>=</w:t>
      </w:r>
      <w:r>
        <w:rPr>
          <w:i/>
          <w:sz w:val="28"/>
          <w:lang w:val="en-US"/>
        </w:rPr>
        <w:t>a</w:t>
      </w:r>
      <w:r w:rsidRPr="00845B9E">
        <w:rPr>
          <w:sz w:val="28"/>
          <w:vertAlign w:val="subscript"/>
          <w:lang w:val="uk-UA"/>
        </w:rPr>
        <w:t>1</w:t>
      </w:r>
      <w:r w:rsidRPr="00BD2259">
        <w:rPr>
          <w:i/>
          <w:sz w:val="28"/>
          <w:vertAlign w:val="subscript"/>
          <w:lang w:val="uk-UA"/>
        </w:rPr>
        <w:t xml:space="preserve"> </w:t>
      </w:r>
      <w:r w:rsidRPr="00BD2259">
        <w:rPr>
          <w:i/>
          <w:sz w:val="28"/>
          <w:lang w:val="uk-UA"/>
        </w:rPr>
        <w:t xml:space="preserve">– </w:t>
      </w:r>
      <w:r>
        <w:rPr>
          <w:i/>
          <w:sz w:val="28"/>
          <w:lang w:val="en-US"/>
        </w:rPr>
        <w:t>b</w:t>
      </w:r>
      <w:r w:rsidRPr="00845B9E">
        <w:rPr>
          <w:sz w:val="28"/>
          <w:vertAlign w:val="subscript"/>
          <w:lang w:val="uk-UA"/>
        </w:rPr>
        <w:t>1</w:t>
      </w:r>
      <w:r w:rsidRPr="00BD2259">
        <w:rPr>
          <w:i/>
          <w:sz w:val="28"/>
          <w:vertAlign w:val="subscript"/>
          <w:lang w:val="uk-UA"/>
        </w:rPr>
        <w:t xml:space="preserve"> </w:t>
      </w:r>
      <w:r>
        <w:rPr>
          <w:i/>
          <w:sz w:val="16"/>
          <w:lang w:val="uk-UA"/>
        </w:rPr>
        <w:t>·</w:t>
      </w:r>
      <w:r w:rsidRPr="00BD2259">
        <w:rPr>
          <w:i/>
          <w:sz w:val="16"/>
          <w:lang w:val="uk-UA"/>
        </w:rPr>
        <w:t xml:space="preserve"> </w:t>
      </w:r>
      <w:r>
        <w:rPr>
          <w:i/>
          <w:sz w:val="28"/>
          <w:lang w:val="en-US"/>
        </w:rPr>
        <w:t>l</w:t>
      </w:r>
      <w:r w:rsidRPr="00BD2259">
        <w:rPr>
          <w:sz w:val="28"/>
          <w:lang w:val="uk-UA"/>
        </w:rPr>
        <w:t xml:space="preserve">,  </w:t>
      </w:r>
      <w:r>
        <w:rPr>
          <w:i/>
          <w:sz w:val="28"/>
          <w:lang w:val="en-US"/>
        </w:rPr>
        <w:t>b</w:t>
      </w:r>
      <w:r w:rsidRPr="00BD2259">
        <w:rPr>
          <w:i/>
          <w:sz w:val="28"/>
          <w:lang w:val="uk-UA"/>
        </w:rPr>
        <w:t>=</w:t>
      </w:r>
      <w:r>
        <w:rPr>
          <w:i/>
          <w:sz w:val="28"/>
          <w:lang w:val="en-US"/>
        </w:rPr>
        <w:t>b</w:t>
      </w:r>
      <w:r w:rsidRPr="00845B9E">
        <w:rPr>
          <w:sz w:val="28"/>
          <w:vertAlign w:val="subscript"/>
          <w:lang w:val="uk-UA"/>
        </w:rPr>
        <w:t>1</w:t>
      </w:r>
      <w:r w:rsidRPr="00BD2259">
        <w:rPr>
          <w:sz w:val="28"/>
          <w:lang w:val="uk-UA"/>
        </w:rPr>
        <w:t xml:space="preserve">,  </w:t>
      </w:r>
      <w:r>
        <w:rPr>
          <w:i/>
          <w:sz w:val="28"/>
          <w:lang w:val="en-US"/>
        </w:rPr>
        <w:t>p</w:t>
      </w:r>
      <w:r w:rsidRPr="00BD2259">
        <w:rPr>
          <w:i/>
          <w:sz w:val="28"/>
          <w:lang w:val="uk-UA"/>
        </w:rPr>
        <w:t>=</w:t>
      </w:r>
      <w:r>
        <w:rPr>
          <w:i/>
          <w:sz w:val="28"/>
          <w:lang w:val="en-US"/>
        </w:rPr>
        <w:t>p</w:t>
      </w:r>
      <w:r w:rsidRPr="00845B9E">
        <w:rPr>
          <w:sz w:val="28"/>
          <w:vertAlign w:val="subscript"/>
          <w:lang w:val="uk-UA"/>
        </w:rPr>
        <w:t>1</w:t>
      </w:r>
      <w:r w:rsidRPr="00BD2259">
        <w:rPr>
          <w:i/>
          <w:sz w:val="28"/>
          <w:vertAlign w:val="subscript"/>
          <w:lang w:val="uk-UA"/>
        </w:rPr>
        <w:t xml:space="preserve"> </w:t>
      </w:r>
      <w:r w:rsidRPr="00BD2259">
        <w:rPr>
          <w:i/>
          <w:sz w:val="28"/>
          <w:lang w:val="uk-UA"/>
        </w:rPr>
        <w:t xml:space="preserve">– </w:t>
      </w:r>
      <w:r>
        <w:rPr>
          <w:i/>
          <w:sz w:val="28"/>
          <w:lang w:val="en-US"/>
        </w:rPr>
        <w:t>q</w:t>
      </w:r>
      <w:r w:rsidRPr="00845B9E">
        <w:rPr>
          <w:sz w:val="28"/>
          <w:vertAlign w:val="subscript"/>
          <w:lang w:val="uk-UA"/>
        </w:rPr>
        <w:t>1</w:t>
      </w:r>
      <w:r w:rsidRPr="00BD2259">
        <w:rPr>
          <w:i/>
          <w:sz w:val="28"/>
          <w:vertAlign w:val="subscript"/>
          <w:lang w:val="uk-UA"/>
        </w:rPr>
        <w:t xml:space="preserve"> </w:t>
      </w:r>
      <w:r w:rsidRPr="00572430">
        <w:rPr>
          <w:i/>
          <w:sz w:val="28"/>
          <w:szCs w:val="28"/>
          <w:lang w:val="uk-UA"/>
        </w:rPr>
        <w:t>·</w:t>
      </w:r>
      <w:r w:rsidRPr="00BD2259">
        <w:rPr>
          <w:i/>
          <w:sz w:val="28"/>
          <w:vertAlign w:val="subscript"/>
          <w:lang w:val="uk-UA"/>
        </w:rPr>
        <w:t xml:space="preserve"> </w:t>
      </w:r>
      <w:r>
        <w:rPr>
          <w:i/>
          <w:sz w:val="28"/>
          <w:lang w:val="en-US"/>
        </w:rPr>
        <w:t>l</w:t>
      </w:r>
      <w:r w:rsidRPr="00BD2259">
        <w:rPr>
          <w:i/>
          <w:sz w:val="28"/>
          <w:lang w:val="uk-UA"/>
        </w:rPr>
        <w:t>+</w:t>
      </w:r>
      <w:r>
        <w:rPr>
          <w:i/>
          <w:sz w:val="28"/>
          <w:lang w:val="en-US"/>
        </w:rPr>
        <w:t>r</w:t>
      </w:r>
      <w:r w:rsidRPr="00845B9E">
        <w:rPr>
          <w:sz w:val="28"/>
          <w:vertAlign w:val="subscript"/>
          <w:lang w:val="uk-UA"/>
        </w:rPr>
        <w:t>1</w:t>
      </w:r>
      <w:r w:rsidRPr="00572430">
        <w:rPr>
          <w:sz w:val="28"/>
          <w:szCs w:val="28"/>
          <w:lang w:val="uk-UA"/>
        </w:rPr>
        <w:t>·</w:t>
      </w:r>
      <w:r>
        <w:rPr>
          <w:i/>
          <w:sz w:val="28"/>
          <w:lang w:val="en-US"/>
        </w:rPr>
        <w:t>l</w:t>
      </w:r>
      <w:r w:rsidRPr="00AE7721">
        <w:rPr>
          <w:sz w:val="28"/>
          <w:vertAlign w:val="superscript"/>
          <w:lang w:val="uk-UA"/>
        </w:rPr>
        <w:t>2</w:t>
      </w:r>
      <w:r w:rsidRPr="00BD2259">
        <w:rPr>
          <w:sz w:val="28"/>
          <w:lang w:val="uk-UA"/>
        </w:rPr>
        <w:t xml:space="preserve">,  </w:t>
      </w:r>
      <w:r>
        <w:rPr>
          <w:i/>
          <w:sz w:val="28"/>
          <w:lang w:val="en-US"/>
        </w:rPr>
        <w:t>q</w:t>
      </w:r>
      <w:r w:rsidRPr="00BD2259">
        <w:rPr>
          <w:i/>
          <w:sz w:val="28"/>
          <w:lang w:val="uk-UA"/>
        </w:rPr>
        <w:t>=</w:t>
      </w:r>
      <w:r>
        <w:rPr>
          <w:i/>
          <w:sz w:val="28"/>
          <w:lang w:val="en-US"/>
        </w:rPr>
        <w:t>q</w:t>
      </w:r>
      <w:r w:rsidRPr="00845B9E">
        <w:rPr>
          <w:sz w:val="28"/>
          <w:vertAlign w:val="subscript"/>
          <w:lang w:val="uk-UA"/>
        </w:rPr>
        <w:t>1</w:t>
      </w:r>
      <w:r w:rsidRPr="00BD2259">
        <w:rPr>
          <w:i/>
          <w:sz w:val="28"/>
          <w:vertAlign w:val="subscript"/>
          <w:lang w:val="uk-UA"/>
        </w:rPr>
        <w:t xml:space="preserve"> </w:t>
      </w:r>
      <w:r w:rsidRPr="00BD2259">
        <w:rPr>
          <w:i/>
          <w:sz w:val="28"/>
          <w:lang w:val="uk-UA"/>
        </w:rPr>
        <w:t xml:space="preserve">– </w:t>
      </w:r>
      <w:r w:rsidRPr="00AE7721">
        <w:rPr>
          <w:sz w:val="28"/>
          <w:lang w:val="uk-UA"/>
        </w:rPr>
        <w:t>2</w:t>
      </w:r>
      <w:r>
        <w:rPr>
          <w:i/>
          <w:sz w:val="28"/>
          <w:lang w:val="en-US"/>
        </w:rPr>
        <w:t>r</w:t>
      </w:r>
      <w:r w:rsidRPr="00845B9E">
        <w:rPr>
          <w:sz w:val="28"/>
          <w:vertAlign w:val="subscript"/>
          <w:lang w:val="uk-UA"/>
        </w:rPr>
        <w:t>1</w:t>
      </w:r>
      <w:r w:rsidRPr="00572430">
        <w:rPr>
          <w:sz w:val="28"/>
          <w:szCs w:val="28"/>
          <w:lang w:val="uk-UA"/>
        </w:rPr>
        <w:t>·</w:t>
      </w:r>
      <w:r w:rsidRPr="00BD2259">
        <w:rPr>
          <w:i/>
          <w:sz w:val="28"/>
          <w:vertAlign w:val="subscript"/>
          <w:lang w:val="uk-UA"/>
        </w:rPr>
        <w:t xml:space="preserve"> </w:t>
      </w:r>
      <w:r>
        <w:rPr>
          <w:i/>
          <w:sz w:val="28"/>
          <w:lang w:val="en-US"/>
        </w:rPr>
        <w:t>l</w:t>
      </w:r>
      <w:r w:rsidRPr="00BD2259">
        <w:rPr>
          <w:sz w:val="28"/>
          <w:lang w:val="uk-UA"/>
        </w:rPr>
        <w:t xml:space="preserve">,  </w:t>
      </w:r>
      <w:r>
        <w:rPr>
          <w:i/>
          <w:sz w:val="28"/>
          <w:lang w:val="en-US"/>
        </w:rPr>
        <w:t>r</w:t>
      </w:r>
      <w:r w:rsidRPr="00BD2259">
        <w:rPr>
          <w:i/>
          <w:sz w:val="28"/>
          <w:lang w:val="uk-UA"/>
        </w:rPr>
        <w:t>=</w:t>
      </w:r>
      <w:r>
        <w:rPr>
          <w:i/>
          <w:sz w:val="28"/>
          <w:lang w:val="en-US"/>
        </w:rPr>
        <w:t>r</w:t>
      </w:r>
      <w:r w:rsidRPr="00845B9E">
        <w:rPr>
          <w:sz w:val="28"/>
          <w:vertAlign w:val="subscript"/>
          <w:lang w:val="uk-UA"/>
        </w:rPr>
        <w:t>1</w:t>
      </w:r>
      <w:r w:rsidRPr="00BD2259">
        <w:rPr>
          <w:sz w:val="28"/>
          <w:lang w:val="uk-UA"/>
        </w:rPr>
        <w:t xml:space="preserve">  для непарного числа (</w:t>
      </w:r>
      <w:r>
        <w:rPr>
          <w:i/>
          <w:sz w:val="28"/>
          <w:lang w:val="en-US"/>
        </w:rPr>
        <w:t>n</w:t>
      </w:r>
      <w:r w:rsidRPr="00BD2259">
        <w:rPr>
          <w:sz w:val="28"/>
          <w:lang w:val="uk-UA"/>
        </w:rPr>
        <w:t>+</w:t>
      </w:r>
      <w:r w:rsidRPr="00845B9E">
        <w:rPr>
          <w:sz w:val="28"/>
          <w:lang w:val="uk-UA"/>
        </w:rPr>
        <w:t>1</w:t>
      </w:r>
      <w:r w:rsidRPr="00BD2259">
        <w:rPr>
          <w:sz w:val="28"/>
          <w:lang w:val="uk-UA"/>
        </w:rPr>
        <w:t xml:space="preserve">); </w:t>
      </w:r>
      <w:r>
        <w:rPr>
          <w:i/>
          <w:sz w:val="28"/>
          <w:lang w:val="en-US"/>
        </w:rPr>
        <w:t>a</w:t>
      </w:r>
      <w:r w:rsidRPr="00BD2259">
        <w:rPr>
          <w:i/>
          <w:sz w:val="28"/>
          <w:lang w:val="uk-UA"/>
        </w:rPr>
        <w:t>=</w:t>
      </w:r>
      <w:r>
        <w:rPr>
          <w:i/>
          <w:sz w:val="28"/>
          <w:lang w:val="en-US"/>
        </w:rPr>
        <w:t>a</w:t>
      </w:r>
      <w:r w:rsidRPr="00845B9E">
        <w:rPr>
          <w:sz w:val="28"/>
          <w:vertAlign w:val="subscript"/>
          <w:lang w:val="uk-UA"/>
        </w:rPr>
        <w:t>1</w:t>
      </w:r>
      <w:r w:rsidRPr="00BD2259">
        <w:rPr>
          <w:i/>
          <w:sz w:val="28"/>
          <w:vertAlign w:val="subscript"/>
          <w:lang w:val="uk-UA"/>
        </w:rPr>
        <w:t xml:space="preserve"> </w:t>
      </w:r>
      <w:r w:rsidRPr="00BD2259">
        <w:rPr>
          <w:i/>
          <w:sz w:val="28"/>
          <w:lang w:val="uk-UA"/>
        </w:rPr>
        <w:t xml:space="preserve">– </w:t>
      </w:r>
      <w:r>
        <w:rPr>
          <w:i/>
          <w:sz w:val="28"/>
          <w:lang w:val="en-US"/>
        </w:rPr>
        <w:t>b</w:t>
      </w:r>
      <w:r w:rsidRPr="00845B9E">
        <w:rPr>
          <w:sz w:val="28"/>
          <w:vertAlign w:val="subscript"/>
          <w:lang w:val="uk-UA"/>
        </w:rPr>
        <w:t>1</w:t>
      </w:r>
      <w:r w:rsidRPr="00BD2259">
        <w:rPr>
          <w:i/>
          <w:sz w:val="28"/>
          <w:vertAlign w:val="subscript"/>
          <w:lang w:val="uk-UA"/>
        </w:rPr>
        <w:t xml:space="preserve"> </w:t>
      </w:r>
      <w:r>
        <w:rPr>
          <w:i/>
          <w:sz w:val="16"/>
          <w:lang w:val="uk-UA"/>
        </w:rPr>
        <w:t>·</w:t>
      </w:r>
      <w:r w:rsidRPr="00BD2259">
        <w:rPr>
          <w:i/>
          <w:sz w:val="16"/>
          <w:lang w:val="uk-UA"/>
        </w:rPr>
        <w:t xml:space="preserve"> </w:t>
      </w:r>
      <w:r w:rsidRPr="00BD2259">
        <w:rPr>
          <w:i/>
          <w:sz w:val="28"/>
          <w:lang w:val="uk-UA"/>
        </w:rPr>
        <w:t>п</w:t>
      </w:r>
      <w:r w:rsidRPr="00BD2259">
        <w:rPr>
          <w:sz w:val="28"/>
          <w:lang w:val="uk-UA"/>
        </w:rPr>
        <w:t xml:space="preserve">,  </w:t>
      </w:r>
      <w:r>
        <w:rPr>
          <w:i/>
          <w:sz w:val="28"/>
          <w:lang w:val="en-US"/>
        </w:rPr>
        <w:t>b</w:t>
      </w:r>
      <w:r w:rsidRPr="00BD2259">
        <w:rPr>
          <w:i/>
          <w:sz w:val="28"/>
          <w:lang w:val="uk-UA"/>
        </w:rPr>
        <w:t>=</w:t>
      </w:r>
      <w:r w:rsidRPr="00AE7721">
        <w:rPr>
          <w:sz w:val="28"/>
          <w:lang w:val="uk-UA"/>
        </w:rPr>
        <w:t>2</w:t>
      </w:r>
      <w:r>
        <w:rPr>
          <w:i/>
          <w:sz w:val="28"/>
          <w:lang w:val="en-US"/>
        </w:rPr>
        <w:t>b</w:t>
      </w:r>
      <w:r w:rsidRPr="00845B9E">
        <w:rPr>
          <w:sz w:val="28"/>
          <w:vertAlign w:val="subscript"/>
          <w:lang w:val="uk-UA"/>
        </w:rPr>
        <w:t>1</w:t>
      </w:r>
      <w:r w:rsidRPr="00BD2259">
        <w:rPr>
          <w:sz w:val="28"/>
          <w:lang w:val="uk-UA"/>
        </w:rPr>
        <w:t xml:space="preserve">,  </w:t>
      </w:r>
      <w:r>
        <w:rPr>
          <w:i/>
          <w:sz w:val="28"/>
          <w:lang w:val="en-US"/>
        </w:rPr>
        <w:t>p</w:t>
      </w:r>
      <w:r w:rsidRPr="00BD2259">
        <w:rPr>
          <w:i/>
          <w:sz w:val="28"/>
          <w:lang w:val="uk-UA"/>
        </w:rPr>
        <w:t>=</w:t>
      </w:r>
      <w:r>
        <w:rPr>
          <w:i/>
          <w:sz w:val="28"/>
          <w:lang w:val="en-US"/>
        </w:rPr>
        <w:t>p</w:t>
      </w:r>
      <w:r w:rsidRPr="00845B9E">
        <w:rPr>
          <w:sz w:val="28"/>
          <w:vertAlign w:val="subscript"/>
          <w:lang w:val="uk-UA"/>
        </w:rPr>
        <w:t>1</w:t>
      </w:r>
      <w:r w:rsidRPr="00BD2259">
        <w:rPr>
          <w:i/>
          <w:sz w:val="28"/>
          <w:vertAlign w:val="subscript"/>
          <w:lang w:val="uk-UA"/>
        </w:rPr>
        <w:t xml:space="preserve"> </w:t>
      </w:r>
      <w:r w:rsidRPr="00BD2259">
        <w:rPr>
          <w:i/>
          <w:sz w:val="28"/>
          <w:lang w:val="uk-UA"/>
        </w:rPr>
        <w:t xml:space="preserve">+ </w:t>
      </w:r>
      <w:r>
        <w:rPr>
          <w:i/>
          <w:sz w:val="28"/>
          <w:lang w:val="en-US"/>
        </w:rPr>
        <w:t>q</w:t>
      </w:r>
      <w:r w:rsidRPr="00845B9E">
        <w:rPr>
          <w:sz w:val="28"/>
          <w:vertAlign w:val="subscript"/>
          <w:lang w:val="uk-UA"/>
        </w:rPr>
        <w:t>1</w:t>
      </w:r>
      <w:r w:rsidRPr="00BD2259">
        <w:rPr>
          <w:i/>
          <w:sz w:val="28"/>
          <w:vertAlign w:val="subscript"/>
          <w:lang w:val="uk-UA"/>
        </w:rPr>
        <w:t xml:space="preserve"> </w:t>
      </w:r>
      <w:r w:rsidRPr="00572430">
        <w:rPr>
          <w:i/>
          <w:sz w:val="28"/>
          <w:szCs w:val="28"/>
          <w:lang w:val="uk-UA"/>
        </w:rPr>
        <w:t>·</w:t>
      </w:r>
      <w:r w:rsidRPr="00BD2259">
        <w:rPr>
          <w:i/>
          <w:sz w:val="28"/>
          <w:vertAlign w:val="subscript"/>
          <w:lang w:val="uk-UA"/>
        </w:rPr>
        <w:t xml:space="preserve"> </w:t>
      </w:r>
      <w:r w:rsidRPr="00BD2259">
        <w:rPr>
          <w:i/>
          <w:sz w:val="28"/>
          <w:lang w:val="uk-UA"/>
        </w:rPr>
        <w:t>п+</w:t>
      </w:r>
      <w:r>
        <w:rPr>
          <w:i/>
          <w:sz w:val="28"/>
          <w:lang w:val="en-US"/>
        </w:rPr>
        <w:t>r</w:t>
      </w:r>
      <w:r w:rsidRPr="00845B9E">
        <w:rPr>
          <w:sz w:val="28"/>
          <w:vertAlign w:val="subscript"/>
          <w:lang w:val="uk-UA"/>
        </w:rPr>
        <w:t>1</w:t>
      </w:r>
      <w:r w:rsidRPr="00572430">
        <w:rPr>
          <w:i/>
          <w:sz w:val="28"/>
          <w:szCs w:val="28"/>
          <w:lang w:val="uk-UA"/>
        </w:rPr>
        <w:t>·</w:t>
      </w:r>
      <w:r w:rsidRPr="00BD2259">
        <w:rPr>
          <w:i/>
          <w:sz w:val="28"/>
          <w:vertAlign w:val="subscript"/>
          <w:lang w:val="uk-UA"/>
        </w:rPr>
        <w:t xml:space="preserve"> </w:t>
      </w:r>
      <w:r>
        <w:rPr>
          <w:i/>
          <w:sz w:val="28"/>
          <w:lang w:val="en-US"/>
        </w:rPr>
        <w:t>n</w:t>
      </w:r>
      <w:r w:rsidRPr="00AE7721">
        <w:rPr>
          <w:sz w:val="28"/>
          <w:vertAlign w:val="superscript"/>
          <w:lang w:val="uk-UA"/>
        </w:rPr>
        <w:t>2</w:t>
      </w:r>
      <w:r w:rsidRPr="00BD2259">
        <w:rPr>
          <w:sz w:val="28"/>
          <w:lang w:val="uk-UA"/>
        </w:rPr>
        <w:t xml:space="preserve">,  </w:t>
      </w:r>
      <w:r>
        <w:rPr>
          <w:i/>
          <w:sz w:val="28"/>
          <w:lang w:val="en-US"/>
        </w:rPr>
        <w:t>q</w:t>
      </w:r>
      <w:r w:rsidRPr="00BD2259">
        <w:rPr>
          <w:i/>
          <w:sz w:val="28"/>
          <w:lang w:val="uk-UA"/>
        </w:rPr>
        <w:t>=</w:t>
      </w:r>
      <w:r w:rsidRPr="00AE7721">
        <w:rPr>
          <w:sz w:val="28"/>
          <w:lang w:val="uk-UA"/>
        </w:rPr>
        <w:t>2</w:t>
      </w:r>
      <w:r>
        <w:rPr>
          <w:i/>
          <w:sz w:val="28"/>
          <w:lang w:val="en-US"/>
        </w:rPr>
        <w:t>q</w:t>
      </w:r>
      <w:r w:rsidRPr="00845B9E">
        <w:rPr>
          <w:sz w:val="28"/>
          <w:vertAlign w:val="subscript"/>
          <w:lang w:val="uk-UA"/>
        </w:rPr>
        <w:t>1</w:t>
      </w:r>
      <w:r w:rsidRPr="00BD2259">
        <w:rPr>
          <w:i/>
          <w:sz w:val="28"/>
          <w:vertAlign w:val="subscript"/>
          <w:lang w:val="uk-UA"/>
        </w:rPr>
        <w:t xml:space="preserve"> </w:t>
      </w:r>
      <w:r w:rsidRPr="00BD2259">
        <w:rPr>
          <w:i/>
          <w:sz w:val="28"/>
          <w:lang w:val="uk-UA"/>
        </w:rPr>
        <w:t xml:space="preserve">– </w:t>
      </w:r>
      <w:r w:rsidRPr="00AE7721">
        <w:rPr>
          <w:sz w:val="28"/>
          <w:lang w:val="uk-UA"/>
        </w:rPr>
        <w:t>4</w:t>
      </w:r>
      <w:r>
        <w:rPr>
          <w:i/>
          <w:sz w:val="28"/>
          <w:lang w:val="en-US"/>
        </w:rPr>
        <w:t>r</w:t>
      </w:r>
      <w:r w:rsidRPr="00845B9E">
        <w:rPr>
          <w:sz w:val="28"/>
          <w:vertAlign w:val="subscript"/>
          <w:lang w:val="uk-UA"/>
        </w:rPr>
        <w:t>1</w:t>
      </w:r>
      <w:r w:rsidRPr="00BD2259">
        <w:rPr>
          <w:i/>
          <w:sz w:val="28"/>
          <w:vertAlign w:val="subscript"/>
          <w:lang w:val="uk-UA"/>
        </w:rPr>
        <w:t xml:space="preserve"> </w:t>
      </w:r>
      <w:r w:rsidRPr="00572430">
        <w:rPr>
          <w:i/>
          <w:sz w:val="28"/>
          <w:szCs w:val="28"/>
          <w:lang w:val="uk-UA"/>
        </w:rPr>
        <w:t>·</w:t>
      </w:r>
      <w:r w:rsidRPr="00BD2259">
        <w:rPr>
          <w:i/>
          <w:sz w:val="28"/>
          <w:vertAlign w:val="subscript"/>
          <w:lang w:val="uk-UA"/>
        </w:rPr>
        <w:t xml:space="preserve"> </w:t>
      </w:r>
      <w:r>
        <w:rPr>
          <w:i/>
          <w:sz w:val="28"/>
          <w:lang w:val="en-US"/>
        </w:rPr>
        <w:t>n</w:t>
      </w:r>
      <w:r w:rsidRPr="00BD2259">
        <w:rPr>
          <w:sz w:val="28"/>
          <w:lang w:val="uk-UA"/>
        </w:rPr>
        <w:t xml:space="preserve">,  </w:t>
      </w:r>
      <w:r>
        <w:rPr>
          <w:i/>
          <w:sz w:val="28"/>
          <w:lang w:val="en-US"/>
        </w:rPr>
        <w:t>r</w:t>
      </w:r>
      <w:r w:rsidRPr="00BD2259">
        <w:rPr>
          <w:i/>
          <w:sz w:val="28"/>
          <w:lang w:val="uk-UA"/>
        </w:rPr>
        <w:t>=</w:t>
      </w:r>
      <w:r w:rsidRPr="00AE7721">
        <w:rPr>
          <w:sz w:val="28"/>
          <w:lang w:val="uk-UA"/>
        </w:rPr>
        <w:t>4</w:t>
      </w:r>
      <w:r>
        <w:rPr>
          <w:i/>
          <w:sz w:val="28"/>
          <w:lang w:val="en-US"/>
        </w:rPr>
        <w:t>r</w:t>
      </w:r>
      <w:r w:rsidRPr="00845B9E">
        <w:rPr>
          <w:sz w:val="28"/>
          <w:vertAlign w:val="subscript"/>
          <w:lang w:val="uk-UA"/>
        </w:rPr>
        <w:t>1</w:t>
      </w:r>
      <w:r w:rsidRPr="00BD2259">
        <w:rPr>
          <w:sz w:val="28"/>
          <w:lang w:val="uk-UA"/>
        </w:rPr>
        <w:t xml:space="preserve">  для парного числа (</w:t>
      </w:r>
      <w:r>
        <w:rPr>
          <w:i/>
          <w:sz w:val="28"/>
          <w:lang w:val="en-US"/>
        </w:rPr>
        <w:t>n</w:t>
      </w:r>
      <w:r w:rsidRPr="00BD2259">
        <w:rPr>
          <w:sz w:val="28"/>
          <w:lang w:val="uk-UA"/>
        </w:rPr>
        <w:t>+</w:t>
      </w:r>
      <w:r w:rsidRPr="00845B9E">
        <w:rPr>
          <w:sz w:val="28"/>
          <w:lang w:val="uk-UA"/>
        </w:rPr>
        <w:t>1</w:t>
      </w:r>
      <w:r w:rsidRPr="00BD2259">
        <w:rPr>
          <w:sz w:val="28"/>
          <w:lang w:val="uk-UA"/>
        </w:rPr>
        <w:t>)</w:t>
      </w:r>
      <w:r>
        <w:rPr>
          <w:sz w:val="28"/>
          <w:lang w:val="uk-UA"/>
        </w:rPr>
        <w:t>.</w:t>
      </w:r>
    </w:p>
    <w:p w:rsidR="00BA0E8E" w:rsidRDefault="00BA0E8E" w:rsidP="00E022D3">
      <w:pPr>
        <w:jc w:val="both"/>
        <w:rPr>
          <w:sz w:val="28"/>
          <w:lang w:val="uk-UA"/>
        </w:rPr>
      </w:pPr>
      <w:r>
        <w:rPr>
          <w:sz w:val="28"/>
          <w:lang w:val="uk-UA"/>
        </w:rPr>
        <w:tab/>
        <w:t xml:space="preserve">Правильність обчислення параметрів трендових рівнянь перевіряється виконанням умови </w:t>
      </w:r>
      <w:r w:rsidR="00506E04" w:rsidRPr="00667E5F">
        <w:rPr>
          <w:position w:val="-28"/>
          <w:sz w:val="28"/>
          <w:lang w:val="uk-UA"/>
        </w:rPr>
        <w:object w:dxaOrig="1540" w:dyaOrig="680">
          <v:shape id="_x0000_i1687" type="#_x0000_t75" style="width:84pt;height:36.75pt" o:ole="">
            <v:imagedata r:id="rId1202" o:title=""/>
          </v:shape>
          <o:OLEObject Type="Embed" ProgID="Equation.3" ShapeID="_x0000_i1687" DrawAspect="Content" ObjectID="_1822481907" r:id="rId1203"/>
        </w:object>
      </w:r>
      <w:r w:rsidRPr="00667E5F">
        <w:rPr>
          <w:sz w:val="28"/>
          <w:lang w:val="uk-UA"/>
        </w:rPr>
        <w:t xml:space="preserve">, де </w:t>
      </w:r>
      <w:r w:rsidRPr="00667E5F">
        <w:rPr>
          <w:position w:val="-10"/>
          <w:sz w:val="28"/>
        </w:rPr>
        <w:object w:dxaOrig="480" w:dyaOrig="320">
          <v:shape id="_x0000_i1688" type="#_x0000_t75" style="width:23.25pt;height:16.5pt" o:ole="">
            <v:imagedata r:id="rId1204" o:title=""/>
          </v:shape>
          <o:OLEObject Type="Embed" ProgID="Equation.3" ShapeID="_x0000_i1688" DrawAspect="Content" ObjectID="_1822481908" r:id="rId1205"/>
        </w:object>
      </w:r>
      <w:r w:rsidRPr="00667E5F">
        <w:rPr>
          <w:sz w:val="28"/>
          <w:lang w:val="uk-UA"/>
        </w:rPr>
        <w:t xml:space="preserve">– права частина </w:t>
      </w:r>
      <w:r>
        <w:rPr>
          <w:sz w:val="28"/>
          <w:lang w:val="uk-UA"/>
        </w:rPr>
        <w:t>трендових рівнянь (4.23).</w:t>
      </w:r>
    </w:p>
    <w:p w:rsidR="00AE7721" w:rsidRPr="005D47EF" w:rsidRDefault="00AE7721" w:rsidP="00E022D3">
      <w:pPr>
        <w:jc w:val="both"/>
        <w:rPr>
          <w:sz w:val="28"/>
          <w:lang w:val="uk-UA"/>
        </w:rPr>
      </w:pPr>
      <w:r>
        <w:rPr>
          <w:sz w:val="28"/>
          <w:lang w:val="uk-UA"/>
        </w:rPr>
        <w:tab/>
        <w:t xml:space="preserve">Зауважимо, що для запобігання втрати точності обчислення значень параметрів </w:t>
      </w:r>
      <w:r>
        <w:rPr>
          <w:i/>
          <w:sz w:val="28"/>
          <w:lang w:val="en-US"/>
        </w:rPr>
        <w:t>a</w:t>
      </w:r>
      <w:r w:rsidRPr="00AE7721">
        <w:rPr>
          <w:sz w:val="28"/>
        </w:rPr>
        <w:t xml:space="preserve">, </w:t>
      </w:r>
      <w:r>
        <w:rPr>
          <w:i/>
          <w:sz w:val="28"/>
          <w:lang w:val="en-US"/>
        </w:rPr>
        <w:t>b</w:t>
      </w:r>
      <w:r w:rsidRPr="00AE7721">
        <w:rPr>
          <w:sz w:val="28"/>
        </w:rPr>
        <w:t xml:space="preserve">, </w:t>
      </w:r>
      <w:r>
        <w:rPr>
          <w:i/>
          <w:sz w:val="28"/>
          <w:lang w:val="en-US"/>
        </w:rPr>
        <w:t>p</w:t>
      </w:r>
      <w:r w:rsidRPr="00AE7721">
        <w:rPr>
          <w:sz w:val="28"/>
        </w:rPr>
        <w:t xml:space="preserve">, </w:t>
      </w:r>
      <w:r>
        <w:rPr>
          <w:i/>
          <w:sz w:val="28"/>
          <w:lang w:val="en-US"/>
        </w:rPr>
        <w:t>q</w:t>
      </w:r>
      <w:r w:rsidRPr="00AE7721">
        <w:rPr>
          <w:sz w:val="28"/>
        </w:rPr>
        <w:t xml:space="preserve"> </w:t>
      </w:r>
      <w:r>
        <w:rPr>
          <w:sz w:val="28"/>
          <w:lang w:val="uk-UA"/>
        </w:rPr>
        <w:t xml:space="preserve">і </w:t>
      </w:r>
      <w:r>
        <w:rPr>
          <w:i/>
          <w:sz w:val="28"/>
          <w:lang w:val="en-US"/>
        </w:rPr>
        <w:t>r</w:t>
      </w:r>
      <w:r w:rsidRPr="00AE7721">
        <w:rPr>
          <w:i/>
          <w:sz w:val="28"/>
        </w:rPr>
        <w:t xml:space="preserve"> </w:t>
      </w:r>
      <w:r w:rsidRPr="00AE7721">
        <w:rPr>
          <w:b/>
          <w:sz w:val="28"/>
          <w:lang w:val="uk-UA"/>
        </w:rPr>
        <w:t>бажано уникати</w:t>
      </w:r>
      <w:r>
        <w:rPr>
          <w:sz w:val="28"/>
          <w:lang w:val="uk-UA"/>
        </w:rPr>
        <w:t xml:space="preserve"> переходу до умовних номерів </w:t>
      </w:r>
      <w:r w:rsidR="005D47EF" w:rsidRPr="005D47EF">
        <w:rPr>
          <w:position w:val="-12"/>
          <w:sz w:val="28"/>
          <w:lang w:val="uk-UA"/>
        </w:rPr>
        <w:object w:dxaOrig="220" w:dyaOrig="380">
          <v:shape id="_x0000_i1689" type="#_x0000_t75" style="width:11.25pt;height:18.75pt" o:ole="">
            <v:imagedata r:id="rId1206" o:title=""/>
          </v:shape>
          <o:OLEObject Type="Embed" ProgID="Equation.3" ShapeID="_x0000_i1689" DrawAspect="Content" ObjectID="_1822481909" r:id="rId1207"/>
        </w:object>
      </w:r>
      <w:r w:rsidR="005D47EF" w:rsidRPr="005D47EF">
        <w:rPr>
          <w:sz w:val="28"/>
          <w:lang w:val="uk-UA"/>
        </w:rPr>
        <w:t>, а</w:t>
      </w:r>
      <w:r w:rsidR="005D47EF">
        <w:rPr>
          <w:position w:val="-6"/>
          <w:sz w:val="28"/>
          <w:lang w:val="uk-UA"/>
        </w:rPr>
        <w:t xml:space="preserve"> </w:t>
      </w:r>
      <w:r w:rsidR="005D47EF" w:rsidRPr="005D47EF">
        <w:rPr>
          <w:sz w:val="28"/>
          <w:lang w:val="uk-UA"/>
        </w:rPr>
        <w:t>результати вс</w:t>
      </w:r>
      <w:r w:rsidR="005D47EF">
        <w:rPr>
          <w:sz w:val="28"/>
          <w:lang w:val="uk-UA"/>
        </w:rPr>
        <w:t>іх обчислень при розв’язуванні систем виду (3.9), (3.10) або систем (4.19), (4.21) повинні мати не менше 5-ти десяткових знаків і не менше 3-х значущих цифр.</w:t>
      </w:r>
    </w:p>
    <w:p w:rsidR="00BA0E8E" w:rsidRDefault="00BA0E8E" w:rsidP="00E022D3">
      <w:pPr>
        <w:ind w:firstLine="567"/>
        <w:jc w:val="both"/>
        <w:rPr>
          <w:sz w:val="28"/>
          <w:lang w:val="uk-UA"/>
        </w:rPr>
      </w:pPr>
      <w:r>
        <w:rPr>
          <w:sz w:val="28"/>
          <w:lang w:val="uk-UA"/>
        </w:rPr>
        <w:t>2. Регресійна дисперсія обчислюється за формулою</w:t>
      </w:r>
    </w:p>
    <w:p w:rsidR="00BA0E8E" w:rsidRDefault="0092392A" w:rsidP="00E022D3">
      <w:pPr>
        <w:ind w:firstLine="567"/>
        <w:jc w:val="right"/>
        <w:rPr>
          <w:sz w:val="28"/>
          <w:lang w:val="uk-UA"/>
        </w:rPr>
      </w:pPr>
      <w:r w:rsidRPr="005D47EF">
        <w:rPr>
          <w:position w:val="-30"/>
          <w:sz w:val="28"/>
          <w:lang w:val="uk-UA"/>
        </w:rPr>
        <w:object w:dxaOrig="3340" w:dyaOrig="740">
          <v:shape id="_x0000_i1690" type="#_x0000_t75" style="width:166.5pt;height:36.75pt" o:ole="">
            <v:imagedata r:id="rId1208" o:title=""/>
          </v:shape>
          <o:OLEObject Type="Embed" ProgID="Equation.3" ShapeID="_x0000_i1690" DrawAspect="Content" ObjectID="_1822481910" r:id="rId1209"/>
        </w:object>
      </w:r>
      <w:r w:rsidR="005D47EF">
        <w:rPr>
          <w:sz w:val="28"/>
          <w:lang w:val="uk-UA"/>
        </w:rPr>
        <w:t>,</w:t>
      </w:r>
      <w:r w:rsidR="00BA0E8E">
        <w:rPr>
          <w:sz w:val="28"/>
          <w:lang w:val="uk-UA"/>
        </w:rPr>
        <w:tab/>
      </w:r>
      <w:r w:rsidR="00BA0E8E">
        <w:rPr>
          <w:sz w:val="28"/>
          <w:lang w:val="uk-UA"/>
        </w:rPr>
        <w:tab/>
      </w:r>
      <w:r w:rsidR="00BA0E8E">
        <w:rPr>
          <w:sz w:val="28"/>
          <w:lang w:val="uk-UA"/>
        </w:rPr>
        <w:tab/>
      </w:r>
      <w:r w:rsidR="00BA0E8E">
        <w:rPr>
          <w:sz w:val="28"/>
          <w:lang w:val="uk-UA"/>
        </w:rPr>
        <w:tab/>
        <w:t>(4.24)</w:t>
      </w:r>
    </w:p>
    <w:p w:rsidR="00BA0E8E" w:rsidRDefault="00BA0E8E" w:rsidP="00E022D3">
      <w:pPr>
        <w:jc w:val="both"/>
        <w:rPr>
          <w:sz w:val="28"/>
          <w:lang w:val="uk-UA"/>
        </w:rPr>
      </w:pPr>
      <w:r>
        <w:rPr>
          <w:sz w:val="28"/>
          <w:lang w:val="uk-UA"/>
        </w:rPr>
        <w:t xml:space="preserve">де </w:t>
      </w:r>
      <w:r w:rsidRPr="00F815E5">
        <w:rPr>
          <w:position w:val="-16"/>
          <w:sz w:val="28"/>
          <w:lang w:val="uk-UA"/>
        </w:rPr>
        <w:object w:dxaOrig="1719" w:dyaOrig="480">
          <v:shape id="_x0000_i1691" type="#_x0000_t75" style="width:85.5pt;height:23.25pt" o:ole="" fillcolor="window">
            <v:imagedata r:id="rId1210" o:title=""/>
          </v:shape>
          <o:OLEObject Type="Embed" ProgID="Equation.3" ShapeID="_x0000_i1691" DrawAspect="Content" ObjectID="_1822481911" r:id="rId1211"/>
        </w:object>
      </w:r>
      <w:r>
        <w:rPr>
          <w:sz w:val="28"/>
          <w:lang w:val="uk-UA"/>
        </w:rPr>
        <w:t xml:space="preserve"> – фактичні (вирівняні) значення рівнів ряду; (</w:t>
      </w:r>
      <w:r>
        <w:rPr>
          <w:i/>
          <w:sz w:val="28"/>
          <w:lang w:val="uk-UA"/>
        </w:rPr>
        <w:t>п</w:t>
      </w:r>
      <w:r>
        <w:rPr>
          <w:sz w:val="28"/>
          <w:lang w:val="uk-UA"/>
        </w:rPr>
        <w:t>+</w:t>
      </w:r>
      <w:r w:rsidRPr="00845B9E">
        <w:rPr>
          <w:sz w:val="28"/>
          <w:lang w:val="uk-UA"/>
        </w:rPr>
        <w:t>1</w:t>
      </w:r>
      <w:r>
        <w:rPr>
          <w:sz w:val="28"/>
          <w:lang w:val="uk-UA"/>
        </w:rPr>
        <w:t xml:space="preserve">) – </w:t>
      </w:r>
      <w:r w:rsidR="005D47EF">
        <w:rPr>
          <w:sz w:val="28"/>
          <w:lang w:val="uk-UA"/>
        </w:rPr>
        <w:t>кількість</w:t>
      </w:r>
      <w:r>
        <w:rPr>
          <w:sz w:val="28"/>
          <w:lang w:val="uk-UA"/>
        </w:rPr>
        <w:t xml:space="preserve"> рівнів ряду</w:t>
      </w:r>
      <w:r w:rsidR="005D47EF">
        <w:rPr>
          <w:sz w:val="28"/>
          <w:lang w:val="uk-UA"/>
        </w:rPr>
        <w:t>, а</w:t>
      </w:r>
      <w:r>
        <w:rPr>
          <w:sz w:val="28"/>
          <w:lang w:val="uk-UA"/>
        </w:rPr>
        <w:t xml:space="preserve"> </w:t>
      </w:r>
      <w:r>
        <w:rPr>
          <w:i/>
          <w:sz w:val="28"/>
          <w:lang w:val="uk-UA"/>
        </w:rPr>
        <w:t>п</w:t>
      </w:r>
      <w:r>
        <w:rPr>
          <w:sz w:val="28"/>
          <w:lang w:val="uk-UA"/>
        </w:rPr>
        <w:t xml:space="preserve"> – номер останнього рівня ряду, якщо нумерація починається з нуля; </w:t>
      </w:r>
      <w:r>
        <w:rPr>
          <w:i/>
          <w:sz w:val="28"/>
          <w:lang w:val="uk-UA"/>
        </w:rPr>
        <w:t>т</w:t>
      </w:r>
      <w:r>
        <w:rPr>
          <w:sz w:val="28"/>
          <w:lang w:val="uk-UA"/>
        </w:rPr>
        <w:t xml:space="preserve"> – </w:t>
      </w:r>
      <w:r w:rsidR="005D47EF">
        <w:rPr>
          <w:sz w:val="28"/>
          <w:lang w:val="uk-UA"/>
        </w:rPr>
        <w:t xml:space="preserve">кількість </w:t>
      </w:r>
      <w:r>
        <w:rPr>
          <w:sz w:val="28"/>
          <w:lang w:val="uk-UA"/>
        </w:rPr>
        <w:t>параметрів трендово</w:t>
      </w:r>
      <w:r w:rsidR="005D47EF">
        <w:rPr>
          <w:sz w:val="28"/>
          <w:lang w:val="uk-UA"/>
        </w:rPr>
        <w:t>го</w:t>
      </w:r>
      <w:r>
        <w:rPr>
          <w:sz w:val="28"/>
          <w:lang w:val="uk-UA"/>
        </w:rPr>
        <w:t xml:space="preserve"> </w:t>
      </w:r>
      <w:r w:rsidR="005D47EF">
        <w:rPr>
          <w:sz w:val="28"/>
          <w:lang w:val="uk-UA"/>
        </w:rPr>
        <w:t>рівняння</w:t>
      </w:r>
      <w:r>
        <w:rPr>
          <w:sz w:val="28"/>
          <w:lang w:val="uk-UA"/>
        </w:rPr>
        <w:t>.</w:t>
      </w:r>
    </w:p>
    <w:p w:rsidR="00BA0E8E" w:rsidRDefault="00BA0E8E" w:rsidP="00E022D3">
      <w:pPr>
        <w:spacing w:before="120"/>
        <w:ind w:firstLine="567"/>
        <w:jc w:val="both"/>
        <w:rPr>
          <w:b/>
          <w:sz w:val="28"/>
          <w:lang w:val="uk-UA"/>
        </w:rPr>
      </w:pPr>
      <w:r>
        <w:rPr>
          <w:b/>
          <w:sz w:val="28"/>
          <w:lang w:val="uk-UA"/>
        </w:rPr>
        <w:t>3.5. Інтерполяція, екстраполяція та прогнозування часових рядів</w:t>
      </w:r>
    </w:p>
    <w:p w:rsidR="00BA0E8E" w:rsidRPr="008D15D3" w:rsidRDefault="00BA0E8E" w:rsidP="00E022D3">
      <w:pPr>
        <w:ind w:firstLine="567"/>
        <w:jc w:val="both"/>
        <w:rPr>
          <w:sz w:val="28"/>
          <w:lang w:val="uk-UA"/>
        </w:rPr>
      </w:pPr>
      <w:r w:rsidRPr="008D15D3">
        <w:rPr>
          <w:sz w:val="28"/>
          <w:lang w:val="uk-UA"/>
        </w:rPr>
        <w:t xml:space="preserve">Поняття інтерполяції </w:t>
      </w:r>
      <w:r>
        <w:rPr>
          <w:sz w:val="28"/>
          <w:lang w:val="uk-UA"/>
        </w:rPr>
        <w:t xml:space="preserve">та екстраполяції часового ряду визначені тільки для </w:t>
      </w:r>
      <w:r w:rsidRPr="005D47EF">
        <w:rPr>
          <w:b/>
          <w:sz w:val="28"/>
          <w:lang w:val="uk-UA"/>
        </w:rPr>
        <w:t xml:space="preserve">моментних </w:t>
      </w:r>
      <w:r>
        <w:rPr>
          <w:sz w:val="28"/>
          <w:lang w:val="uk-UA"/>
        </w:rPr>
        <w:t xml:space="preserve">і </w:t>
      </w:r>
      <w:r w:rsidRPr="005D47EF">
        <w:rPr>
          <w:b/>
          <w:sz w:val="28"/>
          <w:lang w:val="uk-UA"/>
        </w:rPr>
        <w:t>рівномірних</w:t>
      </w:r>
      <w:r>
        <w:rPr>
          <w:sz w:val="28"/>
          <w:lang w:val="uk-UA"/>
        </w:rPr>
        <w:t xml:space="preserve"> </w:t>
      </w:r>
      <w:r w:rsidRPr="005D47EF">
        <w:rPr>
          <w:b/>
          <w:sz w:val="28"/>
          <w:lang w:val="uk-UA"/>
        </w:rPr>
        <w:t>інтервальних</w:t>
      </w:r>
      <w:r>
        <w:rPr>
          <w:sz w:val="28"/>
          <w:lang w:val="uk-UA"/>
        </w:rPr>
        <w:t xml:space="preserve"> рядів.</w:t>
      </w:r>
    </w:p>
    <w:p w:rsidR="00BA0E8E" w:rsidRDefault="00BA0E8E" w:rsidP="00E022D3">
      <w:pPr>
        <w:ind w:firstLine="567"/>
        <w:jc w:val="both"/>
        <w:rPr>
          <w:sz w:val="28"/>
          <w:lang w:val="uk-UA"/>
        </w:rPr>
      </w:pPr>
      <w:r>
        <w:rPr>
          <w:b/>
          <w:sz w:val="28"/>
          <w:lang w:val="uk-UA"/>
        </w:rPr>
        <w:t xml:space="preserve">Інтерполяцією (екстраполяцією) </w:t>
      </w:r>
      <w:r>
        <w:rPr>
          <w:sz w:val="28"/>
          <w:lang w:val="uk-UA"/>
        </w:rPr>
        <w:t>ряду динаміки називається обчислення невідомих значень рівнів ряду для часових інтервалів або моментів, які знаходяться всередині (зовні) проміжку часу, на якому задано динамічний ряд.</w:t>
      </w:r>
    </w:p>
    <w:p w:rsidR="00BA0E8E" w:rsidRDefault="00BA0E8E" w:rsidP="00E022D3">
      <w:pPr>
        <w:ind w:firstLine="567"/>
        <w:jc w:val="both"/>
        <w:rPr>
          <w:sz w:val="28"/>
          <w:lang w:val="uk-UA"/>
        </w:rPr>
      </w:pPr>
      <w:r>
        <w:rPr>
          <w:sz w:val="28"/>
          <w:lang w:val="uk-UA"/>
        </w:rPr>
        <w:t>Екстраполяція часових рядів дає можливість їх прогнозування, що є одним з основних завдань під час вивченн</w:t>
      </w:r>
      <w:r w:rsidR="005D47EF">
        <w:rPr>
          <w:sz w:val="28"/>
          <w:lang w:val="uk-UA"/>
        </w:rPr>
        <w:t>я</w:t>
      </w:r>
      <w:r>
        <w:rPr>
          <w:sz w:val="28"/>
          <w:lang w:val="uk-UA"/>
        </w:rPr>
        <w:t xml:space="preserve"> рядів динаміки.</w:t>
      </w:r>
    </w:p>
    <w:p w:rsidR="00BA0E8E" w:rsidRDefault="00BA0E8E" w:rsidP="00E022D3">
      <w:pPr>
        <w:ind w:firstLine="567"/>
        <w:jc w:val="both"/>
        <w:rPr>
          <w:sz w:val="28"/>
          <w:lang w:val="uk-UA"/>
        </w:rPr>
      </w:pPr>
      <w:r>
        <w:rPr>
          <w:b/>
          <w:sz w:val="28"/>
          <w:lang w:val="uk-UA"/>
        </w:rPr>
        <w:t>Зробити прогноз</w:t>
      </w:r>
      <w:r>
        <w:rPr>
          <w:sz w:val="28"/>
          <w:lang w:val="uk-UA"/>
        </w:rPr>
        <w:t xml:space="preserve"> явища</w:t>
      </w:r>
      <w:r w:rsidRPr="0087361E">
        <w:rPr>
          <w:i/>
          <w:sz w:val="28"/>
          <w:lang w:val="uk-UA"/>
        </w:rPr>
        <w:t xml:space="preserve"> Y </w:t>
      </w:r>
      <w:r>
        <w:rPr>
          <w:sz w:val="28"/>
          <w:lang w:val="uk-UA"/>
        </w:rPr>
        <w:t xml:space="preserve">означає обчислити значення відповідної ознаки на той майбутній часовий інтервал або момент </w:t>
      </w:r>
      <w:r>
        <w:rPr>
          <w:i/>
          <w:sz w:val="28"/>
          <w:lang w:val="uk-UA"/>
        </w:rPr>
        <w:t>Т</w:t>
      </w:r>
      <w:r w:rsidRPr="00667E5F">
        <w:rPr>
          <w:i/>
          <w:sz w:val="28"/>
        </w:rPr>
        <w:t>&gt;</w:t>
      </w:r>
      <w:r>
        <w:rPr>
          <w:i/>
          <w:sz w:val="28"/>
          <w:lang w:val="en-US"/>
        </w:rPr>
        <w:t>t</w:t>
      </w:r>
      <w:r w:rsidRPr="00667E5F">
        <w:rPr>
          <w:i/>
          <w:sz w:val="28"/>
          <w:vertAlign w:val="subscript"/>
          <w:lang w:val="en-US"/>
        </w:rPr>
        <w:t>n</w:t>
      </w:r>
      <w:r>
        <w:rPr>
          <w:sz w:val="28"/>
          <w:lang w:val="uk-UA"/>
        </w:rPr>
        <w:t>, який цікавить дослідника. Прогнозування може бути точковим та інтервальним.</w:t>
      </w:r>
    </w:p>
    <w:p w:rsidR="00BA0E8E" w:rsidRDefault="00BA0E8E" w:rsidP="00E022D3">
      <w:pPr>
        <w:ind w:firstLine="567"/>
        <w:jc w:val="both"/>
        <w:rPr>
          <w:sz w:val="28"/>
          <w:lang w:val="uk-UA"/>
        </w:rPr>
      </w:pPr>
      <w:r>
        <w:rPr>
          <w:b/>
          <w:sz w:val="28"/>
          <w:lang w:val="uk-UA"/>
        </w:rPr>
        <w:lastRenderedPageBreak/>
        <w:t>Точковий прогноз</w:t>
      </w:r>
      <w:r>
        <w:rPr>
          <w:sz w:val="28"/>
          <w:lang w:val="uk-UA"/>
        </w:rPr>
        <w:t xml:space="preserve"> здійснюється шляхом екстраполяції попередньо знайдено</w:t>
      </w:r>
      <w:r w:rsidR="0092392A">
        <w:rPr>
          <w:sz w:val="28"/>
          <w:lang w:val="uk-UA"/>
        </w:rPr>
        <w:t>го</w:t>
      </w:r>
      <w:r>
        <w:rPr>
          <w:sz w:val="28"/>
          <w:lang w:val="uk-UA"/>
        </w:rPr>
        <w:t xml:space="preserve"> трендово</w:t>
      </w:r>
      <w:r w:rsidR="0092392A">
        <w:rPr>
          <w:sz w:val="28"/>
          <w:lang w:val="uk-UA"/>
        </w:rPr>
        <w:t>го</w:t>
      </w:r>
      <w:r>
        <w:rPr>
          <w:sz w:val="28"/>
          <w:lang w:val="uk-UA"/>
        </w:rPr>
        <w:t xml:space="preserve"> </w:t>
      </w:r>
      <w:r w:rsidR="0092392A">
        <w:rPr>
          <w:sz w:val="28"/>
          <w:lang w:val="uk-UA"/>
        </w:rPr>
        <w:t>рівняння</w:t>
      </w:r>
      <w:r>
        <w:rPr>
          <w:sz w:val="28"/>
          <w:lang w:val="uk-UA"/>
        </w:rPr>
        <w:t xml:space="preserve"> </w:t>
      </w:r>
      <w:r w:rsidR="0092392A" w:rsidRPr="00DF4B80">
        <w:rPr>
          <w:position w:val="-12"/>
          <w:sz w:val="28"/>
          <w:lang w:val="uk-UA"/>
        </w:rPr>
        <w:object w:dxaOrig="240" w:dyaOrig="360">
          <v:shape id="_x0000_i1692" type="#_x0000_t75" style="width:12pt;height:18.75pt" o:ole="" fillcolor="window">
            <v:imagedata r:id="rId1161" o:title=""/>
          </v:shape>
          <o:OLEObject Type="Embed" ProgID="Equation.3" ShapeID="_x0000_i1692" DrawAspect="Content" ObjectID="_1822481912" r:id="rId1212"/>
        </w:object>
      </w:r>
      <w:r w:rsidR="0092392A">
        <w:rPr>
          <w:sz w:val="28"/>
          <w:lang w:val="uk-UA"/>
        </w:rPr>
        <w:t>=</w:t>
      </w:r>
      <w:r w:rsidR="0092392A">
        <w:rPr>
          <w:i/>
          <w:sz w:val="28"/>
          <w:lang w:val="en-US"/>
        </w:rPr>
        <w:t>f</w:t>
      </w:r>
      <w:r w:rsidR="0092392A" w:rsidRPr="00AE7721">
        <w:rPr>
          <w:sz w:val="28"/>
          <w:lang w:val="uk-UA"/>
        </w:rPr>
        <w:t>(</w:t>
      </w:r>
      <w:r w:rsidR="0092392A">
        <w:rPr>
          <w:i/>
          <w:sz w:val="28"/>
          <w:lang w:val="en-US"/>
        </w:rPr>
        <w:t>t</w:t>
      </w:r>
      <w:r w:rsidR="0092392A" w:rsidRPr="00AE7721">
        <w:rPr>
          <w:sz w:val="28"/>
          <w:lang w:val="uk-UA"/>
        </w:rPr>
        <w:t>)</w:t>
      </w:r>
      <w:r>
        <w:rPr>
          <w:sz w:val="28"/>
          <w:lang w:val="uk-UA"/>
        </w:rPr>
        <w:t xml:space="preserve"> на час </w:t>
      </w:r>
      <w:r>
        <w:rPr>
          <w:i/>
          <w:sz w:val="28"/>
          <w:lang w:val="uk-UA"/>
        </w:rPr>
        <w:t>Т</w:t>
      </w:r>
      <w:r>
        <w:rPr>
          <w:sz w:val="28"/>
          <w:lang w:val="uk-UA"/>
        </w:rPr>
        <w:t xml:space="preserve">, тобто, прогнозоване значення </w:t>
      </w:r>
      <w:r>
        <w:rPr>
          <w:i/>
          <w:sz w:val="28"/>
          <w:lang w:val="uk-UA"/>
        </w:rPr>
        <w:t>у</w:t>
      </w:r>
      <w:r w:rsidRPr="0092392A">
        <w:rPr>
          <w:i/>
          <w:sz w:val="28"/>
          <w:vertAlign w:val="subscript"/>
          <w:lang w:val="uk-UA"/>
        </w:rPr>
        <w:t>Т</w:t>
      </w:r>
      <w:r>
        <w:rPr>
          <w:sz w:val="28"/>
          <w:lang w:val="uk-UA"/>
        </w:rPr>
        <w:t xml:space="preserve"> ознаки</w:t>
      </w:r>
      <w:r w:rsidRPr="0087361E">
        <w:rPr>
          <w:i/>
          <w:sz w:val="28"/>
          <w:lang w:val="uk-UA"/>
        </w:rPr>
        <w:t xml:space="preserve"> Y </w:t>
      </w:r>
      <w:r>
        <w:rPr>
          <w:sz w:val="28"/>
          <w:lang w:val="uk-UA"/>
        </w:rPr>
        <w:t>обчислюється за формулою</w:t>
      </w:r>
    </w:p>
    <w:p w:rsidR="00BA0E8E" w:rsidRPr="00BD2259" w:rsidRDefault="00BA0E8E" w:rsidP="00E022D3">
      <w:pPr>
        <w:ind w:firstLine="567"/>
        <w:jc w:val="right"/>
        <w:rPr>
          <w:sz w:val="28"/>
          <w:lang w:val="uk-UA"/>
        </w:rPr>
      </w:pPr>
      <w:r w:rsidRPr="008D15D3">
        <w:rPr>
          <w:i/>
          <w:position w:val="-12"/>
          <w:sz w:val="28"/>
          <w:lang w:val="uk-UA"/>
        </w:rPr>
        <w:object w:dxaOrig="1100" w:dyaOrig="360">
          <v:shape id="_x0000_i1693" type="#_x0000_t75" style="width:54pt;height:18.75pt" o:ole="">
            <v:imagedata r:id="rId1213" o:title=""/>
          </v:shape>
          <o:OLEObject Type="Embed" ProgID="Equation.DSMT4" ShapeID="_x0000_i1693" DrawAspect="Content" ObjectID="_1822481913" r:id="rId1214"/>
        </w:object>
      </w:r>
      <w:r w:rsidRPr="00BD2259">
        <w:rPr>
          <w:i/>
          <w:sz w:val="28"/>
          <w:lang w:val="uk-UA"/>
        </w:rPr>
        <w:tab/>
      </w:r>
      <w:r w:rsidRPr="00BD2259">
        <w:rPr>
          <w:i/>
          <w:sz w:val="28"/>
          <w:lang w:val="uk-UA"/>
        </w:rPr>
        <w:tab/>
      </w:r>
      <w:r w:rsidRPr="00BD2259">
        <w:rPr>
          <w:i/>
          <w:sz w:val="28"/>
          <w:lang w:val="uk-UA"/>
        </w:rPr>
        <w:tab/>
      </w:r>
      <w:r w:rsidRPr="00BD2259">
        <w:rPr>
          <w:i/>
          <w:sz w:val="28"/>
          <w:lang w:val="uk-UA"/>
        </w:rPr>
        <w:tab/>
      </w:r>
      <w:r w:rsidRPr="00BD2259">
        <w:rPr>
          <w:i/>
          <w:sz w:val="28"/>
          <w:lang w:val="uk-UA"/>
        </w:rPr>
        <w:tab/>
      </w:r>
      <w:r w:rsidRPr="00BD2259">
        <w:rPr>
          <w:sz w:val="28"/>
          <w:lang w:val="uk-UA"/>
        </w:rPr>
        <w:t>(4.25)</w:t>
      </w:r>
    </w:p>
    <w:p w:rsidR="00BA0E8E" w:rsidRDefault="00BA0E8E" w:rsidP="00E022D3">
      <w:pPr>
        <w:ind w:firstLine="567"/>
        <w:jc w:val="both"/>
        <w:rPr>
          <w:sz w:val="28"/>
          <w:lang w:val="uk-UA"/>
        </w:rPr>
      </w:pPr>
      <w:r w:rsidRPr="00BD2259">
        <w:rPr>
          <w:b/>
          <w:sz w:val="28"/>
          <w:lang w:val="uk-UA"/>
        </w:rPr>
        <w:t>Інтервальний прогноз</w:t>
      </w:r>
      <w:r w:rsidRPr="00BD2259">
        <w:rPr>
          <w:sz w:val="28"/>
          <w:lang w:val="uk-UA"/>
        </w:rPr>
        <w:t xml:space="preserve"> </w:t>
      </w:r>
      <w:r>
        <w:rPr>
          <w:sz w:val="28"/>
          <w:lang w:val="uk-UA"/>
        </w:rPr>
        <w:t xml:space="preserve">являє собою інтервал значень ознаки </w:t>
      </w:r>
      <w:r>
        <w:rPr>
          <w:i/>
          <w:sz w:val="28"/>
          <w:lang w:val="en-US"/>
        </w:rPr>
        <w:t>Y</w:t>
      </w:r>
      <w:r w:rsidR="00506E04">
        <w:rPr>
          <w:sz w:val="28"/>
          <w:lang w:val="uk-UA"/>
        </w:rPr>
        <w:t>, який із заданою й</w:t>
      </w:r>
      <w:r>
        <w:rPr>
          <w:sz w:val="28"/>
          <w:lang w:val="uk-UA"/>
        </w:rPr>
        <w:t xml:space="preserve">мовірністю повинен містити її майбутнє значення. Такий інтервал називається </w:t>
      </w:r>
      <w:r>
        <w:rPr>
          <w:b/>
          <w:sz w:val="28"/>
          <w:lang w:val="uk-UA"/>
        </w:rPr>
        <w:t>надійним (</w:t>
      </w:r>
      <w:r w:rsidRPr="0092392A">
        <w:rPr>
          <w:sz w:val="28"/>
          <w:lang w:val="uk-UA"/>
        </w:rPr>
        <w:t>або</w:t>
      </w:r>
      <w:r>
        <w:rPr>
          <w:b/>
          <w:sz w:val="28"/>
          <w:lang w:val="uk-UA"/>
        </w:rPr>
        <w:t xml:space="preserve"> довірчим) інтервалом</w:t>
      </w:r>
      <w:r>
        <w:rPr>
          <w:sz w:val="28"/>
          <w:lang w:val="uk-UA"/>
        </w:rPr>
        <w:t>, а відповідн</w:t>
      </w:r>
      <w:r w:rsidR="00506E04">
        <w:rPr>
          <w:sz w:val="28"/>
          <w:lang w:val="uk-UA"/>
        </w:rPr>
        <w:t>а й</w:t>
      </w:r>
      <w:r>
        <w:rPr>
          <w:sz w:val="28"/>
          <w:lang w:val="uk-UA"/>
        </w:rPr>
        <w:t xml:space="preserve">мовірність – </w:t>
      </w:r>
      <w:r>
        <w:rPr>
          <w:b/>
          <w:sz w:val="28"/>
          <w:lang w:val="uk-UA"/>
        </w:rPr>
        <w:t>надійною (</w:t>
      </w:r>
      <w:r w:rsidRPr="0092392A">
        <w:rPr>
          <w:sz w:val="28"/>
          <w:lang w:val="uk-UA"/>
        </w:rPr>
        <w:t>або</w:t>
      </w:r>
      <w:r w:rsidR="00506E04">
        <w:rPr>
          <w:b/>
          <w:sz w:val="28"/>
          <w:lang w:val="uk-UA"/>
        </w:rPr>
        <w:t xml:space="preserve"> довірчою) й</w:t>
      </w:r>
      <w:r>
        <w:rPr>
          <w:b/>
          <w:sz w:val="28"/>
          <w:lang w:val="uk-UA"/>
        </w:rPr>
        <w:t>мовірністю</w:t>
      </w:r>
      <w:r>
        <w:rPr>
          <w:sz w:val="28"/>
          <w:lang w:val="uk-UA"/>
        </w:rPr>
        <w:t xml:space="preserve">. </w:t>
      </w:r>
    </w:p>
    <w:p w:rsidR="00BA0E8E" w:rsidRDefault="00BA0E8E" w:rsidP="00E022D3">
      <w:pPr>
        <w:ind w:firstLine="567"/>
        <w:jc w:val="both"/>
        <w:rPr>
          <w:sz w:val="28"/>
          <w:lang w:val="uk-UA"/>
        </w:rPr>
      </w:pPr>
      <w:r>
        <w:rPr>
          <w:sz w:val="28"/>
          <w:lang w:val="uk-UA"/>
        </w:rPr>
        <w:t xml:space="preserve">Надійний інтервал визначається своїми лівою </w:t>
      </w:r>
      <w:r w:rsidRPr="003243D1">
        <w:rPr>
          <w:position w:val="-12"/>
          <w:sz w:val="28"/>
          <w:lang w:val="uk-UA"/>
        </w:rPr>
        <w:object w:dxaOrig="300" w:dyaOrig="380">
          <v:shape id="_x0000_i1694" type="#_x0000_t75" style="width:15.75pt;height:18.75pt" o:ole="" fillcolor="window">
            <v:imagedata r:id="rId1215" o:title=""/>
          </v:shape>
          <o:OLEObject Type="Embed" ProgID="Equation.3" ShapeID="_x0000_i1694" DrawAspect="Content" ObjectID="_1822481914" r:id="rId1216"/>
        </w:object>
      </w:r>
      <w:r>
        <w:rPr>
          <w:sz w:val="28"/>
          <w:lang w:val="uk-UA"/>
        </w:rPr>
        <w:t xml:space="preserve"> та правою </w:t>
      </w:r>
      <w:r w:rsidRPr="003243D1">
        <w:rPr>
          <w:position w:val="-12"/>
          <w:sz w:val="28"/>
          <w:lang w:val="uk-UA"/>
        </w:rPr>
        <w:object w:dxaOrig="340" w:dyaOrig="380">
          <v:shape id="_x0000_i1695" type="#_x0000_t75" style="width:18pt;height:18.75pt" o:ole="" fillcolor="window">
            <v:imagedata r:id="rId1217" o:title=""/>
          </v:shape>
          <o:OLEObject Type="Embed" ProgID="Equation.3" ShapeID="_x0000_i1695" DrawAspect="Content" ObjectID="_1822481915" r:id="rId1218"/>
        </w:object>
      </w:r>
      <w:r>
        <w:rPr>
          <w:sz w:val="28"/>
          <w:lang w:val="uk-UA"/>
        </w:rPr>
        <w:t xml:space="preserve"> межами, які знаходяться за формулами:</w:t>
      </w:r>
    </w:p>
    <w:p w:rsidR="00BA0E8E" w:rsidRDefault="007F3CEC" w:rsidP="00E022D3">
      <w:pPr>
        <w:ind w:firstLine="567"/>
        <w:jc w:val="right"/>
        <w:rPr>
          <w:sz w:val="28"/>
          <w:lang w:val="uk-UA"/>
        </w:rPr>
      </w:pPr>
      <w:r w:rsidRPr="007F3CEC">
        <w:rPr>
          <w:position w:val="-14"/>
          <w:sz w:val="28"/>
          <w:lang w:val="uk-UA"/>
        </w:rPr>
        <w:object w:dxaOrig="2240" w:dyaOrig="380">
          <v:shape id="_x0000_i1696" type="#_x0000_t75" style="width:132.75pt;height:22.5pt" o:ole="">
            <v:imagedata r:id="rId1219" o:title=""/>
          </v:shape>
          <o:OLEObject Type="Embed" ProgID="Equation.3" ShapeID="_x0000_i1696" DrawAspect="Content" ObjectID="_1822481916" r:id="rId1220"/>
        </w:object>
      </w:r>
      <w:r w:rsidR="00BA0E8E">
        <w:rPr>
          <w:sz w:val="28"/>
          <w:lang w:val="uk-UA"/>
        </w:rPr>
        <w:t xml:space="preserve">;  </w:t>
      </w:r>
      <w:r w:rsidR="00BA0E8E">
        <w:rPr>
          <w:sz w:val="28"/>
          <w:lang w:val="uk-UA"/>
        </w:rPr>
        <w:tab/>
      </w:r>
      <w:r w:rsidR="00D64F92" w:rsidRPr="003243D1">
        <w:rPr>
          <w:position w:val="-16"/>
          <w:sz w:val="28"/>
          <w:lang w:val="uk-UA"/>
        </w:rPr>
        <w:object w:dxaOrig="2680" w:dyaOrig="420">
          <v:shape id="_x0000_i1697" type="#_x0000_t75" style="width:132.75pt;height:21pt" o:ole="">
            <v:imagedata r:id="rId1221" o:title=""/>
          </v:shape>
          <o:OLEObject Type="Embed" ProgID="Equation.3" ShapeID="_x0000_i1697" DrawAspect="Content" ObjectID="_1822481917" r:id="rId1222"/>
        </w:object>
      </w:r>
      <w:r w:rsidR="00BA0E8E">
        <w:rPr>
          <w:sz w:val="28"/>
          <w:lang w:val="uk-UA"/>
        </w:rPr>
        <w:t>,</w:t>
      </w:r>
      <w:r w:rsidR="00BA0E8E">
        <w:rPr>
          <w:sz w:val="28"/>
          <w:lang w:val="uk-UA"/>
        </w:rPr>
        <w:tab/>
      </w:r>
      <w:r w:rsidR="00BA0E8E">
        <w:rPr>
          <w:sz w:val="28"/>
          <w:lang w:val="uk-UA"/>
        </w:rPr>
        <w:tab/>
        <w:t xml:space="preserve">          (4.26)</w:t>
      </w:r>
    </w:p>
    <w:p w:rsidR="00BA0E8E" w:rsidRDefault="00BA0E8E" w:rsidP="00E022D3">
      <w:pPr>
        <w:jc w:val="both"/>
        <w:rPr>
          <w:sz w:val="28"/>
          <w:lang w:val="uk-UA"/>
        </w:rPr>
      </w:pPr>
      <w:r>
        <w:rPr>
          <w:sz w:val="28"/>
          <w:lang w:val="uk-UA"/>
        </w:rPr>
        <w:t xml:space="preserve">де </w:t>
      </w:r>
      <w:r w:rsidR="0092392A" w:rsidRPr="00E752DA">
        <w:rPr>
          <w:position w:val="-12"/>
          <w:sz w:val="28"/>
          <w:lang w:val="uk-UA"/>
        </w:rPr>
        <w:object w:dxaOrig="1200" w:dyaOrig="380">
          <v:shape id="_x0000_i1698" type="#_x0000_t75" style="width:58.5pt;height:18.75pt" o:ole="">
            <v:imagedata r:id="rId1223" o:title=""/>
          </v:shape>
          <o:OLEObject Type="Embed" ProgID="Equation.3" ShapeID="_x0000_i1698" DrawAspect="Content" ObjectID="_1822481918" r:id="rId1224"/>
        </w:object>
      </w:r>
      <w:r>
        <w:rPr>
          <w:sz w:val="28"/>
          <w:lang w:val="uk-UA"/>
        </w:rPr>
        <w:t xml:space="preserve"> – точковий прогноз;</w:t>
      </w:r>
      <w:r>
        <w:rPr>
          <w:i/>
          <w:sz w:val="28"/>
          <w:lang w:val="uk-UA"/>
        </w:rPr>
        <w:t xml:space="preserve"> </w:t>
      </w:r>
      <w:r w:rsidR="0092392A" w:rsidRPr="000571EB">
        <w:rPr>
          <w:i/>
          <w:position w:val="-10"/>
          <w:sz w:val="28"/>
          <w:lang w:val="uk-UA"/>
        </w:rPr>
        <w:object w:dxaOrig="700" w:dyaOrig="320">
          <v:shape id="_x0000_i1699" type="#_x0000_t75" style="width:34.5pt;height:17.25pt" o:ole="">
            <v:imagedata r:id="rId1225" o:title=""/>
          </v:shape>
          <o:OLEObject Type="Embed" ProgID="Equation.DSMT4" ShapeID="_x0000_i1699" DrawAspect="Content" ObjectID="_1822481919" r:id="rId1226"/>
        </w:object>
      </w:r>
      <w:r w:rsidRPr="00E752DA">
        <w:rPr>
          <w:sz w:val="28"/>
          <w:lang w:val="uk-UA"/>
        </w:rPr>
        <w:t xml:space="preserve"> </w:t>
      </w:r>
      <w:r>
        <w:rPr>
          <w:sz w:val="28"/>
          <w:lang w:val="uk-UA"/>
        </w:rPr>
        <w:t xml:space="preserve">– </w:t>
      </w:r>
      <w:r>
        <w:rPr>
          <w:b/>
          <w:sz w:val="28"/>
          <w:lang w:val="uk-UA"/>
        </w:rPr>
        <w:t>коефіцієнт довіри</w:t>
      </w:r>
      <w:r>
        <w:rPr>
          <w:sz w:val="28"/>
          <w:lang w:val="uk-UA"/>
        </w:rPr>
        <w:t xml:space="preserve"> (або </w:t>
      </w:r>
      <w:r>
        <w:rPr>
          <w:b/>
          <w:sz w:val="28"/>
          <w:lang w:val="uk-UA"/>
        </w:rPr>
        <w:t>довірче число</w:t>
      </w:r>
      <w:r w:rsidR="0092392A">
        <w:rPr>
          <w:sz w:val="28"/>
          <w:lang w:val="uk-UA"/>
        </w:rPr>
        <w:t>), який знаходиться за таблицею</w:t>
      </w:r>
      <w:r>
        <w:rPr>
          <w:sz w:val="28"/>
          <w:lang w:val="uk-UA"/>
        </w:rPr>
        <w:t xml:space="preserve"> критичних точок розподілу Стьюдента для двосторонньої критичної області</w:t>
      </w:r>
      <w:r w:rsidR="0092392A">
        <w:rPr>
          <w:sz w:val="28"/>
          <w:lang w:val="uk-UA"/>
        </w:rPr>
        <w:t xml:space="preserve"> в</w:t>
      </w:r>
      <w:r>
        <w:rPr>
          <w:sz w:val="28"/>
          <w:lang w:val="uk-UA"/>
        </w:rPr>
        <w:t xml:space="preserve"> залежно</w:t>
      </w:r>
      <w:r w:rsidR="0092392A">
        <w:rPr>
          <w:sz w:val="28"/>
          <w:lang w:val="uk-UA"/>
        </w:rPr>
        <w:t>сті</w:t>
      </w:r>
      <w:r>
        <w:rPr>
          <w:sz w:val="28"/>
          <w:lang w:val="uk-UA"/>
        </w:rPr>
        <w:t xml:space="preserve"> від числа ступенів вільності </w:t>
      </w:r>
      <w:r>
        <w:rPr>
          <w:i/>
          <w:sz w:val="28"/>
          <w:lang w:val="en-US"/>
        </w:rPr>
        <w:t>k</w:t>
      </w:r>
      <w:r w:rsidRPr="00BD2259">
        <w:rPr>
          <w:i/>
          <w:sz w:val="28"/>
          <w:lang w:val="uk-UA"/>
        </w:rPr>
        <w:t>=</w:t>
      </w:r>
      <w:r>
        <w:rPr>
          <w:i/>
          <w:sz w:val="28"/>
          <w:lang w:val="en-US"/>
        </w:rPr>
        <w:t>n</w:t>
      </w:r>
      <w:r w:rsidRPr="00BD2259">
        <w:rPr>
          <w:sz w:val="28"/>
          <w:lang w:val="uk-UA"/>
        </w:rPr>
        <w:t>+</w:t>
      </w:r>
      <w:r w:rsidRPr="00845B9E">
        <w:rPr>
          <w:sz w:val="28"/>
          <w:lang w:val="uk-UA"/>
        </w:rPr>
        <w:t>1</w:t>
      </w:r>
      <w:r w:rsidRPr="00BD2259">
        <w:rPr>
          <w:sz w:val="28"/>
          <w:lang w:val="uk-UA"/>
        </w:rPr>
        <w:t>–</w:t>
      </w:r>
      <w:r>
        <w:rPr>
          <w:i/>
          <w:sz w:val="28"/>
          <w:lang w:val="en-US"/>
        </w:rPr>
        <w:t>m</w:t>
      </w:r>
      <w:r>
        <w:rPr>
          <w:sz w:val="28"/>
          <w:lang w:val="uk-UA"/>
        </w:rPr>
        <w:t xml:space="preserve"> та </w:t>
      </w:r>
      <w:r w:rsidRPr="0092392A">
        <w:rPr>
          <w:sz w:val="28"/>
          <w:lang w:val="uk-UA"/>
        </w:rPr>
        <w:t>рівня значущості</w:t>
      </w:r>
      <w:r>
        <w:rPr>
          <w:sz w:val="28"/>
          <w:lang w:val="uk-UA"/>
        </w:rPr>
        <w:t xml:space="preserve"> </w:t>
      </w:r>
      <w:r w:rsidRPr="00F815E5">
        <w:rPr>
          <w:position w:val="-6"/>
          <w:sz w:val="28"/>
          <w:lang w:val="uk-UA"/>
        </w:rPr>
        <w:object w:dxaOrig="260" w:dyaOrig="240">
          <v:shape id="_x0000_i1700" type="#_x0000_t75" style="width:13.5pt;height:12pt" o:ole="">
            <v:imagedata r:id="rId1227" o:title=""/>
          </v:shape>
          <o:OLEObject Type="Embed" ProgID="Equation.DSMT4" ShapeID="_x0000_i1700" DrawAspect="Content" ObjectID="_1822481920" r:id="rId1228"/>
        </w:object>
      </w:r>
      <w:r>
        <w:rPr>
          <w:sz w:val="28"/>
          <w:lang w:val="uk-UA"/>
        </w:rPr>
        <w:t>=</w:t>
      </w:r>
      <w:r w:rsidRPr="00845B9E">
        <w:rPr>
          <w:sz w:val="28"/>
          <w:lang w:val="uk-UA"/>
        </w:rPr>
        <w:t>1</w:t>
      </w:r>
      <w:r>
        <w:rPr>
          <w:sz w:val="28"/>
          <w:lang w:val="uk-UA"/>
        </w:rPr>
        <w:t>–</w:t>
      </w:r>
      <w:r>
        <w:rPr>
          <w:i/>
          <w:sz w:val="28"/>
          <w:lang w:val="uk-UA"/>
        </w:rPr>
        <w:t>р</w:t>
      </w:r>
      <w:r>
        <w:rPr>
          <w:sz w:val="28"/>
          <w:lang w:val="uk-UA"/>
        </w:rPr>
        <w:t xml:space="preserve"> (додаток 3); (</w:t>
      </w:r>
      <w:r>
        <w:rPr>
          <w:i/>
          <w:sz w:val="28"/>
          <w:lang w:val="uk-UA"/>
        </w:rPr>
        <w:t>п</w:t>
      </w:r>
      <w:r>
        <w:rPr>
          <w:sz w:val="28"/>
          <w:lang w:val="uk-UA"/>
        </w:rPr>
        <w:t>+</w:t>
      </w:r>
      <w:r w:rsidRPr="00845B9E">
        <w:rPr>
          <w:sz w:val="28"/>
          <w:lang w:val="uk-UA"/>
        </w:rPr>
        <w:t>1</w:t>
      </w:r>
      <w:r>
        <w:rPr>
          <w:sz w:val="28"/>
          <w:lang w:val="uk-UA"/>
        </w:rPr>
        <w:t xml:space="preserve">) – </w:t>
      </w:r>
      <w:r w:rsidR="0092392A">
        <w:rPr>
          <w:sz w:val="28"/>
          <w:lang w:val="uk-UA"/>
        </w:rPr>
        <w:t>кількість</w:t>
      </w:r>
      <w:r>
        <w:rPr>
          <w:sz w:val="28"/>
          <w:lang w:val="uk-UA"/>
        </w:rPr>
        <w:t xml:space="preserve"> рівнів часового ряду, за яким знаходил</w:t>
      </w:r>
      <w:r w:rsidR="0092392A">
        <w:rPr>
          <w:sz w:val="28"/>
          <w:lang w:val="uk-UA"/>
        </w:rPr>
        <w:t>о</w:t>
      </w:r>
      <w:r>
        <w:rPr>
          <w:sz w:val="28"/>
          <w:lang w:val="uk-UA"/>
        </w:rPr>
        <w:t>сь трендов</w:t>
      </w:r>
      <w:r w:rsidR="0092392A">
        <w:rPr>
          <w:sz w:val="28"/>
          <w:lang w:val="uk-UA"/>
        </w:rPr>
        <w:t>е</w:t>
      </w:r>
      <w:r>
        <w:rPr>
          <w:sz w:val="28"/>
          <w:lang w:val="uk-UA"/>
        </w:rPr>
        <w:t xml:space="preserve"> </w:t>
      </w:r>
      <w:r w:rsidR="0092392A">
        <w:rPr>
          <w:sz w:val="28"/>
          <w:lang w:val="uk-UA"/>
        </w:rPr>
        <w:t>рівняння</w:t>
      </w:r>
      <w:r>
        <w:rPr>
          <w:sz w:val="28"/>
          <w:lang w:val="uk-UA"/>
        </w:rPr>
        <w:t xml:space="preserve"> </w:t>
      </w:r>
      <w:r w:rsidRPr="00F815E5">
        <w:rPr>
          <w:position w:val="-14"/>
          <w:sz w:val="28"/>
          <w:lang w:val="uk-UA"/>
        </w:rPr>
        <w:object w:dxaOrig="1040" w:dyaOrig="420">
          <v:shape id="_x0000_i1701" type="#_x0000_t75" style="width:52.5pt;height:21pt" o:ole="" fillcolor="window">
            <v:imagedata r:id="rId1229" o:title=""/>
          </v:shape>
          <o:OLEObject Type="Embed" ProgID="Equation.3" ShapeID="_x0000_i1701" DrawAspect="Content" ObjectID="_1822481921" r:id="rId1230"/>
        </w:object>
      </w:r>
      <w:r w:rsidR="00EF3F9E">
        <w:rPr>
          <w:sz w:val="28"/>
          <w:lang w:val="uk-UA"/>
        </w:rPr>
        <w:t>, якщо нумерація починається з нуля</w:t>
      </w:r>
      <w:r>
        <w:rPr>
          <w:sz w:val="28"/>
          <w:lang w:val="uk-UA"/>
        </w:rPr>
        <w:t xml:space="preserve">; </w:t>
      </w:r>
      <w:r>
        <w:rPr>
          <w:i/>
          <w:sz w:val="28"/>
          <w:lang w:val="uk-UA"/>
        </w:rPr>
        <w:t>т</w:t>
      </w:r>
      <w:r>
        <w:rPr>
          <w:sz w:val="28"/>
          <w:lang w:val="uk-UA"/>
        </w:rPr>
        <w:t xml:space="preserve"> – </w:t>
      </w:r>
      <w:r w:rsidR="0092392A">
        <w:rPr>
          <w:sz w:val="28"/>
          <w:lang w:val="uk-UA"/>
        </w:rPr>
        <w:t>кількість</w:t>
      </w:r>
      <w:r>
        <w:rPr>
          <w:sz w:val="28"/>
          <w:lang w:val="uk-UA"/>
        </w:rPr>
        <w:t xml:space="preserve"> параметрів трендово</w:t>
      </w:r>
      <w:r w:rsidR="0092392A">
        <w:rPr>
          <w:sz w:val="28"/>
          <w:lang w:val="uk-UA"/>
        </w:rPr>
        <w:t>го</w:t>
      </w:r>
      <w:r>
        <w:rPr>
          <w:sz w:val="28"/>
          <w:lang w:val="uk-UA"/>
        </w:rPr>
        <w:t xml:space="preserve"> </w:t>
      </w:r>
      <w:r w:rsidR="0092392A">
        <w:rPr>
          <w:sz w:val="28"/>
          <w:lang w:val="uk-UA"/>
        </w:rPr>
        <w:t>рівняння</w:t>
      </w:r>
      <w:r>
        <w:rPr>
          <w:sz w:val="28"/>
          <w:lang w:val="uk-UA"/>
        </w:rPr>
        <w:t xml:space="preserve">; </w:t>
      </w:r>
      <w:r>
        <w:rPr>
          <w:i/>
          <w:sz w:val="28"/>
          <w:lang w:val="uk-UA"/>
        </w:rPr>
        <w:t>р</w:t>
      </w:r>
      <w:r>
        <w:rPr>
          <w:sz w:val="28"/>
          <w:lang w:val="uk-UA"/>
        </w:rPr>
        <w:t xml:space="preserve"> – </w:t>
      </w:r>
      <w:r w:rsidR="0092392A">
        <w:rPr>
          <w:sz w:val="28"/>
          <w:lang w:val="uk-UA"/>
        </w:rPr>
        <w:t>о</w:t>
      </w:r>
      <w:r w:rsidR="00506E04">
        <w:rPr>
          <w:sz w:val="28"/>
          <w:lang w:val="uk-UA"/>
        </w:rPr>
        <w:t>брана або задана надійна й</w:t>
      </w:r>
      <w:r>
        <w:rPr>
          <w:sz w:val="28"/>
          <w:lang w:val="uk-UA"/>
        </w:rPr>
        <w:t xml:space="preserve">мовірність; </w:t>
      </w:r>
      <w:r>
        <w:rPr>
          <w:i/>
          <w:sz w:val="28"/>
          <w:lang w:val="en-US"/>
        </w:rPr>
        <w:t>S</w:t>
      </w:r>
      <w:r w:rsidRPr="0092392A">
        <w:rPr>
          <w:sz w:val="28"/>
          <w:vertAlign w:val="subscript"/>
          <w:lang w:val="en-US"/>
        </w:rPr>
        <w:t>p</w:t>
      </w:r>
      <w:r w:rsidR="0092392A" w:rsidRPr="0092392A">
        <w:rPr>
          <w:sz w:val="28"/>
          <w:vertAlign w:val="subscript"/>
          <w:lang w:val="uk-UA"/>
        </w:rPr>
        <w:t>ег</w:t>
      </w:r>
      <w:r>
        <w:rPr>
          <w:sz w:val="28"/>
          <w:lang w:val="uk-UA"/>
        </w:rPr>
        <w:t xml:space="preserve"> – регресійне середнє квадратичне відхилення фактичних рівнів ряду </w:t>
      </w:r>
      <w:r>
        <w:rPr>
          <w:i/>
          <w:sz w:val="28"/>
          <w:lang w:val="uk-UA"/>
        </w:rPr>
        <w:t>у</w:t>
      </w:r>
      <w:r>
        <w:rPr>
          <w:i/>
          <w:sz w:val="28"/>
          <w:vertAlign w:val="subscript"/>
          <w:lang w:val="uk-UA"/>
        </w:rPr>
        <w:t>і</w:t>
      </w:r>
      <w:r>
        <w:rPr>
          <w:sz w:val="28"/>
          <w:lang w:val="uk-UA"/>
        </w:rPr>
        <w:t xml:space="preserve"> від вирівняних </w:t>
      </w:r>
      <w:r w:rsidR="0092392A" w:rsidRPr="00CC1C59">
        <w:rPr>
          <w:position w:val="-12"/>
        </w:rPr>
        <w:object w:dxaOrig="279" w:dyaOrig="380">
          <v:shape id="_x0000_i1702" type="#_x0000_t75" style="width:14.25pt;height:18.75pt" o:ole="">
            <v:imagedata r:id="rId1231" o:title=""/>
          </v:shape>
          <o:OLEObject Type="Embed" ProgID="Equation.3" ShapeID="_x0000_i1702" DrawAspect="Content" ObjectID="_1822481922" r:id="rId1232"/>
        </w:object>
      </w:r>
      <w:r w:rsidRPr="00671C45">
        <w:rPr>
          <w:sz w:val="28"/>
          <w:lang w:val="uk-UA"/>
        </w:rPr>
        <w:t>,</w:t>
      </w:r>
      <w:r>
        <w:rPr>
          <w:sz w:val="28"/>
          <w:lang w:val="uk-UA"/>
        </w:rPr>
        <w:t xml:space="preserve"> яке обчислюється за формулою:</w:t>
      </w:r>
    </w:p>
    <w:p w:rsidR="00BA0E8E" w:rsidRDefault="0092392A" w:rsidP="0092392A">
      <w:pPr>
        <w:ind w:left="1440" w:firstLine="720"/>
        <w:jc w:val="right"/>
        <w:rPr>
          <w:sz w:val="28"/>
          <w:lang w:val="uk-UA"/>
        </w:rPr>
      </w:pPr>
      <w:r w:rsidRPr="0092392A">
        <w:rPr>
          <w:position w:val="-32"/>
          <w:sz w:val="28"/>
          <w:lang w:val="uk-UA"/>
        </w:rPr>
        <w:object w:dxaOrig="3540" w:dyaOrig="800">
          <v:shape id="_x0000_i1703" type="#_x0000_t75" style="width:177pt;height:39.75pt" o:ole="">
            <v:imagedata r:id="rId1233" o:title=""/>
          </v:shape>
          <o:OLEObject Type="Embed" ProgID="Equation.3" ShapeID="_x0000_i1703" DrawAspect="Content" ObjectID="_1822481923" r:id="rId1234"/>
        </w:object>
      </w:r>
      <w:r w:rsidR="00BA0E8E">
        <w:rPr>
          <w:sz w:val="28"/>
          <w:lang w:val="uk-UA"/>
        </w:rPr>
        <w:t>;</w:t>
      </w:r>
      <w:r w:rsidR="00BA0E8E">
        <w:rPr>
          <w:sz w:val="28"/>
          <w:lang w:val="uk-UA"/>
        </w:rPr>
        <w:tab/>
      </w:r>
      <w:r w:rsidR="00BA0E8E">
        <w:rPr>
          <w:sz w:val="28"/>
          <w:lang w:val="uk-UA"/>
        </w:rPr>
        <w:tab/>
      </w:r>
      <w:r w:rsidR="00BA0E8E">
        <w:rPr>
          <w:sz w:val="28"/>
          <w:lang w:val="uk-UA"/>
        </w:rPr>
        <w:tab/>
        <w:t>(4.27)</w:t>
      </w:r>
    </w:p>
    <w:p w:rsidR="00BA0E8E" w:rsidRPr="006E150B" w:rsidRDefault="00D64F92" w:rsidP="00E022D3">
      <w:pPr>
        <w:ind w:firstLine="567"/>
        <w:jc w:val="both"/>
        <w:rPr>
          <w:sz w:val="28"/>
          <w:lang w:val="uk-UA"/>
        </w:rPr>
      </w:pPr>
      <w:r w:rsidRPr="006E150B">
        <w:rPr>
          <w:position w:val="-34"/>
          <w:sz w:val="28"/>
          <w:lang w:val="uk-UA"/>
        </w:rPr>
        <w:object w:dxaOrig="3379" w:dyaOrig="880">
          <v:shape id="_x0000_i1704" type="#_x0000_t75" style="width:166.5pt;height:43.5pt" o:ole="">
            <v:imagedata r:id="rId1235" o:title=""/>
          </v:shape>
          <o:OLEObject Type="Embed" ProgID="Equation.3" ShapeID="_x0000_i1704" DrawAspect="Content" ObjectID="_1822481924" r:id="rId1236"/>
        </w:object>
      </w:r>
      <w:r w:rsidR="00BA0E8E">
        <w:rPr>
          <w:sz w:val="28"/>
          <w:lang w:val="uk-UA"/>
        </w:rPr>
        <w:t xml:space="preserve"> – </w:t>
      </w:r>
      <w:r w:rsidR="00BA0E8E" w:rsidRPr="0052174B">
        <w:rPr>
          <w:b/>
          <w:sz w:val="28"/>
          <w:lang w:val="uk-UA"/>
        </w:rPr>
        <w:t>коефіцієнт прогнозу</w:t>
      </w:r>
      <w:r w:rsidR="00BA0E8E">
        <w:rPr>
          <w:sz w:val="28"/>
          <w:lang w:val="uk-UA"/>
        </w:rPr>
        <w:t xml:space="preserve">; величина </w:t>
      </w:r>
      <w:r w:rsidR="00BA0E8E" w:rsidRPr="006E150B">
        <w:rPr>
          <w:position w:val="-6"/>
          <w:sz w:val="28"/>
          <w:lang w:val="uk-UA"/>
        </w:rPr>
        <w:object w:dxaOrig="200" w:dyaOrig="240">
          <v:shape id="_x0000_i1705" type="#_x0000_t75" style="width:10.5pt;height:12pt" o:ole="">
            <v:imagedata r:id="rId1237" o:title=""/>
          </v:shape>
          <o:OLEObject Type="Embed" ProgID="Equation.3" ShapeID="_x0000_i1705" DrawAspect="Content" ObjectID="_1822481925" r:id="rId1238"/>
        </w:object>
      </w:r>
      <w:r w:rsidR="00BA0E8E">
        <w:rPr>
          <w:sz w:val="28"/>
          <w:lang w:val="uk-UA"/>
        </w:rPr>
        <w:t xml:space="preserve"> чисельно дорівнює різниці </w:t>
      </w:r>
      <w:r w:rsidR="00BA0E8E" w:rsidRPr="006E150B">
        <w:rPr>
          <w:position w:val="-12"/>
          <w:sz w:val="28"/>
          <w:lang w:val="uk-UA"/>
        </w:rPr>
        <w:object w:dxaOrig="880" w:dyaOrig="380">
          <v:shape id="_x0000_i1706" type="#_x0000_t75" style="width:44.25pt;height:18.75pt" o:ole="">
            <v:imagedata r:id="rId1239" o:title=""/>
          </v:shape>
          <o:OLEObject Type="Embed" ProgID="Equation.3" ShapeID="_x0000_i1706" DrawAspect="Content" ObjectID="_1822481926" r:id="rId1240"/>
        </w:object>
      </w:r>
      <w:r w:rsidR="00BA0E8E">
        <w:rPr>
          <w:sz w:val="28"/>
          <w:lang w:val="uk-UA"/>
        </w:rPr>
        <w:t xml:space="preserve"> і є безвимірною: </w:t>
      </w:r>
      <w:r w:rsidR="00BA0E8E" w:rsidRPr="006E150B">
        <w:rPr>
          <w:position w:val="-12"/>
          <w:sz w:val="28"/>
          <w:lang w:val="uk-UA"/>
        </w:rPr>
        <w:object w:dxaOrig="1100" w:dyaOrig="380">
          <v:shape id="_x0000_i1707" type="#_x0000_t75" style="width:54pt;height:18.75pt" o:ole="">
            <v:imagedata r:id="rId1241" o:title=""/>
          </v:shape>
          <o:OLEObject Type="Embed" ProgID="Equation.3" ShapeID="_x0000_i1707" DrawAspect="Content" ObjectID="_1822481927" r:id="rId1242"/>
        </w:object>
      </w:r>
      <w:r w:rsidR="00BA0E8E">
        <w:rPr>
          <w:sz w:val="28"/>
          <w:lang w:val="uk-UA"/>
        </w:rPr>
        <w:t>.</w:t>
      </w:r>
    </w:p>
    <w:p w:rsidR="00BA0E8E" w:rsidRDefault="00BA0E8E" w:rsidP="00E022D3">
      <w:pPr>
        <w:ind w:firstLine="567"/>
        <w:jc w:val="both"/>
        <w:rPr>
          <w:sz w:val="28"/>
          <w:lang w:val="uk-UA"/>
        </w:rPr>
      </w:pPr>
      <w:r>
        <w:rPr>
          <w:sz w:val="28"/>
          <w:lang w:val="uk-UA"/>
        </w:rPr>
        <w:t xml:space="preserve">Таким чином, прогнозоване значення </w:t>
      </w:r>
      <w:r>
        <w:rPr>
          <w:i/>
          <w:sz w:val="28"/>
          <w:lang w:val="uk-UA"/>
        </w:rPr>
        <w:t>у</w:t>
      </w:r>
      <w:r w:rsidRPr="0079265C">
        <w:rPr>
          <w:i/>
          <w:sz w:val="28"/>
          <w:vertAlign w:val="subscript"/>
          <w:lang w:val="en-US"/>
        </w:rPr>
        <w:t>T</w:t>
      </w:r>
      <w:r>
        <w:rPr>
          <w:sz w:val="28"/>
          <w:lang w:val="uk-UA"/>
        </w:rPr>
        <w:t xml:space="preserve"> рівня динамічного ряду у часовому інтервалі або моменті </w:t>
      </w:r>
      <w:r w:rsidRPr="0079265C">
        <w:rPr>
          <w:i/>
          <w:sz w:val="28"/>
          <w:lang w:val="en-US"/>
        </w:rPr>
        <w:t>T</w:t>
      </w:r>
      <w:r w:rsidRPr="0079265C">
        <w:rPr>
          <w:sz w:val="28"/>
        </w:rPr>
        <w:t xml:space="preserve"> </w:t>
      </w:r>
      <w:r w:rsidR="00506E04">
        <w:rPr>
          <w:sz w:val="28"/>
          <w:lang w:val="uk-UA"/>
        </w:rPr>
        <w:t>повинно з й</w:t>
      </w:r>
      <w:r>
        <w:rPr>
          <w:sz w:val="28"/>
          <w:lang w:val="uk-UA"/>
        </w:rPr>
        <w:t xml:space="preserve">мовірністю </w:t>
      </w:r>
      <w:r>
        <w:rPr>
          <w:i/>
          <w:sz w:val="28"/>
          <w:lang w:val="uk-UA"/>
        </w:rPr>
        <w:t>р</w:t>
      </w:r>
      <w:r>
        <w:rPr>
          <w:sz w:val="28"/>
          <w:lang w:val="uk-UA"/>
        </w:rPr>
        <w:t xml:space="preserve"> накриватись інтервалом</w:t>
      </w:r>
    </w:p>
    <w:p w:rsidR="00BA0E8E" w:rsidRDefault="00C10B71" w:rsidP="00E022D3">
      <w:pPr>
        <w:ind w:firstLine="567"/>
        <w:jc w:val="right"/>
        <w:rPr>
          <w:sz w:val="28"/>
          <w:lang w:val="uk-UA"/>
        </w:rPr>
      </w:pPr>
      <w:r w:rsidRPr="003243D1">
        <w:rPr>
          <w:position w:val="-16"/>
          <w:sz w:val="28"/>
          <w:lang w:val="uk-UA"/>
        </w:rPr>
        <w:object w:dxaOrig="4680" w:dyaOrig="420">
          <v:shape id="_x0000_i1708" type="#_x0000_t75" style="width:226.5pt;height:21pt" o:ole="">
            <v:imagedata r:id="rId1243" o:title=""/>
          </v:shape>
          <o:OLEObject Type="Embed" ProgID="Equation.3" ShapeID="_x0000_i1708" DrawAspect="Content" ObjectID="_1822481928" r:id="rId1244"/>
        </w:object>
      </w:r>
      <w:r w:rsidR="00BA0E8E">
        <w:rPr>
          <w:sz w:val="28"/>
          <w:lang w:val="uk-UA"/>
        </w:rPr>
        <w:t>.</w:t>
      </w:r>
      <w:r w:rsidR="00BA0E8E">
        <w:rPr>
          <w:sz w:val="28"/>
          <w:lang w:val="uk-UA"/>
        </w:rPr>
        <w:tab/>
      </w:r>
      <w:r w:rsidR="00BA0E8E">
        <w:rPr>
          <w:sz w:val="28"/>
          <w:lang w:val="uk-UA"/>
        </w:rPr>
        <w:tab/>
      </w:r>
      <w:r w:rsidR="00BA0E8E">
        <w:rPr>
          <w:sz w:val="28"/>
          <w:lang w:val="uk-UA"/>
        </w:rPr>
        <w:tab/>
        <w:t>(4.28)</w:t>
      </w:r>
    </w:p>
    <w:p w:rsidR="00BA0E8E" w:rsidRDefault="00BA0E8E" w:rsidP="00C10B71">
      <w:pPr>
        <w:ind w:firstLine="567"/>
        <w:jc w:val="center"/>
        <w:rPr>
          <w:b/>
          <w:sz w:val="28"/>
          <w:lang w:val="uk-UA"/>
        </w:rPr>
      </w:pPr>
      <w:r>
        <w:rPr>
          <w:b/>
          <w:sz w:val="28"/>
          <w:lang w:val="uk-UA"/>
        </w:rPr>
        <w:t>Зауваження</w:t>
      </w:r>
    </w:p>
    <w:p w:rsidR="00BA0E8E" w:rsidRDefault="00BA0E8E" w:rsidP="00E022D3">
      <w:pPr>
        <w:pStyle w:val="ad"/>
      </w:pPr>
      <w:r w:rsidRPr="00845B9E">
        <w:t>1</w:t>
      </w:r>
      <w:r>
        <w:t xml:space="preserve">. Очевидно, що будь-який прогноз може вважатись коректним тільки за умови збереження протягом певного часу у майбутньому виявлених </w:t>
      </w:r>
      <w:r>
        <w:rPr>
          <w:lang w:val="uk-UA"/>
        </w:rPr>
        <w:t xml:space="preserve">виду </w:t>
      </w:r>
      <w:r>
        <w:t>тенденці</w:t>
      </w:r>
      <w:r>
        <w:rPr>
          <w:lang w:val="uk-UA"/>
        </w:rPr>
        <w:t>ї</w:t>
      </w:r>
      <w:r>
        <w:t xml:space="preserve"> та ї</w:t>
      </w:r>
      <w:r w:rsidR="00C10B71">
        <w:rPr>
          <w:lang w:val="uk-UA"/>
        </w:rPr>
        <w:t>ї</w:t>
      </w:r>
      <w:r>
        <w:t xml:space="preserve"> характеру.</w:t>
      </w:r>
    </w:p>
    <w:p w:rsidR="00BA0E8E" w:rsidRDefault="00BA0E8E" w:rsidP="00E022D3">
      <w:pPr>
        <w:ind w:firstLine="567"/>
        <w:jc w:val="both"/>
        <w:rPr>
          <w:sz w:val="28"/>
          <w:lang w:val="uk-UA"/>
        </w:rPr>
      </w:pPr>
      <w:r>
        <w:rPr>
          <w:sz w:val="28"/>
          <w:lang w:val="uk-UA"/>
        </w:rPr>
        <w:t xml:space="preserve">2. Зі збільшенням значення </w:t>
      </w:r>
      <w:r>
        <w:rPr>
          <w:i/>
          <w:sz w:val="28"/>
          <w:lang w:val="uk-UA"/>
        </w:rPr>
        <w:t>Т</w:t>
      </w:r>
      <w:r>
        <w:rPr>
          <w:sz w:val="28"/>
          <w:lang w:val="uk-UA"/>
        </w:rPr>
        <w:t xml:space="preserve"> точність точкового прогнозу зменшується і прогноз стає менш надійним.</w:t>
      </w:r>
    </w:p>
    <w:p w:rsidR="00BA0E8E" w:rsidRDefault="00BA0E8E" w:rsidP="00E022D3">
      <w:pPr>
        <w:ind w:firstLine="567"/>
        <w:jc w:val="both"/>
        <w:rPr>
          <w:sz w:val="28"/>
          <w:lang w:val="uk-UA"/>
        </w:rPr>
      </w:pPr>
      <w:r>
        <w:rPr>
          <w:sz w:val="28"/>
          <w:lang w:val="uk-UA"/>
        </w:rPr>
        <w:t>3. Якщо на різних часових проміжках ряд динаміки має суттєво різні види або характери тенденції, то для прогнозування слід використовувати ту модель тренду, яку динамічний ряд має на останньому часовому проміжку.</w:t>
      </w:r>
    </w:p>
    <w:p w:rsidR="00BA0E8E" w:rsidRPr="00D701C9" w:rsidRDefault="00BA0E8E" w:rsidP="00E022D3">
      <w:pPr>
        <w:pStyle w:val="21"/>
        <w:spacing w:before="120"/>
        <w:rPr>
          <w:b/>
        </w:rPr>
      </w:pPr>
      <w:r>
        <w:rPr>
          <w:b/>
          <w:lang w:val="ru-RU"/>
        </w:rPr>
        <w:lastRenderedPageBreak/>
        <w:t>3</w:t>
      </w:r>
      <w:r w:rsidRPr="00D701C9">
        <w:rPr>
          <w:b/>
        </w:rPr>
        <w:t>.6. Прогнозування часових рядів за допомогою характеристик динаміки</w:t>
      </w:r>
    </w:p>
    <w:p w:rsidR="00BA0E8E" w:rsidRDefault="00BA0E8E" w:rsidP="00E022D3">
      <w:pPr>
        <w:ind w:firstLine="567"/>
        <w:jc w:val="both"/>
        <w:rPr>
          <w:sz w:val="28"/>
          <w:lang w:val="uk-UA"/>
        </w:rPr>
      </w:pPr>
      <w:r>
        <w:rPr>
          <w:sz w:val="28"/>
          <w:lang w:val="uk-UA"/>
        </w:rPr>
        <w:t xml:space="preserve">У деяких найпростіших випадках для </w:t>
      </w:r>
      <w:r w:rsidRPr="00C10B71">
        <w:rPr>
          <w:b/>
          <w:sz w:val="28"/>
          <w:lang w:val="uk-UA"/>
        </w:rPr>
        <w:t>неперервного рівномірного</w:t>
      </w:r>
      <w:r>
        <w:rPr>
          <w:sz w:val="28"/>
          <w:lang w:val="uk-UA"/>
        </w:rPr>
        <w:t xml:space="preserve"> ряду без коливань точковий прогноз можна зробити без аналітичного вирівнювання останнього за допомогою попередньо обчислених певних характеристик динаміки ряду:</w:t>
      </w:r>
    </w:p>
    <w:p w:rsidR="00BA0E8E" w:rsidRDefault="00BA0E8E" w:rsidP="00E022D3">
      <w:pPr>
        <w:ind w:firstLine="567"/>
        <w:jc w:val="both"/>
        <w:rPr>
          <w:sz w:val="28"/>
          <w:lang w:val="uk-UA"/>
        </w:rPr>
      </w:pPr>
      <w:r w:rsidRPr="00845B9E">
        <w:rPr>
          <w:sz w:val="28"/>
          <w:lang w:val="uk-UA"/>
        </w:rPr>
        <w:t>1</w:t>
      </w:r>
      <w:r>
        <w:rPr>
          <w:sz w:val="28"/>
          <w:lang w:val="uk-UA"/>
        </w:rPr>
        <w:t xml:space="preserve">. Якщо всі абсолютні ланцюгові прирости </w:t>
      </w:r>
      <w:r w:rsidRPr="00F815E5">
        <w:rPr>
          <w:position w:val="-12"/>
          <w:sz w:val="28"/>
          <w:lang w:val="uk-UA"/>
        </w:rPr>
        <w:object w:dxaOrig="340" w:dyaOrig="420">
          <v:shape id="_x0000_i1709" type="#_x0000_t75" style="width:18pt;height:21pt" o:ole="" fillcolor="window">
            <v:imagedata r:id="rId1245" o:title=""/>
          </v:shape>
          <o:OLEObject Type="Embed" ProgID="Equation.3" ShapeID="_x0000_i1709" DrawAspect="Content" ObjectID="_1822481929" r:id="rId1246"/>
        </w:object>
      </w:r>
      <w:r>
        <w:rPr>
          <w:sz w:val="28"/>
          <w:lang w:val="uk-UA"/>
        </w:rPr>
        <w:t xml:space="preserve"> рівні між собою (хоча б наближено), тобто рівні </w:t>
      </w:r>
      <w:r>
        <w:rPr>
          <w:i/>
          <w:sz w:val="28"/>
          <w:lang w:val="uk-UA"/>
        </w:rPr>
        <w:t>у</w:t>
      </w:r>
      <w:r>
        <w:rPr>
          <w:i/>
          <w:sz w:val="28"/>
          <w:vertAlign w:val="subscript"/>
          <w:lang w:val="uk-UA"/>
        </w:rPr>
        <w:t>і</w:t>
      </w:r>
      <w:r>
        <w:rPr>
          <w:sz w:val="28"/>
          <w:lang w:val="uk-UA"/>
        </w:rPr>
        <w:t xml:space="preserve"> часового ряду рівномірно зростають (коли </w:t>
      </w:r>
      <w:r w:rsidRPr="00F815E5">
        <w:rPr>
          <w:position w:val="-12"/>
          <w:sz w:val="28"/>
          <w:lang w:val="uk-UA"/>
        </w:rPr>
        <w:object w:dxaOrig="340" w:dyaOrig="420">
          <v:shape id="_x0000_i1710" type="#_x0000_t75" style="width:18pt;height:21pt" o:ole="" fillcolor="window">
            <v:imagedata r:id="rId1245" o:title=""/>
          </v:shape>
          <o:OLEObject Type="Embed" ProgID="Equation.3" ShapeID="_x0000_i1710" DrawAspect="Content" ObjectID="_1822481930" r:id="rId1247"/>
        </w:object>
      </w:r>
      <w:r w:rsidRPr="00323FA3">
        <w:rPr>
          <w:sz w:val="28"/>
        </w:rPr>
        <w:t>&gt;</w:t>
      </w:r>
      <w:r w:rsidR="00EF3F9E">
        <w:rPr>
          <w:sz w:val="28"/>
          <w:lang w:val="uk-UA"/>
        </w:rPr>
        <w:t> </w:t>
      </w:r>
      <w:r>
        <w:rPr>
          <w:sz w:val="28"/>
          <w:lang w:val="uk-UA"/>
        </w:rPr>
        <w:t xml:space="preserve">0) або спадають (коли </w:t>
      </w:r>
      <w:r w:rsidRPr="00F815E5">
        <w:rPr>
          <w:position w:val="-12"/>
          <w:sz w:val="28"/>
          <w:lang w:val="uk-UA"/>
        </w:rPr>
        <w:object w:dxaOrig="340" w:dyaOrig="420">
          <v:shape id="_x0000_i1711" type="#_x0000_t75" style="width:18pt;height:21pt" o:ole="" fillcolor="window">
            <v:imagedata r:id="rId1245" o:title=""/>
          </v:shape>
          <o:OLEObject Type="Embed" ProgID="Equation.3" ShapeID="_x0000_i1711" DrawAspect="Content" ObjectID="_1822481931" r:id="rId1248"/>
        </w:object>
      </w:r>
      <w:r w:rsidRPr="00323FA3">
        <w:rPr>
          <w:sz w:val="28"/>
        </w:rPr>
        <w:t>&lt;</w:t>
      </w:r>
      <w:r w:rsidR="00EF3F9E">
        <w:rPr>
          <w:sz w:val="28"/>
          <w:lang w:val="uk-UA"/>
        </w:rPr>
        <w:t> </w:t>
      </w:r>
      <w:r>
        <w:rPr>
          <w:sz w:val="28"/>
          <w:lang w:val="uk-UA"/>
        </w:rPr>
        <w:t xml:space="preserve">0), то кожний наступний рівень, починаючи з </w:t>
      </w:r>
      <w:r>
        <w:rPr>
          <w:sz w:val="28"/>
          <w:lang w:val="uk-UA"/>
        </w:rPr>
        <w:br/>
        <w:t>(</w:t>
      </w:r>
      <w:r>
        <w:rPr>
          <w:i/>
          <w:sz w:val="28"/>
          <w:lang w:val="uk-UA"/>
        </w:rPr>
        <w:t>п</w:t>
      </w:r>
      <w:r>
        <w:rPr>
          <w:sz w:val="28"/>
          <w:lang w:val="uk-UA"/>
        </w:rPr>
        <w:t>+</w:t>
      </w:r>
      <w:r w:rsidRPr="00845B9E">
        <w:rPr>
          <w:sz w:val="28"/>
          <w:lang w:val="uk-UA"/>
        </w:rPr>
        <w:t>1</w:t>
      </w:r>
      <w:r>
        <w:rPr>
          <w:sz w:val="28"/>
          <w:lang w:val="uk-UA"/>
        </w:rPr>
        <w:t xml:space="preserve">)-го, можна знаходити, додаючи до попереднього середній абсолютний приріст </w:t>
      </w:r>
      <w:r w:rsidRPr="003A6A00">
        <w:rPr>
          <w:position w:val="-4"/>
          <w:sz w:val="28"/>
          <w:lang w:val="uk-UA"/>
        </w:rPr>
        <w:object w:dxaOrig="220" w:dyaOrig="320">
          <v:shape id="_x0000_i1712" type="#_x0000_t75" style="width:12pt;height:16.5pt" o:ole="" fillcolor="window">
            <v:imagedata r:id="rId1085" o:title=""/>
          </v:shape>
          <o:OLEObject Type="Embed" ProgID="Equation.3" ShapeID="_x0000_i1712" DrawAspect="Content" ObjectID="_1822481932" r:id="rId1249"/>
        </w:object>
      </w:r>
      <w:r>
        <w:rPr>
          <w:sz w:val="28"/>
          <w:lang w:val="uk-UA"/>
        </w:rPr>
        <w:t xml:space="preserve">: </w:t>
      </w:r>
      <w:r>
        <w:rPr>
          <w:i/>
          <w:sz w:val="28"/>
          <w:lang w:val="uk-UA"/>
        </w:rPr>
        <w:t>у</w:t>
      </w:r>
      <w:r>
        <w:rPr>
          <w:i/>
          <w:sz w:val="28"/>
          <w:vertAlign w:val="subscript"/>
          <w:lang w:val="uk-UA"/>
        </w:rPr>
        <w:t>п</w:t>
      </w:r>
      <w:r>
        <w:rPr>
          <w:sz w:val="28"/>
          <w:vertAlign w:val="subscript"/>
          <w:lang w:val="uk-UA"/>
        </w:rPr>
        <w:t>+</w:t>
      </w:r>
      <w:r w:rsidRPr="00845B9E">
        <w:rPr>
          <w:sz w:val="28"/>
          <w:vertAlign w:val="subscript"/>
          <w:lang w:val="uk-UA"/>
        </w:rPr>
        <w:t>1</w:t>
      </w:r>
      <w:r>
        <w:rPr>
          <w:sz w:val="28"/>
          <w:lang w:val="uk-UA"/>
        </w:rPr>
        <w:t>=</w:t>
      </w:r>
      <w:r>
        <w:rPr>
          <w:i/>
          <w:sz w:val="28"/>
          <w:lang w:val="uk-UA"/>
        </w:rPr>
        <w:t>у</w:t>
      </w:r>
      <w:r>
        <w:rPr>
          <w:i/>
          <w:sz w:val="28"/>
          <w:vertAlign w:val="subscript"/>
          <w:lang w:val="uk-UA"/>
        </w:rPr>
        <w:t>п</w:t>
      </w:r>
      <w:r>
        <w:rPr>
          <w:sz w:val="28"/>
          <w:lang w:val="uk-UA"/>
        </w:rPr>
        <w:t>+</w:t>
      </w:r>
      <w:r w:rsidRPr="003A6A00">
        <w:rPr>
          <w:position w:val="-4"/>
          <w:sz w:val="28"/>
          <w:lang w:val="uk-UA"/>
        </w:rPr>
        <w:object w:dxaOrig="220" w:dyaOrig="320">
          <v:shape id="_x0000_i1713" type="#_x0000_t75" style="width:12pt;height:16.5pt" o:ole="" fillcolor="window">
            <v:imagedata r:id="rId1085" o:title=""/>
          </v:shape>
          <o:OLEObject Type="Embed" ProgID="Equation.3" ShapeID="_x0000_i1713" DrawAspect="Content" ObjectID="_1822481933" r:id="rId1250"/>
        </w:object>
      </w:r>
      <w:r>
        <w:rPr>
          <w:sz w:val="28"/>
          <w:lang w:val="uk-UA"/>
        </w:rPr>
        <w:t xml:space="preserve">. Очевидно, що в цьому випадку рівні ряду утворюють (хоча б наближено) арифметичну прогресію з різницею </w:t>
      </w:r>
      <w:r w:rsidRPr="003A6A00">
        <w:rPr>
          <w:position w:val="-4"/>
          <w:sz w:val="28"/>
          <w:lang w:val="uk-UA"/>
        </w:rPr>
        <w:object w:dxaOrig="220" w:dyaOrig="320">
          <v:shape id="_x0000_i1714" type="#_x0000_t75" style="width:12pt;height:16.5pt" o:ole="" fillcolor="window">
            <v:imagedata r:id="rId1085" o:title=""/>
          </v:shape>
          <o:OLEObject Type="Embed" ProgID="Equation.3" ShapeID="_x0000_i1714" DrawAspect="Content" ObjectID="_1822481934" r:id="rId1251"/>
        </w:object>
      </w:r>
      <w:r>
        <w:rPr>
          <w:sz w:val="28"/>
          <w:lang w:val="uk-UA"/>
        </w:rPr>
        <w:t>, що можна використовувати для виконання довгострокових прогнозів:</w:t>
      </w:r>
    </w:p>
    <w:p w:rsidR="00BA0E8E" w:rsidRDefault="00BA0E8E" w:rsidP="00E022D3">
      <w:pPr>
        <w:ind w:firstLine="567"/>
        <w:jc w:val="right"/>
        <w:rPr>
          <w:sz w:val="28"/>
          <w:lang w:val="uk-UA"/>
        </w:rPr>
      </w:pPr>
      <w:r>
        <w:rPr>
          <w:i/>
          <w:sz w:val="28"/>
          <w:lang w:val="uk-UA"/>
        </w:rPr>
        <w:t>у</w:t>
      </w:r>
      <w:r>
        <w:rPr>
          <w:i/>
          <w:sz w:val="28"/>
          <w:vertAlign w:val="subscript"/>
          <w:lang w:val="uk-UA"/>
        </w:rPr>
        <w:t>п</w:t>
      </w:r>
      <w:r>
        <w:rPr>
          <w:sz w:val="28"/>
          <w:vertAlign w:val="subscript"/>
          <w:lang w:val="uk-UA"/>
        </w:rPr>
        <w:t>+</w:t>
      </w:r>
      <w:r>
        <w:rPr>
          <w:i/>
          <w:sz w:val="28"/>
          <w:vertAlign w:val="subscript"/>
          <w:lang w:val="en-US"/>
        </w:rPr>
        <w:t>l</w:t>
      </w:r>
      <w:r w:rsidRPr="00BD2259">
        <w:rPr>
          <w:i/>
          <w:sz w:val="28"/>
          <w:vertAlign w:val="subscript"/>
          <w:lang w:val="uk-UA"/>
        </w:rPr>
        <w:t xml:space="preserve"> </w:t>
      </w:r>
      <w:r>
        <w:rPr>
          <w:sz w:val="28"/>
          <w:lang w:val="uk-UA"/>
        </w:rPr>
        <w:t>=</w:t>
      </w:r>
      <w:r>
        <w:rPr>
          <w:i/>
          <w:sz w:val="28"/>
          <w:lang w:val="uk-UA"/>
        </w:rPr>
        <w:t>у</w:t>
      </w:r>
      <w:r>
        <w:rPr>
          <w:i/>
          <w:sz w:val="28"/>
          <w:vertAlign w:val="subscript"/>
          <w:lang w:val="uk-UA"/>
        </w:rPr>
        <w:t>п</w:t>
      </w:r>
      <w:r>
        <w:rPr>
          <w:sz w:val="28"/>
          <w:lang w:val="uk-UA"/>
        </w:rPr>
        <w:t>+</w:t>
      </w:r>
      <w:r>
        <w:rPr>
          <w:i/>
          <w:sz w:val="28"/>
          <w:lang w:val="uk-UA"/>
        </w:rPr>
        <w:t>l</w:t>
      </w:r>
      <w:r w:rsidRPr="00074B8B">
        <w:rPr>
          <w:i/>
          <w:sz w:val="28"/>
          <w:szCs w:val="28"/>
          <w:lang w:val="uk-UA"/>
        </w:rPr>
        <w:t xml:space="preserve"> ·</w:t>
      </w:r>
      <w:r w:rsidRPr="003A6A00">
        <w:rPr>
          <w:position w:val="-4"/>
          <w:sz w:val="28"/>
          <w:lang w:val="uk-UA"/>
        </w:rPr>
        <w:object w:dxaOrig="220" w:dyaOrig="320">
          <v:shape id="_x0000_i1715" type="#_x0000_t75" style="width:12pt;height:16.5pt" o:ole="" fillcolor="window">
            <v:imagedata r:id="rId1085" o:title=""/>
          </v:shape>
          <o:OLEObject Type="Embed" ProgID="Equation.3" ShapeID="_x0000_i1715" DrawAspect="Content" ObjectID="_1822481935" r:id="rId1252"/>
        </w:object>
      </w:r>
      <w:r>
        <w:rPr>
          <w:sz w:val="28"/>
          <w:lang w:val="uk-UA"/>
        </w:rPr>
        <w:t xml:space="preserve">      (</w:t>
      </w:r>
      <w:r w:rsidR="00506E04" w:rsidRPr="00F815E5">
        <w:rPr>
          <w:position w:val="-6"/>
          <w:sz w:val="28"/>
          <w:lang w:val="uk-UA"/>
        </w:rPr>
        <w:object w:dxaOrig="639" w:dyaOrig="300">
          <v:shape id="_x0000_i1716" type="#_x0000_t75" style="width:28.5pt;height:14.25pt" o:ole="">
            <v:imagedata r:id="rId1253" o:title=""/>
          </v:shape>
          <o:OLEObject Type="Embed" ProgID="Equation.DSMT4" ShapeID="_x0000_i1716" DrawAspect="Content" ObjectID="_1822481936" r:id="rId1254"/>
        </w:object>
      </w:r>
      <w:r w:rsidRPr="00BD2259">
        <w:rPr>
          <w:sz w:val="28"/>
          <w:lang w:val="uk-UA"/>
        </w:rPr>
        <w:t>)</w:t>
      </w:r>
      <w:r>
        <w:rPr>
          <w:sz w:val="28"/>
          <w:lang w:val="uk-UA"/>
        </w:rPr>
        <w:t>.</w:t>
      </w:r>
      <w:r>
        <w:rPr>
          <w:sz w:val="28"/>
          <w:lang w:val="uk-UA"/>
        </w:rPr>
        <w:tab/>
      </w:r>
      <w:r>
        <w:rPr>
          <w:sz w:val="28"/>
          <w:lang w:val="uk-UA"/>
        </w:rPr>
        <w:tab/>
      </w:r>
      <w:r>
        <w:rPr>
          <w:sz w:val="28"/>
          <w:lang w:val="uk-UA"/>
        </w:rPr>
        <w:tab/>
      </w:r>
      <w:r>
        <w:rPr>
          <w:sz w:val="28"/>
          <w:lang w:val="uk-UA"/>
        </w:rPr>
        <w:tab/>
        <w:t>(4.29)</w:t>
      </w:r>
    </w:p>
    <w:p w:rsidR="00BA0E8E" w:rsidRDefault="00BA0E8E" w:rsidP="00E022D3">
      <w:pPr>
        <w:ind w:firstLine="567"/>
        <w:jc w:val="both"/>
        <w:rPr>
          <w:sz w:val="28"/>
          <w:lang w:val="uk-UA"/>
        </w:rPr>
      </w:pPr>
      <w:r>
        <w:rPr>
          <w:sz w:val="28"/>
          <w:lang w:val="uk-UA"/>
        </w:rPr>
        <w:t xml:space="preserve">2. Якщо всі ланцюгові коефіцієнти зростання </w:t>
      </w:r>
      <w:r w:rsidRPr="00F815E5">
        <w:rPr>
          <w:position w:val="-12"/>
          <w:sz w:val="28"/>
          <w:lang w:val="uk-UA"/>
        </w:rPr>
        <w:object w:dxaOrig="320" w:dyaOrig="420">
          <v:shape id="_x0000_i1717" type="#_x0000_t75" style="width:16.5pt;height:21pt" o:ole="" fillcolor="window">
            <v:imagedata r:id="rId1255" o:title=""/>
          </v:shape>
          <o:OLEObject Type="Embed" ProgID="Equation.3" ShapeID="_x0000_i1717" DrawAspect="Content" ObjectID="_1822481937" r:id="rId1256"/>
        </w:object>
      </w:r>
      <w:r>
        <w:rPr>
          <w:sz w:val="28"/>
          <w:lang w:val="uk-UA"/>
        </w:rPr>
        <w:t xml:space="preserve"> рівні між собою (хоча б наближено), то кожний наступний рівень часового ряду, починаючи з </w:t>
      </w:r>
      <w:r>
        <w:rPr>
          <w:sz w:val="28"/>
          <w:lang w:val="uk-UA"/>
        </w:rPr>
        <w:br/>
        <w:t>(</w:t>
      </w:r>
      <w:r>
        <w:rPr>
          <w:i/>
          <w:sz w:val="28"/>
          <w:lang w:val="uk-UA"/>
        </w:rPr>
        <w:t>п</w:t>
      </w:r>
      <w:r>
        <w:rPr>
          <w:sz w:val="28"/>
          <w:lang w:val="uk-UA"/>
        </w:rPr>
        <w:t>+</w:t>
      </w:r>
      <w:r w:rsidRPr="00845B9E">
        <w:rPr>
          <w:sz w:val="28"/>
          <w:lang w:val="uk-UA"/>
        </w:rPr>
        <w:t>1</w:t>
      </w:r>
      <w:r>
        <w:rPr>
          <w:sz w:val="28"/>
          <w:lang w:val="uk-UA"/>
        </w:rPr>
        <w:t xml:space="preserve">)-го, можна знаходити множенням попереднього на середній коефіцієнт зростання </w:t>
      </w:r>
      <w:r w:rsidR="00EF3F9E" w:rsidRPr="001D3BD4">
        <w:rPr>
          <w:position w:val="-6"/>
          <w:sz w:val="28"/>
          <w:lang w:val="uk-UA"/>
        </w:rPr>
        <w:object w:dxaOrig="220" w:dyaOrig="380">
          <v:shape id="_x0000_i1718" type="#_x0000_t75" style="width:12pt;height:18.75pt" o:ole="" fillcolor="window">
            <v:imagedata r:id="rId1103" o:title=""/>
          </v:shape>
          <o:OLEObject Type="Embed" ProgID="Equation.3" ShapeID="_x0000_i1718" DrawAspect="Content" ObjectID="_1822481938" r:id="rId1257"/>
        </w:object>
      </w:r>
      <w:r>
        <w:rPr>
          <w:sz w:val="28"/>
          <w:lang w:val="uk-UA"/>
        </w:rPr>
        <w:t xml:space="preserve">: </w:t>
      </w:r>
      <w:r>
        <w:rPr>
          <w:i/>
          <w:sz w:val="28"/>
          <w:lang w:val="uk-UA"/>
        </w:rPr>
        <w:t>у</w:t>
      </w:r>
      <w:r>
        <w:rPr>
          <w:i/>
          <w:sz w:val="28"/>
          <w:vertAlign w:val="subscript"/>
          <w:lang w:val="uk-UA"/>
        </w:rPr>
        <w:t>п</w:t>
      </w:r>
      <w:r>
        <w:rPr>
          <w:sz w:val="28"/>
          <w:vertAlign w:val="subscript"/>
          <w:lang w:val="uk-UA"/>
        </w:rPr>
        <w:t>+</w:t>
      </w:r>
      <w:r w:rsidRPr="00845B9E">
        <w:rPr>
          <w:sz w:val="28"/>
          <w:vertAlign w:val="subscript"/>
          <w:lang w:val="uk-UA"/>
        </w:rPr>
        <w:t>1</w:t>
      </w:r>
      <w:r>
        <w:rPr>
          <w:sz w:val="28"/>
          <w:lang w:val="uk-UA"/>
        </w:rPr>
        <w:t>=</w:t>
      </w:r>
      <w:r>
        <w:rPr>
          <w:i/>
          <w:sz w:val="28"/>
          <w:lang w:val="uk-UA"/>
        </w:rPr>
        <w:t>у</w:t>
      </w:r>
      <w:r>
        <w:rPr>
          <w:i/>
          <w:sz w:val="28"/>
          <w:vertAlign w:val="subscript"/>
          <w:lang w:val="uk-UA"/>
        </w:rPr>
        <w:t>п</w:t>
      </w:r>
      <w:r w:rsidRPr="00074B8B">
        <w:rPr>
          <w:sz w:val="28"/>
          <w:szCs w:val="28"/>
          <w:lang w:val="uk-UA"/>
        </w:rPr>
        <w:t>·</w:t>
      </w:r>
      <w:r w:rsidRPr="001D3BD4">
        <w:rPr>
          <w:position w:val="-6"/>
          <w:sz w:val="28"/>
          <w:lang w:val="uk-UA"/>
        </w:rPr>
        <w:object w:dxaOrig="220" w:dyaOrig="380">
          <v:shape id="_x0000_i1719" type="#_x0000_t75" style="width:12pt;height:18.75pt" o:ole="" fillcolor="window">
            <v:imagedata r:id="rId1103" o:title=""/>
          </v:shape>
          <o:OLEObject Type="Embed" ProgID="Equation.3" ShapeID="_x0000_i1719" DrawAspect="Content" ObjectID="_1822481939" r:id="rId1258"/>
        </w:object>
      </w:r>
      <w:r>
        <w:rPr>
          <w:sz w:val="28"/>
          <w:lang w:val="uk-UA"/>
        </w:rPr>
        <w:t xml:space="preserve">. Очевидно, що в цьому випадку рівні ряду утворюють (хоча б наближено) геометричну прогресію із знаменником </w:t>
      </w:r>
      <w:r w:rsidRPr="001D3BD4">
        <w:rPr>
          <w:position w:val="-6"/>
          <w:sz w:val="28"/>
          <w:lang w:val="uk-UA"/>
        </w:rPr>
        <w:object w:dxaOrig="220" w:dyaOrig="380">
          <v:shape id="_x0000_i1720" type="#_x0000_t75" style="width:12pt;height:18.75pt" o:ole="" fillcolor="window">
            <v:imagedata r:id="rId1103" o:title=""/>
          </v:shape>
          <o:OLEObject Type="Embed" ProgID="Equation.3" ShapeID="_x0000_i1720" DrawAspect="Content" ObjectID="_1822481940" r:id="rId1259"/>
        </w:object>
      </w:r>
      <w:r>
        <w:rPr>
          <w:sz w:val="28"/>
          <w:lang w:val="uk-UA"/>
        </w:rPr>
        <w:t>, що можна використовувати для виконання довгострокових прогнозів:</w:t>
      </w:r>
    </w:p>
    <w:p w:rsidR="00BA0E8E" w:rsidRDefault="00BA0E8E" w:rsidP="00E022D3">
      <w:pPr>
        <w:ind w:firstLine="567"/>
        <w:jc w:val="right"/>
        <w:rPr>
          <w:sz w:val="28"/>
          <w:lang w:val="uk-UA"/>
        </w:rPr>
      </w:pPr>
      <w:r>
        <w:rPr>
          <w:i/>
          <w:sz w:val="28"/>
          <w:lang w:val="uk-UA"/>
        </w:rPr>
        <w:t>у</w:t>
      </w:r>
      <w:r>
        <w:rPr>
          <w:i/>
          <w:sz w:val="28"/>
          <w:vertAlign w:val="subscript"/>
          <w:lang w:val="uk-UA"/>
        </w:rPr>
        <w:t>п</w:t>
      </w:r>
      <w:r>
        <w:rPr>
          <w:sz w:val="28"/>
          <w:vertAlign w:val="subscript"/>
          <w:lang w:val="uk-UA"/>
        </w:rPr>
        <w:t>+</w:t>
      </w:r>
      <w:r>
        <w:rPr>
          <w:i/>
          <w:sz w:val="28"/>
          <w:vertAlign w:val="subscript"/>
          <w:lang w:val="en-US"/>
        </w:rPr>
        <w:t>l</w:t>
      </w:r>
      <w:r w:rsidRPr="00BD2259">
        <w:rPr>
          <w:i/>
          <w:sz w:val="28"/>
          <w:vertAlign w:val="subscript"/>
        </w:rPr>
        <w:t xml:space="preserve"> </w:t>
      </w:r>
      <w:r>
        <w:rPr>
          <w:sz w:val="28"/>
          <w:lang w:val="uk-UA"/>
        </w:rPr>
        <w:t>=</w:t>
      </w:r>
      <w:r>
        <w:rPr>
          <w:i/>
          <w:sz w:val="28"/>
          <w:lang w:val="uk-UA"/>
        </w:rPr>
        <w:t>у</w:t>
      </w:r>
      <w:r>
        <w:rPr>
          <w:i/>
          <w:sz w:val="28"/>
          <w:vertAlign w:val="subscript"/>
          <w:lang w:val="uk-UA"/>
        </w:rPr>
        <w:t>п</w:t>
      </w:r>
      <w:r w:rsidRPr="00074B8B">
        <w:rPr>
          <w:i/>
          <w:sz w:val="28"/>
          <w:szCs w:val="28"/>
          <w:lang w:val="uk-UA"/>
        </w:rPr>
        <w:t>·</w:t>
      </w:r>
      <w:r>
        <w:rPr>
          <w:i/>
          <w:sz w:val="28"/>
          <w:vertAlign w:val="subscript"/>
          <w:lang w:val="uk-UA"/>
        </w:rPr>
        <w:t xml:space="preserve"> </w:t>
      </w:r>
      <w:r w:rsidRPr="00074B8B">
        <w:rPr>
          <w:position w:val="-16"/>
          <w:sz w:val="28"/>
          <w:lang w:val="uk-UA"/>
        </w:rPr>
        <w:object w:dxaOrig="460" w:dyaOrig="499">
          <v:shape id="_x0000_i1721" type="#_x0000_t75" style="width:23.25pt;height:30pt" o:ole="" fillcolor="window">
            <v:imagedata r:id="rId1260" o:title=""/>
          </v:shape>
          <o:OLEObject Type="Embed" ProgID="Equation.3" ShapeID="_x0000_i1721" DrawAspect="Content" ObjectID="_1822481941" r:id="rId1261"/>
        </w:object>
      </w:r>
      <w:r>
        <w:rPr>
          <w:sz w:val="28"/>
          <w:lang w:val="uk-UA"/>
        </w:rPr>
        <w:t xml:space="preserve">         (</w:t>
      </w:r>
      <w:r w:rsidR="00506E04" w:rsidRPr="00F815E5">
        <w:rPr>
          <w:position w:val="-6"/>
          <w:sz w:val="28"/>
          <w:lang w:val="uk-UA"/>
        </w:rPr>
        <w:object w:dxaOrig="639" w:dyaOrig="300">
          <v:shape id="_x0000_i1722" type="#_x0000_t75" style="width:27.75pt;height:14.25pt" o:ole="">
            <v:imagedata r:id="rId1253" o:title=""/>
          </v:shape>
          <o:OLEObject Type="Embed" ProgID="Equation.DSMT4" ShapeID="_x0000_i1722" DrawAspect="Content" ObjectID="_1822481942" r:id="rId1262"/>
        </w:object>
      </w:r>
      <w:r w:rsidRPr="00BD2259">
        <w:rPr>
          <w:sz w:val="28"/>
        </w:rPr>
        <w:t>)</w:t>
      </w:r>
      <w:r>
        <w:rPr>
          <w:sz w:val="28"/>
          <w:lang w:val="uk-UA"/>
        </w:rPr>
        <w:t>.</w:t>
      </w:r>
      <w:r>
        <w:rPr>
          <w:sz w:val="28"/>
          <w:lang w:val="uk-UA"/>
        </w:rPr>
        <w:tab/>
      </w:r>
      <w:r>
        <w:rPr>
          <w:sz w:val="28"/>
          <w:lang w:val="uk-UA"/>
        </w:rPr>
        <w:tab/>
      </w:r>
      <w:r>
        <w:rPr>
          <w:sz w:val="28"/>
          <w:lang w:val="uk-UA"/>
        </w:rPr>
        <w:tab/>
      </w:r>
      <w:r>
        <w:rPr>
          <w:sz w:val="28"/>
          <w:lang w:val="uk-UA"/>
        </w:rPr>
        <w:tab/>
      </w:r>
      <w:r>
        <w:rPr>
          <w:sz w:val="28"/>
          <w:lang w:val="uk-UA"/>
        </w:rPr>
        <w:tab/>
        <w:t>(4.30)</w:t>
      </w:r>
    </w:p>
    <w:p w:rsidR="00BA0E8E" w:rsidRDefault="00BA0E8E" w:rsidP="00E022D3">
      <w:pPr>
        <w:ind w:firstLine="567"/>
        <w:jc w:val="both"/>
        <w:rPr>
          <w:sz w:val="28"/>
          <w:lang w:val="uk-UA"/>
        </w:rPr>
      </w:pPr>
      <w:r>
        <w:rPr>
          <w:sz w:val="28"/>
          <w:lang w:val="uk-UA"/>
        </w:rPr>
        <w:t xml:space="preserve">Слід підкреслити, що точкове прогнозування вищенаведеними наближеними способами слід вважати досить неточним, оскільки залежить від значення останнього рівня </w:t>
      </w:r>
      <w:r>
        <w:rPr>
          <w:i/>
          <w:sz w:val="28"/>
          <w:lang w:val="uk-UA"/>
        </w:rPr>
        <w:t>у</w:t>
      </w:r>
      <w:r>
        <w:rPr>
          <w:i/>
          <w:sz w:val="28"/>
          <w:vertAlign w:val="subscript"/>
          <w:lang w:val="uk-UA"/>
        </w:rPr>
        <w:t>п</w:t>
      </w:r>
      <w:r>
        <w:rPr>
          <w:sz w:val="28"/>
          <w:lang w:val="uk-UA"/>
        </w:rPr>
        <w:t xml:space="preserve"> часового ряду, яке може мати суттєво випадковий характер.</w:t>
      </w:r>
    </w:p>
    <w:p w:rsidR="00BA0E8E" w:rsidRPr="00D701C9" w:rsidRDefault="00BA0E8E" w:rsidP="00E31E15">
      <w:pPr>
        <w:pStyle w:val="21"/>
        <w:spacing w:before="360"/>
        <w:ind w:firstLine="6"/>
        <w:jc w:val="center"/>
        <w:rPr>
          <w:b/>
        </w:rPr>
      </w:pPr>
      <w:r w:rsidRPr="00D701C9">
        <w:rPr>
          <w:b/>
        </w:rPr>
        <w:t>Приклад постановки і розв’язування типової задачі</w:t>
      </w:r>
    </w:p>
    <w:p w:rsidR="00BA0E8E" w:rsidRPr="00EF3F9E" w:rsidRDefault="00BA0E8E" w:rsidP="00D701C9">
      <w:pPr>
        <w:pStyle w:val="21"/>
        <w:spacing w:after="240"/>
        <w:ind w:hanging="6"/>
        <w:jc w:val="center"/>
        <w:rPr>
          <w:b/>
        </w:rPr>
      </w:pPr>
      <w:r w:rsidRPr="00EF3F9E">
        <w:rPr>
          <w:b/>
        </w:rPr>
        <w:t>Постановка задачі</w:t>
      </w:r>
    </w:p>
    <w:p w:rsidR="00BA0E8E" w:rsidRPr="00D701C9" w:rsidRDefault="00BA0E8E" w:rsidP="00D701C9">
      <w:pPr>
        <w:pStyle w:val="21"/>
      </w:pPr>
      <w:r w:rsidRPr="00D701C9">
        <w:t>Динаміка товарообігу по деякій митниці наведена в таблиці 4.2.</w:t>
      </w:r>
    </w:p>
    <w:p w:rsidR="00BA0E8E" w:rsidRPr="00D701C9" w:rsidRDefault="00BA0E8E" w:rsidP="00E022D3">
      <w:pPr>
        <w:pStyle w:val="21"/>
        <w:jc w:val="right"/>
      </w:pPr>
      <w:r w:rsidRPr="00D701C9">
        <w:t>Таблиця 4.2</w:t>
      </w:r>
    </w:p>
    <w:p w:rsidR="00BA0E8E" w:rsidRPr="00D701C9" w:rsidRDefault="00BA0E8E" w:rsidP="00E31E15">
      <w:pPr>
        <w:pStyle w:val="21"/>
        <w:spacing w:after="120"/>
        <w:ind w:firstLine="601"/>
        <w:jc w:val="center"/>
        <w:rPr>
          <w:b/>
        </w:rPr>
      </w:pPr>
      <w:r w:rsidRPr="00D701C9">
        <w:rPr>
          <w:b/>
        </w:rPr>
        <w:t>Динаміка товарообігу (дані умовні)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418"/>
        <w:gridCol w:w="1275"/>
        <w:gridCol w:w="1276"/>
        <w:gridCol w:w="1276"/>
        <w:gridCol w:w="1288"/>
      </w:tblGrid>
      <w:tr w:rsidR="00BA0E8E" w:rsidRPr="00D701C9">
        <w:tc>
          <w:tcPr>
            <w:tcW w:w="3085" w:type="dxa"/>
            <w:vAlign w:val="center"/>
          </w:tcPr>
          <w:p w:rsidR="00BA0E8E" w:rsidRPr="00D701C9" w:rsidRDefault="00BA0E8E" w:rsidP="00E022D3">
            <w:pPr>
              <w:pStyle w:val="21"/>
              <w:ind w:firstLine="0"/>
            </w:pPr>
            <w:r w:rsidRPr="00D701C9">
              <w:t>Інтервал (місяць)</w:t>
            </w:r>
          </w:p>
        </w:tc>
        <w:tc>
          <w:tcPr>
            <w:tcW w:w="1418" w:type="dxa"/>
            <w:vAlign w:val="center"/>
          </w:tcPr>
          <w:p w:rsidR="00BA0E8E" w:rsidRPr="00D701C9" w:rsidRDefault="00BA0E8E" w:rsidP="00E31E15">
            <w:pPr>
              <w:pStyle w:val="21"/>
              <w:ind w:firstLine="0"/>
              <w:jc w:val="center"/>
            </w:pPr>
            <w:r w:rsidRPr="00D701C9">
              <w:t>Листопад</w:t>
            </w:r>
          </w:p>
        </w:tc>
        <w:tc>
          <w:tcPr>
            <w:tcW w:w="1275" w:type="dxa"/>
            <w:vAlign w:val="center"/>
          </w:tcPr>
          <w:p w:rsidR="00BA0E8E" w:rsidRPr="00D701C9" w:rsidRDefault="00BA0E8E" w:rsidP="00E31E15">
            <w:pPr>
              <w:pStyle w:val="21"/>
              <w:ind w:firstLine="0"/>
              <w:jc w:val="center"/>
            </w:pPr>
            <w:r w:rsidRPr="00D701C9">
              <w:t>Грудень</w:t>
            </w:r>
          </w:p>
        </w:tc>
        <w:tc>
          <w:tcPr>
            <w:tcW w:w="1276" w:type="dxa"/>
            <w:vAlign w:val="center"/>
          </w:tcPr>
          <w:p w:rsidR="00BA0E8E" w:rsidRPr="00D701C9" w:rsidRDefault="00BA0E8E" w:rsidP="00E31E15">
            <w:pPr>
              <w:pStyle w:val="21"/>
              <w:ind w:firstLine="0"/>
              <w:jc w:val="center"/>
            </w:pPr>
            <w:r w:rsidRPr="00D701C9">
              <w:t>Січень</w:t>
            </w:r>
          </w:p>
        </w:tc>
        <w:tc>
          <w:tcPr>
            <w:tcW w:w="1276" w:type="dxa"/>
            <w:vAlign w:val="center"/>
          </w:tcPr>
          <w:p w:rsidR="00BA0E8E" w:rsidRPr="00D701C9" w:rsidRDefault="00BA0E8E" w:rsidP="00E31E15">
            <w:pPr>
              <w:pStyle w:val="21"/>
              <w:ind w:firstLine="0"/>
              <w:jc w:val="center"/>
            </w:pPr>
            <w:r w:rsidRPr="00D701C9">
              <w:t>Лютий</w:t>
            </w:r>
          </w:p>
        </w:tc>
        <w:tc>
          <w:tcPr>
            <w:tcW w:w="1288" w:type="dxa"/>
            <w:vAlign w:val="center"/>
          </w:tcPr>
          <w:p w:rsidR="00BA0E8E" w:rsidRPr="00D701C9" w:rsidRDefault="00BA0E8E" w:rsidP="00E31E15">
            <w:pPr>
              <w:pStyle w:val="21"/>
              <w:ind w:firstLine="0"/>
              <w:jc w:val="center"/>
            </w:pPr>
            <w:r w:rsidRPr="00D701C9">
              <w:t>Березень</w:t>
            </w:r>
          </w:p>
        </w:tc>
      </w:tr>
      <w:tr w:rsidR="00BA0E8E" w:rsidRPr="00D701C9">
        <w:tc>
          <w:tcPr>
            <w:tcW w:w="3085" w:type="dxa"/>
            <w:vAlign w:val="center"/>
          </w:tcPr>
          <w:p w:rsidR="00BA0E8E" w:rsidRPr="00D701C9" w:rsidRDefault="00BA0E8E" w:rsidP="00E022D3">
            <w:pPr>
              <w:pStyle w:val="21"/>
              <w:ind w:firstLine="0"/>
            </w:pPr>
            <w:r w:rsidRPr="00D701C9">
              <w:t>Номер інтервалу (</w:t>
            </w:r>
            <w:r w:rsidRPr="00D701C9">
              <w:rPr>
                <w:i/>
              </w:rPr>
              <w:t>і</w:t>
            </w:r>
            <w:r w:rsidRPr="00D701C9">
              <w:t>)</w:t>
            </w:r>
          </w:p>
        </w:tc>
        <w:tc>
          <w:tcPr>
            <w:tcW w:w="1418" w:type="dxa"/>
            <w:vAlign w:val="center"/>
          </w:tcPr>
          <w:p w:rsidR="00BA0E8E" w:rsidRPr="00D701C9" w:rsidRDefault="00BA0E8E" w:rsidP="00E31E15">
            <w:pPr>
              <w:pStyle w:val="21"/>
              <w:ind w:firstLine="0"/>
              <w:jc w:val="center"/>
            </w:pPr>
            <w:r w:rsidRPr="00D701C9">
              <w:t>0</w:t>
            </w:r>
          </w:p>
        </w:tc>
        <w:tc>
          <w:tcPr>
            <w:tcW w:w="1275" w:type="dxa"/>
            <w:vAlign w:val="center"/>
          </w:tcPr>
          <w:p w:rsidR="00BA0E8E" w:rsidRPr="00D701C9" w:rsidRDefault="00BA0E8E" w:rsidP="00E31E15">
            <w:pPr>
              <w:pStyle w:val="21"/>
              <w:ind w:firstLine="0"/>
              <w:jc w:val="center"/>
            </w:pPr>
            <w:r w:rsidRPr="00D701C9">
              <w:t>1</w:t>
            </w:r>
          </w:p>
        </w:tc>
        <w:tc>
          <w:tcPr>
            <w:tcW w:w="1276" w:type="dxa"/>
            <w:vAlign w:val="center"/>
          </w:tcPr>
          <w:p w:rsidR="00BA0E8E" w:rsidRPr="00D701C9" w:rsidRDefault="00BA0E8E" w:rsidP="00E31E15">
            <w:pPr>
              <w:pStyle w:val="21"/>
              <w:ind w:firstLine="0"/>
              <w:jc w:val="center"/>
            </w:pPr>
            <w:r w:rsidRPr="00D701C9">
              <w:t>2</w:t>
            </w:r>
          </w:p>
        </w:tc>
        <w:tc>
          <w:tcPr>
            <w:tcW w:w="1276" w:type="dxa"/>
            <w:vAlign w:val="center"/>
          </w:tcPr>
          <w:p w:rsidR="00BA0E8E" w:rsidRPr="00D701C9" w:rsidRDefault="00BA0E8E" w:rsidP="00E31E15">
            <w:pPr>
              <w:pStyle w:val="21"/>
              <w:ind w:firstLine="0"/>
              <w:jc w:val="center"/>
            </w:pPr>
            <w:r w:rsidRPr="00D701C9">
              <w:t>3</w:t>
            </w:r>
          </w:p>
        </w:tc>
        <w:tc>
          <w:tcPr>
            <w:tcW w:w="1288" w:type="dxa"/>
            <w:vAlign w:val="center"/>
          </w:tcPr>
          <w:p w:rsidR="00BA0E8E" w:rsidRPr="00D701C9" w:rsidRDefault="00BA0E8E" w:rsidP="00E31E15">
            <w:pPr>
              <w:pStyle w:val="21"/>
              <w:ind w:firstLine="0"/>
              <w:jc w:val="center"/>
            </w:pPr>
            <w:r w:rsidRPr="00D701C9">
              <w:t>4</w:t>
            </w:r>
          </w:p>
        </w:tc>
      </w:tr>
      <w:tr w:rsidR="00BA0E8E" w:rsidRPr="00D701C9">
        <w:tc>
          <w:tcPr>
            <w:tcW w:w="3085" w:type="dxa"/>
            <w:vAlign w:val="center"/>
          </w:tcPr>
          <w:p w:rsidR="00BA0E8E" w:rsidRPr="00D701C9" w:rsidRDefault="00BA0E8E" w:rsidP="00EF3F9E">
            <w:pPr>
              <w:pStyle w:val="21"/>
              <w:ind w:firstLine="0"/>
            </w:pPr>
            <w:r w:rsidRPr="00D701C9">
              <w:t>Товарообіг,</w:t>
            </w:r>
            <w:r w:rsidR="00EF3F9E">
              <w:br/>
            </w:r>
            <w:r w:rsidRPr="00D701C9">
              <w:t xml:space="preserve"> млн. грн. (</w:t>
            </w:r>
            <w:r w:rsidRPr="00D701C9">
              <w:rPr>
                <w:i/>
              </w:rPr>
              <w:t>у</w:t>
            </w:r>
            <w:r w:rsidRPr="00D701C9">
              <w:rPr>
                <w:i/>
                <w:vertAlign w:val="subscript"/>
              </w:rPr>
              <w:t>і</w:t>
            </w:r>
            <w:r w:rsidRPr="00D701C9">
              <w:t>)</w:t>
            </w:r>
          </w:p>
        </w:tc>
        <w:tc>
          <w:tcPr>
            <w:tcW w:w="1418" w:type="dxa"/>
            <w:vAlign w:val="center"/>
          </w:tcPr>
          <w:p w:rsidR="00BA0E8E" w:rsidRPr="00D701C9" w:rsidRDefault="00BA0E8E" w:rsidP="00E31E15">
            <w:pPr>
              <w:pStyle w:val="21"/>
              <w:ind w:firstLine="0"/>
              <w:jc w:val="center"/>
            </w:pPr>
            <w:r w:rsidRPr="00D701C9">
              <w:t>17,4</w:t>
            </w:r>
          </w:p>
        </w:tc>
        <w:tc>
          <w:tcPr>
            <w:tcW w:w="1275" w:type="dxa"/>
            <w:vAlign w:val="center"/>
          </w:tcPr>
          <w:p w:rsidR="00BA0E8E" w:rsidRPr="00D701C9" w:rsidRDefault="00BA0E8E" w:rsidP="00E31E15">
            <w:pPr>
              <w:pStyle w:val="21"/>
              <w:ind w:firstLine="0"/>
              <w:jc w:val="center"/>
            </w:pPr>
            <w:r w:rsidRPr="00D701C9">
              <w:t>14,5</w:t>
            </w:r>
          </w:p>
        </w:tc>
        <w:tc>
          <w:tcPr>
            <w:tcW w:w="1276" w:type="dxa"/>
            <w:vAlign w:val="center"/>
          </w:tcPr>
          <w:p w:rsidR="00BA0E8E" w:rsidRPr="00D701C9" w:rsidRDefault="00BA0E8E" w:rsidP="00E31E15">
            <w:pPr>
              <w:pStyle w:val="21"/>
              <w:ind w:firstLine="0"/>
              <w:jc w:val="center"/>
            </w:pPr>
            <w:r w:rsidRPr="00D701C9">
              <w:t>14,1</w:t>
            </w:r>
          </w:p>
        </w:tc>
        <w:tc>
          <w:tcPr>
            <w:tcW w:w="1276" w:type="dxa"/>
            <w:vAlign w:val="center"/>
          </w:tcPr>
          <w:p w:rsidR="00BA0E8E" w:rsidRPr="00D701C9" w:rsidRDefault="00BA0E8E" w:rsidP="00E31E15">
            <w:pPr>
              <w:pStyle w:val="21"/>
              <w:ind w:firstLine="0"/>
              <w:jc w:val="center"/>
            </w:pPr>
            <w:r w:rsidRPr="00D701C9">
              <w:t>12,3</w:t>
            </w:r>
          </w:p>
        </w:tc>
        <w:tc>
          <w:tcPr>
            <w:tcW w:w="1288" w:type="dxa"/>
            <w:vAlign w:val="center"/>
          </w:tcPr>
          <w:p w:rsidR="00BA0E8E" w:rsidRPr="00D701C9" w:rsidRDefault="00BA0E8E" w:rsidP="00E31E15">
            <w:pPr>
              <w:pStyle w:val="21"/>
              <w:ind w:firstLine="0"/>
              <w:jc w:val="center"/>
            </w:pPr>
            <w:r w:rsidRPr="00D701C9">
              <w:t>10,1</w:t>
            </w:r>
          </w:p>
        </w:tc>
      </w:tr>
    </w:tbl>
    <w:p w:rsidR="00BA0E8E" w:rsidRPr="00E31E15" w:rsidRDefault="00BA0E8E" w:rsidP="00E022D3">
      <w:pPr>
        <w:pStyle w:val="21"/>
        <w:rPr>
          <w:b/>
          <w:sz w:val="16"/>
          <w:szCs w:val="16"/>
        </w:rPr>
      </w:pPr>
    </w:p>
    <w:p w:rsidR="00BA0E8E" w:rsidRPr="00D701C9" w:rsidRDefault="00BA0E8E" w:rsidP="00E022D3">
      <w:pPr>
        <w:pStyle w:val="21"/>
      </w:pPr>
      <w:r w:rsidRPr="00D701C9">
        <w:t xml:space="preserve">Необхідно: 1. Встановити вид заданого динамічного ряду. 2. Для даного часового ряду обчислити: середній рівень ряду; ланцюгові, базисні та середні </w:t>
      </w:r>
      <w:r w:rsidRPr="00D701C9">
        <w:lastRenderedPageBreak/>
        <w:t xml:space="preserve">абсолютний приріст, коефіцієнт і темп зростання, </w:t>
      </w:r>
      <w:r>
        <w:t xml:space="preserve">коефіцієнт і </w:t>
      </w:r>
      <w:r w:rsidRPr="00D701C9">
        <w:t xml:space="preserve">темп приросту, взявши за сталу базу початковий рівень </w:t>
      </w:r>
      <w:r w:rsidRPr="00D701C9">
        <w:rPr>
          <w:i/>
        </w:rPr>
        <w:t>у</w:t>
      </w:r>
      <w:r w:rsidRPr="00D701C9">
        <w:rPr>
          <w:vertAlign w:val="subscript"/>
        </w:rPr>
        <w:t>0</w:t>
      </w:r>
      <w:r w:rsidRPr="00D701C9">
        <w:t xml:space="preserve">. Зробити висновки. 3. Для даного ряду динаміки встановити </w:t>
      </w:r>
      <w:r w:rsidR="0076714B">
        <w:t xml:space="preserve">вид та </w:t>
      </w:r>
      <w:r w:rsidR="0076714B" w:rsidRPr="00D701C9">
        <w:t xml:space="preserve">характер </w:t>
      </w:r>
      <w:r w:rsidRPr="00D701C9">
        <w:t>тенденці</w:t>
      </w:r>
      <w:r w:rsidR="0076714B">
        <w:t>ї</w:t>
      </w:r>
      <w:r w:rsidRPr="00D701C9">
        <w:t xml:space="preserve"> шляхом порівняння рівнів ряду.</w:t>
      </w:r>
      <w:r w:rsidRPr="00D701C9">
        <w:rPr>
          <w:i/>
        </w:rPr>
        <w:t xml:space="preserve"> </w:t>
      </w:r>
      <w:r w:rsidRPr="00D701C9">
        <w:t>У</w:t>
      </w:r>
      <w:r w:rsidRPr="00D701C9">
        <w:rPr>
          <w:i/>
        </w:rPr>
        <w:t xml:space="preserve"> </w:t>
      </w:r>
      <w:r w:rsidRPr="00D701C9">
        <w:t xml:space="preserve">разі необхідності провести згладжування ряду і побудувати графіки вихідного й згладженого часових рядів. 4. Провести аналітичне вирівнювання побудованого часового ряду, </w:t>
      </w:r>
      <w:r w:rsidR="00AD28AF">
        <w:t>о</w:t>
      </w:r>
      <w:r w:rsidRPr="00D701C9">
        <w:t xml:space="preserve">бравши лінійну або квадратичну модель </w:t>
      </w:r>
      <w:r w:rsidR="00EF3F9E">
        <w:t xml:space="preserve">рівняння </w:t>
      </w:r>
      <w:r w:rsidRPr="00D701C9">
        <w:t xml:space="preserve">тренду. Вибір виду </w:t>
      </w:r>
      <w:r w:rsidR="00EF3F9E">
        <w:t xml:space="preserve">рівняння </w:t>
      </w:r>
      <w:r w:rsidRPr="00D701C9">
        <w:t>тренду необхідно обґрунтувати письмово у звіті до л. р. Після знаходження трендово</w:t>
      </w:r>
      <w:r w:rsidR="00EF3F9E">
        <w:t>го</w:t>
      </w:r>
      <w:r w:rsidRPr="00D701C9">
        <w:t xml:space="preserve"> </w:t>
      </w:r>
      <w:r w:rsidR="00EF3F9E">
        <w:t>рівняння пояснити економічний зміст його</w:t>
      </w:r>
      <w:r w:rsidRPr="00D701C9">
        <w:t xml:space="preserve"> параметрів. Побудувати графік </w:t>
      </w:r>
      <w:r w:rsidR="00EF3F9E">
        <w:t>о</w:t>
      </w:r>
      <w:r w:rsidRPr="00D701C9">
        <w:t xml:space="preserve">браного </w:t>
      </w:r>
      <w:r w:rsidR="00EF3F9E">
        <w:t xml:space="preserve">рівняння </w:t>
      </w:r>
      <w:r w:rsidRPr="00D701C9">
        <w:t xml:space="preserve">тренду на кореляційному полі. Зробити висновки. 5. Шляхом екстраполяції </w:t>
      </w:r>
      <w:r w:rsidR="00EF3F9E">
        <w:t>о</w:t>
      </w:r>
      <w:r w:rsidRPr="00D701C9">
        <w:t>брано</w:t>
      </w:r>
      <w:r w:rsidR="00EF3F9E">
        <w:t>го</w:t>
      </w:r>
      <w:r w:rsidRPr="00D701C9">
        <w:t xml:space="preserve"> </w:t>
      </w:r>
      <w:r w:rsidR="00EF3F9E" w:rsidRPr="00D701C9">
        <w:t>трендово</w:t>
      </w:r>
      <w:r w:rsidR="00EF3F9E">
        <w:t>го</w:t>
      </w:r>
      <w:r w:rsidR="00EF3F9E" w:rsidRPr="00D701C9">
        <w:t xml:space="preserve"> </w:t>
      </w:r>
      <w:r w:rsidR="00EF3F9E">
        <w:t xml:space="preserve">рівняння </w:t>
      </w:r>
      <w:r w:rsidRPr="00D701C9">
        <w:t>зробити точков</w:t>
      </w:r>
      <w:r>
        <w:t xml:space="preserve">і </w:t>
      </w:r>
      <w:r w:rsidRPr="00D701C9">
        <w:t>прогноз</w:t>
      </w:r>
      <w:r>
        <w:t>и</w:t>
      </w:r>
      <w:r w:rsidRPr="00D701C9">
        <w:t xml:space="preserve"> </w:t>
      </w:r>
      <w:r>
        <w:t xml:space="preserve">рівня </w:t>
      </w:r>
      <w:r w:rsidRPr="00D701C9">
        <w:t xml:space="preserve">товарообігу на </w:t>
      </w:r>
      <w:r w:rsidR="00EF3F9E">
        <w:t>5-ий</w:t>
      </w:r>
      <w:r>
        <w:t xml:space="preserve"> (</w:t>
      </w:r>
      <w:r w:rsidRPr="00413503">
        <w:rPr>
          <w:i/>
        </w:rPr>
        <w:t>Т</w:t>
      </w:r>
      <w:r w:rsidRPr="00413503">
        <w:rPr>
          <w:vertAlign w:val="subscript"/>
        </w:rPr>
        <w:t>1</w:t>
      </w:r>
      <w:r w:rsidR="00EF3F9E">
        <w:rPr>
          <w:vertAlign w:val="subscript"/>
        </w:rPr>
        <w:t> </w:t>
      </w:r>
      <w:r>
        <w:t>=</w:t>
      </w:r>
      <w:r w:rsidR="00EF3F9E">
        <w:t> </w:t>
      </w:r>
      <w:r>
        <w:t>5</w:t>
      </w:r>
      <w:r w:rsidR="00EF3F9E">
        <w:t> </w:t>
      </w:r>
      <w:r w:rsidRPr="00192231">
        <w:rPr>
          <w:i/>
        </w:rPr>
        <w:t>&gt;</w:t>
      </w:r>
      <w:r w:rsidR="00EF3F9E">
        <w:rPr>
          <w:i/>
        </w:rPr>
        <w:t> </w:t>
      </w:r>
      <w:r>
        <w:rPr>
          <w:i/>
          <w:lang w:val="en-US"/>
        </w:rPr>
        <w:t>t</w:t>
      </w:r>
      <w:r w:rsidRPr="00667E5F">
        <w:rPr>
          <w:i/>
          <w:vertAlign w:val="subscript"/>
          <w:lang w:val="en-US"/>
        </w:rPr>
        <w:t>n</w:t>
      </w:r>
      <w:r w:rsidR="00EF3F9E">
        <w:rPr>
          <w:i/>
          <w:vertAlign w:val="subscript"/>
        </w:rPr>
        <w:t> </w:t>
      </w:r>
      <w:r w:rsidRPr="00192231">
        <w:t>=</w:t>
      </w:r>
      <w:r w:rsidR="00EF3F9E">
        <w:t> </w:t>
      </w:r>
      <w:r>
        <w:rPr>
          <w:i/>
          <w:lang w:val="en-US"/>
        </w:rPr>
        <w:t>t</w:t>
      </w:r>
      <w:r w:rsidRPr="00192231">
        <w:rPr>
          <w:vertAlign w:val="subscript"/>
        </w:rPr>
        <w:t>4</w:t>
      </w:r>
      <w:r w:rsidR="00EF3F9E">
        <w:rPr>
          <w:vertAlign w:val="subscript"/>
        </w:rPr>
        <w:t> </w:t>
      </w:r>
      <w:r w:rsidRPr="00192231">
        <w:t>=</w:t>
      </w:r>
      <w:r w:rsidR="00EF3F9E">
        <w:t> </w:t>
      </w:r>
      <w:r w:rsidRPr="00192231">
        <w:t>4</w:t>
      </w:r>
      <w:r>
        <w:t xml:space="preserve">) і </w:t>
      </w:r>
      <w:r w:rsidR="00EF3F9E">
        <w:t>6-ий</w:t>
      </w:r>
      <w:r>
        <w:t xml:space="preserve"> (</w:t>
      </w:r>
      <w:r w:rsidRPr="00413503">
        <w:rPr>
          <w:i/>
        </w:rPr>
        <w:t>Т</w:t>
      </w:r>
      <w:r w:rsidRPr="00413503">
        <w:rPr>
          <w:vertAlign w:val="subscript"/>
        </w:rPr>
        <w:t>2</w:t>
      </w:r>
      <w:r w:rsidR="00EF3F9E">
        <w:rPr>
          <w:vertAlign w:val="subscript"/>
        </w:rPr>
        <w:t> </w:t>
      </w:r>
      <w:r>
        <w:t>=</w:t>
      </w:r>
      <w:r w:rsidR="00EF3F9E">
        <w:t> </w:t>
      </w:r>
      <w:r>
        <w:t>6)</w:t>
      </w:r>
      <w:r w:rsidR="00EF3F9E">
        <w:t xml:space="preserve"> місяці</w:t>
      </w:r>
      <w:r w:rsidRPr="00D701C9">
        <w:t xml:space="preserve">. </w:t>
      </w:r>
      <w:r>
        <w:t>П</w:t>
      </w:r>
      <w:r w:rsidRPr="00D701C9">
        <w:t>обудувати надійн</w:t>
      </w:r>
      <w:r>
        <w:t>і</w:t>
      </w:r>
      <w:r w:rsidRPr="00D701C9">
        <w:t xml:space="preserve"> інтервал</w:t>
      </w:r>
      <w:r>
        <w:t>и</w:t>
      </w:r>
      <w:r w:rsidRPr="00D701C9">
        <w:t xml:space="preserve"> для прогнозован</w:t>
      </w:r>
      <w:r>
        <w:t>их</w:t>
      </w:r>
      <w:r w:rsidRPr="00D701C9">
        <w:t xml:space="preserve"> значен</w:t>
      </w:r>
      <w:r>
        <w:t>ь</w:t>
      </w:r>
      <w:r w:rsidRPr="00D701C9">
        <w:t xml:space="preserve"> товарообігу</w:t>
      </w:r>
      <w:r>
        <w:t xml:space="preserve"> на </w:t>
      </w:r>
      <w:r w:rsidR="00EF3F9E">
        <w:t xml:space="preserve">5-ий </w:t>
      </w:r>
      <w:r>
        <w:t xml:space="preserve">і </w:t>
      </w:r>
      <w:r w:rsidR="00EF3F9E">
        <w:t xml:space="preserve">6-ий місяці </w:t>
      </w:r>
      <w:r>
        <w:t xml:space="preserve">з надійними ймовірностями відповідно </w:t>
      </w:r>
      <w:r w:rsidRPr="00413503">
        <w:rPr>
          <w:i/>
          <w:lang w:val="en-US"/>
        </w:rPr>
        <w:t>p</w:t>
      </w:r>
      <w:r w:rsidRPr="00413503">
        <w:rPr>
          <w:vertAlign w:val="subscript"/>
          <w:lang w:val="ru-RU"/>
        </w:rPr>
        <w:t>1</w:t>
      </w:r>
      <w:r>
        <w:rPr>
          <w:lang w:val="ru-RU"/>
        </w:rPr>
        <w:t>=0</w:t>
      </w:r>
      <w:r w:rsidRPr="00413503">
        <w:rPr>
          <w:lang w:val="ru-RU"/>
        </w:rPr>
        <w:t xml:space="preserve">,95 </w:t>
      </w:r>
      <w:r>
        <w:t xml:space="preserve">і </w:t>
      </w:r>
      <w:r w:rsidRPr="00413503">
        <w:rPr>
          <w:i/>
          <w:lang w:val="en-US"/>
        </w:rPr>
        <w:t>p</w:t>
      </w:r>
      <w:r w:rsidRPr="00413503">
        <w:rPr>
          <w:vertAlign w:val="subscript"/>
          <w:lang w:val="ru-RU"/>
        </w:rPr>
        <w:t>2</w:t>
      </w:r>
      <w:r w:rsidRPr="00413503">
        <w:rPr>
          <w:lang w:val="ru-RU"/>
        </w:rPr>
        <w:t>=0,9.</w:t>
      </w:r>
      <w:r w:rsidRPr="00D701C9">
        <w:t xml:space="preserve"> Зробити висновки. 6. За можлив</w:t>
      </w:r>
      <w:r w:rsidR="00EF3F9E">
        <w:t>о</w:t>
      </w:r>
      <w:r w:rsidRPr="00D701C9">
        <w:t>ст</w:t>
      </w:r>
      <w:r w:rsidR="00EF3F9E">
        <w:t>і</w:t>
      </w:r>
      <w:r w:rsidRPr="00D701C9">
        <w:t xml:space="preserve"> виконати точковий прогноз товарообігу на </w:t>
      </w:r>
      <w:r w:rsidR="001328DC">
        <w:t xml:space="preserve">5-ий місяць </w:t>
      </w:r>
      <w:r w:rsidRPr="00D701C9">
        <w:t xml:space="preserve">спрощеним методом за допомогою ланцюгових абсолютних приростів або </w:t>
      </w:r>
      <w:r>
        <w:t>коефіцієнтів</w:t>
      </w:r>
      <w:r w:rsidRPr="00D701C9">
        <w:t xml:space="preserve"> зростання і порівняти його з точковим прогнозом, виконаним шляхом екстраполяції </w:t>
      </w:r>
      <w:r w:rsidR="001328DC" w:rsidRPr="00D701C9">
        <w:t>трендово</w:t>
      </w:r>
      <w:r w:rsidR="001328DC">
        <w:t>го</w:t>
      </w:r>
      <w:r w:rsidR="001328DC" w:rsidRPr="00D701C9">
        <w:t xml:space="preserve"> </w:t>
      </w:r>
      <w:r w:rsidR="001328DC">
        <w:t>рівняння</w:t>
      </w:r>
      <w:r w:rsidRPr="00D701C9">
        <w:t>. Зробити висновки.</w:t>
      </w:r>
    </w:p>
    <w:p w:rsidR="00BA0E8E" w:rsidRPr="001328DC" w:rsidRDefault="00BA0E8E" w:rsidP="00D701C9">
      <w:pPr>
        <w:pStyle w:val="21"/>
        <w:spacing w:before="120"/>
        <w:jc w:val="center"/>
        <w:rPr>
          <w:b/>
        </w:rPr>
      </w:pPr>
      <w:r w:rsidRPr="001328DC">
        <w:rPr>
          <w:b/>
        </w:rPr>
        <w:t>Розв’язування задачі</w:t>
      </w:r>
    </w:p>
    <w:p w:rsidR="00BA0E8E" w:rsidRPr="00D701C9" w:rsidRDefault="00BA0E8E" w:rsidP="00E022D3">
      <w:pPr>
        <w:pStyle w:val="21"/>
        <w:spacing w:before="120"/>
      </w:pPr>
      <w:r w:rsidRPr="00D701C9">
        <w:t xml:space="preserve">1. Із візуального аналізу заданого часового ряду легко побачити, що маємо інтервальний </w:t>
      </w:r>
      <w:r>
        <w:t xml:space="preserve">рівномірний неперервний </w:t>
      </w:r>
      <w:r w:rsidRPr="00D701C9">
        <w:t>динамічний ряд абсолютних величин.</w:t>
      </w:r>
    </w:p>
    <w:p w:rsidR="00BA0E8E" w:rsidRPr="001328DC" w:rsidRDefault="00BA0E8E" w:rsidP="00E31E15">
      <w:pPr>
        <w:pStyle w:val="21"/>
        <w:ind w:firstLine="601"/>
      </w:pPr>
      <w:r w:rsidRPr="00D701C9">
        <w:t>2. Обчислення числових характеристик динамічного ряду зручно організувати в таблиці 4.3.</w:t>
      </w:r>
      <w:r w:rsidR="001328DC">
        <w:t xml:space="preserve"> При цьому останній рядок 5-ї графи цієї </w:t>
      </w:r>
      <w:r w:rsidR="00506E04">
        <w:t>таблиці містить добуток у</w:t>
      </w:r>
      <w:r w:rsidR="001328DC">
        <w:t xml:space="preserve">сіх </w:t>
      </w:r>
      <w:r w:rsidR="001328DC" w:rsidRPr="00D701C9">
        <w:rPr>
          <w:position w:val="-12"/>
        </w:rPr>
        <w:object w:dxaOrig="320" w:dyaOrig="420">
          <v:shape id="_x0000_i1723" type="#_x0000_t75" style="width:16.5pt;height:21pt" o:ole="" fillcolor="window">
            <v:imagedata r:id="rId1255" o:title=""/>
          </v:shape>
          <o:OLEObject Type="Embed" ProgID="Equation.3" ShapeID="_x0000_i1723" DrawAspect="Content" ObjectID="_1822481943" r:id="rId1263"/>
        </w:object>
      </w:r>
      <w:r w:rsidR="001328DC">
        <w:t>.</w:t>
      </w:r>
    </w:p>
    <w:p w:rsidR="00BA0E8E" w:rsidRPr="00D701C9" w:rsidRDefault="00BA0E8E" w:rsidP="00E022D3">
      <w:pPr>
        <w:pStyle w:val="21"/>
        <w:jc w:val="right"/>
      </w:pPr>
      <w:r w:rsidRPr="00D701C9">
        <w:t>Таблиця 4.3</w:t>
      </w:r>
    </w:p>
    <w:p w:rsidR="00BA0E8E" w:rsidRPr="00D701C9" w:rsidRDefault="00BA0E8E" w:rsidP="00D701C9">
      <w:pPr>
        <w:pStyle w:val="21"/>
        <w:ind w:firstLine="6"/>
        <w:jc w:val="center"/>
        <w:rPr>
          <w:b/>
        </w:rPr>
      </w:pPr>
      <w:r w:rsidRPr="00D701C9">
        <w:rPr>
          <w:b/>
        </w:rPr>
        <w:t>Розрахункова таблиця</w:t>
      </w:r>
    </w:p>
    <w:p w:rsidR="00BA0E8E" w:rsidRDefault="00BA0E8E" w:rsidP="00E022D3">
      <w:pPr>
        <w:pStyle w:val="21"/>
        <w:rPr>
          <w:b/>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992"/>
        <w:gridCol w:w="1428"/>
        <w:gridCol w:w="1429"/>
        <w:gridCol w:w="1202"/>
        <w:gridCol w:w="1202"/>
        <w:gridCol w:w="1202"/>
        <w:gridCol w:w="1202"/>
      </w:tblGrid>
      <w:tr w:rsidR="00BA0E8E" w:rsidRPr="00D701C9">
        <w:trPr>
          <w:cantSplit/>
        </w:trPr>
        <w:tc>
          <w:tcPr>
            <w:tcW w:w="959" w:type="dxa"/>
            <w:vMerge w:val="restart"/>
          </w:tcPr>
          <w:p w:rsidR="00BA0E8E" w:rsidRPr="00D701C9" w:rsidRDefault="00BA0E8E" w:rsidP="00506E04">
            <w:pPr>
              <w:pStyle w:val="21"/>
              <w:ind w:firstLine="0"/>
              <w:jc w:val="center"/>
              <w:rPr>
                <w:i/>
              </w:rPr>
            </w:pPr>
            <w:r w:rsidRPr="00D701C9">
              <w:rPr>
                <w:i/>
              </w:rPr>
              <w:t>і</w:t>
            </w:r>
          </w:p>
        </w:tc>
        <w:tc>
          <w:tcPr>
            <w:tcW w:w="992" w:type="dxa"/>
            <w:vMerge w:val="restart"/>
          </w:tcPr>
          <w:p w:rsidR="00BA0E8E" w:rsidRPr="00D701C9" w:rsidRDefault="00BA0E8E" w:rsidP="00506E04">
            <w:pPr>
              <w:pStyle w:val="21"/>
              <w:ind w:firstLine="0"/>
              <w:jc w:val="center"/>
              <w:rPr>
                <w:i/>
                <w:vertAlign w:val="subscript"/>
              </w:rPr>
            </w:pPr>
            <w:r w:rsidRPr="00D701C9">
              <w:rPr>
                <w:i/>
              </w:rPr>
              <w:t>у</w:t>
            </w:r>
            <w:r w:rsidRPr="00D701C9">
              <w:rPr>
                <w:i/>
                <w:vertAlign w:val="subscript"/>
              </w:rPr>
              <w:t>і</w:t>
            </w:r>
          </w:p>
        </w:tc>
        <w:tc>
          <w:tcPr>
            <w:tcW w:w="2857" w:type="dxa"/>
            <w:gridSpan w:val="2"/>
          </w:tcPr>
          <w:p w:rsidR="00BA0E8E" w:rsidRPr="00D701C9" w:rsidRDefault="00BA0E8E" w:rsidP="00E022D3">
            <w:pPr>
              <w:pStyle w:val="21"/>
              <w:ind w:firstLine="0"/>
            </w:pPr>
            <w:r w:rsidRPr="00D701C9">
              <w:t>Абсолютний приріст</w:t>
            </w:r>
          </w:p>
        </w:tc>
        <w:tc>
          <w:tcPr>
            <w:tcW w:w="2404" w:type="dxa"/>
            <w:gridSpan w:val="2"/>
          </w:tcPr>
          <w:p w:rsidR="00BA0E8E" w:rsidRPr="00D701C9" w:rsidRDefault="00BA0E8E" w:rsidP="00D701C9">
            <w:pPr>
              <w:pStyle w:val="21"/>
              <w:ind w:firstLine="0"/>
              <w:jc w:val="center"/>
            </w:pPr>
            <w:r w:rsidRPr="00D701C9">
              <w:t>Коефіцієнт зростання</w:t>
            </w:r>
          </w:p>
        </w:tc>
        <w:tc>
          <w:tcPr>
            <w:tcW w:w="2404" w:type="dxa"/>
            <w:gridSpan w:val="2"/>
          </w:tcPr>
          <w:p w:rsidR="00BA0E8E" w:rsidRPr="00D701C9" w:rsidRDefault="00BA0E8E" w:rsidP="00961ABA">
            <w:pPr>
              <w:pStyle w:val="21"/>
              <w:ind w:firstLine="0"/>
              <w:jc w:val="center"/>
            </w:pPr>
            <w:r>
              <w:t>Коефіцієнт</w:t>
            </w:r>
            <w:r w:rsidRPr="00D701C9">
              <w:t xml:space="preserve"> приросту</w:t>
            </w:r>
          </w:p>
        </w:tc>
      </w:tr>
      <w:tr w:rsidR="00BA0E8E" w:rsidRPr="00D701C9">
        <w:trPr>
          <w:cantSplit/>
        </w:trPr>
        <w:tc>
          <w:tcPr>
            <w:tcW w:w="959" w:type="dxa"/>
            <w:vMerge/>
          </w:tcPr>
          <w:p w:rsidR="00BA0E8E" w:rsidRPr="00D701C9" w:rsidRDefault="00BA0E8E" w:rsidP="00E022D3">
            <w:pPr>
              <w:pStyle w:val="21"/>
              <w:ind w:firstLine="0"/>
            </w:pPr>
          </w:p>
        </w:tc>
        <w:tc>
          <w:tcPr>
            <w:tcW w:w="992" w:type="dxa"/>
            <w:vMerge/>
          </w:tcPr>
          <w:p w:rsidR="00BA0E8E" w:rsidRPr="00D701C9" w:rsidRDefault="00BA0E8E" w:rsidP="00E022D3">
            <w:pPr>
              <w:pStyle w:val="21"/>
              <w:ind w:firstLine="0"/>
            </w:pPr>
          </w:p>
        </w:tc>
        <w:tc>
          <w:tcPr>
            <w:tcW w:w="1428" w:type="dxa"/>
          </w:tcPr>
          <w:p w:rsidR="00BA0E8E" w:rsidRPr="00D701C9" w:rsidRDefault="00BA0E8E" w:rsidP="00506E04">
            <w:pPr>
              <w:pStyle w:val="21"/>
              <w:ind w:firstLine="0"/>
              <w:jc w:val="center"/>
            </w:pPr>
            <w:r w:rsidRPr="00D701C9">
              <w:rPr>
                <w:position w:val="-12"/>
              </w:rPr>
              <w:object w:dxaOrig="340" w:dyaOrig="420">
                <v:shape id="_x0000_i1724" type="#_x0000_t75" style="width:18pt;height:21pt" o:ole="" fillcolor="window">
                  <v:imagedata r:id="rId1264" o:title=""/>
                </v:shape>
                <o:OLEObject Type="Embed" ProgID="Equation.3" ShapeID="_x0000_i1724" DrawAspect="Content" ObjectID="_1822481944" r:id="rId1265"/>
              </w:object>
            </w:r>
          </w:p>
        </w:tc>
        <w:tc>
          <w:tcPr>
            <w:tcW w:w="1429" w:type="dxa"/>
          </w:tcPr>
          <w:p w:rsidR="00BA0E8E" w:rsidRPr="00D701C9" w:rsidRDefault="00BA0E8E" w:rsidP="00506E04">
            <w:pPr>
              <w:pStyle w:val="21"/>
              <w:ind w:firstLine="0"/>
              <w:jc w:val="center"/>
            </w:pPr>
            <w:r w:rsidRPr="00D701C9">
              <w:rPr>
                <w:position w:val="-12"/>
              </w:rPr>
              <w:object w:dxaOrig="360" w:dyaOrig="420">
                <v:shape id="_x0000_i1725" type="#_x0000_t75" style="width:18.75pt;height:21pt" o:ole="" fillcolor="window">
                  <v:imagedata r:id="rId1266" o:title=""/>
                </v:shape>
                <o:OLEObject Type="Embed" ProgID="Equation.3" ShapeID="_x0000_i1725" DrawAspect="Content" ObjectID="_1822481945" r:id="rId1267"/>
              </w:object>
            </w:r>
          </w:p>
        </w:tc>
        <w:tc>
          <w:tcPr>
            <w:tcW w:w="1202" w:type="dxa"/>
          </w:tcPr>
          <w:p w:rsidR="00BA0E8E" w:rsidRPr="00D701C9" w:rsidRDefault="00BA0E8E" w:rsidP="00506E04">
            <w:pPr>
              <w:pStyle w:val="21"/>
              <w:ind w:firstLine="0"/>
              <w:jc w:val="center"/>
            </w:pPr>
            <w:r w:rsidRPr="00D701C9">
              <w:rPr>
                <w:position w:val="-12"/>
              </w:rPr>
              <w:object w:dxaOrig="320" w:dyaOrig="420">
                <v:shape id="_x0000_i1726" type="#_x0000_t75" style="width:16.5pt;height:21pt" o:ole="" fillcolor="window">
                  <v:imagedata r:id="rId1255" o:title=""/>
                </v:shape>
                <o:OLEObject Type="Embed" ProgID="Equation.3" ShapeID="_x0000_i1726" DrawAspect="Content" ObjectID="_1822481946" r:id="rId1268"/>
              </w:object>
            </w:r>
          </w:p>
        </w:tc>
        <w:tc>
          <w:tcPr>
            <w:tcW w:w="1202" w:type="dxa"/>
          </w:tcPr>
          <w:p w:rsidR="00BA0E8E" w:rsidRPr="00D701C9" w:rsidRDefault="00BA0E8E" w:rsidP="00506E04">
            <w:pPr>
              <w:pStyle w:val="21"/>
              <w:ind w:firstLine="0"/>
              <w:jc w:val="center"/>
            </w:pPr>
            <w:r w:rsidRPr="00D701C9">
              <w:rPr>
                <w:position w:val="-12"/>
              </w:rPr>
              <w:object w:dxaOrig="320" w:dyaOrig="420">
                <v:shape id="_x0000_i1727" type="#_x0000_t75" style="width:16.5pt;height:21pt" o:ole="" fillcolor="window">
                  <v:imagedata r:id="rId1269" o:title=""/>
                </v:shape>
                <o:OLEObject Type="Embed" ProgID="Equation.3" ShapeID="_x0000_i1727" DrawAspect="Content" ObjectID="_1822481947" r:id="rId1270"/>
              </w:object>
            </w:r>
          </w:p>
        </w:tc>
        <w:tc>
          <w:tcPr>
            <w:tcW w:w="1202" w:type="dxa"/>
          </w:tcPr>
          <w:p w:rsidR="00BA0E8E" w:rsidRPr="00D701C9" w:rsidRDefault="00BA0E8E" w:rsidP="00506E04">
            <w:pPr>
              <w:pStyle w:val="21"/>
              <w:ind w:firstLine="0"/>
              <w:jc w:val="center"/>
            </w:pPr>
            <w:r w:rsidRPr="00D701C9">
              <w:rPr>
                <w:position w:val="-12"/>
              </w:rPr>
              <w:object w:dxaOrig="340" w:dyaOrig="420">
                <v:shape id="_x0000_i1728" type="#_x0000_t75" style="width:18pt;height:21pt" o:ole="" fillcolor="window">
                  <v:imagedata r:id="rId1271" o:title=""/>
                </v:shape>
                <o:OLEObject Type="Embed" ProgID="Equation.3" ShapeID="_x0000_i1728" DrawAspect="Content" ObjectID="_1822481948" r:id="rId1272"/>
              </w:object>
            </w:r>
          </w:p>
        </w:tc>
        <w:tc>
          <w:tcPr>
            <w:tcW w:w="1202" w:type="dxa"/>
          </w:tcPr>
          <w:p w:rsidR="00BA0E8E" w:rsidRPr="00D701C9" w:rsidRDefault="00BA0E8E" w:rsidP="00506E04">
            <w:pPr>
              <w:pStyle w:val="21"/>
              <w:ind w:firstLine="0"/>
              <w:jc w:val="center"/>
            </w:pPr>
            <w:r w:rsidRPr="00D701C9">
              <w:rPr>
                <w:position w:val="-12"/>
              </w:rPr>
              <w:object w:dxaOrig="360" w:dyaOrig="420">
                <v:shape id="_x0000_i1729" type="#_x0000_t75" style="width:18.75pt;height:21pt" o:ole="" fillcolor="window">
                  <v:imagedata r:id="rId1273" o:title=""/>
                </v:shape>
                <o:OLEObject Type="Embed" ProgID="Equation.3" ShapeID="_x0000_i1729" DrawAspect="Content" ObjectID="_1822481949" r:id="rId1274"/>
              </w:object>
            </w:r>
          </w:p>
        </w:tc>
      </w:tr>
      <w:tr w:rsidR="00BA0E8E" w:rsidRPr="00D701C9">
        <w:tc>
          <w:tcPr>
            <w:tcW w:w="959" w:type="dxa"/>
          </w:tcPr>
          <w:p w:rsidR="00BA0E8E" w:rsidRPr="00D701C9" w:rsidRDefault="00BA0E8E" w:rsidP="00506E04">
            <w:pPr>
              <w:pStyle w:val="21"/>
              <w:ind w:firstLine="0"/>
              <w:jc w:val="center"/>
            </w:pPr>
            <w:r w:rsidRPr="00D701C9">
              <w:t>1</w:t>
            </w:r>
          </w:p>
        </w:tc>
        <w:tc>
          <w:tcPr>
            <w:tcW w:w="992" w:type="dxa"/>
          </w:tcPr>
          <w:p w:rsidR="00BA0E8E" w:rsidRPr="00D701C9" w:rsidRDefault="00BA0E8E" w:rsidP="00506E04">
            <w:pPr>
              <w:pStyle w:val="21"/>
              <w:ind w:firstLine="0"/>
              <w:jc w:val="center"/>
            </w:pPr>
            <w:r w:rsidRPr="00D701C9">
              <w:t>2</w:t>
            </w:r>
          </w:p>
        </w:tc>
        <w:tc>
          <w:tcPr>
            <w:tcW w:w="1428" w:type="dxa"/>
          </w:tcPr>
          <w:p w:rsidR="00BA0E8E" w:rsidRPr="00D701C9" w:rsidRDefault="00BA0E8E" w:rsidP="00506E04">
            <w:pPr>
              <w:pStyle w:val="21"/>
              <w:ind w:firstLine="0"/>
              <w:jc w:val="center"/>
            </w:pPr>
            <w:r w:rsidRPr="00D701C9">
              <w:t>3</w:t>
            </w:r>
          </w:p>
        </w:tc>
        <w:tc>
          <w:tcPr>
            <w:tcW w:w="1429" w:type="dxa"/>
          </w:tcPr>
          <w:p w:rsidR="00BA0E8E" w:rsidRPr="00D701C9" w:rsidRDefault="00BA0E8E" w:rsidP="00506E04">
            <w:pPr>
              <w:pStyle w:val="21"/>
              <w:ind w:firstLine="0"/>
              <w:jc w:val="center"/>
            </w:pPr>
            <w:r w:rsidRPr="00D701C9">
              <w:t>4</w:t>
            </w:r>
          </w:p>
        </w:tc>
        <w:tc>
          <w:tcPr>
            <w:tcW w:w="1202" w:type="dxa"/>
          </w:tcPr>
          <w:p w:rsidR="00BA0E8E" w:rsidRPr="00D701C9" w:rsidRDefault="00BA0E8E" w:rsidP="00506E04">
            <w:pPr>
              <w:pStyle w:val="21"/>
              <w:ind w:firstLine="0"/>
              <w:jc w:val="center"/>
            </w:pPr>
            <w:r w:rsidRPr="00D701C9">
              <w:t>5</w:t>
            </w:r>
          </w:p>
        </w:tc>
        <w:tc>
          <w:tcPr>
            <w:tcW w:w="1202" w:type="dxa"/>
          </w:tcPr>
          <w:p w:rsidR="00BA0E8E" w:rsidRPr="00D701C9" w:rsidRDefault="00BA0E8E" w:rsidP="00506E04">
            <w:pPr>
              <w:pStyle w:val="21"/>
              <w:ind w:firstLine="0"/>
              <w:jc w:val="center"/>
            </w:pPr>
            <w:r w:rsidRPr="00D701C9">
              <w:t>6</w:t>
            </w:r>
          </w:p>
        </w:tc>
        <w:tc>
          <w:tcPr>
            <w:tcW w:w="1202" w:type="dxa"/>
          </w:tcPr>
          <w:p w:rsidR="00BA0E8E" w:rsidRPr="00D701C9" w:rsidRDefault="00BA0E8E" w:rsidP="00506E04">
            <w:pPr>
              <w:pStyle w:val="21"/>
              <w:ind w:firstLine="0"/>
              <w:jc w:val="center"/>
            </w:pPr>
            <w:r w:rsidRPr="00D701C9">
              <w:t>7</w:t>
            </w:r>
          </w:p>
        </w:tc>
        <w:tc>
          <w:tcPr>
            <w:tcW w:w="1202" w:type="dxa"/>
          </w:tcPr>
          <w:p w:rsidR="00BA0E8E" w:rsidRPr="00D701C9" w:rsidRDefault="00BA0E8E" w:rsidP="00506E04">
            <w:pPr>
              <w:pStyle w:val="21"/>
              <w:ind w:firstLine="0"/>
              <w:jc w:val="center"/>
            </w:pPr>
            <w:r w:rsidRPr="00D701C9">
              <w:t>8</w:t>
            </w:r>
          </w:p>
        </w:tc>
      </w:tr>
      <w:tr w:rsidR="00BA0E8E" w:rsidRPr="00D701C9">
        <w:tc>
          <w:tcPr>
            <w:tcW w:w="959" w:type="dxa"/>
          </w:tcPr>
          <w:p w:rsidR="00BA0E8E" w:rsidRPr="00D701C9" w:rsidRDefault="00BA0E8E" w:rsidP="00506E04">
            <w:pPr>
              <w:pStyle w:val="21"/>
              <w:ind w:firstLine="0"/>
              <w:jc w:val="center"/>
            </w:pPr>
            <w:r w:rsidRPr="00D701C9">
              <w:t>0</w:t>
            </w:r>
          </w:p>
        </w:tc>
        <w:tc>
          <w:tcPr>
            <w:tcW w:w="992" w:type="dxa"/>
          </w:tcPr>
          <w:p w:rsidR="00BA0E8E" w:rsidRPr="00D701C9" w:rsidRDefault="00BA0E8E" w:rsidP="00506E04">
            <w:pPr>
              <w:pStyle w:val="21"/>
              <w:ind w:firstLine="0"/>
              <w:jc w:val="center"/>
            </w:pPr>
            <w:r w:rsidRPr="00D701C9">
              <w:t>17,4</w:t>
            </w:r>
          </w:p>
        </w:tc>
        <w:tc>
          <w:tcPr>
            <w:tcW w:w="1428" w:type="dxa"/>
          </w:tcPr>
          <w:p w:rsidR="00BA0E8E" w:rsidRPr="00D701C9" w:rsidRDefault="001328DC" w:rsidP="00506E04">
            <w:pPr>
              <w:pStyle w:val="21"/>
              <w:ind w:firstLine="0"/>
              <w:jc w:val="center"/>
            </w:pPr>
            <w:r>
              <w:t>–</w:t>
            </w:r>
          </w:p>
        </w:tc>
        <w:tc>
          <w:tcPr>
            <w:tcW w:w="1429" w:type="dxa"/>
          </w:tcPr>
          <w:p w:rsidR="00BA0E8E" w:rsidRPr="00D701C9" w:rsidRDefault="00BA0E8E" w:rsidP="00506E04">
            <w:pPr>
              <w:pStyle w:val="21"/>
              <w:ind w:firstLine="0"/>
              <w:jc w:val="center"/>
            </w:pPr>
            <w:r w:rsidRPr="00D701C9">
              <w:t>0,0</w:t>
            </w:r>
          </w:p>
        </w:tc>
        <w:tc>
          <w:tcPr>
            <w:tcW w:w="1202" w:type="dxa"/>
          </w:tcPr>
          <w:p w:rsidR="00BA0E8E" w:rsidRPr="00D701C9" w:rsidRDefault="00BA0E8E" w:rsidP="00506E04">
            <w:pPr>
              <w:pStyle w:val="21"/>
              <w:ind w:firstLine="0"/>
              <w:jc w:val="center"/>
            </w:pPr>
            <w:r w:rsidRPr="00D701C9">
              <w:t>–</w:t>
            </w:r>
          </w:p>
        </w:tc>
        <w:tc>
          <w:tcPr>
            <w:tcW w:w="1202" w:type="dxa"/>
          </w:tcPr>
          <w:p w:rsidR="00BA0E8E" w:rsidRPr="00D701C9" w:rsidRDefault="00BA0E8E" w:rsidP="00506E04">
            <w:pPr>
              <w:pStyle w:val="21"/>
              <w:ind w:firstLine="0"/>
              <w:jc w:val="center"/>
            </w:pPr>
            <w:r w:rsidRPr="00D701C9">
              <w:t>1,00</w:t>
            </w:r>
            <w:r w:rsidR="001328DC">
              <w:t>0</w:t>
            </w:r>
          </w:p>
        </w:tc>
        <w:tc>
          <w:tcPr>
            <w:tcW w:w="1202" w:type="dxa"/>
          </w:tcPr>
          <w:p w:rsidR="00BA0E8E" w:rsidRPr="00D701C9" w:rsidRDefault="00BA0E8E" w:rsidP="00506E04">
            <w:pPr>
              <w:pStyle w:val="21"/>
              <w:ind w:firstLine="0"/>
              <w:jc w:val="center"/>
            </w:pPr>
            <w:r w:rsidRPr="00D701C9">
              <w:t>–</w:t>
            </w:r>
          </w:p>
        </w:tc>
        <w:tc>
          <w:tcPr>
            <w:tcW w:w="1202" w:type="dxa"/>
          </w:tcPr>
          <w:p w:rsidR="00BA0E8E" w:rsidRPr="00D701C9" w:rsidRDefault="00BA0E8E" w:rsidP="00506E04">
            <w:pPr>
              <w:pStyle w:val="21"/>
              <w:ind w:firstLine="0"/>
              <w:jc w:val="center"/>
            </w:pPr>
            <w:r w:rsidRPr="00D701C9">
              <w:t>0,00</w:t>
            </w:r>
            <w:r w:rsidR="001328DC">
              <w:t>0</w:t>
            </w:r>
          </w:p>
        </w:tc>
      </w:tr>
      <w:tr w:rsidR="00BA0E8E" w:rsidRPr="00D701C9">
        <w:tc>
          <w:tcPr>
            <w:tcW w:w="959" w:type="dxa"/>
          </w:tcPr>
          <w:p w:rsidR="00BA0E8E" w:rsidRPr="00D701C9" w:rsidRDefault="00BA0E8E" w:rsidP="00506E04">
            <w:pPr>
              <w:pStyle w:val="21"/>
              <w:ind w:firstLine="0"/>
              <w:jc w:val="center"/>
            </w:pPr>
            <w:r w:rsidRPr="00D701C9">
              <w:t>1</w:t>
            </w:r>
          </w:p>
        </w:tc>
        <w:tc>
          <w:tcPr>
            <w:tcW w:w="992" w:type="dxa"/>
          </w:tcPr>
          <w:p w:rsidR="00BA0E8E" w:rsidRPr="00D701C9" w:rsidRDefault="00BA0E8E" w:rsidP="00506E04">
            <w:pPr>
              <w:pStyle w:val="21"/>
              <w:ind w:firstLine="0"/>
              <w:jc w:val="center"/>
            </w:pPr>
            <w:r w:rsidRPr="00D701C9">
              <w:t>14,5</w:t>
            </w:r>
          </w:p>
        </w:tc>
        <w:tc>
          <w:tcPr>
            <w:tcW w:w="1428" w:type="dxa"/>
          </w:tcPr>
          <w:p w:rsidR="00BA0E8E" w:rsidRPr="00D701C9" w:rsidRDefault="001328DC" w:rsidP="00506E04">
            <w:pPr>
              <w:pStyle w:val="21"/>
              <w:ind w:firstLine="0"/>
              <w:jc w:val="center"/>
            </w:pPr>
            <w:r>
              <w:t xml:space="preserve">– </w:t>
            </w:r>
            <w:r w:rsidR="00BA0E8E" w:rsidRPr="00D701C9">
              <w:t>2,9</w:t>
            </w:r>
          </w:p>
        </w:tc>
        <w:tc>
          <w:tcPr>
            <w:tcW w:w="1429" w:type="dxa"/>
          </w:tcPr>
          <w:p w:rsidR="00BA0E8E" w:rsidRPr="00D701C9" w:rsidRDefault="001328DC" w:rsidP="00506E04">
            <w:pPr>
              <w:pStyle w:val="21"/>
              <w:ind w:firstLine="0"/>
              <w:jc w:val="center"/>
            </w:pPr>
            <w:r>
              <w:t xml:space="preserve">– </w:t>
            </w:r>
            <w:r w:rsidR="00BA0E8E" w:rsidRPr="00D701C9">
              <w:t>2,9</w:t>
            </w:r>
          </w:p>
        </w:tc>
        <w:tc>
          <w:tcPr>
            <w:tcW w:w="1202" w:type="dxa"/>
          </w:tcPr>
          <w:p w:rsidR="00BA0E8E" w:rsidRPr="00D701C9" w:rsidRDefault="00BA0E8E" w:rsidP="00506E04">
            <w:pPr>
              <w:pStyle w:val="21"/>
              <w:ind w:firstLine="0"/>
              <w:jc w:val="center"/>
            </w:pPr>
            <w:r w:rsidRPr="00D701C9">
              <w:t>0,83</w:t>
            </w:r>
            <w:r w:rsidR="001328DC">
              <w:t>3</w:t>
            </w:r>
          </w:p>
        </w:tc>
        <w:tc>
          <w:tcPr>
            <w:tcW w:w="1202" w:type="dxa"/>
          </w:tcPr>
          <w:p w:rsidR="00BA0E8E" w:rsidRPr="00D701C9" w:rsidRDefault="00BA0E8E" w:rsidP="00506E04">
            <w:pPr>
              <w:pStyle w:val="21"/>
              <w:ind w:firstLine="0"/>
              <w:jc w:val="center"/>
            </w:pPr>
            <w:r w:rsidRPr="00D701C9">
              <w:t>0,83</w:t>
            </w:r>
            <w:r w:rsidR="001328DC">
              <w:t>3</w:t>
            </w:r>
          </w:p>
        </w:tc>
        <w:tc>
          <w:tcPr>
            <w:tcW w:w="1202" w:type="dxa"/>
          </w:tcPr>
          <w:p w:rsidR="00BA0E8E" w:rsidRPr="00D701C9" w:rsidRDefault="001328DC" w:rsidP="00506E04">
            <w:pPr>
              <w:pStyle w:val="21"/>
              <w:ind w:firstLine="0"/>
              <w:jc w:val="center"/>
            </w:pPr>
            <w:r>
              <w:t>– 0,167</w:t>
            </w:r>
          </w:p>
        </w:tc>
        <w:tc>
          <w:tcPr>
            <w:tcW w:w="1202" w:type="dxa"/>
          </w:tcPr>
          <w:p w:rsidR="00BA0E8E" w:rsidRPr="00D701C9" w:rsidRDefault="001328DC" w:rsidP="00506E04">
            <w:pPr>
              <w:pStyle w:val="21"/>
              <w:ind w:firstLine="0"/>
              <w:jc w:val="center"/>
            </w:pPr>
            <w:r>
              <w:t xml:space="preserve">– </w:t>
            </w:r>
            <w:r w:rsidR="00BA0E8E" w:rsidRPr="00D701C9">
              <w:t>0,1</w:t>
            </w:r>
            <w:r>
              <w:t>67</w:t>
            </w:r>
          </w:p>
        </w:tc>
      </w:tr>
      <w:tr w:rsidR="00BA0E8E" w:rsidRPr="00D701C9">
        <w:tc>
          <w:tcPr>
            <w:tcW w:w="959" w:type="dxa"/>
          </w:tcPr>
          <w:p w:rsidR="00BA0E8E" w:rsidRPr="00D701C9" w:rsidRDefault="00BA0E8E" w:rsidP="00506E04">
            <w:pPr>
              <w:pStyle w:val="21"/>
              <w:ind w:firstLine="0"/>
              <w:jc w:val="center"/>
            </w:pPr>
            <w:r w:rsidRPr="00D701C9">
              <w:t>2</w:t>
            </w:r>
          </w:p>
        </w:tc>
        <w:tc>
          <w:tcPr>
            <w:tcW w:w="992" w:type="dxa"/>
          </w:tcPr>
          <w:p w:rsidR="00BA0E8E" w:rsidRPr="00D701C9" w:rsidRDefault="00BA0E8E" w:rsidP="00506E04">
            <w:pPr>
              <w:pStyle w:val="21"/>
              <w:ind w:firstLine="0"/>
              <w:jc w:val="center"/>
            </w:pPr>
            <w:r w:rsidRPr="00D701C9">
              <w:t>14,1</w:t>
            </w:r>
          </w:p>
        </w:tc>
        <w:tc>
          <w:tcPr>
            <w:tcW w:w="1428" w:type="dxa"/>
          </w:tcPr>
          <w:p w:rsidR="00BA0E8E" w:rsidRPr="00D701C9" w:rsidRDefault="001328DC" w:rsidP="00506E04">
            <w:pPr>
              <w:pStyle w:val="21"/>
              <w:ind w:firstLine="0"/>
              <w:jc w:val="center"/>
            </w:pPr>
            <w:r>
              <w:t xml:space="preserve">– </w:t>
            </w:r>
            <w:r w:rsidR="00BA0E8E" w:rsidRPr="00D701C9">
              <w:t>0,4</w:t>
            </w:r>
          </w:p>
        </w:tc>
        <w:tc>
          <w:tcPr>
            <w:tcW w:w="1429" w:type="dxa"/>
          </w:tcPr>
          <w:p w:rsidR="00BA0E8E" w:rsidRPr="00D701C9" w:rsidRDefault="001328DC" w:rsidP="00506E04">
            <w:pPr>
              <w:pStyle w:val="21"/>
              <w:ind w:firstLine="0"/>
              <w:jc w:val="center"/>
            </w:pPr>
            <w:r>
              <w:t xml:space="preserve">– </w:t>
            </w:r>
            <w:r w:rsidR="00BA0E8E" w:rsidRPr="00D701C9">
              <w:t>3,3</w:t>
            </w:r>
          </w:p>
        </w:tc>
        <w:tc>
          <w:tcPr>
            <w:tcW w:w="1202" w:type="dxa"/>
          </w:tcPr>
          <w:p w:rsidR="00BA0E8E" w:rsidRPr="00D701C9" w:rsidRDefault="00BA0E8E" w:rsidP="00506E04">
            <w:pPr>
              <w:pStyle w:val="21"/>
              <w:ind w:firstLine="0"/>
              <w:jc w:val="center"/>
            </w:pPr>
            <w:r w:rsidRPr="00D701C9">
              <w:t>0,97</w:t>
            </w:r>
            <w:r w:rsidR="001328DC">
              <w:t>2</w:t>
            </w:r>
          </w:p>
        </w:tc>
        <w:tc>
          <w:tcPr>
            <w:tcW w:w="1202" w:type="dxa"/>
          </w:tcPr>
          <w:p w:rsidR="00BA0E8E" w:rsidRPr="00D701C9" w:rsidRDefault="00BA0E8E" w:rsidP="00506E04">
            <w:pPr>
              <w:pStyle w:val="21"/>
              <w:ind w:firstLine="0"/>
              <w:jc w:val="center"/>
            </w:pPr>
            <w:r w:rsidRPr="00D701C9">
              <w:t>0,81</w:t>
            </w:r>
            <w:r w:rsidR="001328DC">
              <w:t>0</w:t>
            </w:r>
          </w:p>
        </w:tc>
        <w:tc>
          <w:tcPr>
            <w:tcW w:w="1202" w:type="dxa"/>
          </w:tcPr>
          <w:p w:rsidR="00BA0E8E" w:rsidRPr="00D701C9" w:rsidRDefault="001328DC" w:rsidP="00506E04">
            <w:pPr>
              <w:pStyle w:val="21"/>
              <w:ind w:firstLine="0"/>
              <w:jc w:val="center"/>
            </w:pPr>
            <w:r>
              <w:t xml:space="preserve">– </w:t>
            </w:r>
            <w:r w:rsidR="00BA0E8E" w:rsidRPr="00D701C9">
              <w:t>0,0</w:t>
            </w:r>
            <w:r>
              <w:t>28</w:t>
            </w:r>
          </w:p>
        </w:tc>
        <w:tc>
          <w:tcPr>
            <w:tcW w:w="1202" w:type="dxa"/>
          </w:tcPr>
          <w:p w:rsidR="00BA0E8E" w:rsidRPr="00D701C9" w:rsidRDefault="001328DC" w:rsidP="00506E04">
            <w:pPr>
              <w:pStyle w:val="21"/>
              <w:ind w:firstLine="0"/>
              <w:jc w:val="center"/>
            </w:pPr>
            <w:r>
              <w:t xml:space="preserve">– </w:t>
            </w:r>
            <w:r w:rsidR="00BA0E8E" w:rsidRPr="00D701C9">
              <w:t>0,19</w:t>
            </w:r>
            <w:r>
              <w:t>0</w:t>
            </w:r>
          </w:p>
        </w:tc>
      </w:tr>
      <w:tr w:rsidR="00BA0E8E" w:rsidRPr="00D701C9">
        <w:tc>
          <w:tcPr>
            <w:tcW w:w="959" w:type="dxa"/>
          </w:tcPr>
          <w:p w:rsidR="00BA0E8E" w:rsidRPr="00D701C9" w:rsidRDefault="00BA0E8E" w:rsidP="00506E04">
            <w:pPr>
              <w:pStyle w:val="21"/>
              <w:ind w:firstLine="0"/>
              <w:jc w:val="center"/>
            </w:pPr>
            <w:r w:rsidRPr="00D701C9">
              <w:t>3</w:t>
            </w:r>
          </w:p>
        </w:tc>
        <w:tc>
          <w:tcPr>
            <w:tcW w:w="992" w:type="dxa"/>
          </w:tcPr>
          <w:p w:rsidR="00BA0E8E" w:rsidRPr="00D701C9" w:rsidRDefault="00BA0E8E" w:rsidP="00506E04">
            <w:pPr>
              <w:pStyle w:val="21"/>
              <w:ind w:firstLine="0"/>
              <w:jc w:val="center"/>
            </w:pPr>
            <w:r w:rsidRPr="00D701C9">
              <w:t>12,3</w:t>
            </w:r>
          </w:p>
        </w:tc>
        <w:tc>
          <w:tcPr>
            <w:tcW w:w="1428" w:type="dxa"/>
          </w:tcPr>
          <w:p w:rsidR="00BA0E8E" w:rsidRPr="00D701C9" w:rsidRDefault="001328DC" w:rsidP="00506E04">
            <w:pPr>
              <w:pStyle w:val="21"/>
              <w:ind w:firstLine="0"/>
              <w:jc w:val="center"/>
            </w:pPr>
            <w:r>
              <w:t xml:space="preserve">– </w:t>
            </w:r>
            <w:r w:rsidR="00BA0E8E" w:rsidRPr="00D701C9">
              <w:t>1,8</w:t>
            </w:r>
          </w:p>
        </w:tc>
        <w:tc>
          <w:tcPr>
            <w:tcW w:w="1429" w:type="dxa"/>
          </w:tcPr>
          <w:p w:rsidR="00BA0E8E" w:rsidRPr="00D701C9" w:rsidRDefault="001328DC" w:rsidP="00506E04">
            <w:pPr>
              <w:pStyle w:val="21"/>
              <w:ind w:firstLine="0"/>
              <w:jc w:val="center"/>
            </w:pPr>
            <w:r>
              <w:t xml:space="preserve">– </w:t>
            </w:r>
            <w:r w:rsidR="00BA0E8E" w:rsidRPr="00D701C9">
              <w:t>5,1</w:t>
            </w:r>
          </w:p>
        </w:tc>
        <w:tc>
          <w:tcPr>
            <w:tcW w:w="1202" w:type="dxa"/>
          </w:tcPr>
          <w:p w:rsidR="00BA0E8E" w:rsidRPr="00D701C9" w:rsidRDefault="00BA0E8E" w:rsidP="00506E04">
            <w:pPr>
              <w:pStyle w:val="21"/>
              <w:ind w:firstLine="0"/>
              <w:jc w:val="center"/>
            </w:pPr>
            <w:r w:rsidRPr="00D701C9">
              <w:t>0,87</w:t>
            </w:r>
            <w:r w:rsidR="001328DC">
              <w:t>2</w:t>
            </w:r>
          </w:p>
        </w:tc>
        <w:tc>
          <w:tcPr>
            <w:tcW w:w="1202" w:type="dxa"/>
          </w:tcPr>
          <w:p w:rsidR="00BA0E8E" w:rsidRPr="00D701C9" w:rsidRDefault="001328DC" w:rsidP="00506E04">
            <w:pPr>
              <w:pStyle w:val="21"/>
              <w:ind w:firstLine="0"/>
              <w:jc w:val="center"/>
            </w:pPr>
            <w:r>
              <w:t>0,707</w:t>
            </w:r>
          </w:p>
        </w:tc>
        <w:tc>
          <w:tcPr>
            <w:tcW w:w="1202" w:type="dxa"/>
          </w:tcPr>
          <w:p w:rsidR="00BA0E8E" w:rsidRPr="00D701C9" w:rsidRDefault="001328DC" w:rsidP="00506E04">
            <w:pPr>
              <w:pStyle w:val="21"/>
              <w:ind w:firstLine="0"/>
              <w:jc w:val="center"/>
            </w:pPr>
            <w:r>
              <w:t xml:space="preserve">– </w:t>
            </w:r>
            <w:r w:rsidR="00BA0E8E" w:rsidRPr="00D701C9">
              <w:t>0,1</w:t>
            </w:r>
            <w:r>
              <w:t>28</w:t>
            </w:r>
          </w:p>
        </w:tc>
        <w:tc>
          <w:tcPr>
            <w:tcW w:w="1202" w:type="dxa"/>
          </w:tcPr>
          <w:p w:rsidR="00BA0E8E" w:rsidRPr="00D701C9" w:rsidRDefault="001328DC" w:rsidP="00506E04">
            <w:pPr>
              <w:pStyle w:val="21"/>
              <w:ind w:firstLine="0"/>
              <w:jc w:val="center"/>
            </w:pPr>
            <w:r>
              <w:t xml:space="preserve">– </w:t>
            </w:r>
            <w:r w:rsidR="00BA0E8E" w:rsidRPr="00D701C9">
              <w:t>0,29</w:t>
            </w:r>
            <w:r>
              <w:t>3</w:t>
            </w:r>
          </w:p>
        </w:tc>
      </w:tr>
      <w:tr w:rsidR="00BA0E8E" w:rsidRPr="00D701C9">
        <w:tc>
          <w:tcPr>
            <w:tcW w:w="959" w:type="dxa"/>
          </w:tcPr>
          <w:p w:rsidR="00BA0E8E" w:rsidRPr="00D701C9" w:rsidRDefault="00BA0E8E" w:rsidP="00506E04">
            <w:pPr>
              <w:pStyle w:val="21"/>
              <w:ind w:firstLine="0"/>
              <w:jc w:val="center"/>
            </w:pPr>
            <w:r w:rsidRPr="00D701C9">
              <w:t>4</w:t>
            </w:r>
          </w:p>
        </w:tc>
        <w:tc>
          <w:tcPr>
            <w:tcW w:w="992" w:type="dxa"/>
          </w:tcPr>
          <w:p w:rsidR="00BA0E8E" w:rsidRPr="00D701C9" w:rsidRDefault="00BA0E8E" w:rsidP="00506E04">
            <w:pPr>
              <w:pStyle w:val="21"/>
              <w:ind w:firstLine="0"/>
              <w:jc w:val="center"/>
            </w:pPr>
            <w:r w:rsidRPr="00D701C9">
              <w:t>10,1</w:t>
            </w:r>
          </w:p>
        </w:tc>
        <w:tc>
          <w:tcPr>
            <w:tcW w:w="1428" w:type="dxa"/>
          </w:tcPr>
          <w:p w:rsidR="00BA0E8E" w:rsidRPr="00D701C9" w:rsidRDefault="001328DC" w:rsidP="00506E04">
            <w:pPr>
              <w:pStyle w:val="21"/>
              <w:ind w:firstLine="0"/>
              <w:jc w:val="center"/>
            </w:pPr>
            <w:r>
              <w:t xml:space="preserve">– </w:t>
            </w:r>
            <w:r w:rsidR="00BA0E8E" w:rsidRPr="00D701C9">
              <w:t>2,2</w:t>
            </w:r>
          </w:p>
        </w:tc>
        <w:tc>
          <w:tcPr>
            <w:tcW w:w="1429" w:type="dxa"/>
          </w:tcPr>
          <w:p w:rsidR="00BA0E8E" w:rsidRPr="00D701C9" w:rsidRDefault="001328DC" w:rsidP="00506E04">
            <w:pPr>
              <w:pStyle w:val="21"/>
              <w:ind w:firstLine="0"/>
              <w:jc w:val="center"/>
            </w:pPr>
            <w:r>
              <w:t xml:space="preserve">– </w:t>
            </w:r>
            <w:r w:rsidR="00BA0E8E" w:rsidRPr="00D701C9">
              <w:t>7,3</w:t>
            </w:r>
          </w:p>
        </w:tc>
        <w:tc>
          <w:tcPr>
            <w:tcW w:w="1202" w:type="dxa"/>
          </w:tcPr>
          <w:p w:rsidR="00BA0E8E" w:rsidRPr="00D701C9" w:rsidRDefault="00BA0E8E" w:rsidP="00506E04">
            <w:pPr>
              <w:pStyle w:val="21"/>
              <w:ind w:firstLine="0"/>
              <w:jc w:val="center"/>
            </w:pPr>
            <w:r w:rsidRPr="00D701C9">
              <w:t>0,82</w:t>
            </w:r>
            <w:r w:rsidR="001328DC">
              <w:t>1</w:t>
            </w:r>
          </w:p>
        </w:tc>
        <w:tc>
          <w:tcPr>
            <w:tcW w:w="1202" w:type="dxa"/>
          </w:tcPr>
          <w:p w:rsidR="00BA0E8E" w:rsidRPr="00D701C9" w:rsidRDefault="00BA0E8E" w:rsidP="00506E04">
            <w:pPr>
              <w:pStyle w:val="21"/>
              <w:ind w:firstLine="0"/>
              <w:jc w:val="center"/>
            </w:pPr>
            <w:r w:rsidRPr="00D701C9">
              <w:t>0,58</w:t>
            </w:r>
            <w:r w:rsidR="001328DC">
              <w:t>0</w:t>
            </w:r>
          </w:p>
        </w:tc>
        <w:tc>
          <w:tcPr>
            <w:tcW w:w="1202" w:type="dxa"/>
          </w:tcPr>
          <w:p w:rsidR="00BA0E8E" w:rsidRPr="00D701C9" w:rsidRDefault="001328DC" w:rsidP="00506E04">
            <w:pPr>
              <w:pStyle w:val="21"/>
              <w:ind w:firstLine="0"/>
              <w:jc w:val="center"/>
            </w:pPr>
            <w:r>
              <w:t xml:space="preserve">– </w:t>
            </w:r>
            <w:r w:rsidR="00BA0E8E" w:rsidRPr="00D701C9">
              <w:t>0,1</w:t>
            </w:r>
            <w:r>
              <w:t>79</w:t>
            </w:r>
          </w:p>
        </w:tc>
        <w:tc>
          <w:tcPr>
            <w:tcW w:w="1202" w:type="dxa"/>
          </w:tcPr>
          <w:p w:rsidR="00BA0E8E" w:rsidRPr="00D701C9" w:rsidRDefault="001328DC" w:rsidP="00506E04">
            <w:pPr>
              <w:pStyle w:val="21"/>
              <w:ind w:firstLine="0"/>
              <w:jc w:val="center"/>
            </w:pPr>
            <w:r>
              <w:t xml:space="preserve">– </w:t>
            </w:r>
            <w:r w:rsidR="00BA0E8E" w:rsidRPr="00D701C9">
              <w:t>0,42</w:t>
            </w:r>
            <w:r>
              <w:t>0</w:t>
            </w:r>
          </w:p>
        </w:tc>
      </w:tr>
      <w:tr w:rsidR="00BA0E8E" w:rsidRPr="00D701C9">
        <w:tc>
          <w:tcPr>
            <w:tcW w:w="959" w:type="dxa"/>
          </w:tcPr>
          <w:p w:rsidR="00BA0E8E" w:rsidRPr="00D701C9" w:rsidRDefault="00BA0E8E" w:rsidP="00506E04">
            <w:pPr>
              <w:pStyle w:val="21"/>
              <w:ind w:firstLine="0"/>
              <w:jc w:val="center"/>
            </w:pPr>
            <w:r w:rsidRPr="00D701C9">
              <w:t>Разом</w:t>
            </w:r>
          </w:p>
        </w:tc>
        <w:tc>
          <w:tcPr>
            <w:tcW w:w="992" w:type="dxa"/>
          </w:tcPr>
          <w:p w:rsidR="00BA0E8E" w:rsidRPr="00D701C9" w:rsidRDefault="00BA0E8E" w:rsidP="00506E04">
            <w:pPr>
              <w:pStyle w:val="21"/>
              <w:ind w:firstLine="0"/>
              <w:jc w:val="center"/>
            </w:pPr>
            <w:r w:rsidRPr="00D701C9">
              <w:t>68,4</w:t>
            </w:r>
          </w:p>
        </w:tc>
        <w:tc>
          <w:tcPr>
            <w:tcW w:w="1428" w:type="dxa"/>
          </w:tcPr>
          <w:p w:rsidR="00BA0E8E" w:rsidRPr="00D701C9" w:rsidRDefault="001328DC" w:rsidP="00506E04">
            <w:pPr>
              <w:pStyle w:val="21"/>
              <w:ind w:firstLine="0"/>
              <w:jc w:val="center"/>
            </w:pPr>
            <w:r>
              <w:t xml:space="preserve">– </w:t>
            </w:r>
            <w:r w:rsidR="00BA0E8E" w:rsidRPr="00D701C9">
              <w:t>7,3</w:t>
            </w:r>
          </w:p>
        </w:tc>
        <w:tc>
          <w:tcPr>
            <w:tcW w:w="1429" w:type="dxa"/>
          </w:tcPr>
          <w:p w:rsidR="00BA0E8E" w:rsidRPr="00D701C9" w:rsidRDefault="00BA0E8E" w:rsidP="00506E04">
            <w:pPr>
              <w:pStyle w:val="21"/>
              <w:ind w:firstLine="0"/>
              <w:jc w:val="center"/>
            </w:pPr>
            <w:r>
              <w:t>×</w:t>
            </w:r>
          </w:p>
        </w:tc>
        <w:tc>
          <w:tcPr>
            <w:tcW w:w="1202" w:type="dxa"/>
          </w:tcPr>
          <w:p w:rsidR="00BA0E8E" w:rsidRPr="00D701C9" w:rsidRDefault="00BA0E8E" w:rsidP="00506E04">
            <w:pPr>
              <w:pStyle w:val="21"/>
              <w:ind w:firstLine="0"/>
              <w:jc w:val="center"/>
            </w:pPr>
            <w:r w:rsidRPr="00D701C9">
              <w:t>0,58</w:t>
            </w:r>
            <w:r w:rsidR="001328DC">
              <w:t>0</w:t>
            </w:r>
          </w:p>
        </w:tc>
        <w:tc>
          <w:tcPr>
            <w:tcW w:w="1202" w:type="dxa"/>
          </w:tcPr>
          <w:p w:rsidR="00BA0E8E" w:rsidRPr="00D701C9" w:rsidRDefault="00BA0E8E" w:rsidP="00506E04">
            <w:pPr>
              <w:pStyle w:val="21"/>
              <w:ind w:firstLine="0"/>
              <w:jc w:val="center"/>
            </w:pPr>
            <w:r>
              <w:t>×</w:t>
            </w:r>
          </w:p>
        </w:tc>
        <w:tc>
          <w:tcPr>
            <w:tcW w:w="1202" w:type="dxa"/>
          </w:tcPr>
          <w:p w:rsidR="00BA0E8E" w:rsidRPr="00D701C9" w:rsidRDefault="00BA0E8E" w:rsidP="00506E04">
            <w:pPr>
              <w:pStyle w:val="21"/>
              <w:ind w:firstLine="0"/>
              <w:jc w:val="center"/>
            </w:pPr>
            <w:r>
              <w:t>×</w:t>
            </w:r>
          </w:p>
        </w:tc>
        <w:tc>
          <w:tcPr>
            <w:tcW w:w="1202" w:type="dxa"/>
          </w:tcPr>
          <w:p w:rsidR="00BA0E8E" w:rsidRPr="00D701C9" w:rsidRDefault="00BA0E8E" w:rsidP="00506E04">
            <w:pPr>
              <w:pStyle w:val="21"/>
              <w:ind w:firstLine="0"/>
              <w:jc w:val="center"/>
            </w:pPr>
            <w:r>
              <w:t>×</w:t>
            </w:r>
          </w:p>
        </w:tc>
      </w:tr>
    </w:tbl>
    <w:p w:rsidR="00BA0E8E" w:rsidRPr="00E31E15" w:rsidRDefault="00BA0E8E" w:rsidP="00E022D3">
      <w:pPr>
        <w:pStyle w:val="21"/>
        <w:rPr>
          <w:b/>
          <w:sz w:val="16"/>
          <w:szCs w:val="16"/>
        </w:rPr>
      </w:pPr>
    </w:p>
    <w:p w:rsidR="00BA0E8E" w:rsidRPr="00D701C9" w:rsidRDefault="00BA0E8E" w:rsidP="00E022D3">
      <w:pPr>
        <w:pStyle w:val="21"/>
      </w:pPr>
      <w:r w:rsidRPr="00D701C9">
        <w:t>Середній рівень ряду обчислюємо за формулою (4.1):</w:t>
      </w:r>
    </w:p>
    <w:p w:rsidR="00BA0E8E" w:rsidRDefault="00BA0E8E" w:rsidP="00E022D3">
      <w:pPr>
        <w:pStyle w:val="21"/>
        <w:rPr>
          <w:b/>
        </w:rPr>
      </w:pPr>
      <w:r w:rsidRPr="00212CAF">
        <w:rPr>
          <w:b/>
          <w:position w:val="-32"/>
        </w:rPr>
        <w:object w:dxaOrig="3720" w:dyaOrig="780">
          <v:shape id="_x0000_i1730" type="#_x0000_t75" style="width:186.75pt;height:36.75pt" o:ole="" fillcolor="window">
            <v:imagedata r:id="rId1275" o:title=""/>
          </v:shape>
          <o:OLEObject Type="Embed" ProgID="Equation.3" ShapeID="_x0000_i1730" DrawAspect="Content" ObjectID="_1822481950" r:id="rId1276"/>
        </w:object>
      </w:r>
      <w:r>
        <w:rPr>
          <w:b/>
        </w:rPr>
        <w:t>.</w:t>
      </w:r>
    </w:p>
    <w:p w:rsidR="00BA0E8E" w:rsidRPr="00D701C9" w:rsidRDefault="00BA0E8E" w:rsidP="00E022D3">
      <w:pPr>
        <w:pStyle w:val="21"/>
      </w:pPr>
      <w:r w:rsidRPr="00D701C9">
        <w:t xml:space="preserve">Отже, середній щомісячний рівень товарообігу за проміжок часу з </w:t>
      </w:r>
      <w:r w:rsidR="001328DC">
        <w:t>0-го</w:t>
      </w:r>
      <w:r w:rsidRPr="00D701C9">
        <w:t xml:space="preserve"> по </w:t>
      </w:r>
      <w:r w:rsidR="001328DC">
        <w:t>4-тий місяці</w:t>
      </w:r>
      <w:r w:rsidRPr="00D701C9">
        <w:t xml:space="preserve"> становить 13,68 млн. грн.</w:t>
      </w:r>
    </w:p>
    <w:p w:rsidR="00BA0E8E" w:rsidRPr="00D701C9" w:rsidRDefault="00BA0E8E" w:rsidP="00E022D3">
      <w:pPr>
        <w:pStyle w:val="21"/>
      </w:pPr>
      <w:r w:rsidRPr="00D701C9">
        <w:t>Ланцюгові та базисні абсолютні прирости обчислюємо за формулами відповідно (4.8) та (4.9):</w:t>
      </w:r>
    </w:p>
    <w:p w:rsidR="00BA0E8E" w:rsidRDefault="00BA0E8E" w:rsidP="00E022D3">
      <w:pPr>
        <w:ind w:firstLine="567"/>
        <w:jc w:val="both"/>
        <w:rPr>
          <w:sz w:val="28"/>
          <w:lang w:val="uk-UA"/>
        </w:rPr>
      </w:pPr>
      <w:r w:rsidRPr="00212CAF">
        <w:rPr>
          <w:position w:val="-12"/>
          <w:sz w:val="28"/>
          <w:lang w:val="uk-UA"/>
        </w:rPr>
        <w:object w:dxaOrig="340" w:dyaOrig="420">
          <v:shape id="_x0000_i1731" type="#_x0000_t75" style="width:18pt;height:21pt" o:ole="" fillcolor="window">
            <v:imagedata r:id="rId1277" o:title=""/>
          </v:shape>
          <o:OLEObject Type="Embed" ProgID="Equation.3" ShapeID="_x0000_i1731" DrawAspect="Content" ObjectID="_1822481951" r:id="rId1278"/>
        </w:object>
      </w:r>
      <w:r>
        <w:rPr>
          <w:sz w:val="28"/>
          <w:lang w:val="uk-UA"/>
        </w:rPr>
        <w:t>=</w:t>
      </w:r>
      <w:r>
        <w:rPr>
          <w:i/>
          <w:sz w:val="28"/>
          <w:lang w:val="uk-UA"/>
        </w:rPr>
        <w:t>у</w:t>
      </w:r>
      <w:r w:rsidRPr="00845B9E">
        <w:rPr>
          <w:sz w:val="28"/>
          <w:vertAlign w:val="subscript"/>
          <w:lang w:val="uk-UA"/>
        </w:rPr>
        <w:t>1</w:t>
      </w:r>
      <w:r>
        <w:rPr>
          <w:i/>
          <w:sz w:val="28"/>
          <w:lang w:val="uk-UA"/>
        </w:rPr>
        <w:t xml:space="preserve"> – у</w:t>
      </w:r>
      <w:r w:rsidRPr="00212CAF">
        <w:rPr>
          <w:sz w:val="28"/>
          <w:vertAlign w:val="subscript"/>
          <w:lang w:val="uk-UA"/>
        </w:rPr>
        <w:t xml:space="preserve">0 </w:t>
      </w:r>
      <w:r>
        <w:rPr>
          <w:sz w:val="28"/>
          <w:lang w:val="uk-UA"/>
        </w:rPr>
        <w:t xml:space="preserve">= </w:t>
      </w:r>
      <w:r w:rsidRPr="00845B9E">
        <w:rPr>
          <w:sz w:val="28"/>
          <w:lang w:val="uk-UA"/>
        </w:rPr>
        <w:t>1</w:t>
      </w:r>
      <w:r>
        <w:rPr>
          <w:sz w:val="28"/>
          <w:lang w:val="uk-UA"/>
        </w:rPr>
        <w:t xml:space="preserve">4,5 – </w:t>
      </w:r>
      <w:r w:rsidRPr="00845B9E">
        <w:rPr>
          <w:sz w:val="28"/>
          <w:lang w:val="uk-UA"/>
        </w:rPr>
        <w:t>1</w:t>
      </w:r>
      <w:r>
        <w:rPr>
          <w:sz w:val="28"/>
          <w:lang w:val="uk-UA"/>
        </w:rPr>
        <w:t xml:space="preserve">7,4 = –2,9;  </w:t>
      </w:r>
      <w:r w:rsidRPr="00212CAF">
        <w:rPr>
          <w:position w:val="-12"/>
          <w:sz w:val="28"/>
          <w:lang w:val="uk-UA"/>
        </w:rPr>
        <w:object w:dxaOrig="360" w:dyaOrig="420">
          <v:shape id="_x0000_i1732" type="#_x0000_t75" style="width:18.75pt;height:21pt" o:ole="" fillcolor="window">
            <v:imagedata r:id="rId1279" o:title=""/>
          </v:shape>
          <o:OLEObject Type="Embed" ProgID="Equation.3" ShapeID="_x0000_i1732" DrawAspect="Content" ObjectID="_1822481952" r:id="rId1280"/>
        </w:object>
      </w:r>
      <w:r>
        <w:rPr>
          <w:sz w:val="28"/>
          <w:lang w:val="uk-UA"/>
        </w:rPr>
        <w:t>=</w:t>
      </w:r>
      <w:r>
        <w:rPr>
          <w:i/>
          <w:sz w:val="28"/>
          <w:lang w:val="uk-UA"/>
        </w:rPr>
        <w:t>у</w:t>
      </w:r>
      <w:r w:rsidRPr="00845B9E">
        <w:rPr>
          <w:sz w:val="28"/>
          <w:vertAlign w:val="subscript"/>
          <w:lang w:val="uk-UA"/>
        </w:rPr>
        <w:t>1</w:t>
      </w:r>
      <w:r>
        <w:rPr>
          <w:i/>
          <w:sz w:val="28"/>
          <w:lang w:val="uk-UA"/>
        </w:rPr>
        <w:t xml:space="preserve"> – у</w:t>
      </w:r>
      <w:r w:rsidRPr="00D30858">
        <w:rPr>
          <w:sz w:val="28"/>
          <w:vertAlign w:val="subscript"/>
          <w:lang w:val="uk-UA"/>
        </w:rPr>
        <w:t>0</w:t>
      </w:r>
      <w:r>
        <w:rPr>
          <w:i/>
          <w:sz w:val="28"/>
          <w:vertAlign w:val="subscript"/>
          <w:lang w:val="uk-UA"/>
        </w:rPr>
        <w:t xml:space="preserve"> </w:t>
      </w:r>
      <w:r>
        <w:rPr>
          <w:sz w:val="28"/>
          <w:lang w:val="uk-UA"/>
        </w:rPr>
        <w:t xml:space="preserve">= </w:t>
      </w:r>
      <w:r w:rsidRPr="00845B9E">
        <w:rPr>
          <w:sz w:val="28"/>
          <w:lang w:val="uk-UA"/>
        </w:rPr>
        <w:t>1</w:t>
      </w:r>
      <w:r>
        <w:rPr>
          <w:sz w:val="28"/>
          <w:lang w:val="uk-UA"/>
        </w:rPr>
        <w:t xml:space="preserve">4,5 – </w:t>
      </w:r>
      <w:r w:rsidRPr="00845B9E">
        <w:rPr>
          <w:sz w:val="28"/>
          <w:lang w:val="uk-UA"/>
        </w:rPr>
        <w:t>1</w:t>
      </w:r>
      <w:r>
        <w:rPr>
          <w:sz w:val="28"/>
          <w:lang w:val="uk-UA"/>
        </w:rPr>
        <w:t>7,4 = –2,9;</w:t>
      </w:r>
    </w:p>
    <w:p w:rsidR="00BA0E8E" w:rsidRDefault="00BA0E8E" w:rsidP="00E022D3">
      <w:pPr>
        <w:ind w:firstLine="567"/>
        <w:jc w:val="both"/>
        <w:rPr>
          <w:sz w:val="28"/>
          <w:lang w:val="uk-UA"/>
        </w:rPr>
      </w:pPr>
      <w:r w:rsidRPr="00212CAF">
        <w:rPr>
          <w:position w:val="-12"/>
        </w:rPr>
        <w:object w:dxaOrig="340" w:dyaOrig="420">
          <v:shape id="_x0000_i1733" type="#_x0000_t75" style="width:18pt;height:21pt" o:ole="" fillcolor="window">
            <v:imagedata r:id="rId1281" o:title=""/>
          </v:shape>
          <o:OLEObject Type="Embed" ProgID="Equation.3" ShapeID="_x0000_i1733" DrawAspect="Content" ObjectID="_1822481953" r:id="rId1282"/>
        </w:object>
      </w:r>
      <w:r>
        <w:rPr>
          <w:sz w:val="28"/>
          <w:lang w:val="uk-UA"/>
        </w:rPr>
        <w:t>=</w:t>
      </w:r>
      <w:r>
        <w:rPr>
          <w:i/>
          <w:sz w:val="28"/>
          <w:lang w:val="uk-UA"/>
        </w:rPr>
        <w:t>у</w:t>
      </w:r>
      <w:r>
        <w:rPr>
          <w:sz w:val="28"/>
          <w:vertAlign w:val="subscript"/>
          <w:lang w:val="uk-UA"/>
        </w:rPr>
        <w:t>2</w:t>
      </w:r>
      <w:r>
        <w:rPr>
          <w:i/>
          <w:sz w:val="28"/>
          <w:lang w:val="uk-UA"/>
        </w:rPr>
        <w:t xml:space="preserve"> – у</w:t>
      </w:r>
      <w:r w:rsidRPr="00845B9E">
        <w:rPr>
          <w:sz w:val="28"/>
          <w:vertAlign w:val="subscript"/>
          <w:lang w:val="uk-UA"/>
        </w:rPr>
        <w:t>1</w:t>
      </w:r>
      <w:r>
        <w:rPr>
          <w:i/>
          <w:sz w:val="28"/>
          <w:vertAlign w:val="subscript"/>
          <w:lang w:val="uk-UA"/>
        </w:rPr>
        <w:t xml:space="preserve"> </w:t>
      </w:r>
      <w:r>
        <w:rPr>
          <w:sz w:val="28"/>
          <w:lang w:val="uk-UA"/>
        </w:rPr>
        <w:t xml:space="preserve">= </w:t>
      </w:r>
      <w:r w:rsidRPr="00845B9E">
        <w:rPr>
          <w:sz w:val="28"/>
          <w:lang w:val="uk-UA"/>
        </w:rPr>
        <w:t>1</w:t>
      </w:r>
      <w:r>
        <w:rPr>
          <w:sz w:val="28"/>
          <w:lang w:val="uk-UA"/>
        </w:rPr>
        <w:t>4,</w:t>
      </w:r>
      <w:r w:rsidRPr="00845B9E">
        <w:rPr>
          <w:sz w:val="28"/>
          <w:lang w:val="uk-UA"/>
        </w:rPr>
        <w:t>1</w:t>
      </w:r>
      <w:r>
        <w:rPr>
          <w:sz w:val="28"/>
          <w:lang w:val="uk-UA"/>
        </w:rPr>
        <w:t xml:space="preserve"> – </w:t>
      </w:r>
      <w:r w:rsidRPr="00845B9E">
        <w:rPr>
          <w:sz w:val="28"/>
          <w:lang w:val="uk-UA"/>
        </w:rPr>
        <w:t>1</w:t>
      </w:r>
      <w:r>
        <w:rPr>
          <w:sz w:val="28"/>
          <w:lang w:val="uk-UA"/>
        </w:rPr>
        <w:t xml:space="preserve">4,5 = –0,4;  </w:t>
      </w:r>
      <w:r w:rsidRPr="00212CAF">
        <w:rPr>
          <w:position w:val="-12"/>
          <w:sz w:val="28"/>
          <w:lang w:val="uk-UA"/>
        </w:rPr>
        <w:object w:dxaOrig="360" w:dyaOrig="420">
          <v:shape id="_x0000_i1734" type="#_x0000_t75" style="width:18.75pt;height:21pt" o:ole="" fillcolor="window">
            <v:imagedata r:id="rId1283" o:title=""/>
          </v:shape>
          <o:OLEObject Type="Embed" ProgID="Equation.3" ShapeID="_x0000_i1734" DrawAspect="Content" ObjectID="_1822481954" r:id="rId1284"/>
        </w:object>
      </w:r>
      <w:r>
        <w:rPr>
          <w:sz w:val="28"/>
          <w:lang w:val="uk-UA"/>
        </w:rPr>
        <w:t>=</w:t>
      </w:r>
      <w:r>
        <w:rPr>
          <w:i/>
          <w:sz w:val="28"/>
          <w:lang w:val="uk-UA"/>
        </w:rPr>
        <w:t>у</w:t>
      </w:r>
      <w:r>
        <w:rPr>
          <w:sz w:val="28"/>
          <w:vertAlign w:val="subscript"/>
          <w:lang w:val="uk-UA"/>
        </w:rPr>
        <w:t>2</w:t>
      </w:r>
      <w:r>
        <w:rPr>
          <w:i/>
          <w:sz w:val="28"/>
          <w:lang w:val="uk-UA"/>
        </w:rPr>
        <w:t xml:space="preserve"> – у</w:t>
      </w:r>
      <w:r>
        <w:rPr>
          <w:sz w:val="28"/>
          <w:vertAlign w:val="subscript"/>
          <w:lang w:val="uk-UA"/>
        </w:rPr>
        <w:t>0</w:t>
      </w:r>
      <w:r>
        <w:rPr>
          <w:i/>
          <w:sz w:val="28"/>
          <w:vertAlign w:val="subscript"/>
          <w:lang w:val="uk-UA"/>
        </w:rPr>
        <w:t xml:space="preserve"> </w:t>
      </w:r>
      <w:r>
        <w:rPr>
          <w:sz w:val="28"/>
          <w:lang w:val="uk-UA"/>
        </w:rPr>
        <w:t xml:space="preserve">= </w:t>
      </w:r>
      <w:r w:rsidRPr="00845B9E">
        <w:rPr>
          <w:sz w:val="28"/>
          <w:lang w:val="uk-UA"/>
        </w:rPr>
        <w:t>1</w:t>
      </w:r>
      <w:r>
        <w:rPr>
          <w:sz w:val="28"/>
          <w:lang w:val="uk-UA"/>
        </w:rPr>
        <w:t>4,</w:t>
      </w:r>
      <w:r w:rsidRPr="00845B9E">
        <w:rPr>
          <w:sz w:val="28"/>
          <w:lang w:val="uk-UA"/>
        </w:rPr>
        <w:t>1</w:t>
      </w:r>
      <w:r>
        <w:rPr>
          <w:sz w:val="28"/>
          <w:lang w:val="uk-UA"/>
        </w:rPr>
        <w:t xml:space="preserve"> – </w:t>
      </w:r>
      <w:r w:rsidRPr="00845B9E">
        <w:rPr>
          <w:sz w:val="28"/>
          <w:lang w:val="uk-UA"/>
        </w:rPr>
        <w:t>1</w:t>
      </w:r>
      <w:r>
        <w:rPr>
          <w:sz w:val="28"/>
          <w:lang w:val="uk-UA"/>
        </w:rPr>
        <w:t>7,4 = –3,3.</w:t>
      </w:r>
    </w:p>
    <w:p w:rsidR="00BA0E8E" w:rsidRPr="00D701C9" w:rsidRDefault="00BA0E8E" w:rsidP="00E022D3">
      <w:pPr>
        <w:pStyle w:val="21"/>
      </w:pPr>
      <w:r w:rsidRPr="00D701C9">
        <w:t>Аналогічно обчислюємо значення ∆</w:t>
      </w:r>
      <w:r w:rsidRPr="00D701C9">
        <w:rPr>
          <w:vertAlign w:val="subscript"/>
        </w:rPr>
        <w:t>3</w:t>
      </w:r>
      <w:r w:rsidRPr="00D701C9">
        <w:t xml:space="preserve"> та ∆</w:t>
      </w:r>
      <w:r w:rsidRPr="00D701C9">
        <w:rPr>
          <w:vertAlign w:val="subscript"/>
        </w:rPr>
        <w:t>4</w:t>
      </w:r>
      <w:r w:rsidRPr="00D701C9">
        <w:t>.</w:t>
      </w:r>
    </w:p>
    <w:p w:rsidR="00BA0E8E" w:rsidRPr="00D701C9" w:rsidRDefault="00BA0E8E" w:rsidP="00E022D3">
      <w:pPr>
        <w:pStyle w:val="21"/>
      </w:pPr>
      <w:r w:rsidRPr="00D701C9">
        <w:t>Середній абсолютний приріст обчислюємо за формулою (4.10):</w:t>
      </w:r>
    </w:p>
    <w:p w:rsidR="00BA0E8E" w:rsidRDefault="00BA0E8E" w:rsidP="00E022D3">
      <w:pPr>
        <w:pStyle w:val="21"/>
      </w:pPr>
      <w:r w:rsidRPr="00212CAF">
        <w:rPr>
          <w:position w:val="-28"/>
        </w:rPr>
        <w:object w:dxaOrig="3540" w:dyaOrig="720">
          <v:shape id="_x0000_i1735" type="#_x0000_t75" style="width:176.25pt;height:36pt" o:ole="" fillcolor="window">
            <v:imagedata r:id="rId1285" o:title=""/>
          </v:shape>
          <o:OLEObject Type="Embed" ProgID="Equation.3" ShapeID="_x0000_i1735" DrawAspect="Content" ObjectID="_1822481955" r:id="rId1286"/>
        </w:object>
      </w:r>
      <w:r>
        <w:t>.</w:t>
      </w:r>
    </w:p>
    <w:p w:rsidR="00BA0E8E" w:rsidRPr="00D701C9" w:rsidRDefault="00BA0E8E" w:rsidP="00E022D3">
      <w:pPr>
        <w:pStyle w:val="21"/>
      </w:pPr>
      <w:r w:rsidRPr="00D701C9">
        <w:t xml:space="preserve">Отже, за проміжок часу з </w:t>
      </w:r>
      <w:r w:rsidR="001328DC">
        <w:t>0-го</w:t>
      </w:r>
      <w:r w:rsidR="001328DC" w:rsidRPr="00D701C9">
        <w:t xml:space="preserve"> по </w:t>
      </w:r>
      <w:r w:rsidR="001328DC">
        <w:t>4-тий місяці</w:t>
      </w:r>
      <w:r w:rsidR="001328DC" w:rsidRPr="00D701C9">
        <w:t xml:space="preserve"> </w:t>
      </w:r>
      <w:r w:rsidRPr="00D701C9">
        <w:t>товарообіг щомісяця зменшувався в середньому на 1,825 млн. грн.</w:t>
      </w:r>
    </w:p>
    <w:p w:rsidR="00BA0E8E" w:rsidRPr="00D701C9" w:rsidRDefault="00BA0E8E" w:rsidP="00E022D3">
      <w:pPr>
        <w:pStyle w:val="21"/>
      </w:pPr>
      <w:r w:rsidRPr="00D701C9">
        <w:t>Ланцюгові та базисні коефіцієнти зростання обчислюємо за формулами відповідно (4.12) та (4.13):</w:t>
      </w:r>
    </w:p>
    <w:p w:rsidR="00BA0E8E" w:rsidRDefault="00CD24F7" w:rsidP="00E022D3">
      <w:pPr>
        <w:ind w:firstLine="567"/>
        <w:jc w:val="both"/>
        <w:rPr>
          <w:sz w:val="28"/>
          <w:lang w:val="uk-UA"/>
        </w:rPr>
      </w:pPr>
      <w:r w:rsidRPr="001328DC">
        <w:rPr>
          <w:position w:val="-34"/>
          <w:sz w:val="28"/>
          <w:lang w:val="uk-UA"/>
        </w:rPr>
        <w:object w:dxaOrig="2580" w:dyaOrig="780">
          <v:shape id="_x0000_i1736" type="#_x0000_t75" style="width:129pt;height:39pt" o:ole="">
            <v:imagedata r:id="rId1287" o:title=""/>
          </v:shape>
          <o:OLEObject Type="Embed" ProgID="Equation.3" ShapeID="_x0000_i1736" DrawAspect="Content" ObjectID="_1822481956" r:id="rId1288"/>
        </w:object>
      </w:r>
      <w:r w:rsidR="00BA0E8E">
        <w:rPr>
          <w:sz w:val="28"/>
          <w:lang w:val="uk-UA"/>
        </w:rPr>
        <w:t xml:space="preserve">;   </w:t>
      </w:r>
      <w:r w:rsidR="00BA0E8E">
        <w:rPr>
          <w:sz w:val="28"/>
          <w:lang w:val="uk-UA"/>
        </w:rPr>
        <w:tab/>
      </w:r>
      <w:r w:rsidRPr="001328DC">
        <w:rPr>
          <w:position w:val="-34"/>
          <w:sz w:val="28"/>
          <w:lang w:val="uk-UA"/>
        </w:rPr>
        <w:object w:dxaOrig="2600" w:dyaOrig="780">
          <v:shape id="_x0000_i1737" type="#_x0000_t75" style="width:129.75pt;height:39pt" o:ole="">
            <v:imagedata r:id="rId1289" o:title=""/>
          </v:shape>
          <o:OLEObject Type="Embed" ProgID="Equation.3" ShapeID="_x0000_i1737" DrawAspect="Content" ObjectID="_1822481957" r:id="rId1290"/>
        </w:object>
      </w:r>
      <w:r w:rsidR="00BA0E8E">
        <w:rPr>
          <w:sz w:val="28"/>
          <w:lang w:val="uk-UA"/>
        </w:rPr>
        <w:t>;</w:t>
      </w:r>
    </w:p>
    <w:p w:rsidR="00BA0E8E" w:rsidRDefault="00CD24F7" w:rsidP="00E022D3">
      <w:pPr>
        <w:ind w:firstLine="567"/>
        <w:jc w:val="both"/>
        <w:rPr>
          <w:sz w:val="28"/>
          <w:lang w:val="uk-UA"/>
        </w:rPr>
      </w:pPr>
      <w:r w:rsidRPr="001328DC">
        <w:rPr>
          <w:position w:val="-34"/>
          <w:sz w:val="28"/>
          <w:lang w:val="uk-UA"/>
        </w:rPr>
        <w:object w:dxaOrig="2580" w:dyaOrig="780">
          <v:shape id="_x0000_i1738" type="#_x0000_t75" style="width:129pt;height:39pt" o:ole="">
            <v:imagedata r:id="rId1291" o:title=""/>
          </v:shape>
          <o:OLEObject Type="Embed" ProgID="Equation.3" ShapeID="_x0000_i1738" DrawAspect="Content" ObjectID="_1822481958" r:id="rId1292"/>
        </w:object>
      </w:r>
      <w:r w:rsidR="00BA0E8E">
        <w:rPr>
          <w:sz w:val="28"/>
          <w:lang w:val="uk-UA"/>
        </w:rPr>
        <w:t xml:space="preserve">;   </w:t>
      </w:r>
      <w:r w:rsidR="00BA0E8E">
        <w:rPr>
          <w:sz w:val="28"/>
          <w:lang w:val="uk-UA"/>
        </w:rPr>
        <w:tab/>
      </w:r>
      <w:r w:rsidRPr="001328DC">
        <w:rPr>
          <w:position w:val="-34"/>
          <w:sz w:val="28"/>
          <w:lang w:val="uk-UA"/>
        </w:rPr>
        <w:object w:dxaOrig="2680" w:dyaOrig="780">
          <v:shape id="_x0000_i1739" type="#_x0000_t75" style="width:133.5pt;height:39pt" o:ole="">
            <v:imagedata r:id="rId1293" o:title=""/>
          </v:shape>
          <o:OLEObject Type="Embed" ProgID="Equation.3" ShapeID="_x0000_i1739" DrawAspect="Content" ObjectID="_1822481959" r:id="rId1294"/>
        </w:object>
      </w:r>
      <w:r w:rsidR="00BA0E8E">
        <w:rPr>
          <w:sz w:val="28"/>
          <w:lang w:val="uk-UA"/>
        </w:rPr>
        <w:t>.</w:t>
      </w:r>
    </w:p>
    <w:p w:rsidR="00BA0E8E" w:rsidRDefault="00BA0E8E" w:rsidP="00E022D3">
      <w:pPr>
        <w:ind w:firstLine="567"/>
        <w:jc w:val="both"/>
        <w:rPr>
          <w:sz w:val="28"/>
          <w:lang w:val="uk-UA"/>
        </w:rPr>
      </w:pPr>
      <w:r>
        <w:rPr>
          <w:sz w:val="28"/>
          <w:lang w:val="uk-UA"/>
        </w:rPr>
        <w:t xml:space="preserve">Аналогічно обчислюються значення </w:t>
      </w:r>
      <w:r>
        <w:rPr>
          <w:i/>
          <w:sz w:val="28"/>
          <w:lang w:val="en-US"/>
        </w:rPr>
        <w:t>k</w:t>
      </w:r>
      <w:r w:rsidRPr="00D30858">
        <w:rPr>
          <w:sz w:val="28"/>
          <w:vertAlign w:val="subscript"/>
        </w:rPr>
        <w:t>3</w:t>
      </w:r>
      <w:r w:rsidRPr="00BD2259">
        <w:rPr>
          <w:sz w:val="28"/>
        </w:rPr>
        <w:t xml:space="preserve"> </w:t>
      </w:r>
      <w:r>
        <w:rPr>
          <w:sz w:val="28"/>
        </w:rPr>
        <w:t xml:space="preserve">та </w:t>
      </w:r>
      <w:r>
        <w:rPr>
          <w:i/>
          <w:sz w:val="28"/>
          <w:lang w:val="en-US"/>
        </w:rPr>
        <w:t>k</w:t>
      </w:r>
      <w:r w:rsidRPr="00D30858">
        <w:rPr>
          <w:sz w:val="28"/>
          <w:vertAlign w:val="subscript"/>
        </w:rPr>
        <w:t>4</w:t>
      </w:r>
      <w:r>
        <w:rPr>
          <w:sz w:val="28"/>
          <w:lang w:val="uk-UA"/>
        </w:rPr>
        <w:t>.</w:t>
      </w:r>
    </w:p>
    <w:p w:rsidR="00BA0E8E" w:rsidRDefault="00BA0E8E" w:rsidP="00E022D3">
      <w:pPr>
        <w:ind w:firstLine="567"/>
        <w:jc w:val="both"/>
        <w:rPr>
          <w:sz w:val="28"/>
          <w:lang w:val="uk-UA"/>
        </w:rPr>
      </w:pPr>
      <w:r>
        <w:rPr>
          <w:sz w:val="28"/>
          <w:lang w:val="uk-UA"/>
        </w:rPr>
        <w:t>Середні коефіцієнт та темп зростання обчислюємо за формулами (4.</w:t>
      </w:r>
      <w:r w:rsidRPr="00845B9E">
        <w:rPr>
          <w:sz w:val="28"/>
          <w:lang w:val="uk-UA"/>
        </w:rPr>
        <w:t>1</w:t>
      </w:r>
      <w:r>
        <w:rPr>
          <w:sz w:val="28"/>
          <w:lang w:val="uk-UA"/>
        </w:rPr>
        <w:t>4):</w:t>
      </w:r>
    </w:p>
    <w:p w:rsidR="00BA0E8E" w:rsidRDefault="00BA0E8E" w:rsidP="00E31E15">
      <w:pPr>
        <w:spacing w:before="60" w:after="60"/>
        <w:ind w:firstLine="567"/>
        <w:jc w:val="both"/>
        <w:rPr>
          <w:sz w:val="28"/>
        </w:rPr>
      </w:pPr>
      <w:r w:rsidRPr="00212CAF">
        <w:rPr>
          <w:position w:val="-14"/>
          <w:sz w:val="28"/>
        </w:rPr>
        <w:object w:dxaOrig="3620" w:dyaOrig="499">
          <v:shape id="_x0000_i1740" type="#_x0000_t75" style="width:180pt;height:24pt" o:ole="" fillcolor="window">
            <v:imagedata r:id="rId1295" o:title=""/>
          </v:shape>
          <o:OLEObject Type="Embed" ProgID="Equation.3" ShapeID="_x0000_i1740" DrawAspect="Content" ObjectID="_1822481960" r:id="rId1296"/>
        </w:object>
      </w:r>
      <w:r>
        <w:rPr>
          <w:sz w:val="28"/>
        </w:rPr>
        <w:t xml:space="preserve">,  </w:t>
      </w:r>
      <w:r w:rsidR="00CD24F7" w:rsidRPr="00494201">
        <w:rPr>
          <w:position w:val="-6"/>
          <w:sz w:val="28"/>
        </w:rPr>
        <w:object w:dxaOrig="220" w:dyaOrig="380">
          <v:shape id="_x0000_i1741" type="#_x0000_t75" style="width:12pt;height:18.75pt" o:ole="" fillcolor="window">
            <v:imagedata r:id="rId1103" o:title=""/>
          </v:shape>
          <o:OLEObject Type="Embed" ProgID="Equation.3" ShapeID="_x0000_i1741" DrawAspect="Content" ObjectID="_1822481961" r:id="rId1297"/>
        </w:object>
      </w:r>
      <w:r w:rsidR="00CD24F7">
        <w:rPr>
          <w:sz w:val="28"/>
          <w:lang w:val="uk-UA"/>
        </w:rPr>
        <w:t> </w:t>
      </w:r>
      <w:r w:rsidR="00CD24F7">
        <w:rPr>
          <w:sz w:val="28"/>
        </w:rPr>
        <w:t>%=</w:t>
      </w:r>
      <w:r w:rsidR="00CD24F7" w:rsidRPr="00494201">
        <w:rPr>
          <w:position w:val="-6"/>
          <w:sz w:val="28"/>
        </w:rPr>
        <w:object w:dxaOrig="220" w:dyaOrig="380">
          <v:shape id="_x0000_i1742" type="#_x0000_t75" style="width:12pt;height:18.75pt" o:ole="" fillcolor="window">
            <v:imagedata r:id="rId1103" o:title=""/>
          </v:shape>
          <o:OLEObject Type="Embed" ProgID="Equation.3" ShapeID="_x0000_i1742" DrawAspect="Content" ObjectID="_1822481962" r:id="rId1298"/>
        </w:object>
      </w:r>
      <w:r w:rsidR="00CD24F7" w:rsidRPr="007B0FEB">
        <w:rPr>
          <w:sz w:val="40"/>
          <w:szCs w:val="40"/>
          <w:vertAlign w:val="subscript"/>
        </w:rPr>
        <w:t>· </w:t>
      </w:r>
      <w:r w:rsidR="00CD24F7" w:rsidRPr="00845B9E">
        <w:rPr>
          <w:sz w:val="28"/>
        </w:rPr>
        <w:t>1</w:t>
      </w:r>
      <w:r w:rsidR="00CD24F7">
        <w:rPr>
          <w:sz w:val="28"/>
        </w:rPr>
        <w:t>00</w:t>
      </w:r>
      <w:r w:rsidR="00CD24F7">
        <w:rPr>
          <w:sz w:val="28"/>
          <w:lang w:val="uk-UA"/>
        </w:rPr>
        <w:t> </w:t>
      </w:r>
      <w:r w:rsidR="00CD24F7">
        <w:rPr>
          <w:sz w:val="28"/>
        </w:rPr>
        <w:t>%</w:t>
      </w:r>
      <w:r w:rsidR="00CD24F7">
        <w:rPr>
          <w:sz w:val="28"/>
          <w:lang w:val="uk-UA"/>
        </w:rPr>
        <w:t> = </w:t>
      </w:r>
      <w:r>
        <w:rPr>
          <w:sz w:val="28"/>
        </w:rPr>
        <w:t>87,3 %.</w:t>
      </w:r>
    </w:p>
    <w:p w:rsidR="00BA0E8E" w:rsidRDefault="00BA0E8E" w:rsidP="00E022D3">
      <w:pPr>
        <w:ind w:firstLine="567"/>
        <w:jc w:val="both"/>
        <w:rPr>
          <w:sz w:val="28"/>
          <w:lang w:val="uk-UA"/>
        </w:rPr>
      </w:pPr>
      <w:r>
        <w:rPr>
          <w:sz w:val="28"/>
          <w:lang w:val="uk-UA"/>
        </w:rPr>
        <w:t xml:space="preserve">Отже, за проміжок </w:t>
      </w:r>
      <w:r w:rsidRPr="00CD24F7">
        <w:rPr>
          <w:sz w:val="28"/>
          <w:szCs w:val="28"/>
          <w:lang w:val="uk-UA"/>
        </w:rPr>
        <w:t xml:space="preserve">часу </w:t>
      </w:r>
      <w:r w:rsidR="00CD24F7" w:rsidRPr="00CD24F7">
        <w:rPr>
          <w:sz w:val="28"/>
          <w:szCs w:val="28"/>
        </w:rPr>
        <w:t xml:space="preserve">з 0-го по 4-тий </w:t>
      </w:r>
      <w:r w:rsidR="00CD24F7" w:rsidRPr="00CD24F7">
        <w:rPr>
          <w:sz w:val="28"/>
          <w:szCs w:val="28"/>
          <w:lang w:val="uk-UA"/>
        </w:rPr>
        <w:t>місяці</w:t>
      </w:r>
      <w:r w:rsidR="00CD24F7" w:rsidRPr="00CD24F7">
        <w:rPr>
          <w:sz w:val="28"/>
          <w:szCs w:val="28"/>
        </w:rPr>
        <w:t xml:space="preserve"> </w:t>
      </w:r>
      <w:r w:rsidRPr="00CD24F7">
        <w:rPr>
          <w:sz w:val="28"/>
          <w:szCs w:val="28"/>
          <w:lang w:val="uk-UA"/>
        </w:rPr>
        <w:t>щомісячний</w:t>
      </w:r>
      <w:r>
        <w:rPr>
          <w:sz w:val="28"/>
          <w:lang w:val="uk-UA"/>
        </w:rPr>
        <w:t xml:space="preserve"> обсяг товарообігу в середньому становив 87,3 % від обсягу товарообігу за попередній місяць.</w:t>
      </w:r>
    </w:p>
    <w:p w:rsidR="00BA0E8E" w:rsidRPr="00D701C9" w:rsidRDefault="00BA0E8E" w:rsidP="00E022D3">
      <w:pPr>
        <w:pStyle w:val="21"/>
      </w:pPr>
      <w:r w:rsidRPr="00D701C9">
        <w:t xml:space="preserve">Ланцюгові й базисні </w:t>
      </w:r>
      <w:r>
        <w:t>коефіцієнти</w:t>
      </w:r>
      <w:r w:rsidRPr="00D701C9">
        <w:t xml:space="preserve"> приросту обчислюємо за формулами відповідно (4.16) та (4.17):</w:t>
      </w:r>
    </w:p>
    <w:p w:rsidR="00BA0E8E" w:rsidRDefault="00CD24F7" w:rsidP="00E31E15">
      <w:pPr>
        <w:ind w:firstLine="567"/>
        <w:jc w:val="both"/>
        <w:rPr>
          <w:sz w:val="28"/>
          <w:lang w:val="uk-UA"/>
        </w:rPr>
      </w:pPr>
      <w:r w:rsidRPr="00CD24F7">
        <w:rPr>
          <w:position w:val="-12"/>
          <w:sz w:val="28"/>
          <w:lang w:val="uk-UA"/>
        </w:rPr>
        <w:object w:dxaOrig="3519" w:dyaOrig="420">
          <v:shape id="_x0000_i1743" type="#_x0000_t75" style="width:176.25pt;height:21pt" o:ole="">
            <v:imagedata r:id="rId1299" o:title=""/>
          </v:shape>
          <o:OLEObject Type="Embed" ProgID="Equation.3" ShapeID="_x0000_i1743" DrawAspect="Content" ObjectID="_1822481963" r:id="rId1300"/>
        </w:object>
      </w:r>
      <w:r w:rsidR="00BA0E8E">
        <w:rPr>
          <w:sz w:val="28"/>
          <w:lang w:val="uk-UA"/>
        </w:rPr>
        <w:t xml:space="preserve"> </w:t>
      </w:r>
      <w:r>
        <w:rPr>
          <w:sz w:val="28"/>
          <w:lang w:val="uk-UA"/>
        </w:rPr>
        <w:t>;</w:t>
      </w:r>
      <w:r w:rsidR="00BA0E8E">
        <w:rPr>
          <w:sz w:val="28"/>
          <w:lang w:val="uk-UA"/>
        </w:rPr>
        <w:t xml:space="preserve">  </w:t>
      </w:r>
      <w:r w:rsidRPr="00CD24F7">
        <w:rPr>
          <w:position w:val="-12"/>
          <w:sz w:val="28"/>
          <w:lang w:val="uk-UA"/>
        </w:rPr>
        <w:object w:dxaOrig="3540" w:dyaOrig="420">
          <v:shape id="_x0000_i1744" type="#_x0000_t75" style="width:177pt;height:21pt" o:ole="">
            <v:imagedata r:id="rId1301" o:title=""/>
          </v:shape>
          <o:OLEObject Type="Embed" ProgID="Equation.3" ShapeID="_x0000_i1744" DrawAspect="Content" ObjectID="_1822481964" r:id="rId1302"/>
        </w:object>
      </w:r>
      <w:r w:rsidR="00BA0E8E">
        <w:rPr>
          <w:sz w:val="28"/>
          <w:lang w:val="uk-UA"/>
        </w:rPr>
        <w:t>;</w:t>
      </w:r>
    </w:p>
    <w:p w:rsidR="00BA0E8E" w:rsidRDefault="00CD24F7" w:rsidP="00E31E15">
      <w:pPr>
        <w:pStyle w:val="21"/>
        <w:spacing w:after="60"/>
        <w:ind w:firstLine="601"/>
        <w:rPr>
          <w:b/>
        </w:rPr>
      </w:pPr>
      <w:r w:rsidRPr="00CD24F7">
        <w:rPr>
          <w:position w:val="-12"/>
        </w:rPr>
        <w:object w:dxaOrig="3560" w:dyaOrig="420">
          <v:shape id="_x0000_i1745" type="#_x0000_t75" style="width:177.75pt;height:21pt" o:ole="">
            <v:imagedata r:id="rId1303" o:title=""/>
          </v:shape>
          <o:OLEObject Type="Embed" ProgID="Equation.3" ShapeID="_x0000_i1745" DrawAspect="Content" ObjectID="_1822481965" r:id="rId1304"/>
        </w:object>
      </w:r>
      <w:r w:rsidR="00BA0E8E" w:rsidRPr="00A71D1D">
        <w:t>;</w:t>
      </w:r>
      <w:r w:rsidR="00BA0E8E">
        <w:rPr>
          <w:b/>
        </w:rPr>
        <w:t xml:space="preserve">  </w:t>
      </w:r>
      <w:r w:rsidRPr="00CD24F7">
        <w:rPr>
          <w:position w:val="-12"/>
        </w:rPr>
        <w:object w:dxaOrig="3540" w:dyaOrig="420">
          <v:shape id="_x0000_i1746" type="#_x0000_t75" style="width:177pt;height:21pt" o:ole="">
            <v:imagedata r:id="rId1305" o:title=""/>
          </v:shape>
          <o:OLEObject Type="Embed" ProgID="Equation.3" ShapeID="_x0000_i1746" DrawAspect="Content" ObjectID="_1822481966" r:id="rId1306"/>
        </w:object>
      </w:r>
      <w:r w:rsidR="00BA0E8E" w:rsidRPr="00E31E15">
        <w:t>.</w:t>
      </w:r>
    </w:p>
    <w:p w:rsidR="00BA0E8E" w:rsidRPr="00D701C9" w:rsidRDefault="00BA0E8E" w:rsidP="00E022D3">
      <w:pPr>
        <w:pStyle w:val="21"/>
      </w:pPr>
      <w:r w:rsidRPr="00D701C9">
        <w:t xml:space="preserve">Аналогічно обчислюються значення </w:t>
      </w:r>
      <w:r w:rsidRPr="00D701C9">
        <w:rPr>
          <w:i/>
        </w:rPr>
        <w:t>Т</w:t>
      </w:r>
      <w:r w:rsidRPr="00D701C9">
        <w:rPr>
          <w:vertAlign w:val="subscript"/>
        </w:rPr>
        <w:t>3</w:t>
      </w:r>
      <w:r w:rsidRPr="00D701C9">
        <w:t xml:space="preserve"> та </w:t>
      </w:r>
      <w:r w:rsidRPr="00D701C9">
        <w:rPr>
          <w:i/>
        </w:rPr>
        <w:t>Т</w:t>
      </w:r>
      <w:r w:rsidRPr="00D701C9">
        <w:rPr>
          <w:vertAlign w:val="subscript"/>
        </w:rPr>
        <w:t>4</w:t>
      </w:r>
      <w:r w:rsidRPr="00D701C9">
        <w:t>.</w:t>
      </w:r>
    </w:p>
    <w:p w:rsidR="00BA0E8E" w:rsidRPr="00D701C9" w:rsidRDefault="00BA0E8E" w:rsidP="00E022D3">
      <w:pPr>
        <w:pStyle w:val="21"/>
      </w:pPr>
      <w:r w:rsidRPr="00D701C9">
        <w:t>Середні</w:t>
      </w:r>
      <w:r>
        <w:t xml:space="preserve"> коефіцієнт та</w:t>
      </w:r>
      <w:r w:rsidRPr="00D701C9">
        <w:t xml:space="preserve"> темп приросту обчислюємо за формулою (4.18):</w:t>
      </w:r>
    </w:p>
    <w:p w:rsidR="00BA0E8E" w:rsidRDefault="00BA0E8E" w:rsidP="00E31E15">
      <w:pPr>
        <w:spacing w:before="60" w:after="60"/>
        <w:ind w:firstLine="567"/>
        <w:jc w:val="both"/>
        <w:rPr>
          <w:sz w:val="28"/>
          <w:lang w:val="uk-UA"/>
        </w:rPr>
      </w:pPr>
      <w:r w:rsidRPr="00212CAF">
        <w:rPr>
          <w:position w:val="-10"/>
          <w:sz w:val="28"/>
          <w:lang w:val="uk-UA"/>
        </w:rPr>
        <w:object w:dxaOrig="3320" w:dyaOrig="420">
          <v:shape id="_x0000_i1747" type="#_x0000_t75" style="width:162.75pt;height:21pt" o:ole="" fillcolor="window">
            <v:imagedata r:id="rId1307" o:title=""/>
          </v:shape>
          <o:OLEObject Type="Embed" ProgID="Equation.3" ShapeID="_x0000_i1747" DrawAspect="Content" ObjectID="_1822481967" r:id="rId1308"/>
        </w:object>
      </w:r>
      <w:r>
        <w:rPr>
          <w:sz w:val="28"/>
          <w:lang w:val="uk-UA"/>
        </w:rPr>
        <w:t xml:space="preserve">,  </w:t>
      </w:r>
      <w:r>
        <w:rPr>
          <w:sz w:val="28"/>
          <w:lang w:val="uk-UA"/>
        </w:rPr>
        <w:tab/>
      </w:r>
      <w:r w:rsidRPr="00D30858">
        <w:rPr>
          <w:position w:val="-4"/>
          <w:sz w:val="28"/>
          <w:lang w:val="uk-UA"/>
        </w:rPr>
        <w:object w:dxaOrig="240" w:dyaOrig="360">
          <v:shape id="_x0000_i1748" type="#_x0000_t75" style="width:12pt;height:18.75pt" o:ole="" fillcolor="window">
            <v:imagedata r:id="rId1136" o:title=""/>
          </v:shape>
          <o:OLEObject Type="Embed" ProgID="Equation.3" ShapeID="_x0000_i1748" DrawAspect="Content" ObjectID="_1822481968" r:id="rId1309"/>
        </w:object>
      </w:r>
      <w:r>
        <w:rPr>
          <w:sz w:val="28"/>
          <w:lang w:val="uk-UA"/>
        </w:rPr>
        <w:t> % = –</w:t>
      </w:r>
      <w:r w:rsidRPr="00845B9E">
        <w:rPr>
          <w:sz w:val="28"/>
          <w:lang w:val="uk-UA"/>
        </w:rPr>
        <w:t>1</w:t>
      </w:r>
      <w:r>
        <w:rPr>
          <w:sz w:val="28"/>
          <w:lang w:val="uk-UA"/>
        </w:rPr>
        <w:t>2,7 %.</w:t>
      </w:r>
    </w:p>
    <w:p w:rsidR="00BA0E8E" w:rsidRDefault="00BA0E8E" w:rsidP="00E022D3">
      <w:pPr>
        <w:ind w:firstLine="567"/>
        <w:jc w:val="both"/>
        <w:rPr>
          <w:sz w:val="28"/>
          <w:lang w:val="uk-UA"/>
        </w:rPr>
      </w:pPr>
      <w:r>
        <w:rPr>
          <w:sz w:val="28"/>
          <w:lang w:val="uk-UA"/>
        </w:rPr>
        <w:t xml:space="preserve">Отже, за проміжок часу з </w:t>
      </w:r>
      <w:r w:rsidR="00A71D1D" w:rsidRPr="00CD24F7">
        <w:rPr>
          <w:sz w:val="28"/>
          <w:szCs w:val="28"/>
        </w:rPr>
        <w:t xml:space="preserve">0-го по 4-тий </w:t>
      </w:r>
      <w:r w:rsidR="00A71D1D" w:rsidRPr="00CD24F7">
        <w:rPr>
          <w:sz w:val="28"/>
          <w:szCs w:val="28"/>
          <w:lang w:val="uk-UA"/>
        </w:rPr>
        <w:t>місяці</w:t>
      </w:r>
      <w:r w:rsidR="00A71D1D" w:rsidRPr="00CD24F7">
        <w:rPr>
          <w:sz w:val="28"/>
          <w:szCs w:val="28"/>
        </w:rPr>
        <w:t xml:space="preserve"> </w:t>
      </w:r>
      <w:r>
        <w:rPr>
          <w:sz w:val="28"/>
          <w:lang w:val="uk-UA"/>
        </w:rPr>
        <w:t xml:space="preserve">товарообіг зменшувався щомісяця в середньому на </w:t>
      </w:r>
      <w:r w:rsidRPr="00845B9E">
        <w:rPr>
          <w:sz w:val="28"/>
          <w:lang w:val="uk-UA"/>
        </w:rPr>
        <w:t>1</w:t>
      </w:r>
      <w:r>
        <w:rPr>
          <w:sz w:val="28"/>
          <w:lang w:val="uk-UA"/>
        </w:rPr>
        <w:t>2,7 %.</w:t>
      </w:r>
    </w:p>
    <w:p w:rsidR="00BA0E8E" w:rsidRPr="00D701C9" w:rsidRDefault="00BA0E8E" w:rsidP="00E31E15">
      <w:pPr>
        <w:pStyle w:val="21"/>
        <w:ind w:firstLine="567"/>
      </w:pPr>
      <w:r w:rsidRPr="00D701C9">
        <w:t xml:space="preserve">3. Оскільки </w:t>
      </w:r>
      <w:r w:rsidRPr="00D701C9">
        <w:rPr>
          <w:i/>
        </w:rPr>
        <w:t>у</w:t>
      </w:r>
      <w:r w:rsidRPr="00D701C9">
        <w:rPr>
          <w:i/>
          <w:vertAlign w:val="subscript"/>
        </w:rPr>
        <w:t>і-</w:t>
      </w:r>
      <w:r w:rsidRPr="00D701C9">
        <w:rPr>
          <w:vertAlign w:val="subscript"/>
        </w:rPr>
        <w:t>1</w:t>
      </w:r>
      <w:r w:rsidR="00A71D1D">
        <w:rPr>
          <w:vertAlign w:val="subscript"/>
        </w:rPr>
        <w:t> </w:t>
      </w:r>
      <w:r w:rsidRPr="00D701C9">
        <w:rPr>
          <w:i/>
          <w:lang w:val="ru-RU"/>
        </w:rPr>
        <w:t>&gt;</w:t>
      </w:r>
      <w:r w:rsidR="00A71D1D">
        <w:rPr>
          <w:i/>
          <w:lang w:val="ru-RU"/>
        </w:rPr>
        <w:t> </w:t>
      </w:r>
      <w:r w:rsidRPr="00D701C9">
        <w:rPr>
          <w:i/>
        </w:rPr>
        <w:t>у</w:t>
      </w:r>
      <w:r w:rsidRPr="00D701C9">
        <w:rPr>
          <w:i/>
          <w:vertAlign w:val="subscript"/>
        </w:rPr>
        <w:t>і</w:t>
      </w:r>
      <w:r w:rsidRPr="00D701C9">
        <w:t xml:space="preserve"> для всіх </w:t>
      </w:r>
      <w:r w:rsidRPr="00D701C9">
        <w:rPr>
          <w:i/>
        </w:rPr>
        <w:t>і</w:t>
      </w:r>
      <w:r w:rsidR="00A71D1D">
        <w:rPr>
          <w:i/>
        </w:rPr>
        <w:t> </w:t>
      </w:r>
      <w:r w:rsidRPr="00D701C9">
        <w:t>=</w:t>
      </w:r>
      <w:r w:rsidR="00A71D1D">
        <w:t> </w:t>
      </w:r>
      <w:r w:rsidRPr="00D701C9">
        <w:rPr>
          <w:position w:val="-12"/>
        </w:rPr>
        <w:object w:dxaOrig="420" w:dyaOrig="440">
          <v:shape id="_x0000_i1749" type="#_x0000_t75" style="width:21pt;height:21pt" o:ole="" fillcolor="window">
            <v:imagedata r:id="rId1310" o:title=""/>
          </v:shape>
          <o:OLEObject Type="Embed" ProgID="Equation.3" ShapeID="_x0000_i1749" DrawAspect="Content" ObjectID="_1822481969" r:id="rId1311"/>
        </w:object>
      </w:r>
      <w:r w:rsidRPr="00D701C9">
        <w:t xml:space="preserve">, то товарообіг має чітко виражену тенденцію до зниження. Оскільки значення абсолютних ланцюгових </w:t>
      </w:r>
      <w:r w:rsidRPr="00D701C9">
        <w:lastRenderedPageBreak/>
        <w:t xml:space="preserve">приростів </w:t>
      </w:r>
      <w:r w:rsidRPr="00D701C9">
        <w:rPr>
          <w:position w:val="-12"/>
        </w:rPr>
        <w:object w:dxaOrig="340" w:dyaOrig="420">
          <v:shape id="_x0000_i1750" type="#_x0000_t75" style="width:18pt;height:21pt" o:ole="" fillcolor="window">
            <v:imagedata r:id="rId1312" o:title=""/>
          </v:shape>
          <o:OLEObject Type="Embed" ProgID="Equation.3" ShapeID="_x0000_i1750" DrawAspect="Content" ObjectID="_1822481970" r:id="rId1313"/>
        </w:object>
      </w:r>
      <w:r w:rsidRPr="00D701C9">
        <w:t xml:space="preserve"> коливаються (табл. 4.3, графа 3), то за даними вихідного динамічного ряду встановити характер тенденції неможливо. Тому проведемо згладжування заданого часового ряду методом </w:t>
      </w:r>
      <w:r>
        <w:t xml:space="preserve">змінної </w:t>
      </w:r>
      <w:r w:rsidRPr="00D701C9">
        <w:t xml:space="preserve">середньої (метод укрупнення інтервалів в даному випадку незастосовний, оскільки кількість рівнів ряду є простим числом). Очевидно, що в даному випадку, </w:t>
      </w:r>
      <w:r w:rsidR="00A71D1D" w:rsidRPr="00D701C9">
        <w:t xml:space="preserve">кількість </w:t>
      </w:r>
      <w:r w:rsidRPr="00D701C9">
        <w:t xml:space="preserve">згладжувальних інтервалів може дорівнювати тільки трьом: </w:t>
      </w:r>
      <w:r w:rsidRPr="00D701C9">
        <w:rPr>
          <w:i/>
        </w:rPr>
        <w:t>т</w:t>
      </w:r>
      <w:r w:rsidRPr="00D701C9">
        <w:t>=3. Результати згладжування наведено в таблиці 4.4.</w:t>
      </w:r>
    </w:p>
    <w:p w:rsidR="00A71D1D" w:rsidRPr="00D701C9" w:rsidRDefault="00A71D1D" w:rsidP="00A71D1D">
      <w:pPr>
        <w:pStyle w:val="21"/>
        <w:spacing w:before="240"/>
        <w:jc w:val="right"/>
      </w:pPr>
      <w:r w:rsidRPr="00D701C9">
        <w:t>Таблиця 4.4</w:t>
      </w:r>
    </w:p>
    <w:p w:rsidR="00A71D1D" w:rsidRPr="00D701C9" w:rsidRDefault="00A71D1D" w:rsidP="00A71D1D">
      <w:pPr>
        <w:pStyle w:val="21"/>
        <w:spacing w:after="120"/>
        <w:ind w:hanging="6"/>
        <w:jc w:val="center"/>
        <w:rPr>
          <w:b/>
          <w:sz w:val="16"/>
        </w:rPr>
      </w:pPr>
      <w:r w:rsidRPr="00D701C9">
        <w:rPr>
          <w:b/>
        </w:rPr>
        <w:t>Розрахункова таблиця згладжування динамічного ряду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
        <w:gridCol w:w="1984"/>
        <w:gridCol w:w="3119"/>
        <w:gridCol w:w="2835"/>
      </w:tblGrid>
      <w:tr w:rsidR="00A71D1D" w:rsidRPr="00D701C9" w:rsidTr="00A71D1D">
        <w:trPr>
          <w:cantSplit/>
          <w:jc w:val="center"/>
        </w:trPr>
        <w:tc>
          <w:tcPr>
            <w:tcW w:w="523" w:type="dxa"/>
            <w:vMerge w:val="restart"/>
            <w:vAlign w:val="center"/>
          </w:tcPr>
          <w:p w:rsidR="00A71D1D" w:rsidRPr="00D701C9" w:rsidRDefault="00A71D1D" w:rsidP="00A71D1D">
            <w:pPr>
              <w:pStyle w:val="21"/>
              <w:ind w:firstLine="0"/>
              <w:jc w:val="center"/>
              <w:rPr>
                <w:i/>
              </w:rPr>
            </w:pPr>
            <w:r w:rsidRPr="00D701C9">
              <w:rPr>
                <w:i/>
              </w:rPr>
              <w:t>і</w:t>
            </w:r>
          </w:p>
        </w:tc>
        <w:tc>
          <w:tcPr>
            <w:tcW w:w="1984" w:type="dxa"/>
            <w:vAlign w:val="center"/>
          </w:tcPr>
          <w:p w:rsidR="00A71D1D" w:rsidRPr="00D701C9" w:rsidRDefault="00A71D1D" w:rsidP="00A71D1D">
            <w:pPr>
              <w:pStyle w:val="21"/>
              <w:ind w:firstLine="0"/>
              <w:jc w:val="center"/>
            </w:pPr>
            <w:r w:rsidRPr="00D701C9">
              <w:t>Вихідний ряд</w:t>
            </w:r>
          </w:p>
        </w:tc>
        <w:tc>
          <w:tcPr>
            <w:tcW w:w="5954" w:type="dxa"/>
            <w:gridSpan w:val="2"/>
            <w:vAlign w:val="center"/>
          </w:tcPr>
          <w:p w:rsidR="00A71D1D" w:rsidRPr="00D701C9" w:rsidRDefault="00A71D1D" w:rsidP="00A71D1D">
            <w:pPr>
              <w:pStyle w:val="21"/>
              <w:ind w:firstLine="0"/>
              <w:jc w:val="center"/>
            </w:pPr>
            <w:r w:rsidRPr="00D701C9">
              <w:t>Згладжений ряд</w:t>
            </w:r>
          </w:p>
        </w:tc>
      </w:tr>
      <w:tr w:rsidR="00A71D1D" w:rsidRPr="00D701C9" w:rsidTr="00A71D1D">
        <w:trPr>
          <w:cantSplit/>
          <w:trHeight w:val="719"/>
          <w:jc w:val="center"/>
        </w:trPr>
        <w:tc>
          <w:tcPr>
            <w:tcW w:w="523" w:type="dxa"/>
            <w:vMerge/>
            <w:vAlign w:val="center"/>
          </w:tcPr>
          <w:p w:rsidR="00A71D1D" w:rsidRPr="00D701C9" w:rsidRDefault="00A71D1D" w:rsidP="00A71D1D">
            <w:pPr>
              <w:pStyle w:val="21"/>
              <w:ind w:firstLine="0"/>
              <w:jc w:val="center"/>
            </w:pPr>
          </w:p>
        </w:tc>
        <w:tc>
          <w:tcPr>
            <w:tcW w:w="1984" w:type="dxa"/>
            <w:vAlign w:val="center"/>
          </w:tcPr>
          <w:p w:rsidR="00A71D1D" w:rsidRPr="00D701C9" w:rsidRDefault="00A71D1D" w:rsidP="00A71D1D">
            <w:pPr>
              <w:pStyle w:val="21"/>
              <w:ind w:firstLine="0"/>
              <w:jc w:val="center"/>
              <w:rPr>
                <w:i/>
                <w:vertAlign w:val="subscript"/>
              </w:rPr>
            </w:pPr>
            <w:r w:rsidRPr="00D701C9">
              <w:rPr>
                <w:i/>
              </w:rPr>
              <w:t>у</w:t>
            </w:r>
            <w:r w:rsidRPr="00D701C9">
              <w:rPr>
                <w:i/>
                <w:vertAlign w:val="subscript"/>
              </w:rPr>
              <w:t>і</w:t>
            </w:r>
          </w:p>
        </w:tc>
        <w:tc>
          <w:tcPr>
            <w:tcW w:w="3119" w:type="dxa"/>
            <w:vAlign w:val="center"/>
          </w:tcPr>
          <w:p w:rsidR="00A71D1D" w:rsidRPr="00D701C9" w:rsidRDefault="00A71D1D" w:rsidP="00A71D1D">
            <w:pPr>
              <w:pStyle w:val="21"/>
              <w:ind w:firstLine="0"/>
              <w:jc w:val="center"/>
            </w:pPr>
            <w:r>
              <w:t>Змінна с</w:t>
            </w:r>
            <w:r w:rsidRPr="00D701C9">
              <w:t>ередня для 3-х інтервалів (</w:t>
            </w:r>
            <w:r w:rsidRPr="00D701C9">
              <w:rPr>
                <w:i/>
              </w:rPr>
              <w:t>у</w:t>
            </w:r>
            <w:r w:rsidRPr="00D701C9">
              <w:rPr>
                <w:i/>
                <w:vertAlign w:val="subscript"/>
              </w:rPr>
              <w:t>і</w:t>
            </w:r>
            <w:r w:rsidRPr="00D701C9">
              <w:t>)</w:t>
            </w:r>
          </w:p>
        </w:tc>
        <w:tc>
          <w:tcPr>
            <w:tcW w:w="2835" w:type="dxa"/>
            <w:vAlign w:val="center"/>
          </w:tcPr>
          <w:p w:rsidR="00A71D1D" w:rsidRPr="00D701C9" w:rsidRDefault="00A71D1D" w:rsidP="00A71D1D">
            <w:pPr>
              <w:pStyle w:val="21"/>
              <w:ind w:firstLine="0"/>
              <w:jc w:val="center"/>
            </w:pPr>
            <w:r w:rsidRPr="00D701C9">
              <w:t>Абсолютні ланцюгові прирости (</w:t>
            </w:r>
            <w:r w:rsidRPr="00E31E15">
              <w:rPr>
                <w:position w:val="-12"/>
              </w:rPr>
              <w:object w:dxaOrig="340" w:dyaOrig="420">
                <v:shape id="_x0000_i1751" type="#_x0000_t75" style="width:18pt;height:21pt" o:ole="" fillcolor="window">
                  <v:imagedata r:id="rId1314" o:title=""/>
                </v:shape>
                <o:OLEObject Type="Embed" ProgID="Equation.3" ShapeID="_x0000_i1751" DrawAspect="Content" ObjectID="_1822481971" r:id="rId1315"/>
              </w:object>
            </w:r>
            <w:r w:rsidRPr="00D701C9">
              <w:t>)</w:t>
            </w:r>
          </w:p>
        </w:tc>
      </w:tr>
      <w:tr w:rsidR="00A71D1D" w:rsidRPr="00D701C9" w:rsidTr="00A71D1D">
        <w:trPr>
          <w:trHeight w:val="255"/>
          <w:jc w:val="center"/>
        </w:trPr>
        <w:tc>
          <w:tcPr>
            <w:tcW w:w="523" w:type="dxa"/>
            <w:vAlign w:val="center"/>
          </w:tcPr>
          <w:p w:rsidR="00A71D1D" w:rsidRPr="00D701C9" w:rsidRDefault="00A71D1D" w:rsidP="00A71D1D">
            <w:pPr>
              <w:pStyle w:val="21"/>
              <w:ind w:firstLine="0"/>
              <w:jc w:val="center"/>
            </w:pPr>
            <w:r w:rsidRPr="00D701C9">
              <w:t>1</w:t>
            </w:r>
          </w:p>
        </w:tc>
        <w:tc>
          <w:tcPr>
            <w:tcW w:w="1984" w:type="dxa"/>
            <w:vAlign w:val="center"/>
          </w:tcPr>
          <w:p w:rsidR="00A71D1D" w:rsidRPr="00D701C9" w:rsidRDefault="00A71D1D" w:rsidP="00A71D1D">
            <w:pPr>
              <w:pStyle w:val="21"/>
              <w:ind w:firstLine="0"/>
              <w:jc w:val="center"/>
            </w:pPr>
            <w:r w:rsidRPr="00D701C9">
              <w:t>2</w:t>
            </w:r>
          </w:p>
        </w:tc>
        <w:tc>
          <w:tcPr>
            <w:tcW w:w="3119" w:type="dxa"/>
            <w:vAlign w:val="center"/>
          </w:tcPr>
          <w:p w:rsidR="00A71D1D" w:rsidRPr="00D701C9" w:rsidRDefault="00A71D1D" w:rsidP="00A71D1D">
            <w:pPr>
              <w:pStyle w:val="21"/>
              <w:ind w:firstLine="0"/>
              <w:jc w:val="center"/>
            </w:pPr>
            <w:r w:rsidRPr="00D701C9">
              <w:t>3</w:t>
            </w:r>
          </w:p>
        </w:tc>
        <w:tc>
          <w:tcPr>
            <w:tcW w:w="2835" w:type="dxa"/>
            <w:vAlign w:val="center"/>
          </w:tcPr>
          <w:p w:rsidR="00A71D1D" w:rsidRPr="00D701C9" w:rsidRDefault="00A71D1D" w:rsidP="00A71D1D">
            <w:pPr>
              <w:pStyle w:val="21"/>
              <w:ind w:firstLine="0"/>
              <w:jc w:val="center"/>
            </w:pPr>
            <w:r w:rsidRPr="00D701C9">
              <w:t>4</w:t>
            </w:r>
          </w:p>
        </w:tc>
      </w:tr>
      <w:tr w:rsidR="00A71D1D" w:rsidRPr="00D701C9" w:rsidTr="00A71D1D">
        <w:trPr>
          <w:trHeight w:val="1791"/>
          <w:jc w:val="center"/>
        </w:trPr>
        <w:tc>
          <w:tcPr>
            <w:tcW w:w="523" w:type="dxa"/>
            <w:vAlign w:val="center"/>
          </w:tcPr>
          <w:p w:rsidR="00A71D1D" w:rsidRPr="00D701C9" w:rsidRDefault="00A71D1D" w:rsidP="00A71D1D">
            <w:pPr>
              <w:pStyle w:val="21"/>
              <w:ind w:firstLine="0"/>
              <w:jc w:val="center"/>
            </w:pPr>
            <w:r w:rsidRPr="00D701C9">
              <w:t>0</w:t>
            </w:r>
          </w:p>
          <w:p w:rsidR="00A71D1D" w:rsidRPr="00D701C9" w:rsidRDefault="00A71D1D" w:rsidP="00A71D1D">
            <w:pPr>
              <w:pStyle w:val="21"/>
              <w:ind w:firstLine="0"/>
              <w:jc w:val="center"/>
            </w:pPr>
            <w:r w:rsidRPr="00D701C9">
              <w:t>1</w:t>
            </w:r>
          </w:p>
          <w:p w:rsidR="00A71D1D" w:rsidRPr="00D701C9" w:rsidRDefault="00A71D1D" w:rsidP="00A71D1D">
            <w:pPr>
              <w:pStyle w:val="21"/>
              <w:ind w:firstLine="0"/>
              <w:jc w:val="center"/>
            </w:pPr>
            <w:r w:rsidRPr="00D701C9">
              <w:t>2</w:t>
            </w:r>
          </w:p>
          <w:p w:rsidR="00A71D1D" w:rsidRPr="00D701C9" w:rsidRDefault="00A71D1D" w:rsidP="00A71D1D">
            <w:pPr>
              <w:pStyle w:val="21"/>
              <w:ind w:firstLine="0"/>
              <w:jc w:val="center"/>
            </w:pPr>
            <w:r w:rsidRPr="00D701C9">
              <w:t>3</w:t>
            </w:r>
          </w:p>
          <w:p w:rsidR="00A71D1D" w:rsidRPr="00D701C9" w:rsidRDefault="00A71D1D" w:rsidP="00A71D1D">
            <w:pPr>
              <w:pStyle w:val="21"/>
              <w:ind w:firstLine="0"/>
              <w:jc w:val="center"/>
            </w:pPr>
            <w:r w:rsidRPr="00D701C9">
              <w:t>4</w:t>
            </w:r>
          </w:p>
        </w:tc>
        <w:tc>
          <w:tcPr>
            <w:tcW w:w="1984" w:type="dxa"/>
            <w:vAlign w:val="center"/>
          </w:tcPr>
          <w:p w:rsidR="00A71D1D" w:rsidRPr="00D701C9" w:rsidRDefault="00A71D1D" w:rsidP="00A71D1D">
            <w:pPr>
              <w:pStyle w:val="21"/>
              <w:ind w:firstLine="0"/>
              <w:jc w:val="center"/>
            </w:pPr>
            <w:r w:rsidRPr="00D701C9">
              <w:t>17,4</w:t>
            </w:r>
          </w:p>
          <w:p w:rsidR="00A71D1D" w:rsidRPr="00D701C9" w:rsidRDefault="00A71D1D" w:rsidP="00A71D1D">
            <w:pPr>
              <w:pStyle w:val="21"/>
              <w:ind w:firstLine="0"/>
              <w:jc w:val="center"/>
            </w:pPr>
            <w:r w:rsidRPr="00D701C9">
              <w:t>14,5</w:t>
            </w:r>
          </w:p>
          <w:p w:rsidR="00A71D1D" w:rsidRPr="00D701C9" w:rsidRDefault="00A71D1D" w:rsidP="00A71D1D">
            <w:pPr>
              <w:pStyle w:val="21"/>
              <w:ind w:firstLine="0"/>
              <w:jc w:val="center"/>
            </w:pPr>
            <w:r w:rsidRPr="00D701C9">
              <w:t>14,1</w:t>
            </w:r>
          </w:p>
          <w:p w:rsidR="00A71D1D" w:rsidRPr="00D701C9" w:rsidRDefault="00A71D1D" w:rsidP="00A71D1D">
            <w:pPr>
              <w:pStyle w:val="21"/>
              <w:ind w:firstLine="0"/>
              <w:jc w:val="center"/>
            </w:pPr>
            <w:r w:rsidRPr="00D701C9">
              <w:t>12,3</w:t>
            </w:r>
          </w:p>
          <w:p w:rsidR="00A71D1D" w:rsidRPr="00D701C9" w:rsidRDefault="00A71D1D" w:rsidP="00A71D1D">
            <w:pPr>
              <w:pStyle w:val="21"/>
              <w:ind w:firstLine="0"/>
              <w:jc w:val="center"/>
            </w:pPr>
            <w:r w:rsidRPr="00D701C9">
              <w:t>10,1</w:t>
            </w:r>
          </w:p>
        </w:tc>
        <w:tc>
          <w:tcPr>
            <w:tcW w:w="3119" w:type="dxa"/>
            <w:vAlign w:val="center"/>
          </w:tcPr>
          <w:p w:rsidR="00A71D1D" w:rsidRPr="00D701C9" w:rsidRDefault="00A71D1D" w:rsidP="00A71D1D">
            <w:pPr>
              <w:pStyle w:val="21"/>
              <w:ind w:firstLine="0"/>
              <w:jc w:val="center"/>
            </w:pPr>
            <w:r w:rsidRPr="00D701C9">
              <w:t>–</w:t>
            </w:r>
          </w:p>
          <w:p w:rsidR="00A71D1D" w:rsidRPr="00D701C9" w:rsidRDefault="00A71D1D" w:rsidP="00A71D1D">
            <w:pPr>
              <w:pStyle w:val="21"/>
              <w:ind w:firstLine="0"/>
              <w:jc w:val="center"/>
            </w:pPr>
            <w:r w:rsidRPr="00D701C9">
              <w:t>15,33</w:t>
            </w:r>
          </w:p>
          <w:p w:rsidR="00A71D1D" w:rsidRPr="00D701C9" w:rsidRDefault="00A71D1D" w:rsidP="00A71D1D">
            <w:pPr>
              <w:pStyle w:val="21"/>
              <w:ind w:firstLine="0"/>
              <w:jc w:val="center"/>
            </w:pPr>
            <w:r w:rsidRPr="00D701C9">
              <w:t>13,63</w:t>
            </w:r>
          </w:p>
          <w:p w:rsidR="00A71D1D" w:rsidRPr="00D701C9" w:rsidRDefault="00A71D1D" w:rsidP="00A71D1D">
            <w:pPr>
              <w:pStyle w:val="21"/>
              <w:ind w:firstLine="0"/>
              <w:jc w:val="center"/>
            </w:pPr>
            <w:r w:rsidRPr="00D701C9">
              <w:t>12,17</w:t>
            </w:r>
          </w:p>
          <w:p w:rsidR="00A71D1D" w:rsidRPr="00D701C9" w:rsidRDefault="00A71D1D" w:rsidP="00A71D1D">
            <w:pPr>
              <w:pStyle w:val="21"/>
              <w:ind w:firstLine="0"/>
              <w:jc w:val="center"/>
            </w:pPr>
            <w:r w:rsidRPr="00D701C9">
              <w:t>–</w:t>
            </w:r>
          </w:p>
        </w:tc>
        <w:tc>
          <w:tcPr>
            <w:tcW w:w="2835" w:type="dxa"/>
            <w:vAlign w:val="center"/>
          </w:tcPr>
          <w:p w:rsidR="00A71D1D" w:rsidRPr="00D701C9" w:rsidRDefault="00A71D1D" w:rsidP="00A71D1D">
            <w:pPr>
              <w:pStyle w:val="21"/>
              <w:ind w:firstLine="0"/>
              <w:jc w:val="center"/>
            </w:pPr>
            <w:r w:rsidRPr="00D701C9">
              <w:t>–</w:t>
            </w:r>
          </w:p>
          <w:p w:rsidR="00A71D1D" w:rsidRPr="00D701C9" w:rsidRDefault="00A71D1D" w:rsidP="00A71D1D">
            <w:pPr>
              <w:pStyle w:val="21"/>
              <w:ind w:firstLine="0"/>
              <w:jc w:val="center"/>
            </w:pPr>
            <w:r w:rsidRPr="00D701C9">
              <w:t>–</w:t>
            </w:r>
          </w:p>
          <w:p w:rsidR="00A71D1D" w:rsidRPr="00D701C9" w:rsidRDefault="00A71D1D" w:rsidP="00A71D1D">
            <w:pPr>
              <w:pStyle w:val="21"/>
              <w:ind w:firstLine="0"/>
              <w:jc w:val="center"/>
            </w:pPr>
            <w:r>
              <w:t>– </w:t>
            </w:r>
            <w:r w:rsidRPr="00D701C9">
              <w:t>1,70</w:t>
            </w:r>
          </w:p>
          <w:p w:rsidR="00A71D1D" w:rsidRPr="00D701C9" w:rsidRDefault="00A71D1D" w:rsidP="00A71D1D">
            <w:pPr>
              <w:pStyle w:val="21"/>
              <w:ind w:firstLine="0"/>
              <w:jc w:val="center"/>
            </w:pPr>
            <w:r>
              <w:t>– </w:t>
            </w:r>
            <w:r w:rsidRPr="00D701C9">
              <w:t>1,46</w:t>
            </w:r>
          </w:p>
          <w:p w:rsidR="00A71D1D" w:rsidRPr="00D701C9" w:rsidRDefault="00A71D1D" w:rsidP="00A71D1D">
            <w:pPr>
              <w:pStyle w:val="21"/>
              <w:ind w:firstLine="0"/>
              <w:jc w:val="center"/>
            </w:pPr>
            <w:r w:rsidRPr="00D701C9">
              <w:t>–</w:t>
            </w:r>
          </w:p>
        </w:tc>
      </w:tr>
    </w:tbl>
    <w:p w:rsidR="00BA0E8E" w:rsidRPr="00D701C9" w:rsidRDefault="00BA0E8E" w:rsidP="00E022D3">
      <w:pPr>
        <w:pStyle w:val="21"/>
      </w:pPr>
      <w:r w:rsidRPr="00D701C9">
        <w:t xml:space="preserve">Аналізуючи згладжений часовий ряд і відповідні абсолютні ланцюгові прирости (графи 3, 4 таблиці 4.4), </w:t>
      </w:r>
      <w:r>
        <w:t>приходимо</w:t>
      </w:r>
      <w:r w:rsidRPr="00D701C9">
        <w:t xml:space="preserve"> </w:t>
      </w:r>
      <w:r>
        <w:t xml:space="preserve">до </w:t>
      </w:r>
      <w:r w:rsidRPr="00D701C9">
        <w:t xml:space="preserve">висновку, що зниження товарообігу має уповільнений характер, оскільки </w:t>
      </w:r>
      <w:r w:rsidRPr="00D701C9">
        <w:rPr>
          <w:position w:val="-12"/>
        </w:rPr>
        <w:object w:dxaOrig="340" w:dyaOrig="420">
          <v:shape id="_x0000_i1752" type="#_x0000_t75" style="width:18pt;height:21pt" o:ole="" fillcolor="window">
            <v:imagedata r:id="rId1316" o:title=""/>
          </v:shape>
          <o:OLEObject Type="Embed" ProgID="Equation.3" ShapeID="_x0000_i1752" DrawAspect="Content" ObjectID="_1822481972" r:id="rId1317"/>
        </w:object>
      </w:r>
      <w:r w:rsidRPr="00D701C9">
        <w:t>&lt;</w:t>
      </w:r>
      <w:r w:rsidRPr="00D701C9">
        <w:rPr>
          <w:position w:val="-12"/>
        </w:rPr>
        <w:object w:dxaOrig="340" w:dyaOrig="420">
          <v:shape id="_x0000_i1753" type="#_x0000_t75" style="width:18pt;height:21pt" o:ole="" fillcolor="window">
            <v:imagedata r:id="rId1318" o:title=""/>
          </v:shape>
          <o:OLEObject Type="Embed" ProgID="Equation.3" ShapeID="_x0000_i1753" DrawAspect="Content" ObjectID="_1822481973" r:id="rId1319"/>
        </w:object>
      </w:r>
      <w:r w:rsidRPr="00D701C9">
        <w:t>.</w:t>
      </w:r>
    </w:p>
    <w:p w:rsidR="00BA0E8E" w:rsidRPr="00D701C9" w:rsidRDefault="00BA0E8E" w:rsidP="00E022D3">
      <w:pPr>
        <w:pStyle w:val="21"/>
      </w:pPr>
      <w:r w:rsidRPr="00D701C9">
        <w:t xml:space="preserve">Ефект згладжування, яке суттєво усуває </w:t>
      </w:r>
      <w:r>
        <w:t>флуктуації</w:t>
      </w:r>
      <w:r w:rsidRPr="00D701C9">
        <w:t xml:space="preserve"> рівнів часового ряду і тим самим виявляє загальну закономірність динаміки товарообігу, наглядно видно при порівнянні графіків вихідного і згладженого часових рядів (рис.</w:t>
      </w:r>
      <w:r w:rsidR="00A71D1D">
        <w:t> </w:t>
      </w:r>
      <w:r w:rsidRPr="00D701C9">
        <w:t>4.3).</w:t>
      </w:r>
    </w:p>
    <w:p w:rsidR="00BA0E8E" w:rsidRPr="00D30858" w:rsidRDefault="000729E3" w:rsidP="00E022D3">
      <w:pPr>
        <w:pStyle w:val="21"/>
        <w:rPr>
          <w:b/>
          <w:sz w:val="8"/>
          <w:szCs w:val="8"/>
        </w:rPr>
      </w:pPr>
      <w:r>
        <w:rPr>
          <w:noProof/>
          <w:lang w:val="ru-RU"/>
        </w:rPr>
        <mc:AlternateContent>
          <mc:Choice Requires="wpg">
            <w:drawing>
              <wp:anchor distT="0" distB="0" distL="114300" distR="114300" simplePos="0" relativeHeight="251661824" behindDoc="0" locked="0" layoutInCell="0" allowOverlap="1" wp14:anchorId="65721383" wp14:editId="64637802">
                <wp:simplePos x="0" y="0"/>
                <wp:positionH relativeFrom="column">
                  <wp:posOffset>279400</wp:posOffset>
                </wp:positionH>
                <wp:positionV relativeFrom="paragraph">
                  <wp:posOffset>99695</wp:posOffset>
                </wp:positionV>
                <wp:extent cx="5577840" cy="2377440"/>
                <wp:effectExtent l="0" t="0" r="3810" b="3810"/>
                <wp:wrapTopAndBottom/>
                <wp:docPr id="4"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2377440"/>
                          <a:chOff x="1872" y="1296"/>
                          <a:chExt cx="8784" cy="3744"/>
                        </a:xfrm>
                      </wpg:grpSpPr>
                      <wps:wsp>
                        <wps:cNvPr id="5" name="Text Box 544"/>
                        <wps:cNvSpPr txBox="1">
                          <a:spLocks noChangeArrowheads="1"/>
                        </wps:cNvSpPr>
                        <wps:spPr bwMode="auto">
                          <a:xfrm>
                            <a:off x="1872" y="1296"/>
                            <a:ext cx="720" cy="31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E022D3">
                              <w:pPr>
                                <w:jc w:val="right"/>
                                <w:rPr>
                                  <w:sz w:val="24"/>
                                  <w:lang w:val="uk-UA"/>
                                </w:rPr>
                              </w:pPr>
                              <w:r>
                                <w:rPr>
                                  <w:i/>
                                  <w:sz w:val="24"/>
                                </w:rPr>
                                <w:t>у</w:t>
                              </w:r>
                              <w:r>
                                <w:rPr>
                                  <w:i/>
                                  <w:sz w:val="24"/>
                                  <w:vertAlign w:val="subscript"/>
                                  <w:lang w:val="uk-UA"/>
                                </w:rPr>
                                <w:t>і</w:t>
                              </w:r>
                            </w:p>
                            <w:p w:rsidR="001C307F" w:rsidRDefault="001C307F" w:rsidP="00E022D3">
                              <w:pPr>
                                <w:jc w:val="right"/>
                                <w:rPr>
                                  <w:sz w:val="24"/>
                                  <w:lang w:val="uk-UA"/>
                                </w:rPr>
                              </w:pPr>
                            </w:p>
                            <w:p w:rsidR="001C307F" w:rsidRDefault="001C307F" w:rsidP="00E022D3">
                              <w:pPr>
                                <w:jc w:val="right"/>
                                <w:rPr>
                                  <w:sz w:val="24"/>
                                  <w:lang w:val="uk-UA"/>
                                </w:rPr>
                              </w:pPr>
                              <w:r w:rsidRPr="00845B9E">
                                <w:rPr>
                                  <w:sz w:val="24"/>
                                  <w:lang w:val="uk-UA"/>
                                </w:rPr>
                                <w:t>1</w:t>
                              </w:r>
                              <w:r>
                                <w:rPr>
                                  <w:sz w:val="24"/>
                                  <w:lang w:val="uk-UA"/>
                                </w:rPr>
                                <w:t>8</w:t>
                              </w:r>
                            </w:p>
                            <w:p w:rsidR="001C307F" w:rsidRDefault="001C307F" w:rsidP="00E022D3">
                              <w:pPr>
                                <w:jc w:val="right"/>
                                <w:rPr>
                                  <w:sz w:val="10"/>
                                  <w:lang w:val="uk-UA"/>
                                </w:rPr>
                              </w:pPr>
                            </w:p>
                            <w:p w:rsidR="001C307F" w:rsidRDefault="001C307F" w:rsidP="00E022D3">
                              <w:pPr>
                                <w:jc w:val="right"/>
                                <w:rPr>
                                  <w:sz w:val="24"/>
                                  <w:lang w:val="uk-UA"/>
                                </w:rPr>
                              </w:pPr>
                              <w:r w:rsidRPr="00845B9E">
                                <w:rPr>
                                  <w:sz w:val="24"/>
                                  <w:lang w:val="uk-UA"/>
                                </w:rPr>
                                <w:t>1</w:t>
                              </w:r>
                              <w:r>
                                <w:rPr>
                                  <w:sz w:val="24"/>
                                  <w:lang w:val="uk-UA"/>
                                </w:rPr>
                                <w:t>6</w:t>
                              </w:r>
                            </w:p>
                            <w:p w:rsidR="001C307F" w:rsidRDefault="001C307F" w:rsidP="00E022D3">
                              <w:pPr>
                                <w:jc w:val="right"/>
                                <w:rPr>
                                  <w:sz w:val="10"/>
                                  <w:lang w:val="uk-UA"/>
                                </w:rPr>
                              </w:pPr>
                            </w:p>
                            <w:p w:rsidR="001C307F" w:rsidRDefault="001C307F" w:rsidP="00E022D3">
                              <w:pPr>
                                <w:jc w:val="right"/>
                                <w:rPr>
                                  <w:sz w:val="24"/>
                                  <w:lang w:val="uk-UA"/>
                                </w:rPr>
                              </w:pPr>
                              <w:r w:rsidRPr="00845B9E">
                                <w:rPr>
                                  <w:sz w:val="24"/>
                                  <w:lang w:val="uk-UA"/>
                                </w:rPr>
                                <w:t>1</w:t>
                              </w:r>
                              <w:r>
                                <w:rPr>
                                  <w:sz w:val="24"/>
                                  <w:lang w:val="uk-UA"/>
                                </w:rPr>
                                <w:t>4</w:t>
                              </w:r>
                            </w:p>
                            <w:p w:rsidR="001C307F" w:rsidRDefault="001C307F" w:rsidP="00E022D3">
                              <w:pPr>
                                <w:jc w:val="right"/>
                                <w:rPr>
                                  <w:sz w:val="10"/>
                                  <w:lang w:val="uk-UA"/>
                                </w:rPr>
                              </w:pPr>
                            </w:p>
                            <w:p w:rsidR="001C307F" w:rsidRDefault="001C307F" w:rsidP="00E022D3">
                              <w:pPr>
                                <w:jc w:val="right"/>
                                <w:rPr>
                                  <w:sz w:val="24"/>
                                  <w:lang w:val="uk-UA"/>
                                </w:rPr>
                              </w:pPr>
                              <w:r w:rsidRPr="00845B9E">
                                <w:rPr>
                                  <w:sz w:val="24"/>
                                  <w:lang w:val="uk-UA"/>
                                </w:rPr>
                                <w:t>1</w:t>
                              </w:r>
                              <w:r>
                                <w:rPr>
                                  <w:sz w:val="24"/>
                                  <w:lang w:val="uk-UA"/>
                                </w:rPr>
                                <w:t>2</w:t>
                              </w:r>
                            </w:p>
                            <w:p w:rsidR="001C307F" w:rsidRDefault="001C307F" w:rsidP="00E022D3">
                              <w:pPr>
                                <w:jc w:val="right"/>
                                <w:rPr>
                                  <w:sz w:val="10"/>
                                  <w:lang w:val="uk-UA"/>
                                </w:rPr>
                              </w:pPr>
                            </w:p>
                            <w:p w:rsidR="001C307F" w:rsidRDefault="001C307F" w:rsidP="00E022D3">
                              <w:pPr>
                                <w:jc w:val="right"/>
                                <w:rPr>
                                  <w:sz w:val="24"/>
                                  <w:lang w:val="uk-UA"/>
                                </w:rPr>
                              </w:pPr>
                              <w:r w:rsidRPr="00845B9E">
                                <w:rPr>
                                  <w:sz w:val="24"/>
                                  <w:lang w:val="uk-UA"/>
                                </w:rPr>
                                <w:t>1</w:t>
                              </w:r>
                              <w:r>
                                <w:rPr>
                                  <w:sz w:val="24"/>
                                  <w:lang w:val="uk-UA"/>
                                </w:rPr>
                                <w:t>0</w:t>
                              </w:r>
                            </w:p>
                            <w:p w:rsidR="001C307F" w:rsidRDefault="001C307F" w:rsidP="00E022D3">
                              <w:pPr>
                                <w:jc w:val="right"/>
                                <w:rPr>
                                  <w:sz w:val="10"/>
                                  <w:lang w:val="uk-UA"/>
                                </w:rPr>
                              </w:pPr>
                            </w:p>
                            <w:p w:rsidR="001C307F" w:rsidRDefault="001C307F" w:rsidP="00E022D3">
                              <w:pPr>
                                <w:jc w:val="right"/>
                                <w:rPr>
                                  <w:sz w:val="24"/>
                                  <w:lang w:val="uk-UA"/>
                                </w:rPr>
                              </w:pPr>
                              <w:r>
                                <w:rPr>
                                  <w:sz w:val="24"/>
                                  <w:lang w:val="uk-UA"/>
                                </w:rPr>
                                <w:t>8</w:t>
                              </w:r>
                            </w:p>
                          </w:txbxContent>
                        </wps:txbx>
                        <wps:bodyPr rot="0" vert="horz" wrap="square" lIns="91440" tIns="45720" rIns="91440" bIns="45720" anchor="t" anchorCtr="0" upright="1">
                          <a:noAutofit/>
                        </wps:bodyPr>
                      </wps:wsp>
                      <wps:wsp>
                        <wps:cNvPr id="6" name="Text Box 545"/>
                        <wps:cNvSpPr txBox="1">
                          <a:spLocks noChangeArrowheads="1"/>
                        </wps:cNvSpPr>
                        <wps:spPr bwMode="auto">
                          <a:xfrm>
                            <a:off x="1872" y="4464"/>
                            <a:ext cx="518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E022D3">
                              <w:pPr>
                                <w:rPr>
                                  <w:i/>
                                  <w:sz w:val="24"/>
                                  <w:lang w:val="uk-UA"/>
                                </w:rPr>
                              </w:pPr>
                              <w:r>
                                <w:rPr>
                                  <w:sz w:val="24"/>
                                </w:rPr>
                                <w:t xml:space="preserve">       0         </w:t>
                              </w:r>
                              <w:r w:rsidRPr="00845B9E">
                                <w:rPr>
                                  <w:sz w:val="24"/>
                                  <w:lang w:val="uk-UA"/>
                                </w:rPr>
                                <w:t>1</w:t>
                              </w:r>
                              <w:r>
                                <w:rPr>
                                  <w:sz w:val="24"/>
                                  <w:lang w:val="uk-UA"/>
                                </w:rPr>
                                <w:t xml:space="preserve">        2        3       4                            </w:t>
                              </w:r>
                              <w:r>
                                <w:rPr>
                                  <w:i/>
                                  <w:sz w:val="24"/>
                                  <w:lang w:val="uk-UA"/>
                                </w:rPr>
                                <w:t>і</w:t>
                              </w:r>
                            </w:p>
                          </w:txbxContent>
                        </wps:txbx>
                        <wps:bodyPr rot="0" vert="horz" wrap="square" lIns="91440" tIns="45720" rIns="91440" bIns="45720" anchor="t" anchorCtr="0" upright="1">
                          <a:noAutofit/>
                        </wps:bodyPr>
                      </wps:wsp>
                      <wps:wsp>
                        <wps:cNvPr id="7" name="Line 546"/>
                        <wps:cNvCnPr/>
                        <wps:spPr bwMode="auto">
                          <a:xfrm flipV="1">
                            <a:off x="2595" y="1584"/>
                            <a:ext cx="0" cy="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547"/>
                        <wps:cNvCnPr/>
                        <wps:spPr bwMode="auto">
                          <a:xfrm>
                            <a:off x="2595" y="4464"/>
                            <a:ext cx="40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Oval 548"/>
                        <wps:cNvSpPr>
                          <a:spLocks noChangeArrowheads="1"/>
                        </wps:cNvSpPr>
                        <wps:spPr bwMode="auto">
                          <a:xfrm flipV="1">
                            <a:off x="2562" y="2136"/>
                            <a:ext cx="72" cy="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Oval 550"/>
                        <wps:cNvSpPr>
                          <a:spLocks noChangeArrowheads="1"/>
                        </wps:cNvSpPr>
                        <wps:spPr bwMode="auto">
                          <a:xfrm>
                            <a:off x="3097" y="2702"/>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Oval 551"/>
                        <wps:cNvSpPr>
                          <a:spLocks noChangeArrowheads="1"/>
                        </wps:cNvSpPr>
                        <wps:spPr bwMode="auto">
                          <a:xfrm>
                            <a:off x="3673" y="2766"/>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Oval 552"/>
                        <wps:cNvSpPr>
                          <a:spLocks noChangeArrowheads="1"/>
                        </wps:cNvSpPr>
                        <wps:spPr bwMode="auto">
                          <a:xfrm>
                            <a:off x="3673" y="2928"/>
                            <a:ext cx="74" cy="7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4" name="Oval 553"/>
                        <wps:cNvSpPr>
                          <a:spLocks noChangeArrowheads="1"/>
                        </wps:cNvSpPr>
                        <wps:spPr bwMode="auto">
                          <a:xfrm>
                            <a:off x="4287" y="3241"/>
                            <a:ext cx="74" cy="7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5" name="Oval 554"/>
                        <wps:cNvSpPr>
                          <a:spLocks noChangeArrowheads="1"/>
                        </wps:cNvSpPr>
                        <wps:spPr bwMode="auto">
                          <a:xfrm>
                            <a:off x="4273" y="3168"/>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Oval 555"/>
                        <wps:cNvSpPr>
                          <a:spLocks noChangeArrowheads="1"/>
                        </wps:cNvSpPr>
                        <wps:spPr bwMode="auto">
                          <a:xfrm>
                            <a:off x="4844" y="3600"/>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Line 558"/>
                        <wps:cNvCnPr/>
                        <wps:spPr bwMode="auto">
                          <a:xfrm flipH="1">
                            <a:off x="3141" y="2662"/>
                            <a:ext cx="1" cy="182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 name="Line 559"/>
                        <wps:cNvCnPr/>
                        <wps:spPr bwMode="auto">
                          <a:xfrm>
                            <a:off x="3709" y="2802"/>
                            <a:ext cx="0" cy="168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 name="Line 560"/>
                        <wps:cNvCnPr/>
                        <wps:spPr bwMode="auto">
                          <a:xfrm>
                            <a:off x="4313" y="3168"/>
                            <a:ext cx="0" cy="129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 name="Line 561"/>
                        <wps:cNvCnPr/>
                        <wps:spPr bwMode="auto">
                          <a:xfrm>
                            <a:off x="4899" y="3600"/>
                            <a:ext cx="0" cy="86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 name="Text Box 562"/>
                        <wps:cNvSpPr txBox="1">
                          <a:spLocks noChangeArrowheads="1"/>
                        </wps:cNvSpPr>
                        <wps:spPr bwMode="auto">
                          <a:xfrm>
                            <a:off x="6480" y="1872"/>
                            <a:ext cx="4176" cy="1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07F" w:rsidRDefault="001C307F" w:rsidP="00E022D3">
                              <w:pPr>
                                <w:numPr>
                                  <w:ilvl w:val="0"/>
                                  <w:numId w:val="28"/>
                                </w:numPr>
                                <w:rPr>
                                  <w:sz w:val="28"/>
                                  <w:lang w:val="uk-UA"/>
                                </w:rPr>
                              </w:pPr>
                              <w:r>
                                <w:t>вихідний часовий ряд</w:t>
                              </w:r>
                            </w:p>
                            <w:p w:rsidR="001C307F" w:rsidRDefault="001C307F" w:rsidP="00E022D3">
                              <w:pPr>
                                <w:rPr>
                                  <w:sz w:val="16"/>
                                  <w:lang w:val="uk-UA"/>
                                </w:rPr>
                              </w:pPr>
                            </w:p>
                            <w:p w:rsidR="001C307F" w:rsidRDefault="001C307F" w:rsidP="00E022D3">
                              <w:pPr>
                                <w:rPr>
                                  <w:sz w:val="28"/>
                                  <w:lang w:val="uk-UA"/>
                                </w:rPr>
                              </w:pPr>
                              <w:r>
                                <w:rPr>
                                  <w:sz w:val="28"/>
                                  <w:lang w:val="uk-UA"/>
                                </w:rPr>
                                <w:t xml:space="preserve">–   </w:t>
                              </w:r>
                              <w:r w:rsidRPr="00E35CD9">
                                <w:rPr>
                                  <w:lang w:val="uk-UA"/>
                                </w:rPr>
                                <w:t>згладжений часовий ряд</w:t>
                              </w:r>
                            </w:p>
                          </w:txbxContent>
                        </wps:txbx>
                        <wps:bodyPr rot="0" vert="horz" wrap="square" lIns="91440" tIns="45720" rIns="91440" bIns="45720" anchor="t" anchorCtr="0" upright="1">
                          <a:noAutofit/>
                        </wps:bodyPr>
                      </wps:wsp>
                      <wps:wsp>
                        <wps:cNvPr id="24" name="Oval 563"/>
                        <wps:cNvSpPr>
                          <a:spLocks noChangeArrowheads="1"/>
                        </wps:cNvSpPr>
                        <wps:spPr bwMode="auto">
                          <a:xfrm>
                            <a:off x="6048" y="2160"/>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Line 564"/>
                        <wps:cNvCnPr/>
                        <wps:spPr bwMode="auto">
                          <a:xfrm>
                            <a:off x="5616" y="2160"/>
                            <a:ext cx="86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 name="Oval 565"/>
                        <wps:cNvSpPr>
                          <a:spLocks noChangeArrowheads="1"/>
                        </wps:cNvSpPr>
                        <wps:spPr bwMode="auto">
                          <a:xfrm>
                            <a:off x="6048" y="2592"/>
                            <a:ext cx="74" cy="7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7" name="Line 566"/>
                        <wps:cNvCnPr/>
                        <wps:spPr bwMode="auto">
                          <a:xfrm>
                            <a:off x="5616" y="2592"/>
                            <a:ext cx="8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721383" id="Group 543" o:spid="_x0000_s1261" style="position:absolute;left:0;text-align:left;margin-left:22pt;margin-top:7.85pt;width:439.2pt;height:187.2pt;z-index:251661824;mso-position-horizontal-relative:text;mso-position-vertical-relative:text" coordorigin="1872,1296" coordsize="8784,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" o:allowincell="f">
                <v:shape id="Text Box 544" o:spid="_x0000_s1262" type="#_x0000_t202" style="position:absolute;left:1872;top:1296;width:720;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1C307F" w:rsidRDefault="001C307F" w:rsidP="00E022D3">
                        <w:pPr>
                          <w:jc w:val="right"/>
                          <w:rPr>
                            <w:sz w:val="24"/>
                            <w:lang w:val="uk-UA"/>
                          </w:rPr>
                        </w:pPr>
                        <w:r>
                          <w:rPr>
                            <w:i/>
                            <w:sz w:val="24"/>
                          </w:rPr>
                          <w:t>у</w:t>
                        </w:r>
                        <w:r>
                          <w:rPr>
                            <w:i/>
                            <w:sz w:val="24"/>
                            <w:vertAlign w:val="subscript"/>
                            <w:lang w:val="uk-UA"/>
                          </w:rPr>
                          <w:t>і</w:t>
                        </w:r>
                      </w:p>
                      <w:p w:rsidR="001C307F" w:rsidRDefault="001C307F" w:rsidP="00E022D3">
                        <w:pPr>
                          <w:jc w:val="right"/>
                          <w:rPr>
                            <w:sz w:val="24"/>
                            <w:lang w:val="uk-UA"/>
                          </w:rPr>
                        </w:pPr>
                      </w:p>
                      <w:p w:rsidR="001C307F" w:rsidRDefault="001C307F" w:rsidP="00E022D3">
                        <w:pPr>
                          <w:jc w:val="right"/>
                          <w:rPr>
                            <w:sz w:val="24"/>
                            <w:lang w:val="uk-UA"/>
                          </w:rPr>
                        </w:pPr>
                        <w:r w:rsidRPr="00845B9E">
                          <w:rPr>
                            <w:sz w:val="24"/>
                            <w:lang w:val="uk-UA"/>
                          </w:rPr>
                          <w:t>1</w:t>
                        </w:r>
                        <w:r>
                          <w:rPr>
                            <w:sz w:val="24"/>
                            <w:lang w:val="uk-UA"/>
                          </w:rPr>
                          <w:t>8</w:t>
                        </w:r>
                      </w:p>
                      <w:p w:rsidR="001C307F" w:rsidRDefault="001C307F" w:rsidP="00E022D3">
                        <w:pPr>
                          <w:jc w:val="right"/>
                          <w:rPr>
                            <w:sz w:val="10"/>
                            <w:lang w:val="uk-UA"/>
                          </w:rPr>
                        </w:pPr>
                      </w:p>
                      <w:p w:rsidR="001C307F" w:rsidRDefault="001C307F" w:rsidP="00E022D3">
                        <w:pPr>
                          <w:jc w:val="right"/>
                          <w:rPr>
                            <w:sz w:val="24"/>
                            <w:lang w:val="uk-UA"/>
                          </w:rPr>
                        </w:pPr>
                        <w:r w:rsidRPr="00845B9E">
                          <w:rPr>
                            <w:sz w:val="24"/>
                            <w:lang w:val="uk-UA"/>
                          </w:rPr>
                          <w:t>1</w:t>
                        </w:r>
                        <w:r>
                          <w:rPr>
                            <w:sz w:val="24"/>
                            <w:lang w:val="uk-UA"/>
                          </w:rPr>
                          <w:t>6</w:t>
                        </w:r>
                      </w:p>
                      <w:p w:rsidR="001C307F" w:rsidRDefault="001C307F" w:rsidP="00E022D3">
                        <w:pPr>
                          <w:jc w:val="right"/>
                          <w:rPr>
                            <w:sz w:val="10"/>
                            <w:lang w:val="uk-UA"/>
                          </w:rPr>
                        </w:pPr>
                      </w:p>
                      <w:p w:rsidR="001C307F" w:rsidRDefault="001C307F" w:rsidP="00E022D3">
                        <w:pPr>
                          <w:jc w:val="right"/>
                          <w:rPr>
                            <w:sz w:val="24"/>
                            <w:lang w:val="uk-UA"/>
                          </w:rPr>
                        </w:pPr>
                        <w:r w:rsidRPr="00845B9E">
                          <w:rPr>
                            <w:sz w:val="24"/>
                            <w:lang w:val="uk-UA"/>
                          </w:rPr>
                          <w:t>1</w:t>
                        </w:r>
                        <w:r>
                          <w:rPr>
                            <w:sz w:val="24"/>
                            <w:lang w:val="uk-UA"/>
                          </w:rPr>
                          <w:t>4</w:t>
                        </w:r>
                      </w:p>
                      <w:p w:rsidR="001C307F" w:rsidRDefault="001C307F" w:rsidP="00E022D3">
                        <w:pPr>
                          <w:jc w:val="right"/>
                          <w:rPr>
                            <w:sz w:val="10"/>
                            <w:lang w:val="uk-UA"/>
                          </w:rPr>
                        </w:pPr>
                      </w:p>
                      <w:p w:rsidR="001C307F" w:rsidRDefault="001C307F" w:rsidP="00E022D3">
                        <w:pPr>
                          <w:jc w:val="right"/>
                          <w:rPr>
                            <w:sz w:val="24"/>
                            <w:lang w:val="uk-UA"/>
                          </w:rPr>
                        </w:pPr>
                        <w:r w:rsidRPr="00845B9E">
                          <w:rPr>
                            <w:sz w:val="24"/>
                            <w:lang w:val="uk-UA"/>
                          </w:rPr>
                          <w:t>1</w:t>
                        </w:r>
                        <w:r>
                          <w:rPr>
                            <w:sz w:val="24"/>
                            <w:lang w:val="uk-UA"/>
                          </w:rPr>
                          <w:t>2</w:t>
                        </w:r>
                      </w:p>
                      <w:p w:rsidR="001C307F" w:rsidRDefault="001C307F" w:rsidP="00E022D3">
                        <w:pPr>
                          <w:jc w:val="right"/>
                          <w:rPr>
                            <w:sz w:val="10"/>
                            <w:lang w:val="uk-UA"/>
                          </w:rPr>
                        </w:pPr>
                      </w:p>
                      <w:p w:rsidR="001C307F" w:rsidRDefault="001C307F" w:rsidP="00E022D3">
                        <w:pPr>
                          <w:jc w:val="right"/>
                          <w:rPr>
                            <w:sz w:val="24"/>
                            <w:lang w:val="uk-UA"/>
                          </w:rPr>
                        </w:pPr>
                        <w:r w:rsidRPr="00845B9E">
                          <w:rPr>
                            <w:sz w:val="24"/>
                            <w:lang w:val="uk-UA"/>
                          </w:rPr>
                          <w:t>1</w:t>
                        </w:r>
                        <w:r>
                          <w:rPr>
                            <w:sz w:val="24"/>
                            <w:lang w:val="uk-UA"/>
                          </w:rPr>
                          <w:t>0</w:t>
                        </w:r>
                      </w:p>
                      <w:p w:rsidR="001C307F" w:rsidRDefault="001C307F" w:rsidP="00E022D3">
                        <w:pPr>
                          <w:jc w:val="right"/>
                          <w:rPr>
                            <w:sz w:val="10"/>
                            <w:lang w:val="uk-UA"/>
                          </w:rPr>
                        </w:pPr>
                      </w:p>
                      <w:p w:rsidR="001C307F" w:rsidRDefault="001C307F" w:rsidP="00E022D3">
                        <w:pPr>
                          <w:jc w:val="right"/>
                          <w:rPr>
                            <w:sz w:val="24"/>
                            <w:lang w:val="uk-UA"/>
                          </w:rPr>
                        </w:pPr>
                        <w:r>
                          <w:rPr>
                            <w:sz w:val="24"/>
                            <w:lang w:val="uk-UA"/>
                          </w:rPr>
                          <w:t>8</w:t>
                        </w:r>
                      </w:p>
                    </w:txbxContent>
                  </v:textbox>
                </v:shape>
                <v:shape id="Text Box 545" o:spid="_x0000_s1263" type="#_x0000_t202" style="position:absolute;left:1872;top:4464;width:51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1C307F" w:rsidRDefault="001C307F" w:rsidP="00E022D3">
                        <w:pPr>
                          <w:rPr>
                            <w:i/>
                            <w:sz w:val="24"/>
                            <w:lang w:val="uk-UA"/>
                          </w:rPr>
                        </w:pPr>
                        <w:r>
                          <w:rPr>
                            <w:sz w:val="24"/>
                          </w:rPr>
                          <w:t xml:space="preserve">       0         </w:t>
                        </w:r>
                        <w:r w:rsidRPr="00845B9E">
                          <w:rPr>
                            <w:sz w:val="24"/>
                            <w:lang w:val="uk-UA"/>
                          </w:rPr>
                          <w:t>1</w:t>
                        </w:r>
                        <w:r>
                          <w:rPr>
                            <w:sz w:val="24"/>
                            <w:lang w:val="uk-UA"/>
                          </w:rPr>
                          <w:t xml:space="preserve">        2        3       4                            </w:t>
                        </w:r>
                        <w:r>
                          <w:rPr>
                            <w:i/>
                            <w:sz w:val="24"/>
                            <w:lang w:val="uk-UA"/>
                          </w:rPr>
                          <w:t>і</w:t>
                        </w:r>
                      </w:p>
                    </w:txbxContent>
                  </v:textbox>
                </v:shape>
                <v:line id="Line 546" o:spid="_x0000_s1264" style="position:absolute;flip:y;visibility:visible;mso-wrap-style:square" from="2595,1584" to="2595,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">
                  <v:stroke endarrow="block"/>
                </v:line>
                <v:line id="Line 547" o:spid="_x0000_s1265" style="position:absolute;visibility:visible;mso-wrap-style:square" from="2595,4464" to="6624,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oval id="Oval 548" o:spid="_x0000_s1266" style="position:absolute;left:2562;top:2136;width:72;height:7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"/>
                <v:oval id="Oval 550" o:spid="_x0000_s1267" style="position:absolute;left:3097;top:2702;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"/>
                <v:oval id="Oval 551" o:spid="_x0000_s1268" style="position:absolute;left:3673;top:2766;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"/>
                <v:oval id="Oval 552" o:spid="_x0000_s1269" style="position:absolute;left:3673;top:2928;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" fillcolor="#333"/>
                <v:oval id="Oval 553" o:spid="_x0000_s1270" style="position:absolute;left:4287;top:3241;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" fillcolor="#333"/>
                <v:oval id="Oval 554" o:spid="_x0000_s1271" style="position:absolute;left:4273;top:3168;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"/>
                <v:oval id="Oval 555" o:spid="_x0000_s1272" style="position:absolute;left:4844;top:3600;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"/>
                <v:line id="Line 558" o:spid="_x0000_s1273" style="position:absolute;flip:x;visibility:visible;mso-wrap-style:square" from="3141,2662" to="3142,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">
                  <v:stroke dashstyle="longDash"/>
                </v:line>
                <v:line id="Line 559" o:spid="_x0000_s1274" style="position:absolute;visibility:visible;mso-wrap-style:square" from="3709,2802" to="3709,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">
                  <v:stroke dashstyle="longDash"/>
                </v:line>
                <v:line id="Line 560" o:spid="_x0000_s1275" style="position:absolute;visibility:visible;mso-wrap-style:square" from="4313,3168" to="4313,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">
                  <v:stroke dashstyle="longDash"/>
                </v:line>
                <v:line id="Line 561" o:spid="_x0000_s1276" style="position:absolute;visibility:visible;mso-wrap-style:square" from="4899,3600" to="4899,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">
                  <v:stroke dashstyle="longDash"/>
                </v:line>
                <v:shape id="Text Box 562" o:spid="_x0000_s1277" type="#_x0000_t202" style="position:absolute;left:6480;top:1872;width:4176;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1C307F" w:rsidRDefault="001C307F" w:rsidP="00E022D3">
                        <w:pPr>
                          <w:numPr>
                            <w:ilvl w:val="0"/>
                            <w:numId w:val="28"/>
                          </w:numPr>
                          <w:rPr>
                            <w:sz w:val="28"/>
                            <w:lang w:val="uk-UA"/>
                          </w:rPr>
                        </w:pPr>
                        <w:r>
                          <w:t>вихідний часовий ряд</w:t>
                        </w:r>
                      </w:p>
                      <w:p w:rsidR="001C307F" w:rsidRDefault="001C307F" w:rsidP="00E022D3">
                        <w:pPr>
                          <w:rPr>
                            <w:sz w:val="16"/>
                            <w:lang w:val="uk-UA"/>
                          </w:rPr>
                        </w:pPr>
                      </w:p>
                      <w:p w:rsidR="001C307F" w:rsidRDefault="001C307F" w:rsidP="00E022D3">
                        <w:pPr>
                          <w:rPr>
                            <w:sz w:val="28"/>
                            <w:lang w:val="uk-UA"/>
                          </w:rPr>
                        </w:pPr>
                        <w:r>
                          <w:rPr>
                            <w:sz w:val="28"/>
                            <w:lang w:val="uk-UA"/>
                          </w:rPr>
                          <w:t xml:space="preserve">–   </w:t>
                        </w:r>
                        <w:r w:rsidRPr="00E35CD9">
                          <w:rPr>
                            <w:lang w:val="uk-UA"/>
                          </w:rPr>
                          <w:t>згладжений часовий ряд</w:t>
                        </w:r>
                      </w:p>
                    </w:txbxContent>
                  </v:textbox>
                </v:shape>
                <v:oval id="Oval 563" o:spid="_x0000_s1278" style="position:absolute;left:6048;top:2160;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line id="Line 564" o:spid="_x0000_s1279" style="position:absolute;visibility:visible;mso-wrap-style:square" from="5616,2160" to="648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">
                  <v:stroke dashstyle="longDash"/>
                </v:line>
                <v:oval id="Oval 565" o:spid="_x0000_s1280" style="position:absolute;left:6048;top:2592;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" fillcolor="#333"/>
                <v:line id="Line 566" o:spid="_x0000_s1281" style="position:absolute;visibility:visible;mso-wrap-style:square" from="5616,2592" to="6480,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" strokeweight="1.5pt"/>
                <w10:wrap type="topAndBottom"/>
              </v:group>
            </w:pict>
          </mc:Fallback>
        </mc:AlternateContent>
      </w:r>
      <w:r>
        <w:rPr>
          <w:noProof/>
          <w:lang w:val="ru-RU"/>
        </w:rPr>
        <mc:AlternateContent>
          <mc:Choice Requires="wps">
            <w:drawing>
              <wp:anchor distT="0" distB="0" distL="114300" distR="114300" simplePos="0" relativeHeight="251689472" behindDoc="0" locked="0" layoutInCell="1" allowOverlap="1" wp14:anchorId="536969C6" wp14:editId="0E0BC034">
                <wp:simplePos x="0" y="0"/>
                <wp:positionH relativeFrom="column">
                  <wp:posOffset>1104696</wp:posOffset>
                </wp:positionH>
                <wp:positionV relativeFrom="paragraph">
                  <wp:posOffset>957837</wp:posOffset>
                </wp:positionV>
                <wp:extent cx="336195" cy="201295"/>
                <wp:effectExtent l="0" t="0" r="26035" b="27305"/>
                <wp:wrapNone/>
                <wp:docPr id="285" name="Прямая соединительная линия 285"/>
                <wp:cNvGraphicFramePr/>
                <a:graphic xmlns:a="http://schemas.openxmlformats.org/drawingml/2006/main">
                  <a:graphicData uri="http://schemas.microsoft.com/office/word/2010/wordprocessingShape">
                    <wps:wsp>
                      <wps:cNvCnPr/>
                      <wps:spPr>
                        <a:xfrm>
                          <a:off x="0" y="0"/>
                          <a:ext cx="336195" cy="201295"/>
                        </a:xfrm>
                        <a:prstGeom prst="line">
                          <a:avLst/>
                        </a:prstGeom>
                        <a:ln w="12700">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DD7AC8" id="Прямая соединительная линия 285" o:spid="_x0000_s1026" style="position:absolute;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pt,75.4pt" to="113.45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" strokecolor="black [3213]" strokeweight="1pt"/>
            </w:pict>
          </mc:Fallback>
        </mc:AlternateContent>
      </w:r>
      <w:r>
        <w:rPr>
          <w:noProof/>
          <w:lang w:val="ru-RU"/>
        </w:rPr>
        <mc:AlternateContent>
          <mc:Choice Requires="wps">
            <w:drawing>
              <wp:anchor distT="0" distB="0" distL="114300" distR="114300" simplePos="0" relativeHeight="251688448" behindDoc="0" locked="0" layoutInCell="1" allowOverlap="1" wp14:anchorId="73D93440" wp14:editId="6EB65F47">
                <wp:simplePos x="0" y="0"/>
                <wp:positionH relativeFrom="column">
                  <wp:posOffset>1455854</wp:posOffset>
                </wp:positionH>
                <wp:positionV relativeFrom="paragraph">
                  <wp:posOffset>1159247</wp:posOffset>
                </wp:positionV>
                <wp:extent cx="369740" cy="200660"/>
                <wp:effectExtent l="0" t="0" r="30480" b="27940"/>
                <wp:wrapNone/>
                <wp:docPr id="279" name="Прямая соединительная линия 279"/>
                <wp:cNvGraphicFramePr/>
                <a:graphic xmlns:a="http://schemas.openxmlformats.org/drawingml/2006/main">
                  <a:graphicData uri="http://schemas.microsoft.com/office/word/2010/wordprocessingShape">
                    <wps:wsp>
                      <wps:cNvCnPr/>
                      <wps:spPr>
                        <a:xfrm>
                          <a:off x="0" y="0"/>
                          <a:ext cx="369740" cy="200660"/>
                        </a:xfrm>
                        <a:prstGeom prst="line">
                          <a:avLst/>
                        </a:prstGeom>
                        <a:ln w="12700">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AD1963" id="Прямая соединительная линия 279"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65pt,91.3pt" to="143.75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" strokecolor="black [3213]" strokeweight="1pt"/>
            </w:pict>
          </mc:Fallback>
        </mc:AlternateContent>
      </w:r>
      <w:r w:rsidR="00E94029">
        <w:rPr>
          <w:noProof/>
          <w:lang w:val="ru-RU"/>
        </w:rPr>
        <mc:AlternateContent>
          <mc:Choice Requires="wpg">
            <w:drawing>
              <wp:anchor distT="0" distB="0" distL="114300" distR="114300" simplePos="0" relativeHeight="251682304" behindDoc="0" locked="0" layoutInCell="1" allowOverlap="1" wp14:anchorId="4B44F038" wp14:editId="2EC082F0">
                <wp:simplePos x="0" y="0"/>
                <wp:positionH relativeFrom="column">
                  <wp:posOffset>775299</wp:posOffset>
                </wp:positionH>
                <wp:positionV relativeFrom="paragraph">
                  <wp:posOffset>683920</wp:posOffset>
                </wp:positionV>
                <wp:extent cx="1410133" cy="891904"/>
                <wp:effectExtent l="0" t="0" r="19050" b="22860"/>
                <wp:wrapNone/>
                <wp:docPr id="937" name="Группа 937"/>
                <wp:cNvGraphicFramePr/>
                <a:graphic xmlns:a="http://schemas.openxmlformats.org/drawingml/2006/main">
                  <a:graphicData uri="http://schemas.microsoft.com/office/word/2010/wordprocessingGroup">
                    <wpg:wgp>
                      <wpg:cNvGrpSpPr/>
                      <wpg:grpSpPr>
                        <a:xfrm>
                          <a:off x="0" y="0"/>
                          <a:ext cx="1410133" cy="891904"/>
                          <a:chOff x="0" y="0"/>
                          <a:chExt cx="1410133" cy="891904"/>
                        </a:xfrm>
                      </wpg:grpSpPr>
                      <wps:wsp>
                        <wps:cNvPr id="264" name="Прямая соединительная линия 264"/>
                        <wps:cNvCnPr/>
                        <wps:spPr>
                          <a:xfrm>
                            <a:off x="0" y="0"/>
                            <a:ext cx="322857" cy="334851"/>
                          </a:xfrm>
                          <a:prstGeom prst="line">
                            <a:avLst/>
                          </a:prstGeom>
                          <a:ln w="9525">
                            <a:solidFill>
                              <a:schemeClr val="tx1"/>
                            </a:solidFill>
                            <a:prstDash val="lg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65" name="Прямая соединительная линия 265"/>
                        <wps:cNvCnPr/>
                        <wps:spPr>
                          <a:xfrm>
                            <a:off x="294058" y="334340"/>
                            <a:ext cx="364463" cy="25400"/>
                          </a:xfrm>
                          <a:prstGeom prst="line">
                            <a:avLst/>
                          </a:prstGeom>
                          <a:ln w="9525">
                            <a:solidFill>
                              <a:schemeClr val="tx1"/>
                            </a:solidFill>
                            <a:prstDash val="lg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76" name="Прямая соединительная линия 276"/>
                        <wps:cNvCnPr/>
                        <wps:spPr>
                          <a:xfrm>
                            <a:off x="680764" y="378650"/>
                            <a:ext cx="358775" cy="226060"/>
                          </a:xfrm>
                          <a:prstGeom prst="line">
                            <a:avLst/>
                          </a:prstGeom>
                          <a:ln w="9525">
                            <a:solidFill>
                              <a:schemeClr val="tx1"/>
                            </a:solidFill>
                            <a:prstDash val="lg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77" name="Прямая соединительная линия 277"/>
                        <wps:cNvCnPr/>
                        <wps:spPr>
                          <a:xfrm>
                            <a:off x="1051358" y="616314"/>
                            <a:ext cx="358775" cy="275590"/>
                          </a:xfrm>
                          <a:prstGeom prst="line">
                            <a:avLst/>
                          </a:prstGeom>
                          <a:ln w="9525">
                            <a:solidFill>
                              <a:schemeClr val="tx1"/>
                            </a:solidFill>
                            <a:prstDash val="lg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790AE85" id="Группа 937" o:spid="_x0000_s1026" style="position:absolute;margin-left:61.05pt;margin-top:53.85pt;width:111.05pt;height:70.25pt;z-index:251682304" coordsize="14101,8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">
                <v:line id="Прямая соединительная линия 264" o:spid="_x0000_s1027" style="position:absolute;visibility:visible;mso-wrap-style:square" from="0,0" to="3228,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" strokecolor="black [3213]">
                  <v:stroke dashstyle="longDash"/>
                </v:line>
                <v:line id="Прямая соединительная линия 265" o:spid="_x0000_s1028" style="position:absolute;visibility:visible;mso-wrap-style:square" from="2940,3343" to="6585,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" strokecolor="black [3213]">
                  <v:stroke dashstyle="longDash"/>
                </v:line>
                <v:line id="Прямая соединительная линия 276" o:spid="_x0000_s1029" style="position:absolute;visibility:visible;mso-wrap-style:square" from="6807,3786" to="10395,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" strokecolor="black [3213]">
                  <v:stroke dashstyle="longDash"/>
                </v:line>
                <v:line id="Прямая соединительная линия 277" o:spid="_x0000_s1030" style="position:absolute;visibility:visible;mso-wrap-style:square" from="10513,6163" to="14101,8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" strokecolor="black [3213]">
                  <v:stroke dashstyle="longDash"/>
                </v:line>
              </v:group>
            </w:pict>
          </mc:Fallback>
        </mc:AlternateContent>
      </w:r>
      <w:r w:rsidR="00E94029">
        <w:rPr>
          <w:noProof/>
          <w:lang w:val="ru-RU"/>
        </w:rPr>
        <mc:AlternateContent>
          <mc:Choice Requires="wpg">
            <w:drawing>
              <wp:anchor distT="0" distB="0" distL="114300" distR="114300" simplePos="0" relativeHeight="251675136" behindDoc="0" locked="0" layoutInCell="1" allowOverlap="1" wp14:anchorId="2A6C0EED" wp14:editId="0E85567E">
                <wp:simplePos x="0" y="0"/>
                <wp:positionH relativeFrom="column">
                  <wp:posOffset>706819</wp:posOffset>
                </wp:positionH>
                <wp:positionV relativeFrom="paragraph">
                  <wp:posOffset>579187</wp:posOffset>
                </wp:positionV>
                <wp:extent cx="83840" cy="1256797"/>
                <wp:effectExtent l="0" t="0" r="30480" b="19685"/>
                <wp:wrapNone/>
                <wp:docPr id="936" name="Группа 936"/>
                <wp:cNvGraphicFramePr/>
                <a:graphic xmlns:a="http://schemas.openxmlformats.org/drawingml/2006/main">
                  <a:graphicData uri="http://schemas.microsoft.com/office/word/2010/wordprocessingGroup">
                    <wpg:wgp>
                      <wpg:cNvGrpSpPr/>
                      <wpg:grpSpPr>
                        <a:xfrm>
                          <a:off x="0" y="0"/>
                          <a:ext cx="83840" cy="1256797"/>
                          <a:chOff x="0" y="0"/>
                          <a:chExt cx="83840" cy="1256797"/>
                        </a:xfrm>
                      </wpg:grpSpPr>
                      <wps:wsp>
                        <wps:cNvPr id="257" name="Прямая соединительная линия 257"/>
                        <wps:cNvCnPr/>
                        <wps:spPr>
                          <a:xfrm>
                            <a:off x="4029" y="1256797"/>
                            <a:ext cx="72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 name="Прямая соединительная линия 258"/>
                        <wps:cNvCnPr/>
                        <wps:spPr>
                          <a:xfrm>
                            <a:off x="4029" y="998992"/>
                            <a:ext cx="717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Прямая соединительная линия 259"/>
                        <wps:cNvCnPr/>
                        <wps:spPr>
                          <a:xfrm>
                            <a:off x="4029" y="761329"/>
                            <a:ext cx="71755" cy="0"/>
                          </a:xfrm>
                          <a:prstGeom prst="line">
                            <a:avLst/>
                          </a:prstGeom>
                          <a:noFill/>
                          <a:ln w="9525" cap="flat" cmpd="sng" algn="ctr">
                            <a:solidFill>
                              <a:sysClr val="windowText" lastClr="000000"/>
                            </a:solidFill>
                            <a:prstDash val="solid"/>
                          </a:ln>
                          <a:effectLst/>
                        </wps:spPr>
                        <wps:bodyPr/>
                      </wps:wsp>
                      <wps:wsp>
                        <wps:cNvPr id="260" name="Прямая соединительная линия 260"/>
                        <wps:cNvCnPr/>
                        <wps:spPr>
                          <a:xfrm>
                            <a:off x="0" y="503524"/>
                            <a:ext cx="71755" cy="0"/>
                          </a:xfrm>
                          <a:prstGeom prst="line">
                            <a:avLst/>
                          </a:prstGeom>
                          <a:noFill/>
                          <a:ln w="9525" cap="flat" cmpd="sng" algn="ctr">
                            <a:solidFill>
                              <a:sysClr val="windowText" lastClr="000000"/>
                            </a:solidFill>
                            <a:prstDash val="solid"/>
                          </a:ln>
                          <a:effectLst/>
                        </wps:spPr>
                        <wps:bodyPr/>
                      </wps:wsp>
                      <wps:wsp>
                        <wps:cNvPr id="261" name="Прямая соединительная линия 261"/>
                        <wps:cNvCnPr/>
                        <wps:spPr>
                          <a:xfrm>
                            <a:off x="12085" y="257805"/>
                            <a:ext cx="717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Прямая соединительная линия 262"/>
                        <wps:cNvCnPr/>
                        <wps:spPr>
                          <a:xfrm>
                            <a:off x="8057" y="0"/>
                            <a:ext cx="717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EBA9B8D" id="Группа 936" o:spid="_x0000_s1026" style="position:absolute;margin-left:55.65pt;margin-top:45.6pt;width:6.6pt;height:98.95pt;z-index:251675136" coordsize="838,1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">
                <v:line id="Прямая соединительная линия 257" o:spid="_x0000_s1027" style="position:absolute;visibility:visible;mso-wrap-style:square" from="40,12567" to="760,1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" strokecolor="black [3213]"/>
                <v:line id="Прямая соединительная линия 258" o:spid="_x0000_s1028" style="position:absolute;visibility:visible;mso-wrap-style:square" from="40,9989" to="757,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" strokecolor="black [3213]"/>
                <v:line id="Прямая соединительная линия 259" o:spid="_x0000_s1029" style="position:absolute;visibility:visible;mso-wrap-style:square" from="40,7613" to="757,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" strokecolor="windowText"/>
                <v:line id="Прямая соединительная линия 260" o:spid="_x0000_s1030" style="position:absolute;visibility:visible;mso-wrap-style:square" from="0,5035" to="717,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" strokecolor="windowText"/>
                <v:line id="Прямая соединительная линия 261" o:spid="_x0000_s1031" style="position:absolute;visibility:visible;mso-wrap-style:square" from="120,2578" to="838,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" strokecolor="black [3213]"/>
                <v:line id="Прямая соединительная линия 262" o:spid="_x0000_s1032" style="position:absolute;visibility:visible;mso-wrap-style:square" from="80,0" to="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" strokecolor="black [3213]"/>
              </v:group>
            </w:pict>
          </mc:Fallback>
        </mc:AlternateContent>
      </w:r>
      <w:r w:rsidR="00317D48">
        <w:rPr>
          <w:noProof/>
          <w:lang w:val="ru-RU"/>
        </w:rPr>
        <mc:AlternateContent>
          <mc:Choice Requires="wps">
            <w:drawing>
              <wp:anchor distT="0" distB="0" distL="114300" distR="114300" simplePos="0" relativeHeight="251684352" behindDoc="0" locked="0" layoutInCell="1" allowOverlap="1" wp14:anchorId="367B1813" wp14:editId="2B576B1E">
                <wp:simplePos x="0" y="0"/>
                <wp:positionH relativeFrom="column">
                  <wp:posOffset>1072223</wp:posOffset>
                </wp:positionH>
                <wp:positionV relativeFrom="paragraph">
                  <wp:posOffset>923346</wp:posOffset>
                </wp:positionV>
                <wp:extent cx="45720" cy="45720"/>
                <wp:effectExtent l="0" t="0" r="11430" b="11430"/>
                <wp:wrapNone/>
                <wp:docPr id="278" name="Oval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720" cy="45720"/>
                        </a:xfrm>
                        <a:prstGeom prst="ellipse">
                          <a:avLst/>
                        </a:prstGeom>
                        <a:solidFill>
                          <a:schemeClr val="tx1"/>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202A4A5B" id="Oval 548" o:spid="_x0000_s1026" style="position:absolute;margin-left:84.45pt;margin-top:72.7pt;width:3.6pt;height:3.6pt;flip:y;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" fillcolor="black [3213]"/>
            </w:pict>
          </mc:Fallback>
        </mc:AlternateContent>
      </w:r>
    </w:p>
    <w:p w:rsidR="00BA0E8E" w:rsidRPr="00D701C9" w:rsidRDefault="00BA0E8E" w:rsidP="00E022D3">
      <w:pPr>
        <w:pStyle w:val="21"/>
      </w:pPr>
      <w:r w:rsidRPr="00D701C9">
        <w:t>Рис. 4.3. Графіки вихідного і згладженого часових рядів</w:t>
      </w:r>
    </w:p>
    <w:p w:rsidR="00BA0E8E" w:rsidRPr="00D701C9" w:rsidRDefault="00BA0E8E" w:rsidP="00D701C9">
      <w:pPr>
        <w:pStyle w:val="21"/>
        <w:spacing w:before="120"/>
        <w:ind w:firstLine="601"/>
      </w:pPr>
      <w:r w:rsidRPr="00D701C9">
        <w:lastRenderedPageBreak/>
        <w:t>4. Для вибору виду трендово</w:t>
      </w:r>
      <w:r w:rsidR="00CE2812">
        <w:t>го</w:t>
      </w:r>
      <w:r w:rsidRPr="00D701C9">
        <w:t xml:space="preserve"> </w:t>
      </w:r>
      <w:r w:rsidR="00CE2812">
        <w:t>рівняння</w:t>
      </w:r>
      <w:r w:rsidRPr="00D701C9">
        <w:t xml:space="preserve"> проведемо візуальний аналіз гра</w:t>
      </w:r>
      <w:r>
        <w:rPr>
          <w:lang w:val="ru-RU"/>
        </w:rPr>
        <w:softHyphen/>
      </w:r>
      <w:r w:rsidRPr="00D701C9">
        <w:t xml:space="preserve">фіка вихідного часового ряду (рис. 4.3), з якого можна зробити висновок про лінійну залежність обсягів товарообігу від часу: </w:t>
      </w:r>
      <w:r w:rsidRPr="00D701C9">
        <w:rPr>
          <w:position w:val="-12"/>
        </w:rPr>
        <w:object w:dxaOrig="1280" w:dyaOrig="360">
          <v:shape id="_x0000_i1754" type="#_x0000_t75" style="width:63pt;height:18.75pt" o:ole="" fillcolor="window">
            <v:imagedata r:id="rId1320" o:title=""/>
          </v:shape>
          <o:OLEObject Type="Embed" ProgID="Equation.3" ShapeID="_x0000_i1754" DrawAspect="Content" ObjectID="_1822481974" r:id="rId1321"/>
        </w:object>
      </w:r>
      <w:r w:rsidRPr="00D701C9">
        <w:t xml:space="preserve">. Для знаходження параметрів </w:t>
      </w:r>
      <w:r w:rsidR="00CE2812">
        <w:t>рівняння</w:t>
      </w:r>
      <w:r w:rsidR="00CE2812" w:rsidRPr="00D701C9">
        <w:t xml:space="preserve"> </w:t>
      </w:r>
      <w:r w:rsidRPr="00D701C9">
        <w:t xml:space="preserve">тренду перейдемо до умовних номерів </w:t>
      </w:r>
      <w:r w:rsidRPr="000F2689">
        <w:rPr>
          <w:position w:val="-12"/>
        </w:rPr>
        <w:object w:dxaOrig="200" w:dyaOrig="360">
          <v:shape id="_x0000_i1755" type="#_x0000_t75" style="width:10.5pt;height:21pt" o:ole="" fillcolor="window">
            <v:imagedata r:id="rId1322" o:title=""/>
          </v:shape>
          <o:OLEObject Type="Embed" ProgID="Equation.3" ShapeID="_x0000_i1755" DrawAspect="Content" ObjectID="_1822481975" r:id="rId1323"/>
        </w:object>
      </w:r>
      <w:r w:rsidRPr="00D701C9">
        <w:t xml:space="preserve"> часових інтервалів. Оскільки число (</w:t>
      </w:r>
      <w:r w:rsidRPr="00D701C9">
        <w:rPr>
          <w:i/>
        </w:rPr>
        <w:t>п</w:t>
      </w:r>
      <w:r w:rsidRPr="00D701C9">
        <w:t xml:space="preserve">+1) рівнів динамічного ряду є непарним, тобто, </w:t>
      </w:r>
      <w:r w:rsidRPr="00D701C9">
        <w:rPr>
          <w:i/>
        </w:rPr>
        <w:t>п</w:t>
      </w:r>
      <w:r w:rsidRPr="00D701C9">
        <w:t>=4=2</w:t>
      </w:r>
      <w:r w:rsidRPr="00D701C9">
        <w:rPr>
          <w:i/>
          <w:lang w:val="en-US"/>
        </w:rPr>
        <w:t>l</w:t>
      </w:r>
      <w:r w:rsidRPr="00D701C9">
        <w:t xml:space="preserve"> і </w:t>
      </w:r>
      <w:r w:rsidRPr="00D701C9">
        <w:rPr>
          <w:i/>
          <w:lang w:val="en-US"/>
        </w:rPr>
        <w:t>l</w:t>
      </w:r>
      <w:r w:rsidRPr="00D701C9">
        <w:t xml:space="preserve">=2, то маємо таку рівність, що пов’язує фактичні </w:t>
      </w:r>
      <w:r w:rsidRPr="00D701C9">
        <w:rPr>
          <w:i/>
          <w:lang w:val="en-US"/>
        </w:rPr>
        <w:t>t</w:t>
      </w:r>
      <w:r w:rsidRPr="00D701C9">
        <w:rPr>
          <w:i/>
          <w:vertAlign w:val="subscript"/>
          <w:lang w:val="en-US"/>
        </w:rPr>
        <w:t>i</w:t>
      </w:r>
      <w:r w:rsidRPr="00D701C9">
        <w:t xml:space="preserve"> та умовні </w:t>
      </w:r>
      <w:r w:rsidRPr="00E31E15">
        <w:rPr>
          <w:position w:val="-12"/>
        </w:rPr>
        <w:object w:dxaOrig="220" w:dyaOrig="380">
          <v:shape id="_x0000_i1756" type="#_x0000_t75" style="width:12pt;height:18.75pt" o:ole="" fillcolor="window">
            <v:imagedata r:id="rId1324" o:title=""/>
          </v:shape>
          <o:OLEObject Type="Embed" ProgID="Equation.3" ShapeID="_x0000_i1756" DrawAspect="Content" ObjectID="_1822481976" r:id="rId1325"/>
        </w:object>
      </w:r>
      <w:r w:rsidRPr="00D701C9">
        <w:t xml:space="preserve"> номери часових інтервалів: </w:t>
      </w:r>
      <w:r w:rsidRPr="00D701C9">
        <w:rPr>
          <w:position w:val="-12"/>
        </w:rPr>
        <w:object w:dxaOrig="220" w:dyaOrig="380">
          <v:shape id="_x0000_i1757" type="#_x0000_t75" style="width:12pt;height:18.75pt" o:ole="" fillcolor="window">
            <v:imagedata r:id="rId1326" o:title=""/>
          </v:shape>
          <o:OLEObject Type="Embed" ProgID="Equation.3" ShapeID="_x0000_i1757" DrawAspect="Content" ObjectID="_1822481977" r:id="rId1327"/>
        </w:object>
      </w:r>
      <w:r w:rsidRPr="00D701C9">
        <w:t>=</w:t>
      </w:r>
      <w:r w:rsidRPr="00D701C9">
        <w:rPr>
          <w:i/>
          <w:lang w:val="en-US"/>
        </w:rPr>
        <w:t>t</w:t>
      </w:r>
      <w:r w:rsidRPr="00D701C9">
        <w:rPr>
          <w:i/>
          <w:vertAlign w:val="subscript"/>
          <w:lang w:val="en-US"/>
        </w:rPr>
        <w:t>i</w:t>
      </w:r>
      <w:r w:rsidRPr="00D701C9">
        <w:t>–2. Тоді умовні параметри</w:t>
      </w:r>
      <w:r w:rsidR="00CE2812">
        <w:t xml:space="preserve"> </w:t>
      </w:r>
      <w:r w:rsidR="00CE2812">
        <w:rPr>
          <w:i/>
          <w:lang w:val="en-US"/>
        </w:rPr>
        <w:t>a</w:t>
      </w:r>
      <w:r w:rsidR="00CE2812" w:rsidRPr="00CE2812">
        <w:rPr>
          <w:vertAlign w:val="subscript"/>
          <w:lang w:val="ru-RU"/>
        </w:rPr>
        <w:t xml:space="preserve">1 </w:t>
      </w:r>
      <w:r w:rsidR="00CE2812">
        <w:t xml:space="preserve">і </w:t>
      </w:r>
      <w:r w:rsidR="00CE2812">
        <w:rPr>
          <w:i/>
          <w:lang w:val="en-US"/>
        </w:rPr>
        <w:t>b</w:t>
      </w:r>
      <w:r w:rsidR="00CE2812" w:rsidRPr="00CE2812">
        <w:rPr>
          <w:vertAlign w:val="subscript"/>
          <w:lang w:val="ru-RU"/>
        </w:rPr>
        <w:t>1</w:t>
      </w:r>
      <w:r w:rsidRPr="00D701C9">
        <w:t xml:space="preserve"> </w:t>
      </w:r>
      <w:r w:rsidR="00CE2812">
        <w:t>обчислюємо</w:t>
      </w:r>
      <w:r w:rsidRPr="00D701C9">
        <w:t xml:space="preserve"> за формулами (4.20)</w:t>
      </w:r>
      <w:r w:rsidR="00CE2812">
        <w:t>, а в</w:t>
      </w:r>
      <w:r w:rsidRPr="00D701C9">
        <w:t xml:space="preserve">сі </w:t>
      </w:r>
      <w:r w:rsidR="00CE2812">
        <w:t>проміжні</w:t>
      </w:r>
      <w:r w:rsidRPr="00D701C9">
        <w:t xml:space="preserve"> обчислення зручно організувати в таблиці (табл. 4.5).</w:t>
      </w:r>
    </w:p>
    <w:p w:rsidR="00BA0E8E" w:rsidRPr="00D701C9" w:rsidRDefault="00BA0E8E" w:rsidP="00D701C9">
      <w:pPr>
        <w:pStyle w:val="21"/>
        <w:ind w:firstLine="601"/>
        <w:jc w:val="right"/>
      </w:pPr>
      <w:r w:rsidRPr="00D701C9">
        <w:t>Таблиця 4.5</w:t>
      </w:r>
    </w:p>
    <w:p w:rsidR="00BA0E8E" w:rsidRPr="00D701C9" w:rsidRDefault="00BA0E8E" w:rsidP="00D701C9">
      <w:pPr>
        <w:pStyle w:val="21"/>
        <w:ind w:firstLine="6"/>
        <w:jc w:val="center"/>
        <w:rPr>
          <w:b/>
        </w:rPr>
      </w:pPr>
      <w:r w:rsidRPr="00D701C9">
        <w:rPr>
          <w:b/>
        </w:rPr>
        <w:t>Розрахункова таблиця</w:t>
      </w:r>
    </w:p>
    <w:p w:rsidR="00BA0E8E" w:rsidRDefault="00BA0E8E" w:rsidP="00E022D3">
      <w:pPr>
        <w:pStyle w:val="21"/>
        <w:rPr>
          <w:b/>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9"/>
        <w:gridCol w:w="1329"/>
        <w:gridCol w:w="1329"/>
        <w:gridCol w:w="1329"/>
        <w:gridCol w:w="1330"/>
      </w:tblGrid>
      <w:tr w:rsidR="00BA0E8E" w:rsidRPr="00D701C9">
        <w:trPr>
          <w:jc w:val="center"/>
        </w:trPr>
        <w:tc>
          <w:tcPr>
            <w:tcW w:w="1329" w:type="dxa"/>
            <w:vAlign w:val="center"/>
          </w:tcPr>
          <w:p w:rsidR="00BA0E8E" w:rsidRPr="00D701C9" w:rsidRDefault="00BA0E8E" w:rsidP="00D701C9">
            <w:pPr>
              <w:pStyle w:val="21"/>
              <w:ind w:firstLine="0"/>
              <w:jc w:val="center"/>
            </w:pPr>
            <w:r w:rsidRPr="00D701C9">
              <w:rPr>
                <w:i/>
                <w:lang w:val="en-US"/>
              </w:rPr>
              <w:t>t</w:t>
            </w:r>
            <w:r w:rsidRPr="00D701C9">
              <w:rPr>
                <w:i/>
                <w:vertAlign w:val="subscript"/>
                <w:lang w:val="en-US"/>
              </w:rPr>
              <w:t>i</w:t>
            </w:r>
          </w:p>
        </w:tc>
        <w:tc>
          <w:tcPr>
            <w:tcW w:w="1329" w:type="dxa"/>
            <w:vAlign w:val="center"/>
          </w:tcPr>
          <w:p w:rsidR="00BA0E8E" w:rsidRPr="00D701C9" w:rsidRDefault="00BA0E8E" w:rsidP="00D701C9">
            <w:pPr>
              <w:pStyle w:val="21"/>
              <w:ind w:firstLine="0"/>
              <w:jc w:val="center"/>
              <w:rPr>
                <w:i/>
                <w:vertAlign w:val="subscript"/>
              </w:rPr>
            </w:pPr>
            <w:r w:rsidRPr="00D701C9">
              <w:rPr>
                <w:i/>
              </w:rPr>
              <w:t>у</w:t>
            </w:r>
            <w:r w:rsidRPr="00D701C9">
              <w:rPr>
                <w:i/>
                <w:vertAlign w:val="subscript"/>
              </w:rPr>
              <w:t>і</w:t>
            </w:r>
          </w:p>
        </w:tc>
        <w:tc>
          <w:tcPr>
            <w:tcW w:w="1329" w:type="dxa"/>
            <w:vAlign w:val="center"/>
          </w:tcPr>
          <w:p w:rsidR="00BA0E8E" w:rsidRPr="00D701C9" w:rsidRDefault="00BA0E8E" w:rsidP="00D701C9">
            <w:pPr>
              <w:pStyle w:val="21"/>
              <w:ind w:firstLine="0"/>
              <w:jc w:val="center"/>
            </w:pPr>
            <w:r w:rsidRPr="00D701C9">
              <w:rPr>
                <w:position w:val="-12"/>
              </w:rPr>
              <w:object w:dxaOrig="220" w:dyaOrig="380">
                <v:shape id="_x0000_i1758" type="#_x0000_t75" style="width:12pt;height:18.75pt" o:ole="" fillcolor="window">
                  <v:imagedata r:id="rId1328" o:title=""/>
                </v:shape>
                <o:OLEObject Type="Embed" ProgID="Equation.3" ShapeID="_x0000_i1758" DrawAspect="Content" ObjectID="_1822481978" r:id="rId1329"/>
              </w:object>
            </w:r>
          </w:p>
        </w:tc>
        <w:tc>
          <w:tcPr>
            <w:tcW w:w="1329" w:type="dxa"/>
            <w:vAlign w:val="center"/>
          </w:tcPr>
          <w:p w:rsidR="00BA0E8E" w:rsidRPr="00D701C9" w:rsidRDefault="00BA0E8E" w:rsidP="00D701C9">
            <w:pPr>
              <w:pStyle w:val="21"/>
              <w:ind w:firstLine="0"/>
              <w:jc w:val="center"/>
              <w:rPr>
                <w:vertAlign w:val="superscript"/>
              </w:rPr>
            </w:pPr>
            <w:r w:rsidRPr="00D701C9">
              <w:t>(</w:t>
            </w:r>
            <w:r w:rsidRPr="00D701C9">
              <w:rPr>
                <w:position w:val="-12"/>
              </w:rPr>
              <w:object w:dxaOrig="220" w:dyaOrig="380">
                <v:shape id="_x0000_i1759" type="#_x0000_t75" style="width:12pt;height:18.75pt" o:ole="" fillcolor="window">
                  <v:imagedata r:id="rId1330" o:title=""/>
                </v:shape>
                <o:OLEObject Type="Embed" ProgID="Equation.3" ShapeID="_x0000_i1759" DrawAspect="Content" ObjectID="_1822481979" r:id="rId1331"/>
              </w:object>
            </w:r>
            <w:r w:rsidRPr="00D701C9">
              <w:t>)</w:t>
            </w:r>
            <w:r w:rsidRPr="00D701C9">
              <w:rPr>
                <w:vertAlign w:val="superscript"/>
              </w:rPr>
              <w:t>2</w:t>
            </w:r>
          </w:p>
        </w:tc>
        <w:tc>
          <w:tcPr>
            <w:tcW w:w="1330" w:type="dxa"/>
            <w:vAlign w:val="center"/>
          </w:tcPr>
          <w:p w:rsidR="00BA0E8E" w:rsidRPr="00D701C9" w:rsidRDefault="00BA0E8E" w:rsidP="00CE2812">
            <w:pPr>
              <w:pStyle w:val="21"/>
              <w:ind w:firstLine="0"/>
              <w:jc w:val="center"/>
            </w:pPr>
            <w:r w:rsidRPr="00D701C9">
              <w:rPr>
                <w:position w:val="-12"/>
              </w:rPr>
              <w:object w:dxaOrig="220" w:dyaOrig="380">
                <v:shape id="_x0000_i1760" type="#_x0000_t75" style="width:12pt;height:18.75pt" o:ole="" fillcolor="window">
                  <v:imagedata r:id="rId1332" o:title=""/>
                </v:shape>
                <o:OLEObject Type="Embed" ProgID="Equation.3" ShapeID="_x0000_i1760" DrawAspect="Content" ObjectID="_1822481980" r:id="rId1333"/>
              </w:object>
            </w:r>
            <w:r w:rsidR="00CE2812">
              <w:rPr>
                <w:sz w:val="16"/>
              </w:rPr>
              <w:t>· </w:t>
            </w:r>
            <w:r w:rsidRPr="00D701C9">
              <w:rPr>
                <w:sz w:val="16"/>
              </w:rPr>
              <w:t xml:space="preserve"> </w:t>
            </w:r>
            <w:r w:rsidRPr="00D701C9">
              <w:rPr>
                <w:i/>
              </w:rPr>
              <w:t>у</w:t>
            </w:r>
            <w:r w:rsidRPr="00D701C9">
              <w:rPr>
                <w:i/>
                <w:vertAlign w:val="subscript"/>
              </w:rPr>
              <w:t>і</w:t>
            </w:r>
          </w:p>
        </w:tc>
      </w:tr>
      <w:tr w:rsidR="00BA0E8E" w:rsidRPr="00D701C9">
        <w:trPr>
          <w:jc w:val="center"/>
        </w:trPr>
        <w:tc>
          <w:tcPr>
            <w:tcW w:w="1329" w:type="dxa"/>
            <w:vAlign w:val="center"/>
          </w:tcPr>
          <w:p w:rsidR="00BA0E8E" w:rsidRPr="00D701C9" w:rsidRDefault="00BA0E8E" w:rsidP="00D701C9">
            <w:pPr>
              <w:pStyle w:val="21"/>
              <w:ind w:firstLine="0"/>
              <w:jc w:val="center"/>
            </w:pPr>
            <w:r w:rsidRPr="00D701C9">
              <w:t>0</w:t>
            </w:r>
          </w:p>
          <w:p w:rsidR="00BA0E8E" w:rsidRPr="00D701C9" w:rsidRDefault="00BA0E8E" w:rsidP="00D701C9">
            <w:pPr>
              <w:pStyle w:val="21"/>
              <w:ind w:firstLine="0"/>
              <w:jc w:val="center"/>
            </w:pPr>
            <w:r w:rsidRPr="00D701C9">
              <w:t>1</w:t>
            </w:r>
          </w:p>
          <w:p w:rsidR="00BA0E8E" w:rsidRPr="00D701C9" w:rsidRDefault="00BA0E8E" w:rsidP="00D701C9">
            <w:pPr>
              <w:pStyle w:val="21"/>
              <w:ind w:firstLine="0"/>
              <w:jc w:val="center"/>
            </w:pPr>
            <w:r w:rsidRPr="00D701C9">
              <w:t>2</w:t>
            </w:r>
          </w:p>
          <w:p w:rsidR="00BA0E8E" w:rsidRPr="00D701C9" w:rsidRDefault="00BA0E8E" w:rsidP="00D701C9">
            <w:pPr>
              <w:pStyle w:val="21"/>
              <w:ind w:firstLine="0"/>
              <w:jc w:val="center"/>
            </w:pPr>
            <w:r w:rsidRPr="00D701C9">
              <w:t>3</w:t>
            </w:r>
          </w:p>
          <w:p w:rsidR="00BA0E8E" w:rsidRPr="00D701C9" w:rsidRDefault="00BA0E8E" w:rsidP="00D701C9">
            <w:pPr>
              <w:pStyle w:val="21"/>
              <w:ind w:firstLine="0"/>
              <w:jc w:val="center"/>
            </w:pPr>
            <w:r w:rsidRPr="00D701C9">
              <w:t>4</w:t>
            </w:r>
          </w:p>
        </w:tc>
        <w:tc>
          <w:tcPr>
            <w:tcW w:w="1329" w:type="dxa"/>
            <w:vAlign w:val="center"/>
          </w:tcPr>
          <w:p w:rsidR="00BA0E8E" w:rsidRPr="00D701C9" w:rsidRDefault="00BA0E8E" w:rsidP="00D701C9">
            <w:pPr>
              <w:pStyle w:val="21"/>
              <w:ind w:firstLine="0"/>
              <w:jc w:val="center"/>
            </w:pPr>
            <w:r w:rsidRPr="00D701C9">
              <w:t>17,4</w:t>
            </w:r>
          </w:p>
          <w:p w:rsidR="00BA0E8E" w:rsidRPr="00D701C9" w:rsidRDefault="00BA0E8E" w:rsidP="00D701C9">
            <w:pPr>
              <w:pStyle w:val="21"/>
              <w:ind w:firstLine="0"/>
              <w:jc w:val="center"/>
            </w:pPr>
            <w:r w:rsidRPr="00D701C9">
              <w:t>14,5</w:t>
            </w:r>
          </w:p>
          <w:p w:rsidR="00BA0E8E" w:rsidRPr="00D701C9" w:rsidRDefault="00BA0E8E" w:rsidP="00D701C9">
            <w:pPr>
              <w:pStyle w:val="21"/>
              <w:ind w:firstLine="0"/>
              <w:jc w:val="center"/>
            </w:pPr>
            <w:r w:rsidRPr="00D701C9">
              <w:t>14,1</w:t>
            </w:r>
          </w:p>
          <w:p w:rsidR="00BA0E8E" w:rsidRPr="00D701C9" w:rsidRDefault="00BA0E8E" w:rsidP="00D701C9">
            <w:pPr>
              <w:pStyle w:val="21"/>
              <w:ind w:firstLine="0"/>
              <w:jc w:val="center"/>
            </w:pPr>
            <w:r w:rsidRPr="00D701C9">
              <w:t>12,3</w:t>
            </w:r>
          </w:p>
          <w:p w:rsidR="00BA0E8E" w:rsidRPr="00D701C9" w:rsidRDefault="00BA0E8E" w:rsidP="00D701C9">
            <w:pPr>
              <w:pStyle w:val="21"/>
              <w:ind w:firstLine="0"/>
              <w:jc w:val="center"/>
            </w:pPr>
            <w:r w:rsidRPr="00D701C9">
              <w:t>10,1</w:t>
            </w:r>
          </w:p>
        </w:tc>
        <w:tc>
          <w:tcPr>
            <w:tcW w:w="1329" w:type="dxa"/>
            <w:vAlign w:val="center"/>
          </w:tcPr>
          <w:p w:rsidR="00BA0E8E" w:rsidRPr="00D701C9" w:rsidRDefault="00CE2812" w:rsidP="00D701C9">
            <w:pPr>
              <w:pStyle w:val="21"/>
              <w:ind w:firstLine="0"/>
              <w:jc w:val="center"/>
            </w:pPr>
            <w:r>
              <w:t xml:space="preserve">– </w:t>
            </w:r>
            <w:r w:rsidR="00BA0E8E" w:rsidRPr="00D701C9">
              <w:t>2</w:t>
            </w:r>
          </w:p>
          <w:p w:rsidR="00BA0E8E" w:rsidRPr="00D701C9" w:rsidRDefault="00CE2812" w:rsidP="00D701C9">
            <w:pPr>
              <w:pStyle w:val="21"/>
              <w:ind w:firstLine="0"/>
              <w:jc w:val="center"/>
            </w:pPr>
            <w:r>
              <w:t xml:space="preserve">– </w:t>
            </w:r>
            <w:r w:rsidR="00BA0E8E" w:rsidRPr="00D701C9">
              <w:t>1</w:t>
            </w:r>
          </w:p>
          <w:p w:rsidR="00BA0E8E" w:rsidRPr="00D701C9" w:rsidRDefault="00BA0E8E" w:rsidP="00D701C9">
            <w:pPr>
              <w:pStyle w:val="21"/>
              <w:ind w:firstLine="0"/>
              <w:jc w:val="center"/>
            </w:pPr>
            <w:r w:rsidRPr="00D701C9">
              <w:t>0</w:t>
            </w:r>
          </w:p>
          <w:p w:rsidR="00BA0E8E" w:rsidRPr="00D701C9" w:rsidRDefault="00BA0E8E" w:rsidP="00D701C9">
            <w:pPr>
              <w:pStyle w:val="21"/>
              <w:ind w:firstLine="0"/>
              <w:jc w:val="center"/>
            </w:pPr>
            <w:r w:rsidRPr="00D701C9">
              <w:t>1</w:t>
            </w:r>
          </w:p>
          <w:p w:rsidR="00BA0E8E" w:rsidRPr="00D701C9" w:rsidRDefault="00BA0E8E" w:rsidP="00D701C9">
            <w:pPr>
              <w:pStyle w:val="21"/>
              <w:ind w:firstLine="0"/>
              <w:jc w:val="center"/>
            </w:pPr>
            <w:r w:rsidRPr="00D701C9">
              <w:t>2</w:t>
            </w:r>
          </w:p>
        </w:tc>
        <w:tc>
          <w:tcPr>
            <w:tcW w:w="1329" w:type="dxa"/>
            <w:vAlign w:val="center"/>
          </w:tcPr>
          <w:p w:rsidR="00BA0E8E" w:rsidRPr="00D701C9" w:rsidRDefault="00BA0E8E" w:rsidP="00D701C9">
            <w:pPr>
              <w:pStyle w:val="21"/>
              <w:ind w:firstLine="0"/>
              <w:jc w:val="center"/>
            </w:pPr>
            <w:r w:rsidRPr="00D701C9">
              <w:t>4</w:t>
            </w:r>
          </w:p>
          <w:p w:rsidR="00BA0E8E" w:rsidRPr="00D701C9" w:rsidRDefault="00BA0E8E" w:rsidP="00D701C9">
            <w:pPr>
              <w:pStyle w:val="21"/>
              <w:ind w:firstLine="0"/>
              <w:jc w:val="center"/>
            </w:pPr>
            <w:r w:rsidRPr="00D701C9">
              <w:t>1</w:t>
            </w:r>
          </w:p>
          <w:p w:rsidR="00BA0E8E" w:rsidRPr="00D701C9" w:rsidRDefault="00BA0E8E" w:rsidP="00D701C9">
            <w:pPr>
              <w:pStyle w:val="21"/>
              <w:ind w:firstLine="0"/>
              <w:jc w:val="center"/>
            </w:pPr>
            <w:r w:rsidRPr="00D701C9">
              <w:t>0</w:t>
            </w:r>
          </w:p>
          <w:p w:rsidR="00BA0E8E" w:rsidRPr="00D701C9" w:rsidRDefault="00BA0E8E" w:rsidP="00D701C9">
            <w:pPr>
              <w:pStyle w:val="21"/>
              <w:ind w:firstLine="0"/>
              <w:jc w:val="center"/>
            </w:pPr>
            <w:r w:rsidRPr="00D701C9">
              <w:t>1</w:t>
            </w:r>
          </w:p>
          <w:p w:rsidR="00BA0E8E" w:rsidRPr="00D701C9" w:rsidRDefault="00BA0E8E" w:rsidP="00D701C9">
            <w:pPr>
              <w:pStyle w:val="21"/>
              <w:ind w:firstLine="0"/>
              <w:jc w:val="center"/>
            </w:pPr>
            <w:r w:rsidRPr="00D701C9">
              <w:t>4</w:t>
            </w:r>
          </w:p>
        </w:tc>
        <w:tc>
          <w:tcPr>
            <w:tcW w:w="1330" w:type="dxa"/>
            <w:vAlign w:val="center"/>
          </w:tcPr>
          <w:p w:rsidR="00BA0E8E" w:rsidRPr="00D701C9" w:rsidRDefault="00CE2812" w:rsidP="00D701C9">
            <w:pPr>
              <w:pStyle w:val="21"/>
              <w:ind w:firstLine="0"/>
              <w:jc w:val="center"/>
            </w:pPr>
            <w:r>
              <w:t xml:space="preserve">– </w:t>
            </w:r>
            <w:r w:rsidR="00BA0E8E" w:rsidRPr="00D701C9">
              <w:t>34,8</w:t>
            </w:r>
          </w:p>
          <w:p w:rsidR="00BA0E8E" w:rsidRPr="00D701C9" w:rsidRDefault="00CE2812" w:rsidP="00D701C9">
            <w:pPr>
              <w:pStyle w:val="21"/>
              <w:ind w:firstLine="0"/>
              <w:jc w:val="center"/>
            </w:pPr>
            <w:r>
              <w:t xml:space="preserve">– </w:t>
            </w:r>
            <w:r w:rsidR="00BA0E8E" w:rsidRPr="00D701C9">
              <w:t>14,5</w:t>
            </w:r>
          </w:p>
          <w:p w:rsidR="00BA0E8E" w:rsidRPr="00D701C9" w:rsidRDefault="00BA0E8E" w:rsidP="00D701C9">
            <w:pPr>
              <w:pStyle w:val="21"/>
              <w:ind w:firstLine="0"/>
              <w:jc w:val="center"/>
            </w:pPr>
            <w:r w:rsidRPr="00D701C9">
              <w:t>0</w:t>
            </w:r>
          </w:p>
          <w:p w:rsidR="00BA0E8E" w:rsidRPr="00D701C9" w:rsidRDefault="00BA0E8E" w:rsidP="00D701C9">
            <w:pPr>
              <w:pStyle w:val="21"/>
              <w:ind w:firstLine="0"/>
              <w:jc w:val="center"/>
            </w:pPr>
            <w:r w:rsidRPr="00D701C9">
              <w:t>12,3</w:t>
            </w:r>
          </w:p>
          <w:p w:rsidR="00BA0E8E" w:rsidRPr="00D701C9" w:rsidRDefault="00BA0E8E" w:rsidP="00D701C9">
            <w:pPr>
              <w:pStyle w:val="21"/>
              <w:ind w:firstLine="0"/>
              <w:jc w:val="center"/>
            </w:pPr>
            <w:r w:rsidRPr="00D701C9">
              <w:t>20,2</w:t>
            </w:r>
          </w:p>
        </w:tc>
      </w:tr>
      <w:tr w:rsidR="00BA0E8E" w:rsidRPr="00D701C9">
        <w:trPr>
          <w:jc w:val="center"/>
        </w:trPr>
        <w:tc>
          <w:tcPr>
            <w:tcW w:w="1329" w:type="dxa"/>
            <w:vAlign w:val="center"/>
          </w:tcPr>
          <w:p w:rsidR="00BA0E8E" w:rsidRPr="00D701C9" w:rsidRDefault="00BA0E8E" w:rsidP="00D701C9">
            <w:pPr>
              <w:pStyle w:val="21"/>
              <w:ind w:firstLine="0"/>
              <w:jc w:val="center"/>
            </w:pPr>
            <w:r w:rsidRPr="00D701C9">
              <w:t>∑</w:t>
            </w:r>
          </w:p>
        </w:tc>
        <w:tc>
          <w:tcPr>
            <w:tcW w:w="1329" w:type="dxa"/>
            <w:vAlign w:val="center"/>
          </w:tcPr>
          <w:p w:rsidR="00BA0E8E" w:rsidRPr="00D701C9" w:rsidRDefault="00BA0E8E" w:rsidP="00D701C9">
            <w:pPr>
              <w:pStyle w:val="21"/>
              <w:ind w:firstLine="0"/>
              <w:jc w:val="center"/>
            </w:pPr>
            <w:r w:rsidRPr="00D701C9">
              <w:t>68,4</w:t>
            </w:r>
          </w:p>
        </w:tc>
        <w:tc>
          <w:tcPr>
            <w:tcW w:w="1329" w:type="dxa"/>
            <w:vAlign w:val="center"/>
          </w:tcPr>
          <w:p w:rsidR="00BA0E8E" w:rsidRPr="00D701C9" w:rsidRDefault="00BA0E8E" w:rsidP="00D701C9">
            <w:pPr>
              <w:pStyle w:val="21"/>
              <w:ind w:firstLine="0"/>
              <w:jc w:val="center"/>
            </w:pPr>
            <w:r w:rsidRPr="00D701C9">
              <w:t>0</w:t>
            </w:r>
          </w:p>
        </w:tc>
        <w:tc>
          <w:tcPr>
            <w:tcW w:w="1329" w:type="dxa"/>
            <w:vAlign w:val="center"/>
          </w:tcPr>
          <w:p w:rsidR="00BA0E8E" w:rsidRPr="00D701C9" w:rsidRDefault="00BA0E8E" w:rsidP="00D701C9">
            <w:pPr>
              <w:pStyle w:val="21"/>
              <w:ind w:firstLine="0"/>
              <w:jc w:val="center"/>
            </w:pPr>
            <w:r w:rsidRPr="00D701C9">
              <w:t>10</w:t>
            </w:r>
          </w:p>
        </w:tc>
        <w:tc>
          <w:tcPr>
            <w:tcW w:w="1330" w:type="dxa"/>
            <w:vAlign w:val="center"/>
          </w:tcPr>
          <w:p w:rsidR="00BA0E8E" w:rsidRPr="00D701C9" w:rsidRDefault="00CE2812" w:rsidP="00D701C9">
            <w:pPr>
              <w:pStyle w:val="21"/>
              <w:ind w:firstLine="0"/>
              <w:jc w:val="center"/>
            </w:pPr>
            <w:r>
              <w:t xml:space="preserve">– </w:t>
            </w:r>
            <w:r w:rsidR="00BA0E8E" w:rsidRPr="00D701C9">
              <w:t>16,8</w:t>
            </w:r>
          </w:p>
        </w:tc>
      </w:tr>
    </w:tbl>
    <w:p w:rsidR="00BA0E8E" w:rsidRPr="00D701C9" w:rsidRDefault="00BA0E8E" w:rsidP="00E022D3">
      <w:pPr>
        <w:pStyle w:val="21"/>
      </w:pPr>
      <w:r w:rsidRPr="00D701C9">
        <w:t>Тоді:</w:t>
      </w:r>
    </w:p>
    <w:p w:rsidR="00BA0E8E" w:rsidRDefault="00BA0E8E" w:rsidP="00E022D3">
      <w:pPr>
        <w:pStyle w:val="21"/>
        <w:ind w:firstLine="0"/>
        <w:rPr>
          <w:b/>
        </w:rPr>
      </w:pPr>
      <w:r w:rsidRPr="00845B9E">
        <w:rPr>
          <w:b/>
          <w:position w:val="-32"/>
        </w:rPr>
        <w:object w:dxaOrig="9020" w:dyaOrig="780">
          <v:shape id="_x0000_i1761" type="#_x0000_t75" style="width:437.25pt;height:36.75pt" o:ole="" fillcolor="window">
            <v:imagedata r:id="rId1334" o:title=""/>
          </v:shape>
          <o:OLEObject Type="Embed" ProgID="Equation.3" ShapeID="_x0000_i1761" DrawAspect="Content" ObjectID="_1822481981" r:id="rId1335"/>
        </w:object>
      </w:r>
    </w:p>
    <w:p w:rsidR="00BA0E8E" w:rsidRPr="00053CAB" w:rsidRDefault="00BA0E8E" w:rsidP="00E022D3">
      <w:pPr>
        <w:pStyle w:val="21"/>
      </w:pPr>
      <w:r w:rsidRPr="00D701C9">
        <w:rPr>
          <w:i/>
          <w:lang w:val="en-US"/>
        </w:rPr>
        <w:t>a</w:t>
      </w:r>
      <w:r w:rsidRPr="00053CAB">
        <w:rPr>
          <w:i/>
        </w:rPr>
        <w:t>=</w:t>
      </w:r>
      <w:r w:rsidRPr="00D701C9">
        <w:rPr>
          <w:i/>
          <w:lang w:val="en-US"/>
        </w:rPr>
        <w:t>a</w:t>
      </w:r>
      <w:r w:rsidRPr="00053CAB">
        <w:rPr>
          <w:vertAlign w:val="subscript"/>
        </w:rPr>
        <w:t>1</w:t>
      </w:r>
      <w:r w:rsidRPr="00053CAB">
        <w:rPr>
          <w:i/>
        </w:rPr>
        <w:t>–</w:t>
      </w:r>
      <w:r w:rsidRPr="00D701C9">
        <w:rPr>
          <w:i/>
          <w:lang w:val="en-US"/>
        </w:rPr>
        <w:t>b</w:t>
      </w:r>
      <w:r w:rsidRPr="00053CAB">
        <w:rPr>
          <w:vertAlign w:val="subscript"/>
        </w:rPr>
        <w:t>1</w:t>
      </w:r>
      <w:r w:rsidRPr="00053CAB">
        <w:rPr>
          <w:i/>
          <w:vertAlign w:val="subscript"/>
        </w:rPr>
        <w:t xml:space="preserve"> </w:t>
      </w:r>
      <w:r w:rsidRPr="00053CAB">
        <w:rPr>
          <w:i/>
          <w:szCs w:val="28"/>
        </w:rPr>
        <w:t xml:space="preserve">· </w:t>
      </w:r>
      <w:r w:rsidRPr="00D701C9">
        <w:rPr>
          <w:i/>
          <w:lang w:val="en-US"/>
        </w:rPr>
        <w:t>l</w:t>
      </w:r>
      <w:r w:rsidRPr="00053CAB">
        <w:t xml:space="preserve">=13,68+1,68 </w:t>
      </w:r>
      <w:r w:rsidRPr="00053CAB">
        <w:rPr>
          <w:szCs w:val="28"/>
        </w:rPr>
        <w:t>·</w:t>
      </w:r>
      <w:r w:rsidRPr="00053CAB">
        <w:t xml:space="preserve">2=17,04;  </w:t>
      </w:r>
      <w:r w:rsidRPr="00D701C9">
        <w:rPr>
          <w:i/>
          <w:lang w:val="en-US"/>
        </w:rPr>
        <w:t>b</w:t>
      </w:r>
      <w:r w:rsidRPr="00053CAB">
        <w:rPr>
          <w:i/>
        </w:rPr>
        <w:t>=</w:t>
      </w:r>
      <w:r w:rsidRPr="00D701C9">
        <w:rPr>
          <w:i/>
          <w:lang w:val="en-US"/>
        </w:rPr>
        <w:t>b</w:t>
      </w:r>
      <w:r w:rsidRPr="00053CAB">
        <w:rPr>
          <w:vertAlign w:val="subscript"/>
        </w:rPr>
        <w:t>1</w:t>
      </w:r>
      <w:r w:rsidRPr="00053CAB">
        <w:t>= –1,68.</w:t>
      </w:r>
    </w:p>
    <w:p w:rsidR="00BA0E8E" w:rsidRPr="00053CAB" w:rsidRDefault="00BA0E8E" w:rsidP="00E022D3">
      <w:pPr>
        <w:pStyle w:val="21"/>
      </w:pPr>
      <w:r w:rsidRPr="00CE2812">
        <w:t xml:space="preserve">Отже, маємо такий </w:t>
      </w:r>
      <w:r w:rsidRPr="00053CAB">
        <w:t xml:space="preserve">вид </w:t>
      </w:r>
      <w:r w:rsidRPr="00CE2812">
        <w:t>лінійного</w:t>
      </w:r>
      <w:r w:rsidR="00CE2812" w:rsidRPr="00CE2812">
        <w:t xml:space="preserve"> рівняння</w:t>
      </w:r>
      <w:r w:rsidR="00CE2812" w:rsidRPr="00053CAB">
        <w:t xml:space="preserve"> </w:t>
      </w:r>
      <w:r w:rsidRPr="00053CAB">
        <w:t>тренду:</w:t>
      </w:r>
    </w:p>
    <w:p w:rsidR="00BA0E8E" w:rsidRDefault="00BA0E8E" w:rsidP="00E022D3">
      <w:pPr>
        <w:pStyle w:val="21"/>
        <w:rPr>
          <w:b/>
        </w:rPr>
      </w:pPr>
      <w:r w:rsidRPr="00845B9E">
        <w:rPr>
          <w:b/>
          <w:position w:val="-12"/>
        </w:rPr>
        <w:object w:dxaOrig="2079" w:dyaOrig="360">
          <v:shape id="_x0000_i1762" type="#_x0000_t75" style="width:100.5pt;height:18.75pt" o:ole="" fillcolor="window">
            <v:imagedata r:id="rId1336" o:title=""/>
          </v:shape>
          <o:OLEObject Type="Embed" ProgID="Equation.3" ShapeID="_x0000_i1762" DrawAspect="Content" ObjectID="_1822481982" r:id="rId1337"/>
        </w:object>
      </w:r>
      <w:r>
        <w:rPr>
          <w:b/>
        </w:rPr>
        <w:t>.</w:t>
      </w:r>
    </w:p>
    <w:p w:rsidR="00BA0E8E" w:rsidRPr="00D701C9" w:rsidRDefault="00BA0E8E" w:rsidP="00E022D3">
      <w:pPr>
        <w:pStyle w:val="21"/>
      </w:pPr>
      <w:r w:rsidRPr="00D701C9">
        <w:t>Для наочності і часткового контролю обчислень побудуємо трендову криву на кореляційному полі (рис. 4.4).</w:t>
      </w:r>
    </w:p>
    <w:p w:rsidR="00BA0E8E" w:rsidRPr="00380335" w:rsidRDefault="00BA0E8E" w:rsidP="00E022D3">
      <w:pPr>
        <w:pStyle w:val="21"/>
        <w:rPr>
          <w:b/>
          <w:sz w:val="4"/>
          <w:szCs w:val="4"/>
          <w:lang w:val="ru-RU"/>
        </w:rPr>
      </w:pPr>
      <w:r w:rsidRPr="00B110CE">
        <w:rPr>
          <w:noProof/>
          <w:lang w:val="ru-RU"/>
        </w:rPr>
        <w:object w:dxaOrig="5424" w:dyaOrig="3552">
          <v:shape id="Объект 698" o:spid="_x0000_i1763" type="#_x0000_t75" style="width:280.5pt;height:188.25pt;visibility:visible" o:ole="">
            <v:imagedata r:id="rId1338" o:title="" croptop="-1070f" cropbottom="-3137f" cropleft="-2090f" cropright="-882f"/>
            <o:lock v:ext="edit" aspectratio="f"/>
          </v:shape>
          <o:OLEObject Type="Embed" ProgID="Excel.Sheet.8" ShapeID="Объект 698" DrawAspect="Content" ObjectID="_1822481983" r:id="rId1339"/>
        </w:object>
      </w:r>
    </w:p>
    <w:p w:rsidR="00BA0E8E" w:rsidRPr="00D701C9" w:rsidRDefault="00BA0E8E" w:rsidP="00E022D3">
      <w:pPr>
        <w:pStyle w:val="21"/>
      </w:pPr>
      <w:r w:rsidRPr="00D701C9">
        <w:t>Рис. 4.4. Кореляційне поле і лінійна трендова крива</w:t>
      </w:r>
    </w:p>
    <w:p w:rsidR="00BA0E8E" w:rsidRPr="00D701C9" w:rsidRDefault="00BA0E8E" w:rsidP="00D701C9">
      <w:pPr>
        <w:pStyle w:val="21"/>
        <w:spacing w:before="240"/>
        <w:ind w:firstLine="601"/>
      </w:pPr>
      <w:r w:rsidRPr="00D701C9">
        <w:lastRenderedPageBreak/>
        <w:t xml:space="preserve">Той факт, що точки кореляційного поля розташовані приблизно рівномірно по обидва боки </w:t>
      </w:r>
      <w:r>
        <w:t>і уздовж трендової кривої, означає, що</w:t>
      </w:r>
      <w:r w:rsidRPr="00D701C9">
        <w:t xml:space="preserve"> в обчисленнях немає принаймні суттєвих помилок.</w:t>
      </w:r>
      <w:r>
        <w:t xml:space="preserve"> </w:t>
      </w:r>
    </w:p>
    <w:p w:rsidR="00BA0E8E" w:rsidRPr="00D701C9" w:rsidRDefault="00BA0E8E" w:rsidP="00E022D3">
      <w:pPr>
        <w:pStyle w:val="21"/>
      </w:pPr>
      <w:r w:rsidRPr="00D701C9">
        <w:t xml:space="preserve">Параметри </w:t>
      </w:r>
      <w:r w:rsidR="00CE2812">
        <w:t xml:space="preserve">рівняння </w:t>
      </w:r>
      <w:r w:rsidRPr="00D701C9">
        <w:t xml:space="preserve">тренду </w:t>
      </w:r>
      <w:r w:rsidRPr="00D701C9">
        <w:rPr>
          <w:i/>
        </w:rPr>
        <w:t>а</w:t>
      </w:r>
      <w:r w:rsidRPr="00D701C9">
        <w:t xml:space="preserve">=17,04 і </w:t>
      </w:r>
      <w:r w:rsidRPr="00D701C9">
        <w:rPr>
          <w:i/>
          <w:lang w:val="en-US"/>
        </w:rPr>
        <w:t>b</w:t>
      </w:r>
      <w:r w:rsidR="00200A99">
        <w:t>=</w:t>
      </w:r>
      <w:r w:rsidRPr="00D701C9">
        <w:t xml:space="preserve">–1,68 мають очевидний економічний зміст: відповідно, середній початковий (тобто, при </w:t>
      </w:r>
      <w:r w:rsidRPr="00D701C9">
        <w:rPr>
          <w:i/>
          <w:lang w:val="en-US"/>
        </w:rPr>
        <w:t>t</w:t>
      </w:r>
      <w:r w:rsidRPr="00D701C9">
        <w:t xml:space="preserve">=0) рівень товарообігу та середня швидкість </w:t>
      </w:r>
      <w:r w:rsidR="00CE2812">
        <w:t xml:space="preserve">його </w:t>
      </w:r>
      <w:r w:rsidRPr="00D701C9">
        <w:t>зміни.</w:t>
      </w:r>
    </w:p>
    <w:p w:rsidR="00BA0E8E" w:rsidRPr="00D701C9" w:rsidRDefault="00BA0E8E" w:rsidP="00E022D3">
      <w:pPr>
        <w:pStyle w:val="21"/>
      </w:pPr>
      <w:r w:rsidRPr="00D701C9">
        <w:t xml:space="preserve">Треба зазначити, </w:t>
      </w:r>
      <w:r>
        <w:t xml:space="preserve">що </w:t>
      </w:r>
      <w:r w:rsidRPr="00D701C9">
        <w:t xml:space="preserve">оскільки величини </w:t>
      </w:r>
      <w:r w:rsidRPr="00D701C9">
        <w:rPr>
          <w:i/>
          <w:lang w:val="en-US"/>
        </w:rPr>
        <w:t>b</w:t>
      </w:r>
      <w:r w:rsidRPr="00D701C9">
        <w:t xml:space="preserve"> та </w:t>
      </w:r>
      <w:r w:rsidRPr="00D701C9">
        <w:rPr>
          <w:position w:val="-4"/>
        </w:rPr>
        <w:object w:dxaOrig="220" w:dyaOrig="320">
          <v:shape id="_x0000_i1764" type="#_x0000_t75" style="width:12pt;height:16.5pt" o:ole="" fillcolor="window">
            <v:imagedata r:id="rId1085" o:title=""/>
          </v:shape>
          <o:OLEObject Type="Embed" ProgID="Equation.3" ShapeID="_x0000_i1764" DrawAspect="Content" ObjectID="_1822481984" r:id="rId1340"/>
        </w:object>
      </w:r>
      <w:r w:rsidRPr="00D701C9">
        <w:t xml:space="preserve"> мають, по суті, один і той же зміст, то їх значення не повинні суттєво відрізнятись, що й має місце: </w:t>
      </w:r>
      <w:r w:rsidR="00CE2812" w:rsidRPr="00CE2812">
        <w:rPr>
          <w:position w:val="-10"/>
        </w:rPr>
        <w:object w:dxaOrig="2620" w:dyaOrig="380">
          <v:shape id="_x0000_i1765" type="#_x0000_t75" style="width:130.5pt;height:18.75pt" o:ole="">
            <v:imagedata r:id="rId1341" o:title=""/>
          </v:shape>
          <o:OLEObject Type="Embed" ProgID="Equation.3" ShapeID="_x0000_i1765" DrawAspect="Content" ObjectID="_1822481985" r:id="rId1342"/>
        </w:object>
      </w:r>
      <w:r w:rsidRPr="00D701C9">
        <w:t>.</w:t>
      </w:r>
      <w:r w:rsidR="00CE2812">
        <w:t xml:space="preserve"> </w:t>
      </w:r>
    </w:p>
    <w:p w:rsidR="00BA0E8E" w:rsidRPr="00D701C9" w:rsidRDefault="00BA0E8E" w:rsidP="00E31E15">
      <w:pPr>
        <w:pStyle w:val="21"/>
      </w:pPr>
      <w:r w:rsidRPr="00D701C9">
        <w:t>5. Для виконання точков</w:t>
      </w:r>
      <w:r>
        <w:t>их</w:t>
      </w:r>
      <w:r w:rsidRPr="00D701C9">
        <w:t xml:space="preserve"> прогноз</w:t>
      </w:r>
      <w:r>
        <w:t>ів</w:t>
      </w:r>
      <w:r w:rsidRPr="00D701C9">
        <w:t xml:space="preserve"> обсягів товарообігу на </w:t>
      </w:r>
      <w:r w:rsidR="00D64F92">
        <w:t>5-тий</w:t>
      </w:r>
      <w:r w:rsidRPr="00D701C9">
        <w:t xml:space="preserve"> </w:t>
      </w:r>
      <w:r>
        <w:t>(</w:t>
      </w:r>
      <w:r w:rsidRPr="00D701C9">
        <w:rPr>
          <w:i/>
          <w:lang w:val="en-US"/>
        </w:rPr>
        <w:t>T</w:t>
      </w:r>
      <w:r w:rsidRPr="00150299">
        <w:rPr>
          <w:vertAlign w:val="subscript"/>
        </w:rPr>
        <w:t>1</w:t>
      </w:r>
      <w:r>
        <w:rPr>
          <w:i/>
        </w:rPr>
        <w:t>=</w:t>
      </w:r>
      <w:r w:rsidRPr="00150299">
        <w:t>5</w:t>
      </w:r>
      <w:r>
        <w:t>)</w:t>
      </w:r>
      <w:r w:rsidRPr="00D701C9">
        <w:t xml:space="preserve"> </w:t>
      </w:r>
      <w:r>
        <w:t xml:space="preserve">та </w:t>
      </w:r>
      <w:r w:rsidR="00D64F92">
        <w:t>6-тий</w:t>
      </w:r>
      <w:r>
        <w:t xml:space="preserve"> (</w:t>
      </w:r>
      <w:r w:rsidRPr="00D701C9">
        <w:rPr>
          <w:i/>
          <w:lang w:val="en-US"/>
        </w:rPr>
        <w:t>T</w:t>
      </w:r>
      <w:r w:rsidRPr="00150299">
        <w:rPr>
          <w:vertAlign w:val="subscript"/>
        </w:rPr>
        <w:t>2</w:t>
      </w:r>
      <w:r w:rsidRPr="00150299">
        <w:t>=6</w:t>
      </w:r>
      <w:r>
        <w:t>)</w:t>
      </w:r>
      <w:r w:rsidRPr="00D701C9">
        <w:t xml:space="preserve"> </w:t>
      </w:r>
      <w:r w:rsidR="00D64F92">
        <w:t xml:space="preserve">місяці </w:t>
      </w:r>
      <w:r w:rsidRPr="00D701C9">
        <w:t xml:space="preserve">шляхом екстраполяції </w:t>
      </w:r>
      <w:r w:rsidR="00D64F92">
        <w:t xml:space="preserve">рівняння </w:t>
      </w:r>
      <w:r w:rsidRPr="00D701C9">
        <w:t>тренд</w:t>
      </w:r>
      <w:r>
        <w:t>у</w:t>
      </w:r>
      <w:r w:rsidRPr="00D701C9">
        <w:t xml:space="preserve"> підставимо значення </w:t>
      </w:r>
      <w:r w:rsidRPr="00D701C9">
        <w:rPr>
          <w:i/>
          <w:lang w:val="en-US"/>
        </w:rPr>
        <w:t>t</w:t>
      </w:r>
      <w:r w:rsidRPr="00D701C9">
        <w:rPr>
          <w:i/>
        </w:rPr>
        <w:t>=</w:t>
      </w:r>
      <w:r w:rsidRPr="00D701C9">
        <w:rPr>
          <w:i/>
          <w:lang w:val="en-US"/>
        </w:rPr>
        <w:t>T</w:t>
      </w:r>
      <w:r w:rsidRPr="00150299">
        <w:rPr>
          <w:vertAlign w:val="subscript"/>
        </w:rPr>
        <w:t>1</w:t>
      </w:r>
      <w:r w:rsidRPr="00D701C9">
        <w:t xml:space="preserve">=5 </w:t>
      </w:r>
      <w:r>
        <w:t xml:space="preserve">та </w:t>
      </w:r>
      <w:r w:rsidRPr="00D701C9">
        <w:rPr>
          <w:i/>
          <w:lang w:val="en-US"/>
        </w:rPr>
        <w:t>t</w:t>
      </w:r>
      <w:r w:rsidRPr="00D701C9">
        <w:rPr>
          <w:i/>
        </w:rPr>
        <w:t>=</w:t>
      </w:r>
      <w:r w:rsidRPr="00D701C9">
        <w:rPr>
          <w:i/>
          <w:lang w:val="en-US"/>
        </w:rPr>
        <w:t>T</w:t>
      </w:r>
      <w:r w:rsidRPr="00150299">
        <w:rPr>
          <w:vertAlign w:val="subscript"/>
        </w:rPr>
        <w:t>2</w:t>
      </w:r>
      <w:r w:rsidRPr="00150299">
        <w:t>=6</w:t>
      </w:r>
      <w:r>
        <w:t xml:space="preserve"> </w:t>
      </w:r>
      <w:r w:rsidRPr="00D701C9">
        <w:t>у рівняння тренду:</w:t>
      </w:r>
      <w:r w:rsidR="00200A99">
        <w:t xml:space="preserve"> </w:t>
      </w:r>
      <w:r w:rsidRPr="00D701C9">
        <w:rPr>
          <w:position w:val="-12"/>
        </w:rPr>
        <w:object w:dxaOrig="2960" w:dyaOrig="380">
          <v:shape id="_x0000_i1766" type="#_x0000_t75" style="width:141.75pt;height:18.75pt" o:ole="">
            <v:imagedata r:id="rId1343" o:title=""/>
          </v:shape>
          <o:OLEObject Type="Embed" ProgID="Equation.DSMT4" ShapeID="_x0000_i1766" DrawAspect="Content" ObjectID="_1822481986" r:id="rId1344"/>
        </w:object>
      </w:r>
      <w:r w:rsidR="00200A99">
        <w:t xml:space="preserve"> і</w:t>
      </w:r>
      <w:r w:rsidRPr="007C2721">
        <w:rPr>
          <w:position w:val="-12"/>
        </w:rPr>
        <w:object w:dxaOrig="2980" w:dyaOrig="380">
          <v:shape id="_x0000_i1767" type="#_x0000_t75" style="width:147.75pt;height:18.75pt" o:ole="">
            <v:imagedata r:id="rId1345" o:title=""/>
          </v:shape>
          <o:OLEObject Type="Embed" ProgID="Equation.3" ShapeID="_x0000_i1767" DrawAspect="Content" ObjectID="_1822481987" r:id="rId1346"/>
        </w:object>
      </w:r>
      <w:r>
        <w:t>.</w:t>
      </w:r>
    </w:p>
    <w:p w:rsidR="00BA0E8E" w:rsidRPr="00D701C9" w:rsidRDefault="00BA0E8E" w:rsidP="00E022D3">
      <w:pPr>
        <w:pStyle w:val="21"/>
      </w:pPr>
      <w:r w:rsidRPr="00D701C9">
        <w:t xml:space="preserve">Отже, точковий прогноз товарообігу на </w:t>
      </w:r>
      <w:r w:rsidR="00D64F92">
        <w:t>5-тий місяць</w:t>
      </w:r>
      <w:r w:rsidR="00D64F92" w:rsidRPr="00D701C9">
        <w:t xml:space="preserve"> </w:t>
      </w:r>
      <w:r w:rsidRPr="00D701C9">
        <w:t>становить 8,64 млн. грн.</w:t>
      </w:r>
      <w:r>
        <w:t xml:space="preserve">, а на </w:t>
      </w:r>
      <w:r w:rsidR="00D64F92">
        <w:t>6-тий</w:t>
      </w:r>
      <w:r>
        <w:t xml:space="preserve"> – 6,96 млн.</w:t>
      </w:r>
      <w:r w:rsidR="00200A99">
        <w:t xml:space="preserve"> </w:t>
      </w:r>
      <w:r>
        <w:t>грн.</w:t>
      </w:r>
    </w:p>
    <w:p w:rsidR="00BA0E8E" w:rsidRPr="00D701C9" w:rsidRDefault="00BA0E8E" w:rsidP="00E022D3">
      <w:pPr>
        <w:pStyle w:val="21"/>
      </w:pPr>
      <w:r w:rsidRPr="00D701C9">
        <w:t>Для виконання інтервальн</w:t>
      </w:r>
      <w:r>
        <w:t>их</w:t>
      </w:r>
      <w:r w:rsidRPr="00D701C9">
        <w:t xml:space="preserve"> прогноз</w:t>
      </w:r>
      <w:r>
        <w:t>ів</w:t>
      </w:r>
      <w:r w:rsidRPr="00D701C9">
        <w:t xml:space="preserve"> спочатку обчислимо </w:t>
      </w:r>
      <w:r>
        <w:t xml:space="preserve">регресійне </w:t>
      </w:r>
      <w:r w:rsidRPr="00D701C9">
        <w:t xml:space="preserve">середнє квадратичне відхилення за формулою (4.27). При цьому вирівняні значення </w:t>
      </w:r>
      <w:r w:rsidRPr="00D701C9">
        <w:rPr>
          <w:position w:val="-12"/>
        </w:rPr>
        <w:object w:dxaOrig="279" w:dyaOrig="380">
          <v:shape id="_x0000_i1768" type="#_x0000_t75" style="width:13.5pt;height:18.75pt" o:ole="" fillcolor="window">
            <v:imagedata r:id="rId1347" o:title=""/>
          </v:shape>
          <o:OLEObject Type="Embed" ProgID="Equation.3" ShapeID="_x0000_i1768" DrawAspect="Content" ObjectID="_1822481988" r:id="rId1348"/>
        </w:object>
      </w:r>
      <w:r w:rsidRPr="00D701C9">
        <w:t xml:space="preserve"> рівнів часового ряду знаходимо, підставляючи відповідні значення </w:t>
      </w:r>
      <w:r w:rsidRPr="00D701C9">
        <w:rPr>
          <w:i/>
          <w:lang w:val="en-US"/>
        </w:rPr>
        <w:t>t</w:t>
      </w:r>
      <w:r w:rsidRPr="00D701C9">
        <w:rPr>
          <w:i/>
          <w:vertAlign w:val="subscript"/>
          <w:lang w:val="en-US"/>
        </w:rPr>
        <w:t>i</w:t>
      </w:r>
      <w:r w:rsidRPr="00D701C9">
        <w:t xml:space="preserve"> у рівняння тренду: </w:t>
      </w:r>
      <w:r w:rsidR="00D64F92" w:rsidRPr="00D64F92">
        <w:rPr>
          <w:position w:val="-12"/>
        </w:rPr>
        <w:object w:dxaOrig="2160" w:dyaOrig="380">
          <v:shape id="_x0000_i1769" type="#_x0000_t75" style="width:108pt;height:18.75pt" o:ole="">
            <v:imagedata r:id="rId1349" o:title=""/>
          </v:shape>
          <o:OLEObject Type="Embed" ProgID="Equation.3" ShapeID="_x0000_i1769" DrawAspect="Content" ObjectID="_1822481989" r:id="rId1350"/>
        </w:object>
      </w:r>
      <w:r w:rsidRPr="00D701C9">
        <w:t>. Обчислення зручно організувати в таблиці (табл. 4.</w:t>
      </w:r>
      <w:r>
        <w:t>6</w:t>
      </w:r>
      <w:r w:rsidRPr="00D701C9">
        <w:t>):</w:t>
      </w:r>
    </w:p>
    <w:p w:rsidR="00BA0E8E" w:rsidRPr="00D701C9" w:rsidRDefault="00BA0E8E" w:rsidP="00E022D3">
      <w:pPr>
        <w:pStyle w:val="21"/>
        <w:jc w:val="right"/>
      </w:pPr>
      <w:r w:rsidRPr="00D701C9">
        <w:t>Таблиця 4.6</w:t>
      </w:r>
    </w:p>
    <w:p w:rsidR="00BA0E8E" w:rsidRPr="000F2689" w:rsidRDefault="00BA0E8E" w:rsidP="00D701C9">
      <w:pPr>
        <w:pStyle w:val="21"/>
        <w:ind w:hanging="6"/>
        <w:jc w:val="center"/>
        <w:rPr>
          <w:b/>
        </w:rPr>
      </w:pPr>
      <w:r w:rsidRPr="000F2689">
        <w:rPr>
          <w:b/>
        </w:rPr>
        <w:t>Розрахункова таблиця</w:t>
      </w:r>
    </w:p>
    <w:p w:rsidR="00BA0E8E" w:rsidRDefault="00BA0E8E" w:rsidP="00E022D3">
      <w:pPr>
        <w:pStyle w:val="21"/>
        <w:rPr>
          <w:b/>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
        <w:gridCol w:w="1411"/>
        <w:gridCol w:w="1410"/>
        <w:gridCol w:w="1411"/>
      </w:tblGrid>
      <w:tr w:rsidR="00BA0E8E">
        <w:trPr>
          <w:jc w:val="center"/>
        </w:trPr>
        <w:tc>
          <w:tcPr>
            <w:tcW w:w="1410" w:type="dxa"/>
          </w:tcPr>
          <w:p w:rsidR="00BA0E8E" w:rsidRPr="00D701C9" w:rsidRDefault="00BA0E8E" w:rsidP="00D701C9">
            <w:pPr>
              <w:pStyle w:val="21"/>
              <w:ind w:firstLine="0"/>
              <w:jc w:val="center"/>
              <w:rPr>
                <w:i/>
                <w:vertAlign w:val="subscript"/>
                <w:lang w:val="en-US"/>
              </w:rPr>
            </w:pPr>
            <w:r w:rsidRPr="00D701C9">
              <w:rPr>
                <w:i/>
                <w:lang w:val="en-US"/>
              </w:rPr>
              <w:t>t</w:t>
            </w:r>
            <w:r w:rsidRPr="00D701C9">
              <w:rPr>
                <w:i/>
                <w:vertAlign w:val="subscript"/>
                <w:lang w:val="en-US"/>
              </w:rPr>
              <w:t>i</w:t>
            </w:r>
          </w:p>
        </w:tc>
        <w:tc>
          <w:tcPr>
            <w:tcW w:w="1411" w:type="dxa"/>
          </w:tcPr>
          <w:p w:rsidR="00BA0E8E" w:rsidRPr="00D701C9" w:rsidRDefault="00BA0E8E" w:rsidP="00D701C9">
            <w:pPr>
              <w:pStyle w:val="21"/>
              <w:ind w:firstLine="0"/>
              <w:jc w:val="center"/>
              <w:rPr>
                <w:i/>
                <w:vertAlign w:val="subscript"/>
              </w:rPr>
            </w:pPr>
            <w:r w:rsidRPr="00D701C9">
              <w:rPr>
                <w:i/>
              </w:rPr>
              <w:t>у</w:t>
            </w:r>
            <w:r w:rsidRPr="00D701C9">
              <w:rPr>
                <w:i/>
                <w:vertAlign w:val="subscript"/>
              </w:rPr>
              <w:t>і</w:t>
            </w:r>
          </w:p>
        </w:tc>
        <w:tc>
          <w:tcPr>
            <w:tcW w:w="1410" w:type="dxa"/>
          </w:tcPr>
          <w:p w:rsidR="00BA0E8E" w:rsidRPr="00D701C9" w:rsidRDefault="00BA0E8E" w:rsidP="00D701C9">
            <w:pPr>
              <w:pStyle w:val="21"/>
              <w:ind w:firstLine="0"/>
              <w:jc w:val="center"/>
            </w:pPr>
            <w:r w:rsidRPr="00D701C9">
              <w:rPr>
                <w:position w:val="-12"/>
              </w:rPr>
              <w:object w:dxaOrig="279" w:dyaOrig="380">
                <v:shape id="_x0000_i1770" type="#_x0000_t75" style="width:13.5pt;height:18.75pt" o:ole="" fillcolor="window">
                  <v:imagedata r:id="rId1347" o:title=""/>
                </v:shape>
                <o:OLEObject Type="Embed" ProgID="Equation.3" ShapeID="_x0000_i1770" DrawAspect="Content" ObjectID="_1822481990" r:id="rId1351"/>
              </w:object>
            </w:r>
          </w:p>
        </w:tc>
        <w:tc>
          <w:tcPr>
            <w:tcW w:w="1411" w:type="dxa"/>
          </w:tcPr>
          <w:p w:rsidR="00BA0E8E" w:rsidRPr="00D701C9" w:rsidRDefault="00BA0E8E" w:rsidP="00D701C9">
            <w:pPr>
              <w:pStyle w:val="21"/>
              <w:ind w:firstLine="0"/>
              <w:jc w:val="center"/>
              <w:rPr>
                <w:i/>
                <w:vertAlign w:val="superscript"/>
                <w:lang w:val="en-US"/>
              </w:rPr>
            </w:pPr>
            <w:r w:rsidRPr="00D701C9">
              <w:rPr>
                <w:lang w:val="en-US"/>
              </w:rPr>
              <w:t>(</w:t>
            </w:r>
            <w:r w:rsidRPr="00D701C9">
              <w:rPr>
                <w:i/>
              </w:rPr>
              <w:t>у</w:t>
            </w:r>
            <w:r w:rsidRPr="00D701C9">
              <w:rPr>
                <w:i/>
                <w:vertAlign w:val="subscript"/>
              </w:rPr>
              <w:t>і</w:t>
            </w:r>
            <w:r w:rsidRPr="00D701C9">
              <w:rPr>
                <w:i/>
                <w:vertAlign w:val="subscript"/>
                <w:lang w:val="en-US"/>
              </w:rPr>
              <w:t xml:space="preserve"> </w:t>
            </w:r>
            <w:r w:rsidRPr="00D701C9">
              <w:rPr>
                <w:lang w:val="en-US"/>
              </w:rPr>
              <w:t>–</w:t>
            </w:r>
            <w:r w:rsidRPr="00D701C9">
              <w:rPr>
                <w:position w:val="-12"/>
              </w:rPr>
              <w:object w:dxaOrig="279" w:dyaOrig="380">
                <v:shape id="_x0000_i1771" type="#_x0000_t75" style="width:13.5pt;height:18.75pt" o:ole="" fillcolor="window">
                  <v:imagedata r:id="rId1347" o:title=""/>
                </v:shape>
                <o:OLEObject Type="Embed" ProgID="Equation.3" ShapeID="_x0000_i1771" DrawAspect="Content" ObjectID="_1822481991" r:id="rId1352"/>
              </w:object>
            </w:r>
            <w:r w:rsidRPr="00D701C9">
              <w:rPr>
                <w:lang w:val="en-US"/>
              </w:rPr>
              <w:t>)</w:t>
            </w:r>
            <w:r w:rsidRPr="00D701C9">
              <w:rPr>
                <w:vertAlign w:val="superscript"/>
                <w:lang w:val="en-US"/>
              </w:rPr>
              <w:t>2</w:t>
            </w:r>
          </w:p>
        </w:tc>
      </w:tr>
      <w:tr w:rsidR="00BA0E8E">
        <w:trPr>
          <w:jc w:val="center"/>
        </w:trPr>
        <w:tc>
          <w:tcPr>
            <w:tcW w:w="1410" w:type="dxa"/>
          </w:tcPr>
          <w:p w:rsidR="00BA0E8E" w:rsidRPr="00D701C9" w:rsidRDefault="00BA0E8E" w:rsidP="00D701C9">
            <w:pPr>
              <w:pStyle w:val="21"/>
              <w:ind w:firstLine="0"/>
              <w:jc w:val="center"/>
              <w:rPr>
                <w:lang w:val="en-US"/>
              </w:rPr>
            </w:pPr>
            <w:r w:rsidRPr="00D701C9">
              <w:rPr>
                <w:lang w:val="en-US"/>
              </w:rPr>
              <w:t>0</w:t>
            </w:r>
          </w:p>
          <w:p w:rsidR="00BA0E8E" w:rsidRPr="00D701C9" w:rsidRDefault="00BA0E8E" w:rsidP="00D701C9">
            <w:pPr>
              <w:pStyle w:val="21"/>
              <w:ind w:firstLine="0"/>
              <w:jc w:val="center"/>
              <w:rPr>
                <w:lang w:val="en-US"/>
              </w:rPr>
            </w:pPr>
            <w:r w:rsidRPr="00D701C9">
              <w:rPr>
                <w:lang w:val="en-US"/>
              </w:rPr>
              <w:t>1</w:t>
            </w:r>
          </w:p>
          <w:p w:rsidR="00BA0E8E" w:rsidRPr="00D701C9" w:rsidRDefault="00BA0E8E" w:rsidP="00D701C9">
            <w:pPr>
              <w:pStyle w:val="21"/>
              <w:ind w:firstLine="0"/>
              <w:jc w:val="center"/>
              <w:rPr>
                <w:lang w:val="en-US"/>
              </w:rPr>
            </w:pPr>
            <w:r w:rsidRPr="00D701C9">
              <w:rPr>
                <w:lang w:val="en-US"/>
              </w:rPr>
              <w:t>2</w:t>
            </w:r>
          </w:p>
          <w:p w:rsidR="00BA0E8E" w:rsidRPr="00D701C9" w:rsidRDefault="00BA0E8E" w:rsidP="00D701C9">
            <w:pPr>
              <w:pStyle w:val="21"/>
              <w:ind w:firstLine="0"/>
              <w:jc w:val="center"/>
              <w:rPr>
                <w:lang w:val="en-US"/>
              </w:rPr>
            </w:pPr>
            <w:r w:rsidRPr="00D701C9">
              <w:rPr>
                <w:lang w:val="en-US"/>
              </w:rPr>
              <w:t>3</w:t>
            </w:r>
          </w:p>
          <w:p w:rsidR="00BA0E8E" w:rsidRPr="00D701C9" w:rsidRDefault="00BA0E8E" w:rsidP="00D701C9">
            <w:pPr>
              <w:pStyle w:val="21"/>
              <w:ind w:firstLine="0"/>
              <w:jc w:val="center"/>
              <w:rPr>
                <w:lang w:val="en-US"/>
              </w:rPr>
            </w:pPr>
            <w:r w:rsidRPr="00D701C9">
              <w:rPr>
                <w:lang w:val="en-US"/>
              </w:rPr>
              <w:t>4</w:t>
            </w:r>
          </w:p>
        </w:tc>
        <w:tc>
          <w:tcPr>
            <w:tcW w:w="1411" w:type="dxa"/>
          </w:tcPr>
          <w:p w:rsidR="00BA0E8E" w:rsidRPr="00D701C9" w:rsidRDefault="00BA0E8E" w:rsidP="00D701C9">
            <w:pPr>
              <w:pStyle w:val="21"/>
              <w:ind w:firstLine="0"/>
              <w:jc w:val="center"/>
            </w:pPr>
            <w:r w:rsidRPr="00D701C9">
              <w:t>17,4</w:t>
            </w:r>
          </w:p>
          <w:p w:rsidR="00BA0E8E" w:rsidRPr="00D701C9" w:rsidRDefault="00BA0E8E" w:rsidP="00D701C9">
            <w:pPr>
              <w:pStyle w:val="21"/>
              <w:ind w:firstLine="0"/>
              <w:jc w:val="center"/>
            </w:pPr>
            <w:r w:rsidRPr="00D701C9">
              <w:t>14,5</w:t>
            </w:r>
          </w:p>
          <w:p w:rsidR="00BA0E8E" w:rsidRPr="00D701C9" w:rsidRDefault="00BA0E8E" w:rsidP="00D701C9">
            <w:pPr>
              <w:pStyle w:val="21"/>
              <w:ind w:firstLine="0"/>
              <w:jc w:val="center"/>
            </w:pPr>
            <w:r w:rsidRPr="00D701C9">
              <w:t>14,1</w:t>
            </w:r>
          </w:p>
          <w:p w:rsidR="00BA0E8E" w:rsidRPr="00D701C9" w:rsidRDefault="00BA0E8E" w:rsidP="00D701C9">
            <w:pPr>
              <w:pStyle w:val="21"/>
              <w:ind w:firstLine="0"/>
              <w:jc w:val="center"/>
            </w:pPr>
            <w:r w:rsidRPr="00D701C9">
              <w:t>12,3</w:t>
            </w:r>
          </w:p>
          <w:p w:rsidR="00BA0E8E" w:rsidRPr="00D701C9" w:rsidRDefault="00BA0E8E" w:rsidP="00D701C9">
            <w:pPr>
              <w:pStyle w:val="21"/>
              <w:ind w:firstLine="0"/>
              <w:jc w:val="center"/>
            </w:pPr>
            <w:r w:rsidRPr="00D701C9">
              <w:t>10,1</w:t>
            </w:r>
          </w:p>
        </w:tc>
        <w:tc>
          <w:tcPr>
            <w:tcW w:w="1410" w:type="dxa"/>
          </w:tcPr>
          <w:p w:rsidR="00BA0E8E" w:rsidRPr="00D701C9" w:rsidRDefault="00BA0E8E" w:rsidP="00D701C9">
            <w:pPr>
              <w:pStyle w:val="21"/>
              <w:ind w:firstLine="0"/>
              <w:jc w:val="center"/>
            </w:pPr>
            <w:r w:rsidRPr="00D701C9">
              <w:t>17,04</w:t>
            </w:r>
          </w:p>
          <w:p w:rsidR="00BA0E8E" w:rsidRPr="00D701C9" w:rsidRDefault="00BA0E8E" w:rsidP="00D701C9">
            <w:pPr>
              <w:pStyle w:val="21"/>
              <w:ind w:firstLine="0"/>
              <w:jc w:val="center"/>
            </w:pPr>
            <w:r w:rsidRPr="00D701C9">
              <w:t>15,36</w:t>
            </w:r>
          </w:p>
          <w:p w:rsidR="00BA0E8E" w:rsidRPr="00D701C9" w:rsidRDefault="00BA0E8E" w:rsidP="00D701C9">
            <w:pPr>
              <w:pStyle w:val="21"/>
              <w:ind w:firstLine="0"/>
              <w:jc w:val="center"/>
            </w:pPr>
            <w:r w:rsidRPr="00D701C9">
              <w:t>13,68</w:t>
            </w:r>
          </w:p>
          <w:p w:rsidR="00BA0E8E" w:rsidRPr="00D701C9" w:rsidRDefault="00BA0E8E" w:rsidP="00D701C9">
            <w:pPr>
              <w:pStyle w:val="21"/>
              <w:ind w:firstLine="0"/>
              <w:jc w:val="center"/>
            </w:pPr>
            <w:r w:rsidRPr="00D701C9">
              <w:t>12,00</w:t>
            </w:r>
          </w:p>
          <w:p w:rsidR="00BA0E8E" w:rsidRPr="00D701C9" w:rsidRDefault="00BA0E8E" w:rsidP="00D701C9">
            <w:pPr>
              <w:pStyle w:val="21"/>
              <w:ind w:firstLine="0"/>
              <w:jc w:val="center"/>
            </w:pPr>
            <w:r w:rsidRPr="00D701C9">
              <w:t>10,32</w:t>
            </w:r>
          </w:p>
        </w:tc>
        <w:tc>
          <w:tcPr>
            <w:tcW w:w="1411" w:type="dxa"/>
          </w:tcPr>
          <w:p w:rsidR="00BA0E8E" w:rsidRPr="00D701C9" w:rsidRDefault="00BA0E8E" w:rsidP="00D701C9">
            <w:pPr>
              <w:pStyle w:val="21"/>
              <w:ind w:firstLine="0"/>
              <w:jc w:val="center"/>
            </w:pPr>
            <w:r w:rsidRPr="00D701C9">
              <w:t>0,1296</w:t>
            </w:r>
          </w:p>
          <w:p w:rsidR="00BA0E8E" w:rsidRPr="00D701C9" w:rsidRDefault="00BA0E8E" w:rsidP="00D701C9">
            <w:pPr>
              <w:pStyle w:val="21"/>
              <w:ind w:firstLine="0"/>
              <w:jc w:val="center"/>
            </w:pPr>
            <w:r w:rsidRPr="00D701C9">
              <w:t>0,7396</w:t>
            </w:r>
          </w:p>
          <w:p w:rsidR="00BA0E8E" w:rsidRPr="00D701C9" w:rsidRDefault="00BA0E8E" w:rsidP="00D701C9">
            <w:pPr>
              <w:pStyle w:val="21"/>
              <w:ind w:firstLine="0"/>
              <w:jc w:val="center"/>
            </w:pPr>
            <w:r w:rsidRPr="00D701C9">
              <w:t>0,1764</w:t>
            </w:r>
          </w:p>
          <w:p w:rsidR="00BA0E8E" w:rsidRPr="00D701C9" w:rsidRDefault="00BA0E8E" w:rsidP="00D701C9">
            <w:pPr>
              <w:pStyle w:val="21"/>
              <w:ind w:firstLine="0"/>
              <w:jc w:val="center"/>
            </w:pPr>
            <w:r w:rsidRPr="00D701C9">
              <w:t>0,0900</w:t>
            </w:r>
          </w:p>
          <w:p w:rsidR="00BA0E8E" w:rsidRPr="00D701C9" w:rsidRDefault="00BA0E8E" w:rsidP="00D701C9">
            <w:pPr>
              <w:pStyle w:val="21"/>
              <w:ind w:firstLine="0"/>
              <w:jc w:val="center"/>
            </w:pPr>
            <w:r w:rsidRPr="00D701C9">
              <w:t>0,0484</w:t>
            </w:r>
          </w:p>
        </w:tc>
      </w:tr>
      <w:tr w:rsidR="00BA0E8E">
        <w:trPr>
          <w:jc w:val="center"/>
        </w:trPr>
        <w:tc>
          <w:tcPr>
            <w:tcW w:w="1410" w:type="dxa"/>
          </w:tcPr>
          <w:p w:rsidR="00BA0E8E" w:rsidRPr="00D701C9" w:rsidRDefault="00BA0E8E" w:rsidP="00D701C9">
            <w:pPr>
              <w:pStyle w:val="21"/>
              <w:ind w:firstLine="0"/>
              <w:jc w:val="center"/>
            </w:pPr>
            <w:r w:rsidRPr="00D701C9">
              <w:t>∑</w:t>
            </w:r>
          </w:p>
        </w:tc>
        <w:tc>
          <w:tcPr>
            <w:tcW w:w="1411" w:type="dxa"/>
          </w:tcPr>
          <w:p w:rsidR="00BA0E8E" w:rsidRPr="00D701C9" w:rsidRDefault="00BA0E8E" w:rsidP="00D701C9">
            <w:pPr>
              <w:pStyle w:val="21"/>
              <w:ind w:firstLine="0"/>
              <w:jc w:val="center"/>
            </w:pPr>
            <w:r>
              <w:t>68,4</w:t>
            </w:r>
          </w:p>
        </w:tc>
        <w:tc>
          <w:tcPr>
            <w:tcW w:w="1410" w:type="dxa"/>
          </w:tcPr>
          <w:p w:rsidR="00BA0E8E" w:rsidRPr="00D701C9" w:rsidRDefault="00BA0E8E" w:rsidP="00D701C9">
            <w:pPr>
              <w:pStyle w:val="21"/>
              <w:ind w:firstLine="0"/>
              <w:jc w:val="center"/>
            </w:pPr>
            <w:r>
              <w:t>68,40</w:t>
            </w:r>
          </w:p>
        </w:tc>
        <w:tc>
          <w:tcPr>
            <w:tcW w:w="1411" w:type="dxa"/>
          </w:tcPr>
          <w:p w:rsidR="00BA0E8E" w:rsidRPr="00D701C9" w:rsidRDefault="00BA0E8E" w:rsidP="00D701C9">
            <w:pPr>
              <w:pStyle w:val="21"/>
              <w:ind w:firstLine="0"/>
              <w:jc w:val="center"/>
            </w:pPr>
            <w:r w:rsidRPr="00D701C9">
              <w:t>1,1840</w:t>
            </w:r>
          </w:p>
        </w:tc>
      </w:tr>
    </w:tbl>
    <w:p w:rsidR="00BA0E8E" w:rsidRPr="00D701C9" w:rsidRDefault="00BA0E8E" w:rsidP="00E022D3">
      <w:pPr>
        <w:pStyle w:val="21"/>
        <w:rPr>
          <w:sz w:val="16"/>
          <w:szCs w:val="16"/>
        </w:rPr>
      </w:pPr>
    </w:p>
    <w:p w:rsidR="00CE2812" w:rsidRPr="00D701C9" w:rsidRDefault="00CE2812" w:rsidP="00CE2812">
      <w:pPr>
        <w:pStyle w:val="21"/>
        <w:spacing w:before="240"/>
        <w:ind w:firstLine="601"/>
      </w:pPr>
      <w:r>
        <w:t xml:space="preserve">Підтвердженням правильності знайденого тренду є рівність </w:t>
      </w:r>
      <w:r w:rsidR="00200A99" w:rsidRPr="00667E5F">
        <w:rPr>
          <w:position w:val="-28"/>
        </w:rPr>
        <w:object w:dxaOrig="1939" w:dyaOrig="680">
          <v:shape id="_x0000_i1772" type="#_x0000_t75" style="width:110.25pt;height:39pt" o:ole="">
            <v:imagedata r:id="rId1353" o:title=""/>
          </v:shape>
          <o:OLEObject Type="Embed" ProgID="Equation.3" ShapeID="_x0000_i1772" DrawAspect="Content" ObjectID="_1822481992" r:id="rId1354"/>
        </w:object>
      </w:r>
      <w:r>
        <w:t>.</w:t>
      </w:r>
    </w:p>
    <w:p w:rsidR="00BA0E8E" w:rsidRPr="00D701C9" w:rsidRDefault="00BA0E8E" w:rsidP="00E022D3">
      <w:pPr>
        <w:pStyle w:val="21"/>
      </w:pPr>
      <w:r w:rsidRPr="00D701C9">
        <w:t xml:space="preserve">Оскільки число параметрів тренду </w:t>
      </w:r>
      <w:r w:rsidRPr="00D701C9">
        <w:rPr>
          <w:i/>
        </w:rPr>
        <w:t>т</w:t>
      </w:r>
      <w:r w:rsidRPr="00D701C9">
        <w:t>=2, то</w:t>
      </w:r>
    </w:p>
    <w:p w:rsidR="00BA0E8E" w:rsidRDefault="00D64F92" w:rsidP="00E022D3">
      <w:pPr>
        <w:pStyle w:val="21"/>
        <w:rPr>
          <w:b/>
        </w:rPr>
      </w:pPr>
      <w:r w:rsidRPr="0092392A">
        <w:rPr>
          <w:position w:val="-32"/>
        </w:rPr>
        <w:object w:dxaOrig="6740" w:dyaOrig="800">
          <v:shape id="_x0000_i1773" type="#_x0000_t75" style="width:337.5pt;height:39.75pt" o:ole="">
            <v:imagedata r:id="rId1355" o:title=""/>
          </v:shape>
          <o:OLEObject Type="Embed" ProgID="Equation.3" ShapeID="_x0000_i1773" DrawAspect="Content" ObjectID="_1822481993" r:id="rId1356"/>
        </w:object>
      </w:r>
      <w:r>
        <w:t>.</w:t>
      </w:r>
    </w:p>
    <w:p w:rsidR="00BA0E8E" w:rsidRDefault="00BA0E8E" w:rsidP="00E022D3">
      <w:pPr>
        <w:pStyle w:val="21"/>
      </w:pPr>
      <w:r w:rsidRPr="00D701C9">
        <w:t>За таблицею критичних точок розподілу Стьюдента для двосторонньої критичної області (додаток 3) для числа ст</w:t>
      </w:r>
      <w:r>
        <w:t>у</w:t>
      </w:r>
      <w:r w:rsidRPr="00D701C9">
        <w:t xml:space="preserve">пенів вільності </w:t>
      </w:r>
      <w:r w:rsidRPr="00D701C9">
        <w:rPr>
          <w:i/>
          <w:lang w:val="en-US"/>
        </w:rPr>
        <w:t>k</w:t>
      </w:r>
      <w:r w:rsidRPr="00D701C9">
        <w:t>=4+1–2=3 і рівн</w:t>
      </w:r>
      <w:r>
        <w:t>ів</w:t>
      </w:r>
      <w:r w:rsidRPr="00D701C9">
        <w:t xml:space="preserve"> </w:t>
      </w:r>
      <w:r w:rsidRPr="00D701C9">
        <w:lastRenderedPageBreak/>
        <w:t xml:space="preserve">значущості </w:t>
      </w:r>
      <w:r w:rsidRPr="00D701C9">
        <w:rPr>
          <w:i/>
        </w:rPr>
        <w:t>α</w:t>
      </w:r>
      <w:r w:rsidRPr="007C2721">
        <w:rPr>
          <w:vertAlign w:val="subscript"/>
        </w:rPr>
        <w:t>1</w:t>
      </w:r>
      <w:r w:rsidRPr="00D701C9">
        <w:t xml:space="preserve">=1–0,95=0,05 </w:t>
      </w:r>
      <w:r>
        <w:t xml:space="preserve">та </w:t>
      </w:r>
      <w:r w:rsidRPr="00D701C9">
        <w:rPr>
          <w:i/>
        </w:rPr>
        <w:t>α</w:t>
      </w:r>
      <w:r>
        <w:rPr>
          <w:vertAlign w:val="subscript"/>
        </w:rPr>
        <w:t>2</w:t>
      </w:r>
      <w:r w:rsidRPr="007C2721">
        <w:t>=</w:t>
      </w:r>
      <w:r>
        <w:t xml:space="preserve">1–0,9=0,1 </w:t>
      </w:r>
      <w:r w:rsidRPr="00D701C9">
        <w:t>знаходимо коефіцієнт</w:t>
      </w:r>
      <w:r>
        <w:t>и</w:t>
      </w:r>
      <w:r w:rsidRPr="00D701C9">
        <w:t xml:space="preserve"> довіри </w:t>
      </w:r>
      <w:r w:rsidRPr="00D701C9">
        <w:rPr>
          <w:i/>
          <w:lang w:val="en-US"/>
        </w:rPr>
        <w:t>t</w:t>
      </w:r>
      <w:r w:rsidR="00D64F92">
        <w:rPr>
          <w:i/>
        </w:rPr>
        <w:t> </w:t>
      </w:r>
      <w:r w:rsidRPr="007C2721">
        <w:t>(0,05</w:t>
      </w:r>
      <w:r>
        <w:t>;</w:t>
      </w:r>
      <w:r w:rsidR="00D64F92">
        <w:t> </w:t>
      </w:r>
      <w:r w:rsidRPr="00D701C9">
        <w:t>3</w:t>
      </w:r>
      <w:r>
        <w:t>)</w:t>
      </w:r>
      <w:r w:rsidR="00D64F92">
        <w:t> </w:t>
      </w:r>
      <w:r>
        <w:t>=</w:t>
      </w:r>
      <w:r w:rsidR="00D64F92">
        <w:t> </w:t>
      </w:r>
      <w:r>
        <w:t xml:space="preserve">3,18 та </w:t>
      </w:r>
      <w:r w:rsidRPr="00D701C9">
        <w:rPr>
          <w:i/>
          <w:lang w:val="en-US"/>
        </w:rPr>
        <w:t>t</w:t>
      </w:r>
      <w:r w:rsidR="00D64F92">
        <w:rPr>
          <w:i/>
        </w:rPr>
        <w:t> </w:t>
      </w:r>
      <w:r w:rsidRPr="007C2721">
        <w:t>(</w:t>
      </w:r>
      <w:r w:rsidR="00D64F92">
        <w:t>0,1; </w:t>
      </w:r>
      <w:r>
        <w:t>3)</w:t>
      </w:r>
      <w:r w:rsidR="00D64F92">
        <w:t> </w:t>
      </w:r>
      <w:r>
        <w:t>=</w:t>
      </w:r>
      <w:r w:rsidR="00D64F92">
        <w:t> </w:t>
      </w:r>
      <w:r>
        <w:t>2,35.</w:t>
      </w:r>
      <w:r w:rsidRPr="007C2721">
        <w:t xml:space="preserve"> </w:t>
      </w:r>
      <w:r w:rsidRPr="00D701C9">
        <w:t>Межі надійн</w:t>
      </w:r>
      <w:r>
        <w:t>их</w:t>
      </w:r>
      <w:r w:rsidRPr="00D701C9">
        <w:t xml:space="preserve"> інтервал</w:t>
      </w:r>
      <w:r>
        <w:t>ів знаходимо за формулою (4.26).</w:t>
      </w:r>
    </w:p>
    <w:p w:rsidR="00D64F92" w:rsidRDefault="00BA0E8E" w:rsidP="00E022D3">
      <w:pPr>
        <w:pStyle w:val="21"/>
      </w:pPr>
      <w:r>
        <w:t xml:space="preserve">Для </w:t>
      </w:r>
      <w:r w:rsidR="00D64F92">
        <w:t>5-ого місяця</w:t>
      </w:r>
      <w:r>
        <w:t xml:space="preserve">: </w:t>
      </w:r>
    </w:p>
    <w:p w:rsidR="00D64F92" w:rsidRDefault="00BA0E8E" w:rsidP="00E022D3">
      <w:pPr>
        <w:pStyle w:val="21"/>
      </w:pPr>
      <w:r w:rsidRPr="007C2721">
        <w:rPr>
          <w:position w:val="-12"/>
        </w:rPr>
        <w:object w:dxaOrig="2439" w:dyaOrig="380">
          <v:shape id="_x0000_i1774" type="#_x0000_t75" style="width:123pt;height:18.75pt" o:ole="">
            <v:imagedata r:id="rId1357" o:title=""/>
          </v:shape>
          <o:OLEObject Type="Embed" ProgID="Equation.3" ShapeID="_x0000_i1774" DrawAspect="Content" ObjectID="_1822481994" r:id="rId1358"/>
        </w:object>
      </w:r>
      <w:r>
        <w:t>;</w:t>
      </w:r>
    </w:p>
    <w:p w:rsidR="00BA0E8E" w:rsidRPr="00D701C9" w:rsidRDefault="00595480" w:rsidP="00E022D3">
      <w:pPr>
        <w:pStyle w:val="21"/>
      </w:pPr>
      <w:r w:rsidRPr="00F87D21">
        <w:rPr>
          <w:position w:val="-34"/>
        </w:rPr>
        <w:object w:dxaOrig="7660" w:dyaOrig="880">
          <v:shape id="_x0000_i1775" type="#_x0000_t75" style="width:384pt;height:43.5pt" o:ole="">
            <v:imagedata r:id="rId1359" o:title=""/>
          </v:shape>
          <o:OLEObject Type="Embed" ProgID="Equation.3" ShapeID="_x0000_i1775" DrawAspect="Content" ObjectID="_1822481995" r:id="rId1360"/>
        </w:object>
      </w:r>
      <w:r w:rsidR="00BA0E8E">
        <w:t xml:space="preserve">; </w:t>
      </w:r>
    </w:p>
    <w:p w:rsidR="00BA0E8E" w:rsidRDefault="00BA0E8E" w:rsidP="00E022D3">
      <w:pPr>
        <w:pStyle w:val="21"/>
      </w:pPr>
    </w:p>
    <w:p w:rsidR="00BA0E8E" w:rsidRDefault="00595480" w:rsidP="00E022D3">
      <w:pPr>
        <w:pStyle w:val="21"/>
      </w:pPr>
      <w:r w:rsidRPr="003243D1">
        <w:rPr>
          <w:position w:val="-16"/>
        </w:rPr>
        <w:object w:dxaOrig="6780" w:dyaOrig="420">
          <v:shape id="_x0000_i1776" type="#_x0000_t75" style="width:339pt;height:21pt" o:ole="">
            <v:imagedata r:id="rId1361" o:title=""/>
          </v:shape>
          <o:OLEObject Type="Embed" ProgID="Equation.3" ShapeID="_x0000_i1776" DrawAspect="Content" ObjectID="_1822481996" r:id="rId1362"/>
        </w:object>
      </w:r>
      <w:r w:rsidR="00BA0E8E">
        <w:t>;</w:t>
      </w:r>
    </w:p>
    <w:p w:rsidR="00BA0E8E" w:rsidRDefault="00595480" w:rsidP="00E022D3">
      <w:pPr>
        <w:pStyle w:val="21"/>
        <w:rPr>
          <w:b/>
        </w:rPr>
      </w:pPr>
      <w:r w:rsidRPr="003243D1">
        <w:rPr>
          <w:position w:val="-16"/>
        </w:rPr>
        <w:object w:dxaOrig="6860" w:dyaOrig="420">
          <v:shape id="_x0000_i1777" type="#_x0000_t75" style="width:343.5pt;height:21pt" o:ole="">
            <v:imagedata r:id="rId1363" o:title=""/>
          </v:shape>
          <o:OLEObject Type="Embed" ProgID="Equation.3" ShapeID="_x0000_i1777" DrawAspect="Content" ObjectID="_1822481997" r:id="rId1364"/>
        </w:object>
      </w:r>
      <w:r w:rsidR="00BA0E8E">
        <w:t>.</w:t>
      </w:r>
    </w:p>
    <w:p w:rsidR="00595480" w:rsidRDefault="00BA0E8E" w:rsidP="00F87D21">
      <w:pPr>
        <w:pStyle w:val="21"/>
      </w:pPr>
      <w:r>
        <w:t xml:space="preserve">Для </w:t>
      </w:r>
      <w:r w:rsidR="00595480">
        <w:t>6-ого місяця</w:t>
      </w:r>
      <w:r>
        <w:t>:</w:t>
      </w:r>
    </w:p>
    <w:p w:rsidR="00595480" w:rsidRDefault="00BA0E8E" w:rsidP="00F87D21">
      <w:pPr>
        <w:pStyle w:val="21"/>
      </w:pPr>
      <w:r w:rsidRPr="00F87D21">
        <w:rPr>
          <w:position w:val="-12"/>
        </w:rPr>
        <w:object w:dxaOrig="2580" w:dyaOrig="380">
          <v:shape id="_x0000_i1778" type="#_x0000_t75" style="width:127.5pt;height:18.75pt" o:ole="">
            <v:imagedata r:id="rId1365" o:title=""/>
          </v:shape>
          <o:OLEObject Type="Embed" ProgID="Equation.3" ShapeID="_x0000_i1778" DrawAspect="Content" ObjectID="_1822481998" r:id="rId1366"/>
        </w:object>
      </w:r>
      <w:r>
        <w:t>;</w:t>
      </w:r>
    </w:p>
    <w:p w:rsidR="00BA0E8E" w:rsidRPr="00D701C9" w:rsidRDefault="00595480" w:rsidP="00F87D21">
      <w:pPr>
        <w:pStyle w:val="21"/>
      </w:pPr>
      <w:r w:rsidRPr="00F87D21">
        <w:rPr>
          <w:position w:val="-34"/>
        </w:rPr>
        <w:object w:dxaOrig="7740" w:dyaOrig="880">
          <v:shape id="_x0000_i1779" type="#_x0000_t75" style="width:380.25pt;height:43.5pt" o:ole="">
            <v:imagedata r:id="rId1367" o:title=""/>
          </v:shape>
          <o:OLEObject Type="Embed" ProgID="Equation.3" ShapeID="_x0000_i1779" DrawAspect="Content" ObjectID="_1822481999" r:id="rId1368"/>
        </w:object>
      </w:r>
      <w:r w:rsidR="00BA0E8E">
        <w:t xml:space="preserve">; </w:t>
      </w:r>
    </w:p>
    <w:p w:rsidR="00BA0E8E" w:rsidRDefault="00BA0E8E" w:rsidP="00F87D21">
      <w:pPr>
        <w:pStyle w:val="21"/>
      </w:pPr>
    </w:p>
    <w:p w:rsidR="00BA0E8E" w:rsidRDefault="00595480" w:rsidP="00F87D21">
      <w:pPr>
        <w:pStyle w:val="21"/>
      </w:pPr>
      <w:r w:rsidRPr="003243D1">
        <w:rPr>
          <w:position w:val="-16"/>
        </w:rPr>
        <w:object w:dxaOrig="6660" w:dyaOrig="420">
          <v:shape id="_x0000_i1780" type="#_x0000_t75" style="width:330.75pt;height:21pt" o:ole="">
            <v:imagedata r:id="rId1369" o:title=""/>
          </v:shape>
          <o:OLEObject Type="Embed" ProgID="Equation.3" ShapeID="_x0000_i1780" DrawAspect="Content" ObjectID="_1822482000" r:id="rId1370"/>
        </w:object>
      </w:r>
      <w:r w:rsidR="00BA0E8E">
        <w:t>;</w:t>
      </w:r>
    </w:p>
    <w:p w:rsidR="00BA0E8E" w:rsidRDefault="00595480" w:rsidP="00F87D21">
      <w:pPr>
        <w:pStyle w:val="21"/>
        <w:rPr>
          <w:b/>
        </w:rPr>
      </w:pPr>
      <w:r w:rsidRPr="003243D1">
        <w:rPr>
          <w:position w:val="-16"/>
        </w:rPr>
        <w:object w:dxaOrig="6700" w:dyaOrig="420">
          <v:shape id="_x0000_i1781" type="#_x0000_t75" style="width:333pt;height:21pt" o:ole="">
            <v:imagedata r:id="rId1371" o:title=""/>
          </v:shape>
          <o:OLEObject Type="Embed" ProgID="Equation.3" ShapeID="_x0000_i1781" DrawAspect="Content" ObjectID="_1822482001" r:id="rId1372"/>
        </w:object>
      </w:r>
      <w:r w:rsidR="00BA0E8E">
        <w:t>.</w:t>
      </w:r>
    </w:p>
    <w:p w:rsidR="00BA0E8E" w:rsidRDefault="00BA0E8E" w:rsidP="00E022D3">
      <w:pPr>
        <w:pStyle w:val="21"/>
      </w:pPr>
    </w:p>
    <w:p w:rsidR="00BA0E8E" w:rsidRPr="00D701C9" w:rsidRDefault="00BA0E8E" w:rsidP="00E022D3">
      <w:pPr>
        <w:pStyle w:val="21"/>
      </w:pPr>
      <w:r w:rsidRPr="006625DB">
        <w:t xml:space="preserve">Отже, </w:t>
      </w:r>
      <w:r w:rsidRPr="00D701C9">
        <w:t xml:space="preserve">можна вважати, що за умови збереження </w:t>
      </w:r>
      <w:r>
        <w:t xml:space="preserve">виду і характеру </w:t>
      </w:r>
      <w:r w:rsidRPr="00D701C9">
        <w:t xml:space="preserve">тенденції динаміки товарообігу обсяг товарообігу у </w:t>
      </w:r>
      <w:r w:rsidR="00595480">
        <w:t>5-му місяці</w:t>
      </w:r>
      <w:r w:rsidRPr="00D701C9">
        <w:t xml:space="preserve"> має знаходитись у межах від </w:t>
      </w:r>
      <w:r>
        <w:t>5</w:t>
      </w:r>
      <w:r w:rsidRPr="00D701C9">
        <w:t>,</w:t>
      </w:r>
      <w:r>
        <w:t xml:space="preserve">75 </w:t>
      </w:r>
      <w:r w:rsidRPr="00D701C9">
        <w:t>до 1</w:t>
      </w:r>
      <w:r>
        <w:t>1</w:t>
      </w:r>
      <w:r w:rsidRPr="00D701C9">
        <w:t>,</w:t>
      </w:r>
      <w:r>
        <w:t>53</w:t>
      </w:r>
      <w:r w:rsidRPr="00D701C9">
        <w:t xml:space="preserve"> млн. грн.: </w:t>
      </w:r>
      <w:r w:rsidR="00595480" w:rsidRPr="00D701C9">
        <w:rPr>
          <w:position w:val="-12"/>
        </w:rPr>
        <w:object w:dxaOrig="540" w:dyaOrig="380">
          <v:shape id="_x0000_i1782" type="#_x0000_t75" style="width:30pt;height:20.25pt" o:ole="">
            <v:imagedata r:id="rId1373" o:title=""/>
          </v:shape>
          <o:OLEObject Type="Embed" ProgID="Equation.DSMT4" ShapeID="_x0000_i1782" DrawAspect="Content" ObjectID="_1822482002" r:id="rId1374"/>
        </w:object>
      </w:r>
      <w:r>
        <w:t xml:space="preserve"> (5</w:t>
      </w:r>
      <w:r w:rsidRPr="00D701C9">
        <w:t>,</w:t>
      </w:r>
      <w:r>
        <w:t xml:space="preserve">75; </w:t>
      </w:r>
      <w:r w:rsidRPr="00D701C9">
        <w:t>1</w:t>
      </w:r>
      <w:r>
        <w:t>1</w:t>
      </w:r>
      <w:r w:rsidRPr="00D701C9">
        <w:t>,</w:t>
      </w:r>
      <w:r>
        <w:t>53)</w:t>
      </w:r>
      <w:r w:rsidRPr="009E7E09">
        <w:t xml:space="preserve"> </w:t>
      </w:r>
      <w:r w:rsidRPr="006625DB">
        <w:t>з</w:t>
      </w:r>
      <w:r w:rsidRPr="00D701C9">
        <w:t xml:space="preserve"> надійністю 95 %</w:t>
      </w:r>
      <w:r>
        <w:t xml:space="preserve">; у </w:t>
      </w:r>
      <w:r w:rsidR="00595480">
        <w:t>6-му місяці</w:t>
      </w:r>
      <w:r>
        <w:t xml:space="preserve"> – в межах від 4,49 млн. грн. до 9,43 млн. грн.: </w:t>
      </w:r>
      <w:r w:rsidRPr="009E7E09">
        <w:rPr>
          <w:position w:val="-12"/>
        </w:rPr>
        <w:object w:dxaOrig="1960" w:dyaOrig="380">
          <v:shape id="_x0000_i1783" type="#_x0000_t75" style="width:96pt;height:18.75pt" o:ole="">
            <v:imagedata r:id="rId1375" o:title=""/>
          </v:shape>
          <o:OLEObject Type="Embed" ProgID="Equation.3" ShapeID="_x0000_i1783" DrawAspect="Content" ObjectID="_1822482003" r:id="rId1376"/>
        </w:object>
      </w:r>
      <w:r>
        <w:t xml:space="preserve"> з надійністю 90%. </w:t>
      </w:r>
    </w:p>
    <w:p w:rsidR="00BA0E8E" w:rsidRPr="00D701C9" w:rsidRDefault="00BA0E8E" w:rsidP="00E022D3">
      <w:pPr>
        <w:pStyle w:val="21"/>
      </w:pPr>
      <w:r w:rsidRPr="00D701C9">
        <w:t>6. Із таблиці 4.</w:t>
      </w:r>
      <w:r w:rsidRPr="009E7E09">
        <w:t>3</w:t>
      </w:r>
      <w:r w:rsidRPr="00D701C9">
        <w:t xml:space="preserve"> видно, що ланцюгові абсолютні прирости </w:t>
      </w:r>
      <w:r w:rsidR="00595480" w:rsidRPr="00D701C9">
        <w:t>суттєво відрізняються один від одного</w:t>
      </w:r>
      <w:r w:rsidR="00595480">
        <w:t>;</w:t>
      </w:r>
      <w:r>
        <w:t xml:space="preserve"> </w:t>
      </w:r>
      <w:r w:rsidR="00595480" w:rsidRPr="00D701C9">
        <w:t xml:space="preserve">ланцюгові </w:t>
      </w:r>
      <w:r>
        <w:t xml:space="preserve">коефіцієнти зростання </w:t>
      </w:r>
      <w:r w:rsidR="00595480">
        <w:t xml:space="preserve">також </w:t>
      </w:r>
      <w:r w:rsidRPr="00D701C9">
        <w:t>суттєво відрізняються один від одного, а це унеможливлює виконання спрощеного точкового прогнозу методом, наведеним у п.3.6.</w:t>
      </w:r>
    </w:p>
    <w:p w:rsidR="00BA0E8E" w:rsidRDefault="00BA0E8E" w:rsidP="00E022D3">
      <w:pPr>
        <w:pStyle w:val="21"/>
      </w:pPr>
    </w:p>
    <w:p w:rsidR="00BA0E8E" w:rsidRPr="00D701C9" w:rsidRDefault="00BA0E8E" w:rsidP="00D701C9">
      <w:pPr>
        <w:pStyle w:val="21"/>
        <w:ind w:firstLine="6"/>
        <w:jc w:val="center"/>
        <w:rPr>
          <w:b/>
        </w:rPr>
      </w:pPr>
      <w:r w:rsidRPr="00D701C9">
        <w:rPr>
          <w:b/>
        </w:rPr>
        <w:t>Контрольні запитання.</w:t>
      </w:r>
    </w:p>
    <w:p w:rsidR="00BA0E8E" w:rsidRPr="00D701C9" w:rsidRDefault="00BA0E8E" w:rsidP="00E022D3">
      <w:pPr>
        <w:pStyle w:val="21"/>
        <w:numPr>
          <w:ilvl w:val="0"/>
          <w:numId w:val="29"/>
        </w:numPr>
        <w:tabs>
          <w:tab w:val="clear" w:pos="1287"/>
          <w:tab w:val="num" w:pos="993"/>
        </w:tabs>
        <w:ind w:left="0" w:firstLine="567"/>
      </w:pPr>
      <w:r w:rsidRPr="00D701C9">
        <w:t>Дати визначен</w:t>
      </w:r>
      <w:r>
        <w:t>ня ряду динаміки, інтервального,</w:t>
      </w:r>
      <w:r w:rsidRPr="00D701C9">
        <w:t xml:space="preserve"> моментного</w:t>
      </w:r>
      <w:r>
        <w:t>, рівномірного, неперервного</w:t>
      </w:r>
      <w:r w:rsidRPr="00D701C9">
        <w:t xml:space="preserve"> часового ряду, графіка динамічного ряду та кореляційного поля.</w:t>
      </w:r>
    </w:p>
    <w:p w:rsidR="00BA0E8E" w:rsidRPr="00D701C9" w:rsidRDefault="00BA0E8E" w:rsidP="00E022D3">
      <w:pPr>
        <w:pStyle w:val="21"/>
        <w:numPr>
          <w:ilvl w:val="0"/>
          <w:numId w:val="29"/>
        </w:numPr>
        <w:tabs>
          <w:tab w:val="clear" w:pos="1287"/>
          <w:tab w:val="num" w:pos="993"/>
        </w:tabs>
        <w:ind w:left="0" w:firstLine="567"/>
      </w:pPr>
      <w:r w:rsidRPr="00D701C9">
        <w:t>Дати визначення середнього рівня для інтервальних та моментних часових рядів, навести формули для його обчислення, пояснити зміст позначень.</w:t>
      </w:r>
    </w:p>
    <w:p w:rsidR="00BA0E8E" w:rsidRPr="00D701C9" w:rsidRDefault="00BA0E8E" w:rsidP="00E022D3">
      <w:pPr>
        <w:pStyle w:val="21"/>
        <w:numPr>
          <w:ilvl w:val="0"/>
          <w:numId w:val="29"/>
        </w:numPr>
        <w:tabs>
          <w:tab w:val="clear" w:pos="1287"/>
          <w:tab w:val="num" w:pos="993"/>
        </w:tabs>
        <w:ind w:left="0" w:firstLine="567"/>
      </w:pPr>
      <w:r w:rsidRPr="00D701C9">
        <w:t>Дати визначення дисперсії, середнього квадратичного відхилення</w:t>
      </w:r>
      <w:r>
        <w:t>, коефіцієнта осциляції</w:t>
      </w:r>
      <w:r w:rsidRPr="00D701C9">
        <w:t xml:space="preserve"> та квадратичного коефіцієнта варіації рівнів часового ряду, навести формули для їх обчислення та пояснити зміст позначень.</w:t>
      </w:r>
    </w:p>
    <w:p w:rsidR="00BA0E8E" w:rsidRPr="00D701C9" w:rsidRDefault="00BA0E8E" w:rsidP="00E022D3">
      <w:pPr>
        <w:pStyle w:val="21"/>
        <w:numPr>
          <w:ilvl w:val="0"/>
          <w:numId w:val="29"/>
        </w:numPr>
        <w:tabs>
          <w:tab w:val="clear" w:pos="1287"/>
          <w:tab w:val="num" w:pos="993"/>
        </w:tabs>
        <w:ind w:left="0" w:firstLine="567"/>
      </w:pPr>
      <w:r w:rsidRPr="00D701C9">
        <w:lastRenderedPageBreak/>
        <w:t>Дати визначення ланцюгових, базисних та середніх абсолютних приростів, коефіцієнту зростання, темпу зростання</w:t>
      </w:r>
      <w:r>
        <w:t xml:space="preserve">, коефіцієнту </w:t>
      </w:r>
      <w:r w:rsidRPr="00D701C9">
        <w:t>та темпу приросту, навести формули для їх обчислення та пояснити зміст позначень. Пояснити фізичний (економічний) зміст вищеназваних середніх характеристик.</w:t>
      </w:r>
    </w:p>
    <w:p w:rsidR="00BA0E8E" w:rsidRPr="00D701C9" w:rsidRDefault="00BA0E8E" w:rsidP="00E022D3">
      <w:pPr>
        <w:pStyle w:val="21"/>
        <w:numPr>
          <w:ilvl w:val="0"/>
          <w:numId w:val="29"/>
        </w:numPr>
        <w:tabs>
          <w:tab w:val="clear" w:pos="1287"/>
          <w:tab w:val="num" w:pos="993"/>
        </w:tabs>
        <w:ind w:left="0" w:firstLine="567"/>
      </w:pPr>
      <w:r w:rsidRPr="00D701C9">
        <w:t>Дати визначення тенденції часового ряду</w:t>
      </w:r>
      <w:r w:rsidR="00595480">
        <w:t xml:space="preserve">, </w:t>
      </w:r>
      <w:r w:rsidR="00595480" w:rsidRPr="00D701C9">
        <w:t xml:space="preserve">її </w:t>
      </w:r>
      <w:r w:rsidR="00595480">
        <w:t xml:space="preserve">виду </w:t>
      </w:r>
      <w:r w:rsidRPr="00D701C9">
        <w:t>та характеру. Назвати основні види</w:t>
      </w:r>
      <w:r>
        <w:t xml:space="preserve"> та характери тенденції</w:t>
      </w:r>
      <w:r w:rsidRPr="00D701C9">
        <w:t>.</w:t>
      </w:r>
    </w:p>
    <w:p w:rsidR="00BA0E8E" w:rsidRPr="00D701C9" w:rsidRDefault="00BA0E8E" w:rsidP="00E022D3">
      <w:pPr>
        <w:pStyle w:val="21"/>
        <w:numPr>
          <w:ilvl w:val="0"/>
          <w:numId w:val="29"/>
        </w:numPr>
        <w:tabs>
          <w:tab w:val="clear" w:pos="1287"/>
          <w:tab w:val="num" w:pos="993"/>
        </w:tabs>
        <w:ind w:left="0" w:firstLine="567"/>
      </w:pPr>
      <w:r w:rsidRPr="00D701C9">
        <w:t xml:space="preserve">Пояснити методику виявлення </w:t>
      </w:r>
      <w:r>
        <w:t xml:space="preserve">виду </w:t>
      </w:r>
      <w:r w:rsidRPr="00D701C9">
        <w:t>тенденції та її характеру за допомогою характеристик динаміки часового ряду.</w:t>
      </w:r>
    </w:p>
    <w:p w:rsidR="00BA0E8E" w:rsidRPr="00D701C9" w:rsidRDefault="00BA0E8E" w:rsidP="00E022D3">
      <w:pPr>
        <w:pStyle w:val="21"/>
        <w:numPr>
          <w:ilvl w:val="0"/>
          <w:numId w:val="29"/>
        </w:numPr>
        <w:tabs>
          <w:tab w:val="clear" w:pos="1287"/>
          <w:tab w:val="num" w:pos="993"/>
        </w:tabs>
        <w:ind w:left="0" w:firstLine="567"/>
      </w:pPr>
      <w:r w:rsidRPr="00D701C9">
        <w:t>З якою метою та для рядів якого виду застосовується згладжування останніх?</w:t>
      </w:r>
    </w:p>
    <w:p w:rsidR="00BA0E8E" w:rsidRPr="00D701C9" w:rsidRDefault="00BA0E8E" w:rsidP="00E022D3">
      <w:pPr>
        <w:pStyle w:val="21"/>
        <w:numPr>
          <w:ilvl w:val="0"/>
          <w:numId w:val="29"/>
        </w:numPr>
        <w:tabs>
          <w:tab w:val="clear" w:pos="1287"/>
          <w:tab w:val="num" w:pos="993"/>
        </w:tabs>
        <w:ind w:left="0" w:firstLine="567"/>
      </w:pPr>
      <w:r w:rsidRPr="00D701C9">
        <w:t>Пояснити методику згладжування часових рядів методами укрупнення інтервалів та</w:t>
      </w:r>
      <w:r>
        <w:t xml:space="preserve"> змінної середньої</w:t>
      </w:r>
      <w:r w:rsidRPr="00D701C9">
        <w:t>; зробити порівняльний аналіз названих методів; навести визначення відповідних термінів і понять.</w:t>
      </w:r>
    </w:p>
    <w:p w:rsidR="00BA0E8E" w:rsidRPr="00D701C9" w:rsidRDefault="00BA0E8E" w:rsidP="00E022D3">
      <w:pPr>
        <w:pStyle w:val="21"/>
        <w:numPr>
          <w:ilvl w:val="0"/>
          <w:numId w:val="29"/>
        </w:numPr>
        <w:tabs>
          <w:tab w:val="clear" w:pos="1287"/>
          <w:tab w:val="num" w:pos="993"/>
        </w:tabs>
        <w:ind w:left="0" w:firstLine="567"/>
      </w:pPr>
      <w:r w:rsidRPr="00D701C9">
        <w:t>З якою метою та для рядів якого виду застосовується аналітичне вирівнювання останніх?</w:t>
      </w:r>
    </w:p>
    <w:p w:rsidR="00BA0E8E" w:rsidRPr="00D701C9" w:rsidRDefault="00595480" w:rsidP="00E022D3">
      <w:pPr>
        <w:pStyle w:val="21"/>
        <w:numPr>
          <w:ilvl w:val="0"/>
          <w:numId w:val="29"/>
        </w:numPr>
        <w:tabs>
          <w:tab w:val="clear" w:pos="1287"/>
          <w:tab w:val="num" w:pos="993"/>
        </w:tabs>
        <w:ind w:left="0" w:firstLine="567"/>
      </w:pPr>
      <w:r>
        <w:t xml:space="preserve">Дати визначення трендових </w:t>
      </w:r>
      <w:r w:rsidR="00BA0E8E" w:rsidRPr="00D701C9">
        <w:t>кривої та</w:t>
      </w:r>
      <w:r>
        <w:t xml:space="preserve"> рівняння і </w:t>
      </w:r>
      <w:r w:rsidR="00BA0E8E" w:rsidRPr="00D701C9">
        <w:t xml:space="preserve">назвати етапи </w:t>
      </w:r>
      <w:r>
        <w:t>його</w:t>
      </w:r>
      <w:r w:rsidR="00BA0E8E" w:rsidRPr="00D701C9">
        <w:t xml:space="preserve"> побудови.</w:t>
      </w:r>
    </w:p>
    <w:p w:rsidR="00BA0E8E" w:rsidRPr="00D701C9" w:rsidRDefault="00BA0E8E" w:rsidP="00E022D3">
      <w:pPr>
        <w:pStyle w:val="21"/>
        <w:numPr>
          <w:ilvl w:val="0"/>
          <w:numId w:val="29"/>
        </w:numPr>
        <w:tabs>
          <w:tab w:val="clear" w:pos="1287"/>
          <w:tab w:val="num" w:pos="993"/>
        </w:tabs>
        <w:ind w:left="0" w:firstLine="567"/>
      </w:pPr>
      <w:r w:rsidRPr="00D701C9">
        <w:t>Назвати фактори, які визначають вибір виду трендово</w:t>
      </w:r>
      <w:r w:rsidR="00595480">
        <w:t>го рівняння</w:t>
      </w:r>
      <w:r w:rsidRPr="00D701C9">
        <w:t>.</w:t>
      </w:r>
    </w:p>
    <w:p w:rsidR="00BA0E8E" w:rsidRPr="00D701C9" w:rsidRDefault="00BA0E8E" w:rsidP="00E022D3">
      <w:pPr>
        <w:pStyle w:val="21"/>
        <w:numPr>
          <w:ilvl w:val="0"/>
          <w:numId w:val="29"/>
        </w:numPr>
        <w:tabs>
          <w:tab w:val="clear" w:pos="1287"/>
          <w:tab w:val="num" w:pos="993"/>
        </w:tabs>
        <w:ind w:left="0" w:firstLine="567"/>
      </w:pPr>
      <w:r w:rsidRPr="00D701C9">
        <w:t xml:space="preserve">Пояснити ідею методу найменших квадратів та методику знаходження параметрів </w:t>
      </w:r>
      <w:r w:rsidR="00595480">
        <w:t>о</w:t>
      </w:r>
      <w:r w:rsidRPr="00D701C9">
        <w:t xml:space="preserve">браного виду </w:t>
      </w:r>
      <w:r w:rsidR="00595480">
        <w:t>рівняння</w:t>
      </w:r>
      <w:r w:rsidR="00595480" w:rsidRPr="00D701C9">
        <w:t xml:space="preserve"> </w:t>
      </w:r>
      <w:r w:rsidRPr="00D701C9">
        <w:t>тренду.</w:t>
      </w:r>
    </w:p>
    <w:p w:rsidR="00BA0E8E" w:rsidRPr="00D701C9" w:rsidRDefault="00BA0E8E" w:rsidP="00E022D3">
      <w:pPr>
        <w:pStyle w:val="21"/>
        <w:numPr>
          <w:ilvl w:val="0"/>
          <w:numId w:val="29"/>
        </w:numPr>
        <w:tabs>
          <w:tab w:val="clear" w:pos="1287"/>
          <w:tab w:val="num" w:pos="993"/>
        </w:tabs>
        <w:ind w:left="0" w:firstLine="567"/>
      </w:pPr>
      <w:r w:rsidRPr="00D701C9">
        <w:t>Дати визначення інтерполяції та екстраполяції часового ряду, точкового та інтервального прогно</w:t>
      </w:r>
      <w:r w:rsidR="00200A99">
        <w:t>зування, надійних інтервалу та й</w:t>
      </w:r>
      <w:r w:rsidRPr="00D701C9">
        <w:t>мовірності, коефіцієнта довіри та рівня значущості.</w:t>
      </w:r>
    </w:p>
    <w:p w:rsidR="00BA0E8E" w:rsidRPr="00D701C9" w:rsidRDefault="00BA0E8E" w:rsidP="00E022D3">
      <w:pPr>
        <w:pStyle w:val="21"/>
        <w:numPr>
          <w:ilvl w:val="0"/>
          <w:numId w:val="29"/>
        </w:numPr>
        <w:tabs>
          <w:tab w:val="clear" w:pos="1287"/>
          <w:tab w:val="num" w:pos="993"/>
        </w:tabs>
        <w:ind w:left="0" w:firstLine="567"/>
      </w:pPr>
      <w:r w:rsidRPr="00D701C9">
        <w:t xml:space="preserve">Навести формули для обчислення </w:t>
      </w:r>
      <w:r>
        <w:t>регресійної</w:t>
      </w:r>
      <w:r w:rsidRPr="00D701C9">
        <w:t xml:space="preserve"> дисперсії та меж надійного інтервалу; пояснити зміст позначень.</w:t>
      </w:r>
    </w:p>
    <w:p w:rsidR="00BA0E8E" w:rsidRPr="00D701C9" w:rsidRDefault="00BA0E8E" w:rsidP="00E022D3">
      <w:pPr>
        <w:pStyle w:val="21"/>
        <w:numPr>
          <w:ilvl w:val="0"/>
          <w:numId w:val="29"/>
        </w:numPr>
        <w:tabs>
          <w:tab w:val="clear" w:pos="1287"/>
          <w:tab w:val="num" w:pos="993"/>
        </w:tabs>
        <w:ind w:left="0" w:firstLine="567"/>
      </w:pPr>
      <w:r w:rsidRPr="00D701C9">
        <w:t>Пояснити</w:t>
      </w:r>
      <w:r w:rsidR="00200A99">
        <w:t xml:space="preserve"> взаємозалежність між надійною й</w:t>
      </w:r>
      <w:r w:rsidRPr="00D701C9">
        <w:t>мовірністю та точністю інтервального прогнозу (або, що те ж саме, шириною надійного інтервалу).</w:t>
      </w:r>
    </w:p>
    <w:p w:rsidR="00BA0E8E" w:rsidRPr="00D701C9" w:rsidRDefault="00BA0E8E" w:rsidP="00E022D3">
      <w:pPr>
        <w:pStyle w:val="21"/>
        <w:numPr>
          <w:ilvl w:val="0"/>
          <w:numId w:val="29"/>
        </w:numPr>
        <w:tabs>
          <w:tab w:val="clear" w:pos="1287"/>
          <w:tab w:val="num" w:pos="993"/>
        </w:tabs>
        <w:ind w:left="0" w:firstLine="567"/>
      </w:pPr>
      <w:r w:rsidRPr="00D701C9">
        <w:t xml:space="preserve">Пояснити ідею і методику точкового прогнозування наближеним способом за допомогою середніх абсолютного приросту та </w:t>
      </w:r>
      <w:r>
        <w:t>коефіцієнту</w:t>
      </w:r>
      <w:r w:rsidRPr="00D701C9">
        <w:t xml:space="preserve"> зростання.</w:t>
      </w:r>
    </w:p>
    <w:p w:rsidR="00BA0E8E" w:rsidRPr="00E022D3" w:rsidRDefault="00BA0E8E" w:rsidP="00E022D3">
      <w:pPr>
        <w:pStyle w:val="a3"/>
        <w:jc w:val="center"/>
        <w:rPr>
          <w:rFonts w:ascii="Times New Roman" w:hAnsi="Times New Roman"/>
          <w:b/>
          <w:sz w:val="28"/>
          <w:szCs w:val="28"/>
        </w:rPr>
      </w:pPr>
      <w:r w:rsidRPr="00E022D3">
        <w:rPr>
          <w:rFonts w:ascii="Times New Roman" w:hAnsi="Times New Roman"/>
          <w:sz w:val="28"/>
          <w:szCs w:val="28"/>
          <w:lang w:val="uk-UA"/>
        </w:rPr>
        <w:br w:type="page"/>
      </w:r>
      <w:r w:rsidRPr="00E022D3">
        <w:rPr>
          <w:rFonts w:ascii="Times New Roman" w:hAnsi="Times New Roman"/>
          <w:b/>
          <w:sz w:val="28"/>
          <w:szCs w:val="28"/>
        </w:rPr>
        <w:lastRenderedPageBreak/>
        <w:t>ЛАБОРАТОРНА РОБОТА № 5</w:t>
      </w:r>
    </w:p>
    <w:p w:rsidR="00BA0E8E" w:rsidRDefault="00BA0E8E" w:rsidP="00EF219D">
      <w:pPr>
        <w:jc w:val="center"/>
        <w:rPr>
          <w:b/>
          <w:sz w:val="30"/>
          <w:lang w:val="uk-UA"/>
        </w:rPr>
      </w:pPr>
    </w:p>
    <w:p w:rsidR="00BA0E8E" w:rsidRDefault="00BA0E8E" w:rsidP="00EF219D">
      <w:pPr>
        <w:ind w:left="1418" w:hanging="851"/>
        <w:jc w:val="both"/>
        <w:rPr>
          <w:sz w:val="28"/>
          <w:lang w:val="uk-UA"/>
        </w:rPr>
      </w:pPr>
      <w:r>
        <w:rPr>
          <w:b/>
          <w:sz w:val="28"/>
          <w:lang w:val="uk-UA"/>
        </w:rPr>
        <w:t>Тема.</w:t>
      </w:r>
      <w:r>
        <w:rPr>
          <w:sz w:val="28"/>
          <w:lang w:val="uk-UA"/>
        </w:rPr>
        <w:t xml:space="preserve"> </w:t>
      </w:r>
      <w:r w:rsidRPr="007F366E">
        <w:rPr>
          <w:b/>
          <w:sz w:val="28"/>
          <w:lang w:val="uk-UA"/>
        </w:rPr>
        <w:t>Індекси</w:t>
      </w:r>
    </w:p>
    <w:p w:rsidR="00BA0E8E" w:rsidRDefault="00BA0E8E" w:rsidP="00EF219D">
      <w:pPr>
        <w:ind w:firstLine="567"/>
        <w:jc w:val="both"/>
        <w:rPr>
          <w:sz w:val="28"/>
          <w:lang w:val="uk-UA"/>
        </w:rPr>
      </w:pPr>
      <w:r>
        <w:rPr>
          <w:b/>
          <w:sz w:val="28"/>
          <w:lang w:val="uk-UA"/>
        </w:rPr>
        <w:t>Мета роботи.</w:t>
      </w:r>
      <w:r>
        <w:rPr>
          <w:sz w:val="28"/>
          <w:lang w:val="uk-UA"/>
        </w:rPr>
        <w:t xml:space="preserve"> Навчитись обчислювати деякі основні види індексів та проводити факторний аналіз.</w:t>
      </w:r>
    </w:p>
    <w:p w:rsidR="00BA0E8E" w:rsidRDefault="00BA0E8E" w:rsidP="00EF219D">
      <w:pPr>
        <w:ind w:firstLine="567"/>
        <w:jc w:val="both"/>
        <w:rPr>
          <w:sz w:val="28"/>
          <w:lang w:val="uk-UA"/>
        </w:rPr>
      </w:pPr>
      <w:r>
        <w:rPr>
          <w:b/>
          <w:sz w:val="28"/>
          <w:lang w:val="uk-UA"/>
        </w:rPr>
        <w:t xml:space="preserve">Вихідні дані: </w:t>
      </w:r>
      <w:r w:rsidR="0054774C">
        <w:rPr>
          <w:sz w:val="28"/>
          <w:lang w:val="uk-UA"/>
        </w:rPr>
        <w:t>формуються виконавцем самостійно відповідно до п. 4 основної теоретичної інформації.</w:t>
      </w:r>
    </w:p>
    <w:p w:rsidR="00BA0E8E" w:rsidRDefault="00BA0E8E" w:rsidP="00EF219D">
      <w:pPr>
        <w:jc w:val="both"/>
        <w:rPr>
          <w:b/>
          <w:sz w:val="30"/>
          <w:lang w:val="uk-UA"/>
        </w:rPr>
      </w:pPr>
    </w:p>
    <w:p w:rsidR="00BA0E8E" w:rsidRDefault="00BA0E8E" w:rsidP="00EF219D">
      <w:pPr>
        <w:spacing w:before="120"/>
        <w:ind w:left="2410" w:hanging="1843"/>
        <w:jc w:val="center"/>
        <w:rPr>
          <w:b/>
          <w:sz w:val="28"/>
          <w:lang w:val="uk-UA"/>
        </w:rPr>
      </w:pPr>
      <w:r>
        <w:rPr>
          <w:b/>
          <w:sz w:val="28"/>
          <w:lang w:val="uk-UA"/>
        </w:rPr>
        <w:t>Основна теоретична інформація</w:t>
      </w:r>
    </w:p>
    <w:p w:rsidR="00BA0E8E" w:rsidRDefault="00BA0E8E" w:rsidP="007C2AD9">
      <w:pPr>
        <w:spacing w:before="120"/>
        <w:ind w:left="567"/>
        <w:jc w:val="both"/>
        <w:rPr>
          <w:b/>
          <w:sz w:val="28"/>
          <w:lang w:val="uk-UA"/>
        </w:rPr>
      </w:pPr>
      <w:r>
        <w:rPr>
          <w:b/>
          <w:sz w:val="28"/>
          <w:lang w:val="uk-UA"/>
        </w:rPr>
        <w:t>1. Основні поняття. Види індексів</w:t>
      </w:r>
    </w:p>
    <w:p w:rsidR="00BA0E8E" w:rsidRDefault="00BA0E8E" w:rsidP="00EF219D">
      <w:pPr>
        <w:ind w:firstLine="567"/>
        <w:jc w:val="both"/>
        <w:rPr>
          <w:sz w:val="28"/>
          <w:lang w:val="uk-UA"/>
        </w:rPr>
      </w:pPr>
      <w:r w:rsidRPr="007F366E">
        <w:rPr>
          <w:b/>
          <w:sz w:val="28"/>
          <w:lang w:val="uk-UA"/>
        </w:rPr>
        <w:t>Індексом</w:t>
      </w:r>
      <w:r w:rsidRPr="007F366E">
        <w:rPr>
          <w:sz w:val="28"/>
          <w:lang w:val="uk-UA"/>
        </w:rPr>
        <w:t xml:space="preserve"> називається відносна величина, яка характеризує </w:t>
      </w:r>
      <w:r>
        <w:rPr>
          <w:sz w:val="28"/>
          <w:lang w:val="uk-UA"/>
        </w:rPr>
        <w:t>зміну певних числових показників, що характеризують</w:t>
      </w:r>
      <w:r w:rsidR="009749F2">
        <w:rPr>
          <w:sz w:val="28"/>
          <w:lang w:val="uk-UA"/>
        </w:rPr>
        <w:t xml:space="preserve"> явище чи процес, що вивчається</w:t>
      </w:r>
      <w:r>
        <w:rPr>
          <w:sz w:val="28"/>
          <w:lang w:val="uk-UA"/>
        </w:rPr>
        <w:t xml:space="preserve"> у часі, просторі чи порівняно із стандартом (або нормою). Показник, для якого обчислюється індекс, зазвичай називається </w:t>
      </w:r>
      <w:r>
        <w:rPr>
          <w:b/>
          <w:sz w:val="28"/>
          <w:lang w:val="uk-UA"/>
        </w:rPr>
        <w:t>величиною, що індексується</w:t>
      </w:r>
      <w:r>
        <w:rPr>
          <w:sz w:val="28"/>
          <w:lang w:val="uk-UA"/>
        </w:rPr>
        <w:t xml:space="preserve">, або </w:t>
      </w:r>
      <w:r>
        <w:rPr>
          <w:b/>
          <w:sz w:val="28"/>
          <w:lang w:val="uk-UA"/>
        </w:rPr>
        <w:t>індексованою величиною</w:t>
      </w:r>
      <w:r>
        <w:rPr>
          <w:sz w:val="28"/>
          <w:lang w:val="uk-UA"/>
        </w:rPr>
        <w:t>.</w:t>
      </w:r>
    </w:p>
    <w:p w:rsidR="00BA0E8E" w:rsidRDefault="00BA0E8E" w:rsidP="00EF219D">
      <w:pPr>
        <w:ind w:firstLine="567"/>
        <w:jc w:val="both"/>
        <w:rPr>
          <w:sz w:val="28"/>
          <w:lang w:val="uk-UA"/>
        </w:rPr>
      </w:pPr>
      <w:r>
        <w:rPr>
          <w:sz w:val="28"/>
          <w:lang w:val="uk-UA"/>
        </w:rPr>
        <w:t>Будь-який індекс являє собою відношення двох значень одного і того ж показника: в чисельнику – значення, що порівнюється, у знаменнику – значення, з яким проводиться порівняння (</w:t>
      </w:r>
      <w:r>
        <w:rPr>
          <w:b/>
          <w:sz w:val="28"/>
          <w:lang w:val="uk-UA"/>
        </w:rPr>
        <w:t>база порівняння</w:t>
      </w:r>
      <w:r>
        <w:rPr>
          <w:sz w:val="28"/>
          <w:lang w:val="uk-UA"/>
        </w:rPr>
        <w:t>). При цьому перше зазвичай позначається підрядковою позначкою “</w:t>
      </w:r>
      <w:r w:rsidRPr="00751E62">
        <w:rPr>
          <w:sz w:val="28"/>
          <w:lang w:val="uk-UA"/>
        </w:rPr>
        <w:t>1</w:t>
      </w:r>
      <w:r>
        <w:rPr>
          <w:sz w:val="28"/>
          <w:lang w:val="uk-UA"/>
        </w:rPr>
        <w:t>” або іншим натуральним числом, друге – “</w:t>
      </w:r>
      <w:r w:rsidRPr="00751E62">
        <w:rPr>
          <w:sz w:val="28"/>
          <w:lang w:val="uk-UA"/>
        </w:rPr>
        <w:t>0</w:t>
      </w:r>
      <w:r>
        <w:rPr>
          <w:sz w:val="28"/>
          <w:lang w:val="uk-UA"/>
        </w:rPr>
        <w:t>”.</w:t>
      </w:r>
    </w:p>
    <w:p w:rsidR="00BA0E8E" w:rsidRDefault="00BA0E8E" w:rsidP="00EF219D">
      <w:pPr>
        <w:ind w:firstLine="567"/>
        <w:jc w:val="both"/>
        <w:rPr>
          <w:sz w:val="28"/>
          <w:lang w:val="uk-UA"/>
        </w:rPr>
      </w:pPr>
      <w:r>
        <w:rPr>
          <w:sz w:val="28"/>
          <w:lang w:val="uk-UA"/>
        </w:rPr>
        <w:t xml:space="preserve">Зазвичай індекси виражаються у формі </w:t>
      </w:r>
      <w:r>
        <w:rPr>
          <w:b/>
          <w:sz w:val="28"/>
          <w:lang w:val="uk-UA"/>
        </w:rPr>
        <w:t>відношень</w:t>
      </w:r>
      <w:r>
        <w:rPr>
          <w:sz w:val="28"/>
          <w:lang w:val="uk-UA"/>
        </w:rPr>
        <w:t xml:space="preserve"> або </w:t>
      </w:r>
      <w:r>
        <w:rPr>
          <w:b/>
          <w:sz w:val="28"/>
          <w:lang w:val="uk-UA"/>
        </w:rPr>
        <w:t>відсотків</w:t>
      </w:r>
      <w:r>
        <w:rPr>
          <w:sz w:val="28"/>
          <w:lang w:val="uk-UA"/>
        </w:rPr>
        <w:t xml:space="preserve"> і, таким чином, показують у скільки разів ділене більше дільника або скільки відсотків чисельник складає від знаменника.</w:t>
      </w:r>
    </w:p>
    <w:p w:rsidR="00BA0E8E" w:rsidRDefault="00BA0E8E" w:rsidP="00EF219D">
      <w:pPr>
        <w:ind w:firstLine="567"/>
        <w:jc w:val="both"/>
        <w:rPr>
          <w:sz w:val="28"/>
          <w:lang w:val="uk-UA"/>
        </w:rPr>
      </w:pPr>
      <w:r>
        <w:rPr>
          <w:sz w:val="28"/>
          <w:lang w:val="uk-UA"/>
        </w:rPr>
        <w:t>Існують різні методики і відповідні формули для обчислення індексі</w:t>
      </w:r>
      <w:r w:rsidR="009749F2">
        <w:rPr>
          <w:sz w:val="28"/>
          <w:lang w:val="uk-UA"/>
        </w:rPr>
        <w:t>в, які залежать від виду індексу</w:t>
      </w:r>
      <w:r>
        <w:rPr>
          <w:sz w:val="28"/>
          <w:lang w:val="uk-UA"/>
        </w:rPr>
        <w:t>, мети дослідження, наявної інформації тощо.</w:t>
      </w:r>
    </w:p>
    <w:p w:rsidR="00BA0E8E" w:rsidRDefault="00BA0E8E" w:rsidP="00EF219D">
      <w:pPr>
        <w:ind w:firstLine="567"/>
        <w:jc w:val="both"/>
        <w:rPr>
          <w:sz w:val="28"/>
          <w:lang w:val="uk-UA"/>
        </w:rPr>
      </w:pPr>
      <w:r>
        <w:rPr>
          <w:sz w:val="28"/>
          <w:lang w:val="uk-UA"/>
        </w:rPr>
        <w:t>Розглянемо деякі основні види індексів, які можна класифікувати за такими основними ознаками:</w:t>
      </w:r>
    </w:p>
    <w:p w:rsidR="00BA0E8E" w:rsidRDefault="00BA0E8E" w:rsidP="00EF219D">
      <w:pPr>
        <w:ind w:firstLine="567"/>
        <w:jc w:val="both"/>
        <w:rPr>
          <w:b/>
          <w:sz w:val="28"/>
          <w:lang w:val="uk-UA"/>
        </w:rPr>
      </w:pPr>
      <w:r w:rsidRPr="00504ADA">
        <w:rPr>
          <w:i/>
          <w:sz w:val="28"/>
          <w:lang w:val="uk-UA"/>
        </w:rPr>
        <w:t>1. За базою порівняння</w:t>
      </w:r>
      <w:r w:rsidRPr="00504ADA">
        <w:rPr>
          <w:sz w:val="28"/>
          <w:lang w:val="uk-UA"/>
        </w:rPr>
        <w:t>:</w:t>
      </w:r>
    </w:p>
    <w:p w:rsidR="00BA0E8E" w:rsidRDefault="00BA0E8E" w:rsidP="00EF219D">
      <w:pPr>
        <w:ind w:firstLine="567"/>
        <w:jc w:val="both"/>
        <w:rPr>
          <w:sz w:val="28"/>
          <w:lang w:val="uk-UA"/>
        </w:rPr>
      </w:pPr>
      <w:r>
        <w:rPr>
          <w:sz w:val="28"/>
          <w:lang w:val="uk-UA"/>
        </w:rPr>
        <w:t>а) </w:t>
      </w:r>
      <w:r>
        <w:rPr>
          <w:b/>
          <w:sz w:val="28"/>
          <w:lang w:val="uk-UA"/>
        </w:rPr>
        <w:t>ланцюгові індекси</w:t>
      </w:r>
      <w:r>
        <w:rPr>
          <w:sz w:val="28"/>
          <w:lang w:val="uk-UA"/>
        </w:rPr>
        <w:t>. Базою є попереднє (у певному розумінні) значення показника (</w:t>
      </w:r>
      <w:r>
        <w:rPr>
          <w:b/>
          <w:sz w:val="28"/>
          <w:lang w:val="uk-UA"/>
        </w:rPr>
        <w:t>змінна база)</w:t>
      </w:r>
      <w:r>
        <w:rPr>
          <w:sz w:val="28"/>
          <w:lang w:val="uk-UA"/>
        </w:rPr>
        <w:t>.</w:t>
      </w:r>
    </w:p>
    <w:p w:rsidR="00BA0E8E" w:rsidRDefault="00BA0E8E" w:rsidP="00EF219D">
      <w:pPr>
        <w:ind w:firstLine="567"/>
        <w:jc w:val="both"/>
        <w:rPr>
          <w:sz w:val="28"/>
          <w:lang w:val="uk-UA"/>
        </w:rPr>
      </w:pPr>
      <w:r>
        <w:rPr>
          <w:sz w:val="28"/>
          <w:lang w:val="uk-UA"/>
        </w:rPr>
        <w:t>б) </w:t>
      </w:r>
      <w:r>
        <w:rPr>
          <w:b/>
          <w:sz w:val="28"/>
          <w:lang w:val="uk-UA"/>
        </w:rPr>
        <w:t>базисні індекси</w:t>
      </w:r>
      <w:r>
        <w:rPr>
          <w:sz w:val="28"/>
          <w:lang w:val="uk-UA"/>
        </w:rPr>
        <w:t xml:space="preserve">. Базою є одне й те ж </w:t>
      </w:r>
      <w:r w:rsidR="0054774C">
        <w:rPr>
          <w:sz w:val="28"/>
          <w:lang w:val="uk-UA"/>
        </w:rPr>
        <w:t>о</w:t>
      </w:r>
      <w:r>
        <w:rPr>
          <w:sz w:val="28"/>
          <w:lang w:val="uk-UA"/>
        </w:rPr>
        <w:t>бране з певних міркувань значення показника (</w:t>
      </w:r>
      <w:r>
        <w:rPr>
          <w:b/>
          <w:sz w:val="28"/>
          <w:lang w:val="uk-UA"/>
        </w:rPr>
        <w:t>стала база)</w:t>
      </w:r>
      <w:r>
        <w:rPr>
          <w:sz w:val="28"/>
          <w:lang w:val="uk-UA"/>
        </w:rPr>
        <w:t>.</w:t>
      </w:r>
    </w:p>
    <w:p w:rsidR="00BA0E8E" w:rsidRPr="00504ADA" w:rsidRDefault="00BA0E8E" w:rsidP="00EF219D">
      <w:pPr>
        <w:ind w:firstLine="567"/>
        <w:jc w:val="both"/>
        <w:rPr>
          <w:i/>
          <w:sz w:val="28"/>
          <w:lang w:val="uk-UA"/>
        </w:rPr>
      </w:pPr>
      <w:r w:rsidRPr="00504ADA">
        <w:rPr>
          <w:i/>
          <w:sz w:val="28"/>
          <w:lang w:val="uk-UA"/>
        </w:rPr>
        <w:t>2. За характером порівнянь</w:t>
      </w:r>
      <w:r w:rsidRPr="00504ADA">
        <w:rPr>
          <w:sz w:val="28"/>
          <w:lang w:val="uk-UA"/>
        </w:rPr>
        <w:t>:</w:t>
      </w:r>
    </w:p>
    <w:p w:rsidR="00BA0E8E" w:rsidRDefault="00BA0E8E" w:rsidP="00EF219D">
      <w:pPr>
        <w:ind w:firstLine="567"/>
        <w:jc w:val="both"/>
        <w:rPr>
          <w:sz w:val="28"/>
          <w:lang w:val="uk-UA"/>
        </w:rPr>
      </w:pPr>
      <w:r>
        <w:rPr>
          <w:sz w:val="28"/>
          <w:lang w:val="uk-UA"/>
        </w:rPr>
        <w:t>а) </w:t>
      </w:r>
      <w:r>
        <w:rPr>
          <w:b/>
          <w:sz w:val="28"/>
          <w:lang w:val="uk-UA"/>
        </w:rPr>
        <w:t>індекси динаміки.</w:t>
      </w:r>
      <w:r>
        <w:rPr>
          <w:sz w:val="28"/>
          <w:lang w:val="uk-UA"/>
        </w:rPr>
        <w:t xml:space="preserve"> Показники, що порівнюються, змінюються у часі.</w:t>
      </w:r>
    </w:p>
    <w:p w:rsidR="00BA0E8E" w:rsidRDefault="00BA0E8E" w:rsidP="00EF219D">
      <w:pPr>
        <w:ind w:firstLine="567"/>
        <w:jc w:val="both"/>
        <w:rPr>
          <w:sz w:val="28"/>
          <w:lang w:val="uk-UA"/>
        </w:rPr>
      </w:pPr>
      <w:r>
        <w:rPr>
          <w:sz w:val="28"/>
          <w:lang w:val="uk-UA"/>
        </w:rPr>
        <w:t>б) </w:t>
      </w:r>
      <w:r>
        <w:rPr>
          <w:b/>
          <w:sz w:val="28"/>
          <w:lang w:val="uk-UA"/>
        </w:rPr>
        <w:t>територіальні індекси</w:t>
      </w:r>
      <w:r>
        <w:rPr>
          <w:sz w:val="28"/>
          <w:lang w:val="uk-UA"/>
        </w:rPr>
        <w:t>. Показники, що порівнюються, змінюються у просторі.</w:t>
      </w:r>
    </w:p>
    <w:p w:rsidR="00BA0E8E" w:rsidRDefault="00BA0E8E" w:rsidP="00EF219D">
      <w:pPr>
        <w:ind w:firstLine="567"/>
        <w:jc w:val="both"/>
        <w:rPr>
          <w:sz w:val="28"/>
          <w:lang w:val="uk-UA"/>
        </w:rPr>
      </w:pPr>
      <w:r>
        <w:rPr>
          <w:sz w:val="28"/>
          <w:lang w:val="uk-UA"/>
        </w:rPr>
        <w:t>в) </w:t>
      </w:r>
      <w:r>
        <w:rPr>
          <w:b/>
          <w:sz w:val="28"/>
          <w:lang w:val="uk-UA"/>
        </w:rPr>
        <w:t>міжгрупові індекси</w:t>
      </w:r>
      <w:r>
        <w:rPr>
          <w:sz w:val="28"/>
          <w:lang w:val="uk-UA"/>
        </w:rPr>
        <w:t xml:space="preserve">. Значення показника, які належать до різних груп елементів сукупності, що вивчається, порівнюються між собою або з одним певним фіксованим значенням. Останнє, що зазвичай називають </w:t>
      </w:r>
      <w:r>
        <w:rPr>
          <w:b/>
          <w:sz w:val="28"/>
          <w:lang w:val="uk-UA"/>
        </w:rPr>
        <w:t>стандартом</w:t>
      </w:r>
      <w:r>
        <w:rPr>
          <w:sz w:val="28"/>
          <w:lang w:val="uk-UA"/>
        </w:rPr>
        <w:t xml:space="preserve"> або </w:t>
      </w:r>
      <w:r>
        <w:rPr>
          <w:b/>
          <w:sz w:val="28"/>
          <w:lang w:val="uk-UA"/>
        </w:rPr>
        <w:t>нормою</w:t>
      </w:r>
      <w:r>
        <w:rPr>
          <w:sz w:val="28"/>
          <w:lang w:val="uk-UA"/>
        </w:rPr>
        <w:t>, може належати одній із груп, що розглядаються.</w:t>
      </w:r>
    </w:p>
    <w:p w:rsidR="00BA0E8E" w:rsidRDefault="00BA0E8E" w:rsidP="00EF219D">
      <w:pPr>
        <w:spacing w:before="120"/>
        <w:ind w:firstLine="567"/>
        <w:jc w:val="both"/>
        <w:rPr>
          <w:b/>
          <w:sz w:val="28"/>
          <w:lang w:val="uk-UA"/>
        </w:rPr>
      </w:pPr>
      <w:r w:rsidRPr="00504ADA">
        <w:rPr>
          <w:i/>
          <w:sz w:val="28"/>
          <w:lang w:val="uk-UA"/>
        </w:rPr>
        <w:lastRenderedPageBreak/>
        <w:t>3. За змістом показника</w:t>
      </w:r>
      <w:r w:rsidRPr="00504ADA">
        <w:rPr>
          <w:sz w:val="28"/>
          <w:lang w:val="uk-UA"/>
        </w:rPr>
        <w:t>:</w:t>
      </w:r>
    </w:p>
    <w:p w:rsidR="00BA0E8E" w:rsidRDefault="00BA0E8E" w:rsidP="00EF219D">
      <w:pPr>
        <w:ind w:firstLine="567"/>
        <w:jc w:val="both"/>
        <w:rPr>
          <w:sz w:val="28"/>
          <w:lang w:val="uk-UA"/>
        </w:rPr>
      </w:pPr>
      <w:r>
        <w:rPr>
          <w:sz w:val="28"/>
          <w:lang w:val="uk-UA"/>
        </w:rPr>
        <w:t>а) </w:t>
      </w:r>
      <w:r>
        <w:rPr>
          <w:b/>
          <w:sz w:val="28"/>
          <w:lang w:val="uk-UA"/>
        </w:rPr>
        <w:t>індекси кількісних</w:t>
      </w:r>
      <w:r>
        <w:rPr>
          <w:sz w:val="28"/>
          <w:lang w:val="uk-UA"/>
        </w:rPr>
        <w:t xml:space="preserve"> (або </w:t>
      </w:r>
      <w:r>
        <w:rPr>
          <w:b/>
          <w:sz w:val="28"/>
          <w:lang w:val="uk-UA"/>
        </w:rPr>
        <w:t>екстенсивних</w:t>
      </w:r>
      <w:r>
        <w:rPr>
          <w:sz w:val="28"/>
          <w:lang w:val="uk-UA"/>
        </w:rPr>
        <w:t>) показників. Показниками є абсолютні величини, що характеризують рівень (або обсяг) явища, яке вивчається. Наприклад, фізичний обсяг експорту або число фізичних осіб, що перетинали митний кордон протягом року.</w:t>
      </w:r>
    </w:p>
    <w:p w:rsidR="00BA0E8E" w:rsidRDefault="00BA0E8E" w:rsidP="00EF219D">
      <w:pPr>
        <w:ind w:firstLine="567"/>
        <w:jc w:val="both"/>
        <w:rPr>
          <w:sz w:val="28"/>
          <w:lang w:val="uk-UA"/>
        </w:rPr>
      </w:pPr>
      <w:r>
        <w:rPr>
          <w:sz w:val="28"/>
          <w:lang w:val="uk-UA"/>
        </w:rPr>
        <w:t xml:space="preserve">б) </w:t>
      </w:r>
      <w:r w:rsidRPr="00504ADA">
        <w:rPr>
          <w:b/>
          <w:sz w:val="28"/>
          <w:lang w:val="uk-UA"/>
        </w:rPr>
        <w:t>індекси</w:t>
      </w:r>
      <w:r>
        <w:rPr>
          <w:sz w:val="28"/>
          <w:lang w:val="uk-UA"/>
        </w:rPr>
        <w:t> </w:t>
      </w:r>
      <w:r>
        <w:rPr>
          <w:b/>
          <w:sz w:val="28"/>
          <w:lang w:val="uk-UA"/>
        </w:rPr>
        <w:t>якісних</w:t>
      </w:r>
      <w:r>
        <w:rPr>
          <w:sz w:val="28"/>
          <w:lang w:val="uk-UA"/>
        </w:rPr>
        <w:t xml:space="preserve"> (або </w:t>
      </w:r>
      <w:r>
        <w:rPr>
          <w:b/>
          <w:sz w:val="28"/>
          <w:lang w:val="uk-UA"/>
        </w:rPr>
        <w:t>інтенсивних</w:t>
      </w:r>
      <w:r>
        <w:rPr>
          <w:sz w:val="28"/>
          <w:lang w:val="uk-UA"/>
        </w:rPr>
        <w:t>) показників. Показниками є відносні величини, що характеризують рівень явища, який припадає на одиницю сукупності. Наприклад, ціна або собівартість.</w:t>
      </w:r>
    </w:p>
    <w:p w:rsidR="00BA0E8E" w:rsidRDefault="00BA0E8E" w:rsidP="00EF219D">
      <w:pPr>
        <w:ind w:firstLine="567"/>
        <w:jc w:val="both"/>
        <w:rPr>
          <w:sz w:val="28"/>
          <w:lang w:val="uk-UA"/>
        </w:rPr>
      </w:pPr>
      <w:r>
        <w:rPr>
          <w:sz w:val="28"/>
          <w:lang w:val="uk-UA"/>
        </w:rPr>
        <w:t>в) </w:t>
      </w:r>
      <w:r>
        <w:rPr>
          <w:b/>
          <w:sz w:val="28"/>
          <w:lang w:val="uk-UA"/>
        </w:rPr>
        <w:t>агрегатні індекси</w:t>
      </w:r>
      <w:r>
        <w:rPr>
          <w:sz w:val="28"/>
          <w:lang w:val="uk-UA"/>
        </w:rPr>
        <w:t xml:space="preserve">. Показником є зазвичай добуток інших (як правило, кількісних та якісних) показників, який являє собою так званий </w:t>
      </w:r>
      <w:r>
        <w:rPr>
          <w:b/>
          <w:sz w:val="28"/>
          <w:lang w:val="uk-UA"/>
        </w:rPr>
        <w:t>агрегат</w:t>
      </w:r>
      <w:r>
        <w:rPr>
          <w:sz w:val="28"/>
          <w:lang w:val="uk-UA"/>
        </w:rPr>
        <w:t>, тобто величину, що має певний економічний зміст. Прикладом агрегату (агрегатного показника) може бути вартість (товарообіг), яка дорівнює добутку ціни (інтенсивний показник) на фізичний обсяг (екстенсивний показник).</w:t>
      </w:r>
    </w:p>
    <w:p w:rsidR="00BA0E8E" w:rsidRDefault="00BA0E8E" w:rsidP="00EF219D">
      <w:pPr>
        <w:spacing w:before="120"/>
        <w:ind w:firstLine="567"/>
        <w:jc w:val="both"/>
        <w:rPr>
          <w:b/>
          <w:sz w:val="28"/>
          <w:lang w:val="uk-UA"/>
        </w:rPr>
      </w:pPr>
      <w:r w:rsidRPr="00504ADA">
        <w:rPr>
          <w:i/>
          <w:sz w:val="28"/>
          <w:lang w:val="uk-UA"/>
        </w:rPr>
        <w:t>4. За охопленням елементів сукупності</w:t>
      </w:r>
      <w:r w:rsidRPr="00504ADA">
        <w:rPr>
          <w:sz w:val="28"/>
          <w:lang w:val="uk-UA"/>
        </w:rPr>
        <w:t>:</w:t>
      </w:r>
    </w:p>
    <w:p w:rsidR="00BA0E8E" w:rsidRDefault="00BA0E8E" w:rsidP="00EF219D">
      <w:pPr>
        <w:ind w:firstLine="567"/>
        <w:jc w:val="both"/>
        <w:rPr>
          <w:sz w:val="28"/>
          <w:lang w:val="uk-UA"/>
        </w:rPr>
      </w:pPr>
      <w:r>
        <w:rPr>
          <w:sz w:val="28"/>
          <w:lang w:val="uk-UA"/>
        </w:rPr>
        <w:t>а) </w:t>
      </w:r>
      <w:r>
        <w:rPr>
          <w:b/>
          <w:sz w:val="28"/>
          <w:lang w:val="uk-UA"/>
        </w:rPr>
        <w:t>індивідуальні індекси</w:t>
      </w:r>
      <w:r>
        <w:rPr>
          <w:sz w:val="28"/>
          <w:lang w:val="uk-UA"/>
        </w:rPr>
        <w:t>. Зазвичай позначаються літерою “</w:t>
      </w:r>
      <w:r>
        <w:rPr>
          <w:i/>
          <w:sz w:val="28"/>
          <w:lang w:val="uk-UA"/>
        </w:rPr>
        <w:t>і</w:t>
      </w:r>
      <w:r>
        <w:rPr>
          <w:sz w:val="28"/>
          <w:lang w:val="uk-UA"/>
        </w:rPr>
        <w:t>”. Характеризують зміну показників тільки одного окремо взятого (індивідуального у певному розумінні) явища. Прикладом останнього може бути обсяг експорту сталі або ціна імпортованої нафти по окремій митниці.</w:t>
      </w:r>
    </w:p>
    <w:p w:rsidR="00BA0E8E" w:rsidRDefault="00BA0E8E" w:rsidP="00EF219D">
      <w:pPr>
        <w:ind w:firstLine="567"/>
        <w:jc w:val="both"/>
        <w:rPr>
          <w:sz w:val="28"/>
          <w:lang w:val="uk-UA"/>
        </w:rPr>
      </w:pPr>
      <w:r>
        <w:rPr>
          <w:sz w:val="28"/>
          <w:lang w:val="uk-UA"/>
        </w:rPr>
        <w:t>б) </w:t>
      </w:r>
      <w:r>
        <w:rPr>
          <w:b/>
          <w:sz w:val="28"/>
          <w:lang w:val="uk-UA"/>
        </w:rPr>
        <w:t>загальні індекси</w:t>
      </w:r>
      <w:r>
        <w:rPr>
          <w:sz w:val="28"/>
          <w:lang w:val="uk-UA"/>
        </w:rPr>
        <w:t>. Позначаються літерою “</w:t>
      </w:r>
      <w:r>
        <w:rPr>
          <w:i/>
          <w:sz w:val="28"/>
          <w:lang w:val="uk-UA"/>
        </w:rPr>
        <w:t>І</w:t>
      </w:r>
      <w:r>
        <w:rPr>
          <w:sz w:val="28"/>
          <w:lang w:val="uk-UA"/>
        </w:rPr>
        <w:t xml:space="preserve">”. Характеризують зміну показників, що належать до сукупності елементів. При цьому елементи сукупності можуть бути (у певному розумінні) однорідними, наприклад, різні сорти зерна, або неоднорідними, наприклад, нафтопродукти, ліс та електроенергія. В першому випадку індекс може бути, наприклад, </w:t>
      </w:r>
      <w:r>
        <w:rPr>
          <w:b/>
          <w:sz w:val="28"/>
          <w:lang w:val="uk-UA"/>
        </w:rPr>
        <w:t>загальним індексом середніх величин</w:t>
      </w:r>
      <w:r>
        <w:rPr>
          <w:sz w:val="28"/>
          <w:lang w:val="uk-UA"/>
        </w:rPr>
        <w:t xml:space="preserve">, у другому – зазвичай називається </w:t>
      </w:r>
      <w:r>
        <w:rPr>
          <w:b/>
          <w:sz w:val="28"/>
          <w:lang w:val="uk-UA"/>
        </w:rPr>
        <w:t>загальним агрегатним індексом</w:t>
      </w:r>
      <w:r>
        <w:rPr>
          <w:sz w:val="28"/>
          <w:lang w:val="uk-UA"/>
        </w:rPr>
        <w:t>.</w:t>
      </w:r>
    </w:p>
    <w:p w:rsidR="00BA0E8E" w:rsidRDefault="00BA0E8E" w:rsidP="00EF219D">
      <w:pPr>
        <w:ind w:firstLine="567"/>
        <w:jc w:val="both"/>
        <w:rPr>
          <w:sz w:val="28"/>
          <w:lang w:val="uk-UA"/>
        </w:rPr>
      </w:pPr>
      <w:r>
        <w:rPr>
          <w:sz w:val="28"/>
          <w:lang w:val="uk-UA"/>
        </w:rPr>
        <w:t xml:space="preserve">Підкреслимо, що якщо фізичні обсяги різних товарів вимірюються різними одиницями вимірювання (наприклад, товари А, Б, В у таблиці 5.1), то ці товари напевно є неоднорідними. </w:t>
      </w:r>
    </w:p>
    <w:p w:rsidR="00BA0E8E" w:rsidRDefault="00BA0E8E" w:rsidP="00EF219D">
      <w:pPr>
        <w:ind w:firstLine="567"/>
        <w:jc w:val="both"/>
        <w:rPr>
          <w:sz w:val="28"/>
          <w:lang w:val="uk-UA"/>
        </w:rPr>
      </w:pPr>
      <w:r>
        <w:rPr>
          <w:sz w:val="28"/>
          <w:lang w:val="uk-UA"/>
        </w:rPr>
        <w:t>У сучасній економіці особливо важливими є такі показники, як ціна, фізичний обсяг та вартість (або товарообіг). Тому для індексів цих показників існують загальноприйняті позначення: для індексів цін – підрядкова позначка “</w:t>
      </w:r>
      <w:r>
        <w:rPr>
          <w:i/>
          <w:sz w:val="28"/>
          <w:lang w:val="uk-UA"/>
        </w:rPr>
        <w:t>р</w:t>
      </w:r>
      <w:r>
        <w:rPr>
          <w:sz w:val="28"/>
          <w:lang w:val="uk-UA"/>
        </w:rPr>
        <w:t>”, фізичних обсягів – “</w:t>
      </w:r>
      <w:r>
        <w:rPr>
          <w:i/>
          <w:sz w:val="28"/>
          <w:lang w:val="en-US"/>
        </w:rPr>
        <w:t>q</w:t>
      </w:r>
      <w:r>
        <w:rPr>
          <w:sz w:val="28"/>
          <w:lang w:val="uk-UA"/>
        </w:rPr>
        <w:t>”, вартості (або товарообігу) – “</w:t>
      </w:r>
      <w:r>
        <w:rPr>
          <w:i/>
          <w:sz w:val="28"/>
          <w:lang w:val="en-US"/>
        </w:rPr>
        <w:t>pq</w:t>
      </w:r>
      <w:r>
        <w:rPr>
          <w:sz w:val="28"/>
          <w:lang w:val="uk-UA"/>
        </w:rPr>
        <w:t>”</w:t>
      </w:r>
      <w:r w:rsidRPr="007F366E">
        <w:rPr>
          <w:sz w:val="28"/>
          <w:lang w:val="uk-UA"/>
        </w:rPr>
        <w:t xml:space="preserve"> (від </w:t>
      </w:r>
      <w:r>
        <w:rPr>
          <w:sz w:val="28"/>
          <w:lang w:val="en-US"/>
        </w:rPr>
        <w:t>price</w:t>
      </w:r>
      <w:r>
        <w:rPr>
          <w:sz w:val="28"/>
          <w:lang w:val="uk-UA"/>
        </w:rPr>
        <w:t xml:space="preserve"> – ціна, </w:t>
      </w:r>
      <w:r>
        <w:rPr>
          <w:sz w:val="28"/>
          <w:lang w:val="en-US"/>
        </w:rPr>
        <w:t>quantity</w:t>
      </w:r>
      <w:r>
        <w:rPr>
          <w:sz w:val="28"/>
          <w:lang w:val="uk-UA"/>
        </w:rPr>
        <w:t xml:space="preserve"> – кількість). Наприклад </w:t>
      </w:r>
      <w:r>
        <w:rPr>
          <w:i/>
          <w:sz w:val="28"/>
          <w:lang w:val="uk-UA"/>
        </w:rPr>
        <w:t>і</w:t>
      </w:r>
      <w:r>
        <w:rPr>
          <w:i/>
          <w:sz w:val="28"/>
          <w:vertAlign w:val="subscript"/>
          <w:lang w:val="uk-UA"/>
        </w:rPr>
        <w:t>р</w:t>
      </w:r>
      <w:r>
        <w:rPr>
          <w:sz w:val="28"/>
          <w:lang w:val="uk-UA"/>
        </w:rPr>
        <w:t xml:space="preserve"> – індивідуальний індекс цін, </w:t>
      </w:r>
      <w:r>
        <w:rPr>
          <w:i/>
          <w:sz w:val="28"/>
          <w:lang w:val="uk-UA"/>
        </w:rPr>
        <w:t>І</w:t>
      </w:r>
      <w:r>
        <w:rPr>
          <w:i/>
          <w:sz w:val="28"/>
          <w:vertAlign w:val="subscript"/>
          <w:lang w:val="en-US"/>
        </w:rPr>
        <w:t>q</w:t>
      </w:r>
      <w:r>
        <w:rPr>
          <w:sz w:val="28"/>
          <w:lang w:val="uk-UA"/>
        </w:rPr>
        <w:t xml:space="preserve"> – загальний середньозважений індекс фізичного обсягу, </w:t>
      </w:r>
      <w:r>
        <w:rPr>
          <w:i/>
          <w:sz w:val="28"/>
          <w:lang w:val="uk-UA"/>
        </w:rPr>
        <w:t>І</w:t>
      </w:r>
      <w:r>
        <w:rPr>
          <w:i/>
          <w:sz w:val="28"/>
          <w:vertAlign w:val="subscript"/>
          <w:lang w:val="en-US"/>
        </w:rPr>
        <w:t>pq</w:t>
      </w:r>
      <w:r>
        <w:rPr>
          <w:sz w:val="28"/>
          <w:lang w:val="uk-UA"/>
        </w:rPr>
        <w:t xml:space="preserve"> – загальний агрегатний індекс товарообігу.</w:t>
      </w:r>
    </w:p>
    <w:p w:rsidR="00BA0E8E" w:rsidRDefault="00BA0E8E" w:rsidP="00EF219D">
      <w:pPr>
        <w:ind w:firstLine="567"/>
        <w:jc w:val="both"/>
        <w:rPr>
          <w:sz w:val="28"/>
          <w:lang w:val="uk-UA"/>
        </w:rPr>
      </w:pPr>
      <w:r>
        <w:rPr>
          <w:sz w:val="28"/>
          <w:lang w:val="uk-UA"/>
        </w:rPr>
        <w:t>Індекси цін та фізичних обсягів є типовими індексами відповідно якісних та кількісних показників. Для статистичної практики це означає, що індекси всіх інтенсивних та екстенсивних показників можна обчислювати за тими ж методиками і формулами, що й відповідні індекси цін та фізичних обсягів, вкладаючи відповідний зміст у параметри цих формул.</w:t>
      </w:r>
    </w:p>
    <w:p w:rsidR="00BA0E8E" w:rsidRDefault="00BA0E8E" w:rsidP="00AE23B1">
      <w:pPr>
        <w:spacing w:before="480"/>
        <w:ind w:left="567"/>
        <w:jc w:val="both"/>
        <w:rPr>
          <w:b/>
          <w:sz w:val="28"/>
          <w:lang w:val="uk-UA"/>
        </w:rPr>
      </w:pPr>
      <w:r>
        <w:rPr>
          <w:b/>
          <w:sz w:val="28"/>
          <w:lang w:val="uk-UA"/>
        </w:rPr>
        <w:lastRenderedPageBreak/>
        <w:t>2. Основні залежності між індексами</w:t>
      </w:r>
    </w:p>
    <w:p w:rsidR="00BA0E8E" w:rsidRDefault="00BA0E8E" w:rsidP="00EF219D">
      <w:pPr>
        <w:ind w:firstLine="567"/>
        <w:jc w:val="both"/>
        <w:rPr>
          <w:sz w:val="28"/>
          <w:lang w:val="uk-UA"/>
        </w:rPr>
      </w:pPr>
      <w:r>
        <w:rPr>
          <w:sz w:val="28"/>
          <w:lang w:val="uk-UA"/>
        </w:rPr>
        <w:t>Деякі індекси пов’язані між собою такими важливими співвідношен</w:t>
      </w:r>
      <w:r>
        <w:rPr>
          <w:sz w:val="28"/>
          <w:lang w:val="uk-UA"/>
        </w:rPr>
        <w:softHyphen/>
        <w:t>нями:</w:t>
      </w:r>
    </w:p>
    <w:p w:rsidR="00BA0E8E" w:rsidRDefault="00BA0E8E" w:rsidP="00EF219D">
      <w:pPr>
        <w:ind w:firstLine="567"/>
        <w:jc w:val="both"/>
        <w:rPr>
          <w:sz w:val="28"/>
          <w:lang w:val="uk-UA"/>
        </w:rPr>
      </w:pPr>
      <w:r w:rsidRPr="00507386">
        <w:rPr>
          <w:sz w:val="28"/>
          <w:lang w:val="uk-UA"/>
        </w:rPr>
        <w:t>1.</w:t>
      </w:r>
      <w:r>
        <w:rPr>
          <w:b/>
          <w:sz w:val="28"/>
          <w:lang w:val="uk-UA"/>
        </w:rPr>
        <w:t> Добуток індивідуальних ланцюгових індексів дорівнює кінцевому базисному</w:t>
      </w:r>
      <w:r>
        <w:rPr>
          <w:sz w:val="28"/>
          <w:lang w:val="uk-UA"/>
        </w:rPr>
        <w:t>, якщо за сталу базу взято початкове у певному розумінні значення відповідного показника. Наприклад,</w:t>
      </w:r>
    </w:p>
    <w:p w:rsidR="00BA0E8E" w:rsidRDefault="00BA0E8E" w:rsidP="00EF219D">
      <w:pPr>
        <w:spacing w:before="120" w:after="120"/>
        <w:jc w:val="center"/>
        <w:rPr>
          <w:sz w:val="28"/>
          <w:lang w:val="uk-UA"/>
        </w:rPr>
      </w:pPr>
      <w:r w:rsidRPr="00751E62">
        <w:rPr>
          <w:position w:val="-34"/>
          <w:sz w:val="28"/>
          <w:lang w:val="uk-UA"/>
        </w:rPr>
        <w:object w:dxaOrig="3860" w:dyaOrig="780">
          <v:shape id="_x0000_i1784" type="#_x0000_t75" style="width:192pt;height:36.75pt" o:ole="" fillcolor="window">
            <v:imagedata r:id="rId1377" o:title=""/>
          </v:shape>
          <o:OLEObject Type="Embed" ProgID="Equation.3" ShapeID="_x0000_i1784" DrawAspect="Content" ObjectID="_1822482004" r:id="rId1378"/>
        </w:object>
      </w:r>
      <w:r>
        <w:rPr>
          <w:sz w:val="28"/>
          <w:lang w:val="uk-UA"/>
        </w:rPr>
        <w:t>.</w:t>
      </w:r>
    </w:p>
    <w:p w:rsidR="00BA0E8E" w:rsidRDefault="00BA0E8E" w:rsidP="00EF219D">
      <w:pPr>
        <w:ind w:firstLine="567"/>
        <w:jc w:val="both"/>
        <w:rPr>
          <w:sz w:val="28"/>
          <w:lang w:val="uk-UA"/>
        </w:rPr>
      </w:pPr>
      <w:r>
        <w:rPr>
          <w:sz w:val="28"/>
          <w:lang w:val="uk-UA"/>
        </w:rPr>
        <w:t>У багатьох випадках ця ж залежність справедлива і для загальних індексів.</w:t>
      </w:r>
    </w:p>
    <w:p w:rsidR="00BA0E8E" w:rsidRDefault="00BA0E8E" w:rsidP="00EF219D">
      <w:pPr>
        <w:ind w:firstLine="567"/>
        <w:jc w:val="both"/>
        <w:rPr>
          <w:sz w:val="28"/>
          <w:lang w:val="uk-UA"/>
        </w:rPr>
      </w:pPr>
      <w:r>
        <w:rPr>
          <w:sz w:val="28"/>
          <w:lang w:val="uk-UA"/>
        </w:rPr>
        <w:t>2. </w:t>
      </w:r>
      <w:r>
        <w:rPr>
          <w:b/>
          <w:sz w:val="28"/>
          <w:lang w:val="uk-UA"/>
        </w:rPr>
        <w:t>Якщо деякий показник дорівнює добутку інших показників, то його індивідуальний індекс дорівнює добутку відповідних індивідуальних індексів співмножників.</w:t>
      </w:r>
      <w:r>
        <w:rPr>
          <w:sz w:val="28"/>
          <w:lang w:val="uk-UA"/>
        </w:rPr>
        <w:t xml:space="preserve"> Наприклад, оскільки вартість (або товарообіг) дорівнює добутку ціни на фізичний обсяг, то</w:t>
      </w:r>
    </w:p>
    <w:p w:rsidR="00BA0E8E" w:rsidRDefault="00BA0E8E" w:rsidP="00EF219D">
      <w:pPr>
        <w:spacing w:before="120" w:after="120"/>
        <w:ind w:firstLine="567"/>
        <w:jc w:val="right"/>
        <w:rPr>
          <w:sz w:val="28"/>
          <w:lang w:val="uk-UA"/>
        </w:rPr>
      </w:pPr>
      <w:r w:rsidRPr="00751E62">
        <w:rPr>
          <w:position w:val="-34"/>
          <w:sz w:val="28"/>
          <w:lang w:val="uk-UA"/>
        </w:rPr>
        <w:object w:dxaOrig="3240" w:dyaOrig="780">
          <v:shape id="_x0000_i1785" type="#_x0000_t75" style="width:162pt;height:36.75pt" o:ole="" fillcolor="window">
            <v:imagedata r:id="rId1379" o:title=""/>
          </v:shape>
          <o:OLEObject Type="Embed" ProgID="Equation.3" ShapeID="_x0000_i1785" DrawAspect="Content" ObjectID="_1822482005" r:id="rId1380"/>
        </w:object>
      </w:r>
      <w:r>
        <w:rPr>
          <w:sz w:val="28"/>
          <w:lang w:val="uk-UA"/>
        </w:rPr>
        <w:t>.</w:t>
      </w:r>
      <w:r>
        <w:rPr>
          <w:sz w:val="28"/>
          <w:lang w:val="uk-UA"/>
        </w:rPr>
        <w:tab/>
      </w:r>
      <w:r>
        <w:rPr>
          <w:sz w:val="28"/>
          <w:lang w:val="uk-UA"/>
        </w:rPr>
        <w:tab/>
      </w:r>
      <w:r>
        <w:rPr>
          <w:sz w:val="28"/>
          <w:lang w:val="uk-UA"/>
        </w:rPr>
        <w:tab/>
        <w:t xml:space="preserve">    (5.</w:t>
      </w:r>
      <w:r w:rsidRPr="00751E62">
        <w:rPr>
          <w:sz w:val="28"/>
          <w:lang w:val="uk-UA"/>
        </w:rPr>
        <w:t>1</w:t>
      </w:r>
      <w:r>
        <w:rPr>
          <w:sz w:val="28"/>
          <w:lang w:val="uk-UA"/>
        </w:rPr>
        <w:t>)</w:t>
      </w:r>
    </w:p>
    <w:p w:rsidR="00BA0E8E" w:rsidRDefault="00BA0E8E" w:rsidP="00EF219D">
      <w:pPr>
        <w:ind w:firstLine="567"/>
        <w:jc w:val="both"/>
        <w:rPr>
          <w:sz w:val="28"/>
          <w:lang w:val="uk-UA"/>
        </w:rPr>
      </w:pPr>
      <w:r>
        <w:rPr>
          <w:sz w:val="28"/>
          <w:lang w:val="uk-UA"/>
        </w:rPr>
        <w:t xml:space="preserve">Ця залежність є формальним вираженням однієї із </w:t>
      </w:r>
      <w:r>
        <w:rPr>
          <w:b/>
          <w:sz w:val="28"/>
          <w:lang w:val="uk-UA"/>
        </w:rPr>
        <w:t>систем співзалежних індексів</w:t>
      </w:r>
      <w:r>
        <w:rPr>
          <w:sz w:val="28"/>
          <w:lang w:val="uk-UA"/>
        </w:rPr>
        <w:t xml:space="preserve"> і в багатьох випадках має місце й для загальних індексів.</w:t>
      </w:r>
    </w:p>
    <w:p w:rsidR="00BA0E8E" w:rsidRDefault="00BA0E8E" w:rsidP="00EF219D">
      <w:pPr>
        <w:ind w:firstLine="567"/>
        <w:jc w:val="both"/>
        <w:rPr>
          <w:sz w:val="28"/>
          <w:lang w:val="uk-UA"/>
        </w:rPr>
      </w:pPr>
      <w:r w:rsidRPr="00507386">
        <w:rPr>
          <w:sz w:val="28"/>
          <w:lang w:val="uk-UA"/>
        </w:rPr>
        <w:t>3.</w:t>
      </w:r>
      <w:r>
        <w:rPr>
          <w:sz w:val="28"/>
          <w:lang w:val="uk-UA"/>
        </w:rPr>
        <w:t> </w:t>
      </w:r>
      <w:r>
        <w:rPr>
          <w:b/>
          <w:sz w:val="28"/>
          <w:lang w:val="uk-UA"/>
        </w:rPr>
        <w:t>Якщо деякий показник є величиною, оберненою до іншого показника, то його індекс є величиною, оберненою до індекса цього іншого показника.</w:t>
      </w:r>
      <w:r>
        <w:rPr>
          <w:sz w:val="28"/>
          <w:lang w:val="uk-UA"/>
        </w:rPr>
        <w:t xml:space="preserve"> Наприклад, якщо </w:t>
      </w:r>
      <w:r>
        <w:rPr>
          <w:i/>
          <w:sz w:val="28"/>
          <w:lang w:val="en-US"/>
        </w:rPr>
        <w:t>w</w:t>
      </w:r>
      <w:r>
        <w:rPr>
          <w:sz w:val="28"/>
          <w:lang w:val="uk-UA"/>
        </w:rPr>
        <w:t xml:space="preserve"> – продуктивність праці (тобто фізичний обсяг продукції, що виробляється за одиницю часу), а </w:t>
      </w:r>
      <w:r>
        <w:rPr>
          <w:i/>
          <w:sz w:val="28"/>
          <w:lang w:val="en-US"/>
        </w:rPr>
        <w:t>t</w:t>
      </w:r>
      <w:r>
        <w:rPr>
          <w:sz w:val="28"/>
          <w:lang w:val="uk-UA"/>
        </w:rPr>
        <w:t xml:space="preserve"> – трудомісткість продукції (тобто час, необхідний для вироблення одиниці продукції), то</w:t>
      </w:r>
    </w:p>
    <w:p w:rsidR="00BA0E8E" w:rsidRDefault="00BA0E8E" w:rsidP="00EF219D">
      <w:pPr>
        <w:spacing w:before="120" w:after="120"/>
        <w:jc w:val="center"/>
        <w:rPr>
          <w:sz w:val="28"/>
          <w:lang w:val="uk-UA"/>
        </w:rPr>
      </w:pPr>
      <w:r w:rsidRPr="00751E62">
        <w:rPr>
          <w:position w:val="-32"/>
          <w:sz w:val="28"/>
          <w:lang w:val="uk-UA"/>
        </w:rPr>
        <w:object w:dxaOrig="2020" w:dyaOrig="760">
          <v:shape id="_x0000_i1786" type="#_x0000_t75" style="width:101.25pt;height:38.25pt" o:ole="" fillcolor="window">
            <v:imagedata r:id="rId1381" o:title=""/>
          </v:shape>
          <o:OLEObject Type="Embed" ProgID="Equation.3" ShapeID="_x0000_i1786" DrawAspect="Content" ObjectID="_1822482006" r:id="rId1382"/>
        </w:object>
      </w:r>
      <w:r>
        <w:rPr>
          <w:sz w:val="28"/>
          <w:lang w:val="uk-UA"/>
        </w:rPr>
        <w:t>,</w:t>
      </w:r>
    </w:p>
    <w:p w:rsidR="00BA0E8E" w:rsidRDefault="00BA0E8E" w:rsidP="00EF219D">
      <w:pPr>
        <w:jc w:val="both"/>
        <w:rPr>
          <w:sz w:val="28"/>
          <w:lang w:val="uk-UA"/>
        </w:rPr>
      </w:pPr>
      <w:r>
        <w:rPr>
          <w:sz w:val="28"/>
          <w:lang w:val="uk-UA"/>
        </w:rPr>
        <w:t xml:space="preserve">де </w:t>
      </w:r>
      <w:r>
        <w:rPr>
          <w:i/>
          <w:sz w:val="28"/>
          <w:lang w:val="en-US"/>
        </w:rPr>
        <w:t>Q</w:t>
      </w:r>
      <w:r>
        <w:rPr>
          <w:sz w:val="28"/>
          <w:lang w:val="uk-UA"/>
        </w:rPr>
        <w:t xml:space="preserve"> – фізичний обсяг продукції, виробленої за час </w:t>
      </w:r>
      <w:r>
        <w:rPr>
          <w:i/>
          <w:sz w:val="28"/>
          <w:lang w:val="uk-UA"/>
        </w:rPr>
        <w:t>Т</w:t>
      </w:r>
      <w:r>
        <w:rPr>
          <w:sz w:val="28"/>
          <w:lang w:val="uk-UA"/>
        </w:rPr>
        <w:t>. Тоді</w:t>
      </w:r>
    </w:p>
    <w:p w:rsidR="00BA0E8E" w:rsidRDefault="00BA0E8E" w:rsidP="00EF219D">
      <w:pPr>
        <w:spacing w:before="120" w:after="120"/>
        <w:jc w:val="center"/>
        <w:rPr>
          <w:sz w:val="28"/>
          <w:lang w:val="uk-UA"/>
        </w:rPr>
      </w:pPr>
      <w:r w:rsidRPr="00751E62">
        <w:rPr>
          <w:position w:val="-34"/>
          <w:sz w:val="28"/>
          <w:lang w:val="uk-UA"/>
        </w:rPr>
        <w:object w:dxaOrig="2860" w:dyaOrig="780">
          <v:shape id="_x0000_i1787" type="#_x0000_t75" style="width:143.25pt;height:36.75pt" o:ole="" fillcolor="window">
            <v:imagedata r:id="rId1383" o:title=""/>
          </v:shape>
          <o:OLEObject Type="Embed" ProgID="Equation.3" ShapeID="_x0000_i1787" DrawAspect="Content" ObjectID="_1822482007" r:id="rId1384"/>
        </w:object>
      </w:r>
      <w:r>
        <w:rPr>
          <w:sz w:val="28"/>
          <w:lang w:val="uk-UA"/>
        </w:rPr>
        <w:t>.</w:t>
      </w:r>
    </w:p>
    <w:p w:rsidR="00BA0E8E" w:rsidRDefault="00BA0E8E" w:rsidP="00EF219D">
      <w:pPr>
        <w:pStyle w:val="ad"/>
      </w:pPr>
      <w:r>
        <w:t>У практиці статистичних досліджень наведені співвідношення між індексами можуть використовуватись для обчислення індексів або для контролю обчислень.</w:t>
      </w:r>
    </w:p>
    <w:p w:rsidR="00BA0E8E" w:rsidRPr="00751E62" w:rsidRDefault="00BA0E8E" w:rsidP="00F3343C">
      <w:pPr>
        <w:keepNext/>
        <w:numPr>
          <w:ilvl w:val="0"/>
          <w:numId w:val="23"/>
        </w:numPr>
        <w:spacing w:before="120"/>
        <w:ind w:left="0" w:firstLine="567"/>
        <w:jc w:val="both"/>
        <w:rPr>
          <w:b/>
          <w:sz w:val="28"/>
          <w:lang w:val="uk-UA"/>
        </w:rPr>
      </w:pPr>
      <w:r w:rsidRPr="00751E62">
        <w:rPr>
          <w:b/>
          <w:sz w:val="28"/>
          <w:lang w:val="uk-UA"/>
        </w:rPr>
        <w:t xml:space="preserve">Методики обчислення деяких основних видів індексів. </w:t>
      </w:r>
      <w:r>
        <w:rPr>
          <w:b/>
          <w:sz w:val="28"/>
          <w:lang w:val="uk-UA"/>
        </w:rPr>
        <w:t>Ф</w:t>
      </w:r>
      <w:r w:rsidRPr="00751E62">
        <w:rPr>
          <w:b/>
          <w:sz w:val="28"/>
          <w:lang w:val="uk-UA"/>
        </w:rPr>
        <w:t>акторний аналіз</w:t>
      </w:r>
    </w:p>
    <w:p w:rsidR="00BA0E8E" w:rsidRDefault="00BA0E8E" w:rsidP="00EF219D">
      <w:pPr>
        <w:ind w:firstLine="567"/>
        <w:jc w:val="both"/>
        <w:rPr>
          <w:sz w:val="28"/>
          <w:lang w:val="uk-UA"/>
        </w:rPr>
      </w:pPr>
      <w:r>
        <w:rPr>
          <w:sz w:val="28"/>
          <w:lang w:val="uk-UA"/>
        </w:rPr>
        <w:t>Розглянемо методи обчислення деяких основних видів індексів та супутніх характеристик на прикладі динаміки експорту деяких товарів по деякій митниці (табл. 5.</w:t>
      </w:r>
      <w:r w:rsidRPr="00751E62">
        <w:rPr>
          <w:sz w:val="28"/>
          <w:lang w:val="uk-UA"/>
        </w:rPr>
        <w:t>1</w:t>
      </w:r>
      <w:r w:rsidR="0054774C">
        <w:rPr>
          <w:sz w:val="28"/>
          <w:lang w:val="uk-UA"/>
        </w:rPr>
        <w:t xml:space="preserve">). При цьому величини, що порівнюються, наведено </w:t>
      </w:r>
      <w:r w:rsidR="0054774C">
        <w:rPr>
          <w:sz w:val="28"/>
          <w:lang w:val="uk-UA"/>
        </w:rPr>
        <w:lastRenderedPageBreak/>
        <w:t>за поточний часовий проміжок (або час), а величини, з якими проводиться порівняння – за базовий час.</w:t>
      </w:r>
    </w:p>
    <w:p w:rsidR="00BA0E8E" w:rsidRDefault="00BA0E8E" w:rsidP="007951D6">
      <w:pPr>
        <w:pStyle w:val="1"/>
        <w:jc w:val="right"/>
      </w:pPr>
      <w:r>
        <w:t>Таблиця 5.</w:t>
      </w:r>
      <w:r w:rsidRPr="00751E62">
        <w:t>1</w:t>
      </w:r>
    </w:p>
    <w:p w:rsidR="00BA0E8E" w:rsidRPr="00751E62" w:rsidRDefault="00BA0E8E" w:rsidP="00EF219D">
      <w:pPr>
        <w:pStyle w:val="2"/>
        <w:rPr>
          <w:b/>
        </w:rPr>
      </w:pPr>
      <w:r w:rsidRPr="00751E62">
        <w:rPr>
          <w:b/>
        </w:rPr>
        <w:t>Динаміка експорту</w:t>
      </w:r>
    </w:p>
    <w:p w:rsidR="00BA0E8E" w:rsidRDefault="00BA0E8E" w:rsidP="00EF219D">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701"/>
        <w:gridCol w:w="2268"/>
        <w:gridCol w:w="1134"/>
        <w:gridCol w:w="2410"/>
        <w:gridCol w:w="1146"/>
      </w:tblGrid>
      <w:tr w:rsidR="00BA0E8E" w:rsidTr="0054774C">
        <w:trPr>
          <w:cantSplit/>
          <w:trHeight w:val="375"/>
        </w:trPr>
        <w:tc>
          <w:tcPr>
            <w:tcW w:w="959" w:type="dxa"/>
            <w:vMerge w:val="restart"/>
            <w:vAlign w:val="center"/>
          </w:tcPr>
          <w:p w:rsidR="00BA0E8E" w:rsidRDefault="00BA0E8E" w:rsidP="0054774C">
            <w:pPr>
              <w:ind w:right="-108"/>
              <w:jc w:val="center"/>
              <w:rPr>
                <w:sz w:val="28"/>
                <w:lang w:val="uk-UA"/>
              </w:rPr>
            </w:pPr>
            <w:r>
              <w:rPr>
                <w:sz w:val="28"/>
                <w:lang w:val="uk-UA"/>
              </w:rPr>
              <w:t>Вид товару</w:t>
            </w:r>
          </w:p>
        </w:tc>
        <w:tc>
          <w:tcPr>
            <w:tcW w:w="1701" w:type="dxa"/>
            <w:vMerge w:val="restart"/>
            <w:vAlign w:val="center"/>
          </w:tcPr>
          <w:p w:rsidR="00BA0E8E" w:rsidRDefault="00BA0E8E" w:rsidP="0054774C">
            <w:pPr>
              <w:ind w:left="-108" w:right="-108"/>
              <w:jc w:val="center"/>
              <w:rPr>
                <w:sz w:val="28"/>
                <w:lang w:val="uk-UA"/>
              </w:rPr>
            </w:pPr>
            <w:r>
              <w:rPr>
                <w:sz w:val="28"/>
                <w:lang w:val="uk-UA"/>
              </w:rPr>
              <w:t>Одиниця вимір</w:t>
            </w:r>
            <w:r w:rsidR="0054774C">
              <w:rPr>
                <w:sz w:val="28"/>
                <w:lang w:val="uk-UA"/>
              </w:rPr>
              <w:t>ювання</w:t>
            </w:r>
          </w:p>
        </w:tc>
        <w:tc>
          <w:tcPr>
            <w:tcW w:w="3402" w:type="dxa"/>
            <w:gridSpan w:val="2"/>
          </w:tcPr>
          <w:p w:rsidR="00BA0E8E" w:rsidRDefault="00BA0E8E" w:rsidP="0054774C">
            <w:pPr>
              <w:jc w:val="center"/>
              <w:rPr>
                <w:sz w:val="28"/>
                <w:lang w:val="uk-UA"/>
              </w:rPr>
            </w:pPr>
            <w:r>
              <w:rPr>
                <w:sz w:val="28"/>
                <w:lang w:val="uk-UA"/>
              </w:rPr>
              <w:t xml:space="preserve">Базовий </w:t>
            </w:r>
            <w:r w:rsidR="0054774C">
              <w:rPr>
                <w:sz w:val="28"/>
                <w:lang w:val="uk-UA"/>
              </w:rPr>
              <w:t>час</w:t>
            </w:r>
          </w:p>
        </w:tc>
        <w:tc>
          <w:tcPr>
            <w:tcW w:w="3556" w:type="dxa"/>
            <w:gridSpan w:val="2"/>
          </w:tcPr>
          <w:p w:rsidR="00BA0E8E" w:rsidRDefault="00BA0E8E" w:rsidP="0054774C">
            <w:pPr>
              <w:jc w:val="center"/>
              <w:rPr>
                <w:sz w:val="28"/>
                <w:lang w:val="uk-UA"/>
              </w:rPr>
            </w:pPr>
            <w:r>
              <w:rPr>
                <w:sz w:val="28"/>
                <w:lang w:val="uk-UA"/>
              </w:rPr>
              <w:t xml:space="preserve">Поточний </w:t>
            </w:r>
            <w:r w:rsidR="0054774C">
              <w:rPr>
                <w:sz w:val="28"/>
                <w:lang w:val="uk-UA"/>
              </w:rPr>
              <w:t>час</w:t>
            </w:r>
          </w:p>
        </w:tc>
      </w:tr>
      <w:tr w:rsidR="00BA0E8E" w:rsidTr="0054774C">
        <w:trPr>
          <w:cantSplit/>
          <w:trHeight w:val="409"/>
        </w:trPr>
        <w:tc>
          <w:tcPr>
            <w:tcW w:w="959" w:type="dxa"/>
            <w:vMerge/>
          </w:tcPr>
          <w:p w:rsidR="00BA0E8E" w:rsidRDefault="00BA0E8E" w:rsidP="00E022D3">
            <w:pPr>
              <w:jc w:val="center"/>
              <w:rPr>
                <w:sz w:val="28"/>
                <w:lang w:val="uk-UA"/>
              </w:rPr>
            </w:pPr>
          </w:p>
        </w:tc>
        <w:tc>
          <w:tcPr>
            <w:tcW w:w="1701" w:type="dxa"/>
            <w:vMerge/>
          </w:tcPr>
          <w:p w:rsidR="00BA0E8E" w:rsidRDefault="00BA0E8E" w:rsidP="00E022D3">
            <w:pPr>
              <w:jc w:val="center"/>
              <w:rPr>
                <w:sz w:val="28"/>
                <w:lang w:val="uk-UA"/>
              </w:rPr>
            </w:pPr>
          </w:p>
        </w:tc>
        <w:tc>
          <w:tcPr>
            <w:tcW w:w="2268" w:type="dxa"/>
          </w:tcPr>
          <w:p w:rsidR="00BA0E8E" w:rsidRDefault="00BA0E8E" w:rsidP="0054774C">
            <w:pPr>
              <w:ind w:left="-108" w:right="-108"/>
              <w:jc w:val="center"/>
              <w:rPr>
                <w:i/>
                <w:sz w:val="28"/>
                <w:vertAlign w:val="subscript"/>
                <w:lang w:val="en-US"/>
              </w:rPr>
            </w:pPr>
            <w:r>
              <w:rPr>
                <w:sz w:val="28"/>
                <w:lang w:val="uk-UA"/>
              </w:rPr>
              <w:t xml:space="preserve">Обсяг експорту </w:t>
            </w:r>
            <w:r>
              <w:rPr>
                <w:i/>
                <w:sz w:val="28"/>
                <w:lang w:val="en-US"/>
              </w:rPr>
              <w:t>q</w:t>
            </w:r>
            <w:r w:rsidRPr="00751E62">
              <w:rPr>
                <w:sz w:val="28"/>
                <w:vertAlign w:val="subscript"/>
                <w:lang w:val="en-US"/>
              </w:rPr>
              <w:t>0</w:t>
            </w:r>
          </w:p>
        </w:tc>
        <w:tc>
          <w:tcPr>
            <w:tcW w:w="1134" w:type="dxa"/>
          </w:tcPr>
          <w:p w:rsidR="00BA0E8E" w:rsidRDefault="00BA0E8E" w:rsidP="00E022D3">
            <w:pPr>
              <w:jc w:val="center"/>
              <w:rPr>
                <w:i/>
                <w:sz w:val="28"/>
                <w:vertAlign w:val="subscript"/>
                <w:lang w:val="uk-UA"/>
              </w:rPr>
            </w:pPr>
            <w:r>
              <w:rPr>
                <w:sz w:val="28"/>
                <w:lang w:val="uk-UA"/>
              </w:rPr>
              <w:t xml:space="preserve">Ціна </w:t>
            </w:r>
            <w:r>
              <w:rPr>
                <w:i/>
                <w:sz w:val="28"/>
                <w:lang w:val="uk-UA"/>
              </w:rPr>
              <w:t>p</w:t>
            </w:r>
            <w:r w:rsidRPr="00751E62">
              <w:rPr>
                <w:sz w:val="28"/>
                <w:vertAlign w:val="subscript"/>
                <w:lang w:val="uk-UA"/>
              </w:rPr>
              <w:t>0</w:t>
            </w:r>
          </w:p>
        </w:tc>
        <w:tc>
          <w:tcPr>
            <w:tcW w:w="2410" w:type="dxa"/>
          </w:tcPr>
          <w:p w:rsidR="00BA0E8E" w:rsidRDefault="00BA0E8E" w:rsidP="00E022D3">
            <w:pPr>
              <w:jc w:val="center"/>
              <w:rPr>
                <w:i/>
                <w:sz w:val="28"/>
                <w:vertAlign w:val="subscript"/>
                <w:lang w:val="en-US"/>
              </w:rPr>
            </w:pPr>
            <w:r>
              <w:rPr>
                <w:sz w:val="28"/>
                <w:lang w:val="uk-UA"/>
              </w:rPr>
              <w:t xml:space="preserve">Обсяг експорту </w:t>
            </w:r>
            <w:r>
              <w:rPr>
                <w:i/>
                <w:sz w:val="28"/>
                <w:lang w:val="en-US"/>
              </w:rPr>
              <w:t>q</w:t>
            </w:r>
            <w:r w:rsidRPr="00751E62">
              <w:rPr>
                <w:sz w:val="28"/>
                <w:vertAlign w:val="subscript"/>
                <w:lang w:val="en-US"/>
              </w:rPr>
              <w:t>1</w:t>
            </w:r>
          </w:p>
        </w:tc>
        <w:tc>
          <w:tcPr>
            <w:tcW w:w="1146" w:type="dxa"/>
          </w:tcPr>
          <w:p w:rsidR="00BA0E8E" w:rsidRDefault="00BA0E8E" w:rsidP="00E022D3">
            <w:pPr>
              <w:jc w:val="center"/>
              <w:rPr>
                <w:i/>
                <w:sz w:val="28"/>
                <w:vertAlign w:val="subscript"/>
                <w:lang w:val="uk-UA"/>
              </w:rPr>
            </w:pPr>
            <w:r>
              <w:rPr>
                <w:sz w:val="28"/>
                <w:lang w:val="uk-UA"/>
              </w:rPr>
              <w:t xml:space="preserve">Ціна </w:t>
            </w:r>
            <w:r>
              <w:rPr>
                <w:i/>
                <w:sz w:val="28"/>
                <w:lang w:val="uk-UA"/>
              </w:rPr>
              <w:t>p</w:t>
            </w:r>
            <w:r w:rsidRPr="00751E62">
              <w:rPr>
                <w:sz w:val="28"/>
                <w:vertAlign w:val="subscript"/>
                <w:lang w:val="uk-UA"/>
              </w:rPr>
              <w:t>1</w:t>
            </w:r>
          </w:p>
        </w:tc>
      </w:tr>
      <w:tr w:rsidR="00BA0E8E" w:rsidTr="0054774C">
        <w:tc>
          <w:tcPr>
            <w:tcW w:w="959" w:type="dxa"/>
          </w:tcPr>
          <w:p w:rsidR="00BA0E8E" w:rsidRDefault="00BA0E8E" w:rsidP="00E022D3">
            <w:pPr>
              <w:jc w:val="center"/>
              <w:rPr>
                <w:sz w:val="28"/>
                <w:lang w:val="uk-UA"/>
              </w:rPr>
            </w:pPr>
            <w:r>
              <w:rPr>
                <w:sz w:val="28"/>
                <w:lang w:val="uk-UA"/>
              </w:rPr>
              <w:t>А</w:t>
            </w:r>
          </w:p>
          <w:p w:rsidR="00BA0E8E" w:rsidRDefault="00BA0E8E" w:rsidP="00E022D3">
            <w:pPr>
              <w:jc w:val="center"/>
              <w:rPr>
                <w:sz w:val="6"/>
                <w:lang w:val="uk-UA"/>
              </w:rPr>
            </w:pPr>
          </w:p>
          <w:p w:rsidR="00BA0E8E" w:rsidRDefault="00BA0E8E" w:rsidP="00E022D3">
            <w:pPr>
              <w:jc w:val="center"/>
              <w:rPr>
                <w:sz w:val="28"/>
                <w:lang w:val="uk-UA"/>
              </w:rPr>
            </w:pPr>
            <w:r>
              <w:rPr>
                <w:sz w:val="28"/>
                <w:lang w:val="uk-UA"/>
              </w:rPr>
              <w:t>Б</w:t>
            </w:r>
          </w:p>
          <w:p w:rsidR="00BA0E8E" w:rsidRDefault="00BA0E8E" w:rsidP="00E022D3">
            <w:pPr>
              <w:jc w:val="center"/>
              <w:rPr>
                <w:sz w:val="6"/>
                <w:lang w:val="uk-UA"/>
              </w:rPr>
            </w:pPr>
          </w:p>
          <w:p w:rsidR="00BA0E8E" w:rsidRDefault="00BA0E8E" w:rsidP="00E022D3">
            <w:pPr>
              <w:jc w:val="center"/>
              <w:rPr>
                <w:sz w:val="28"/>
                <w:lang w:val="uk-UA"/>
              </w:rPr>
            </w:pPr>
            <w:r>
              <w:rPr>
                <w:sz w:val="28"/>
                <w:lang w:val="uk-UA"/>
              </w:rPr>
              <w:t>В</w:t>
            </w:r>
          </w:p>
        </w:tc>
        <w:tc>
          <w:tcPr>
            <w:tcW w:w="1701" w:type="dxa"/>
          </w:tcPr>
          <w:p w:rsidR="00BA0E8E" w:rsidRDefault="00BA0E8E" w:rsidP="00E022D3">
            <w:pPr>
              <w:jc w:val="center"/>
              <w:rPr>
                <w:sz w:val="28"/>
                <w:lang w:val="uk-UA"/>
              </w:rPr>
            </w:pPr>
            <w:r>
              <w:rPr>
                <w:sz w:val="28"/>
                <w:lang w:val="uk-UA"/>
              </w:rPr>
              <w:t>м</w:t>
            </w:r>
            <w:r>
              <w:rPr>
                <w:sz w:val="28"/>
                <w:vertAlign w:val="superscript"/>
                <w:lang w:val="uk-UA"/>
              </w:rPr>
              <w:t>3</w:t>
            </w:r>
          </w:p>
          <w:p w:rsidR="00BA0E8E" w:rsidRDefault="00BA0E8E" w:rsidP="00E022D3">
            <w:pPr>
              <w:jc w:val="center"/>
              <w:rPr>
                <w:sz w:val="6"/>
                <w:lang w:val="uk-UA"/>
              </w:rPr>
            </w:pPr>
          </w:p>
          <w:p w:rsidR="00BA0E8E" w:rsidRDefault="00BA0E8E" w:rsidP="00E022D3">
            <w:pPr>
              <w:jc w:val="center"/>
              <w:rPr>
                <w:sz w:val="28"/>
                <w:lang w:val="uk-UA"/>
              </w:rPr>
            </w:pPr>
            <w:r>
              <w:rPr>
                <w:sz w:val="28"/>
                <w:lang w:val="uk-UA"/>
              </w:rPr>
              <w:t>тони</w:t>
            </w:r>
          </w:p>
          <w:p w:rsidR="00BA0E8E" w:rsidRDefault="00BA0E8E" w:rsidP="00E022D3">
            <w:pPr>
              <w:jc w:val="center"/>
              <w:rPr>
                <w:sz w:val="6"/>
                <w:lang w:val="uk-UA"/>
              </w:rPr>
            </w:pPr>
          </w:p>
          <w:p w:rsidR="00BA0E8E" w:rsidRDefault="00BA0E8E" w:rsidP="00E022D3">
            <w:pPr>
              <w:jc w:val="center"/>
              <w:rPr>
                <w:sz w:val="28"/>
                <w:lang w:val="uk-UA"/>
              </w:rPr>
            </w:pPr>
            <w:r>
              <w:rPr>
                <w:sz w:val="28"/>
                <w:lang w:val="uk-UA"/>
              </w:rPr>
              <w:t>шт</w:t>
            </w:r>
            <w:r w:rsidR="009749F2">
              <w:rPr>
                <w:sz w:val="28"/>
                <w:lang w:val="uk-UA"/>
              </w:rPr>
              <w:t>.</w:t>
            </w:r>
          </w:p>
        </w:tc>
        <w:tc>
          <w:tcPr>
            <w:tcW w:w="2268" w:type="dxa"/>
          </w:tcPr>
          <w:p w:rsidR="00BA0E8E" w:rsidRDefault="00BA0E8E" w:rsidP="00E022D3">
            <w:pPr>
              <w:jc w:val="center"/>
              <w:rPr>
                <w:sz w:val="28"/>
                <w:lang w:val="uk-UA"/>
              </w:rPr>
            </w:pPr>
            <w:r w:rsidRPr="00751E62">
              <w:rPr>
                <w:position w:val="-12"/>
                <w:sz w:val="28"/>
                <w:lang w:val="uk-UA"/>
              </w:rPr>
              <w:object w:dxaOrig="360" w:dyaOrig="420">
                <v:shape id="_x0000_i1788" type="#_x0000_t75" style="width:18.75pt;height:21pt" o:ole="" fillcolor="window">
                  <v:imagedata r:id="rId1385" o:title=""/>
                </v:shape>
                <o:OLEObject Type="Embed" ProgID="Equation.3" ShapeID="_x0000_i1788" DrawAspect="Content" ObjectID="_1822482008" r:id="rId1386"/>
              </w:object>
            </w:r>
          </w:p>
          <w:p w:rsidR="00BA0E8E" w:rsidRDefault="00BA0E8E" w:rsidP="00E022D3">
            <w:pPr>
              <w:jc w:val="center"/>
              <w:rPr>
                <w:sz w:val="28"/>
                <w:lang w:val="uk-UA"/>
              </w:rPr>
            </w:pPr>
            <w:r w:rsidRPr="00751E62">
              <w:rPr>
                <w:position w:val="-12"/>
                <w:sz w:val="28"/>
                <w:lang w:val="uk-UA"/>
              </w:rPr>
              <w:object w:dxaOrig="320" w:dyaOrig="420">
                <v:shape id="_x0000_i1789" type="#_x0000_t75" style="width:16.5pt;height:21pt" o:ole="" fillcolor="window">
                  <v:imagedata r:id="rId1387" o:title=""/>
                </v:shape>
                <o:OLEObject Type="Embed" ProgID="Equation.3" ShapeID="_x0000_i1789" DrawAspect="Content" ObjectID="_1822482009" r:id="rId1388"/>
              </w:object>
            </w:r>
          </w:p>
          <w:p w:rsidR="00BA0E8E" w:rsidRDefault="00BA0E8E" w:rsidP="00E022D3">
            <w:pPr>
              <w:jc w:val="center"/>
              <w:rPr>
                <w:sz w:val="28"/>
                <w:lang w:val="uk-UA"/>
              </w:rPr>
            </w:pPr>
            <w:r w:rsidRPr="00751E62">
              <w:rPr>
                <w:position w:val="-12"/>
                <w:sz w:val="28"/>
                <w:lang w:val="uk-UA"/>
              </w:rPr>
              <w:object w:dxaOrig="340" w:dyaOrig="420">
                <v:shape id="_x0000_i1790" type="#_x0000_t75" style="width:18pt;height:21pt" o:ole="" fillcolor="window">
                  <v:imagedata r:id="rId1389" o:title=""/>
                </v:shape>
                <o:OLEObject Type="Embed" ProgID="Equation.3" ShapeID="_x0000_i1790" DrawAspect="Content" ObjectID="_1822482010" r:id="rId1390"/>
              </w:object>
            </w:r>
          </w:p>
        </w:tc>
        <w:tc>
          <w:tcPr>
            <w:tcW w:w="1134" w:type="dxa"/>
          </w:tcPr>
          <w:p w:rsidR="00BA0E8E" w:rsidRDefault="00BA0E8E" w:rsidP="00E022D3">
            <w:pPr>
              <w:jc w:val="center"/>
              <w:rPr>
                <w:sz w:val="28"/>
                <w:lang w:val="uk-UA"/>
              </w:rPr>
            </w:pPr>
            <w:r w:rsidRPr="00751E62">
              <w:rPr>
                <w:position w:val="-12"/>
                <w:sz w:val="28"/>
                <w:lang w:val="uk-UA"/>
              </w:rPr>
              <w:object w:dxaOrig="380" w:dyaOrig="420">
                <v:shape id="_x0000_i1791" type="#_x0000_t75" style="width:18.75pt;height:21pt" o:ole="" fillcolor="window">
                  <v:imagedata r:id="rId1391" o:title=""/>
                </v:shape>
                <o:OLEObject Type="Embed" ProgID="Equation.3" ShapeID="_x0000_i1791" DrawAspect="Content" ObjectID="_1822482011" r:id="rId1392"/>
              </w:object>
            </w:r>
          </w:p>
          <w:p w:rsidR="00BA0E8E" w:rsidRDefault="00BA0E8E" w:rsidP="00E022D3">
            <w:pPr>
              <w:jc w:val="center"/>
              <w:rPr>
                <w:sz w:val="28"/>
                <w:lang w:val="uk-UA"/>
              </w:rPr>
            </w:pPr>
            <w:r w:rsidRPr="00751E62">
              <w:rPr>
                <w:position w:val="-12"/>
                <w:sz w:val="28"/>
                <w:lang w:val="uk-UA"/>
              </w:rPr>
              <w:object w:dxaOrig="360" w:dyaOrig="420">
                <v:shape id="_x0000_i1792" type="#_x0000_t75" style="width:18.75pt;height:21pt" o:ole="" fillcolor="window">
                  <v:imagedata r:id="rId1393" o:title=""/>
                </v:shape>
                <o:OLEObject Type="Embed" ProgID="Equation.3" ShapeID="_x0000_i1792" DrawAspect="Content" ObjectID="_1822482012" r:id="rId1394"/>
              </w:object>
            </w:r>
          </w:p>
          <w:p w:rsidR="00BA0E8E" w:rsidRDefault="00BA0E8E" w:rsidP="00E022D3">
            <w:pPr>
              <w:jc w:val="center"/>
              <w:rPr>
                <w:sz w:val="28"/>
                <w:lang w:val="uk-UA"/>
              </w:rPr>
            </w:pPr>
            <w:r w:rsidRPr="00751E62">
              <w:rPr>
                <w:position w:val="-12"/>
                <w:sz w:val="28"/>
                <w:lang w:val="uk-UA"/>
              </w:rPr>
              <w:object w:dxaOrig="380" w:dyaOrig="420">
                <v:shape id="_x0000_i1793" type="#_x0000_t75" style="width:18.75pt;height:21pt" o:ole="" fillcolor="window">
                  <v:imagedata r:id="rId1395" o:title=""/>
                </v:shape>
                <o:OLEObject Type="Embed" ProgID="Equation.3" ShapeID="_x0000_i1793" DrawAspect="Content" ObjectID="_1822482013" r:id="rId1396"/>
              </w:object>
            </w:r>
          </w:p>
        </w:tc>
        <w:tc>
          <w:tcPr>
            <w:tcW w:w="2410" w:type="dxa"/>
          </w:tcPr>
          <w:p w:rsidR="00BA0E8E" w:rsidRDefault="00BA0E8E" w:rsidP="00E022D3">
            <w:pPr>
              <w:jc w:val="center"/>
              <w:rPr>
                <w:sz w:val="28"/>
                <w:lang w:val="uk-UA"/>
              </w:rPr>
            </w:pPr>
            <w:r w:rsidRPr="00751E62">
              <w:rPr>
                <w:position w:val="-12"/>
                <w:sz w:val="28"/>
                <w:lang w:val="uk-UA"/>
              </w:rPr>
              <w:object w:dxaOrig="360" w:dyaOrig="420">
                <v:shape id="_x0000_i1794" type="#_x0000_t75" style="width:18.75pt;height:21pt" o:ole="" fillcolor="window">
                  <v:imagedata r:id="rId1397" o:title=""/>
                </v:shape>
                <o:OLEObject Type="Embed" ProgID="Equation.3" ShapeID="_x0000_i1794" DrawAspect="Content" ObjectID="_1822482014" r:id="rId1398"/>
              </w:object>
            </w:r>
          </w:p>
          <w:p w:rsidR="00BA0E8E" w:rsidRDefault="00BA0E8E" w:rsidP="00E022D3">
            <w:pPr>
              <w:jc w:val="center"/>
              <w:rPr>
                <w:sz w:val="28"/>
                <w:lang w:val="uk-UA"/>
              </w:rPr>
            </w:pPr>
            <w:r w:rsidRPr="00751E62">
              <w:rPr>
                <w:position w:val="-12"/>
                <w:sz w:val="28"/>
                <w:lang w:val="uk-UA"/>
              </w:rPr>
              <w:object w:dxaOrig="320" w:dyaOrig="420">
                <v:shape id="_x0000_i1795" type="#_x0000_t75" style="width:16.5pt;height:21pt" o:ole="" fillcolor="window">
                  <v:imagedata r:id="rId1399" o:title=""/>
                </v:shape>
                <o:OLEObject Type="Embed" ProgID="Equation.3" ShapeID="_x0000_i1795" DrawAspect="Content" ObjectID="_1822482015" r:id="rId1400"/>
              </w:object>
            </w:r>
          </w:p>
          <w:p w:rsidR="00BA0E8E" w:rsidRDefault="00BA0E8E" w:rsidP="00E022D3">
            <w:pPr>
              <w:jc w:val="center"/>
              <w:rPr>
                <w:sz w:val="28"/>
                <w:lang w:val="uk-UA"/>
              </w:rPr>
            </w:pPr>
            <w:r w:rsidRPr="00751E62">
              <w:rPr>
                <w:position w:val="-12"/>
                <w:sz w:val="28"/>
                <w:lang w:val="uk-UA"/>
              </w:rPr>
              <w:object w:dxaOrig="340" w:dyaOrig="420">
                <v:shape id="_x0000_i1796" type="#_x0000_t75" style="width:18pt;height:21pt" o:ole="" fillcolor="window">
                  <v:imagedata r:id="rId1401" o:title=""/>
                </v:shape>
                <o:OLEObject Type="Embed" ProgID="Equation.3" ShapeID="_x0000_i1796" DrawAspect="Content" ObjectID="_1822482016" r:id="rId1402"/>
              </w:object>
            </w:r>
          </w:p>
        </w:tc>
        <w:tc>
          <w:tcPr>
            <w:tcW w:w="1146" w:type="dxa"/>
          </w:tcPr>
          <w:p w:rsidR="00BA0E8E" w:rsidRDefault="00BA0E8E" w:rsidP="00E022D3">
            <w:pPr>
              <w:jc w:val="center"/>
              <w:rPr>
                <w:sz w:val="28"/>
                <w:lang w:val="uk-UA"/>
              </w:rPr>
            </w:pPr>
            <w:r w:rsidRPr="00751E62">
              <w:rPr>
                <w:position w:val="-12"/>
                <w:sz w:val="28"/>
                <w:lang w:val="uk-UA"/>
              </w:rPr>
              <w:object w:dxaOrig="380" w:dyaOrig="420">
                <v:shape id="_x0000_i1797" type="#_x0000_t75" style="width:18.75pt;height:21pt" o:ole="" fillcolor="window">
                  <v:imagedata r:id="rId1403" o:title=""/>
                </v:shape>
                <o:OLEObject Type="Embed" ProgID="Equation.3" ShapeID="_x0000_i1797" DrawAspect="Content" ObjectID="_1822482017" r:id="rId1404"/>
              </w:object>
            </w:r>
          </w:p>
          <w:p w:rsidR="00BA0E8E" w:rsidRDefault="00BA0E8E" w:rsidP="00E022D3">
            <w:pPr>
              <w:jc w:val="center"/>
              <w:rPr>
                <w:sz w:val="28"/>
                <w:lang w:val="uk-UA"/>
              </w:rPr>
            </w:pPr>
            <w:r w:rsidRPr="00751E62">
              <w:rPr>
                <w:position w:val="-12"/>
                <w:sz w:val="28"/>
                <w:lang w:val="uk-UA"/>
              </w:rPr>
              <w:object w:dxaOrig="360" w:dyaOrig="420">
                <v:shape id="_x0000_i1798" type="#_x0000_t75" style="width:18.75pt;height:21pt" o:ole="" fillcolor="window">
                  <v:imagedata r:id="rId1405" o:title=""/>
                </v:shape>
                <o:OLEObject Type="Embed" ProgID="Equation.3" ShapeID="_x0000_i1798" DrawAspect="Content" ObjectID="_1822482018" r:id="rId1406"/>
              </w:object>
            </w:r>
          </w:p>
          <w:p w:rsidR="00BA0E8E" w:rsidRDefault="00BA0E8E" w:rsidP="00E022D3">
            <w:pPr>
              <w:jc w:val="center"/>
              <w:rPr>
                <w:sz w:val="28"/>
                <w:lang w:val="uk-UA"/>
              </w:rPr>
            </w:pPr>
            <w:r w:rsidRPr="00751E62">
              <w:rPr>
                <w:position w:val="-12"/>
                <w:sz w:val="28"/>
                <w:lang w:val="uk-UA"/>
              </w:rPr>
              <w:object w:dxaOrig="380" w:dyaOrig="420">
                <v:shape id="_x0000_i1799" type="#_x0000_t75" style="width:18.75pt;height:21pt" o:ole="" fillcolor="window">
                  <v:imagedata r:id="rId1407" o:title=""/>
                </v:shape>
                <o:OLEObject Type="Embed" ProgID="Equation.3" ShapeID="_x0000_i1799" DrawAspect="Content" ObjectID="_1822482019" r:id="rId1408"/>
              </w:object>
            </w:r>
          </w:p>
        </w:tc>
      </w:tr>
    </w:tbl>
    <w:p w:rsidR="00BA0E8E" w:rsidRDefault="00BA0E8E" w:rsidP="00EF219D">
      <w:pPr>
        <w:pStyle w:val="ad"/>
        <w:spacing w:before="120"/>
      </w:pPr>
      <w:r>
        <w:t>За наведеними даними необхідно обчислити:</w:t>
      </w:r>
    </w:p>
    <w:p w:rsidR="00BA0E8E" w:rsidRDefault="00BA0E8E" w:rsidP="00EF219D">
      <w:pPr>
        <w:ind w:firstLine="567"/>
        <w:jc w:val="both"/>
        <w:rPr>
          <w:sz w:val="28"/>
          <w:lang w:val="uk-UA"/>
        </w:rPr>
      </w:pPr>
      <w:r w:rsidRPr="00751E62">
        <w:rPr>
          <w:sz w:val="28"/>
          <w:lang w:val="uk-UA"/>
        </w:rPr>
        <w:t>1</w:t>
      </w:r>
      <w:r>
        <w:rPr>
          <w:sz w:val="28"/>
          <w:lang w:val="uk-UA"/>
        </w:rPr>
        <w:t>. Індекси динаміки фізичного обсягу, ціни та доходу (або вартості, або товарообігу) окремо по кожному виду товарів (індивідуальні індекси) та в  цілому по всіх видах товарів (загальні індекси).</w:t>
      </w:r>
    </w:p>
    <w:p w:rsidR="00BA0E8E" w:rsidRDefault="00BA0E8E" w:rsidP="00EF219D">
      <w:pPr>
        <w:ind w:firstLine="567"/>
        <w:jc w:val="both"/>
        <w:rPr>
          <w:sz w:val="28"/>
          <w:lang w:val="uk-UA"/>
        </w:rPr>
      </w:pPr>
      <w:r>
        <w:rPr>
          <w:sz w:val="28"/>
          <w:lang w:val="uk-UA"/>
        </w:rPr>
        <w:t xml:space="preserve">2. Міжгрупові індекси, що характеризують співвідношення доходів від експорту окремих видів товарів </w:t>
      </w:r>
      <w:r w:rsidR="0054774C">
        <w:rPr>
          <w:sz w:val="28"/>
          <w:lang w:val="uk-UA"/>
        </w:rPr>
        <w:t xml:space="preserve">окремо </w:t>
      </w:r>
      <w:r>
        <w:rPr>
          <w:sz w:val="28"/>
          <w:lang w:val="uk-UA"/>
        </w:rPr>
        <w:t xml:space="preserve">по кожному </w:t>
      </w:r>
      <w:r w:rsidR="0054774C">
        <w:rPr>
          <w:sz w:val="28"/>
          <w:lang w:val="uk-UA"/>
        </w:rPr>
        <w:t>часовому проміжку</w:t>
      </w:r>
      <w:r>
        <w:rPr>
          <w:sz w:val="28"/>
          <w:lang w:val="uk-UA"/>
        </w:rPr>
        <w:t xml:space="preserve"> та в цілому за весь час спостереження.</w:t>
      </w:r>
    </w:p>
    <w:p w:rsidR="00BA0E8E" w:rsidRDefault="00BA0E8E" w:rsidP="00EF219D">
      <w:pPr>
        <w:ind w:firstLine="567"/>
        <w:jc w:val="both"/>
        <w:rPr>
          <w:sz w:val="28"/>
          <w:lang w:val="uk-UA"/>
        </w:rPr>
      </w:pPr>
      <w:r>
        <w:rPr>
          <w:sz w:val="28"/>
          <w:lang w:val="uk-UA"/>
        </w:rPr>
        <w:t>3. Абсолютні величини доходів та їх прирости по кожному виду товарів та в цілому і провести факторний аналіз динаміки доходів.</w:t>
      </w:r>
    </w:p>
    <w:p w:rsidR="00BA0E8E" w:rsidRPr="00507386" w:rsidRDefault="00BA0E8E" w:rsidP="00EF219D">
      <w:pPr>
        <w:pStyle w:val="21"/>
        <w:spacing w:before="120"/>
        <w:rPr>
          <w:b/>
        </w:rPr>
      </w:pPr>
      <w:r w:rsidRPr="00507386">
        <w:rPr>
          <w:b/>
        </w:rPr>
        <w:t>3.1. Індивідуальні індекси та супутні характеристики</w:t>
      </w:r>
    </w:p>
    <w:p w:rsidR="00BA0E8E" w:rsidRDefault="00BA0E8E" w:rsidP="00EF219D">
      <w:pPr>
        <w:ind w:firstLine="567"/>
        <w:jc w:val="both"/>
        <w:rPr>
          <w:sz w:val="28"/>
          <w:lang w:val="uk-UA"/>
        </w:rPr>
      </w:pPr>
      <w:r>
        <w:rPr>
          <w:sz w:val="28"/>
          <w:lang w:val="uk-UA"/>
        </w:rPr>
        <w:t>За даними табл. 5.</w:t>
      </w:r>
      <w:r w:rsidRPr="00751E62">
        <w:rPr>
          <w:sz w:val="28"/>
          <w:lang w:val="uk-UA"/>
        </w:rPr>
        <w:t>1</w:t>
      </w:r>
      <w:r>
        <w:rPr>
          <w:sz w:val="28"/>
          <w:lang w:val="uk-UA"/>
        </w:rPr>
        <w:t xml:space="preserve"> обчислимо індивідуальні індекси динаміки цін </w:t>
      </w:r>
      <w:r>
        <w:rPr>
          <w:i/>
          <w:sz w:val="28"/>
          <w:lang w:val="uk-UA"/>
        </w:rPr>
        <w:t>і</w:t>
      </w:r>
      <w:r>
        <w:rPr>
          <w:i/>
          <w:sz w:val="28"/>
          <w:vertAlign w:val="subscript"/>
          <w:lang w:val="uk-UA"/>
        </w:rPr>
        <w:t>р</w:t>
      </w:r>
      <w:r>
        <w:rPr>
          <w:sz w:val="28"/>
          <w:lang w:val="uk-UA"/>
        </w:rPr>
        <w:t xml:space="preserve">, фізичного обсягу експорту </w:t>
      </w:r>
      <w:r>
        <w:rPr>
          <w:i/>
          <w:sz w:val="28"/>
          <w:lang w:val="uk-UA"/>
        </w:rPr>
        <w:t>і</w:t>
      </w:r>
      <w:r>
        <w:rPr>
          <w:i/>
          <w:sz w:val="28"/>
          <w:vertAlign w:val="subscript"/>
          <w:lang w:val="en-US"/>
        </w:rPr>
        <w:t>q</w:t>
      </w:r>
      <w:r>
        <w:rPr>
          <w:sz w:val="28"/>
          <w:lang w:val="uk-UA"/>
        </w:rPr>
        <w:t xml:space="preserve">, доходів від експорту </w:t>
      </w:r>
      <w:r>
        <w:rPr>
          <w:i/>
          <w:sz w:val="28"/>
          <w:lang w:val="uk-UA"/>
        </w:rPr>
        <w:t>і</w:t>
      </w:r>
      <w:r>
        <w:rPr>
          <w:i/>
          <w:sz w:val="28"/>
          <w:vertAlign w:val="subscript"/>
          <w:lang w:val="en-US"/>
        </w:rPr>
        <w:t>pq</w:t>
      </w:r>
      <w:r>
        <w:rPr>
          <w:sz w:val="28"/>
          <w:lang w:val="uk-UA"/>
        </w:rPr>
        <w:t xml:space="preserve"> та деякі супутні характеристики для кожного окремо взятого виду товару. Розглянемо способи обчислення на прикладі товару А:</w:t>
      </w:r>
    </w:p>
    <w:p w:rsidR="00BA0E8E" w:rsidRDefault="00BA0E8E" w:rsidP="00EF219D">
      <w:pPr>
        <w:jc w:val="right"/>
        <w:rPr>
          <w:sz w:val="28"/>
          <w:lang w:val="uk-UA"/>
        </w:rPr>
      </w:pPr>
      <w:r w:rsidRPr="00414881">
        <w:rPr>
          <w:position w:val="-34"/>
          <w:sz w:val="28"/>
          <w:lang w:val="uk-UA"/>
        </w:rPr>
        <w:object w:dxaOrig="960" w:dyaOrig="820">
          <v:shape id="_x0000_i1800" type="#_x0000_t75" style="width:48pt;height:41.25pt" o:ole="" fillcolor="window">
            <v:imagedata r:id="rId1409" o:title=""/>
          </v:shape>
          <o:OLEObject Type="Embed" ProgID="Equation.3" ShapeID="_x0000_i1800" DrawAspect="Content" ObjectID="_1822482020" r:id="rId1410"/>
        </w:object>
      </w:r>
      <w:r>
        <w:rPr>
          <w:sz w:val="28"/>
          <w:lang w:val="uk-UA"/>
        </w:rPr>
        <w:t>,</w:t>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t>(5.2)</w:t>
      </w:r>
    </w:p>
    <w:p w:rsidR="00BA0E8E" w:rsidRDefault="00BA0E8E" w:rsidP="00EF219D">
      <w:pPr>
        <w:jc w:val="right"/>
        <w:rPr>
          <w:sz w:val="28"/>
          <w:lang w:val="uk-UA"/>
        </w:rPr>
      </w:pPr>
      <w:r w:rsidRPr="00414881">
        <w:rPr>
          <w:position w:val="-34"/>
          <w:sz w:val="28"/>
          <w:lang w:val="uk-UA"/>
        </w:rPr>
        <w:object w:dxaOrig="920" w:dyaOrig="820">
          <v:shape id="_x0000_i1801" type="#_x0000_t75" style="width:45.75pt;height:41.25pt" o:ole="" fillcolor="window">
            <v:imagedata r:id="rId1411" o:title=""/>
          </v:shape>
          <o:OLEObject Type="Embed" ProgID="Equation.3" ShapeID="_x0000_i1801" DrawAspect="Content" ObjectID="_1822482021" r:id="rId1412"/>
        </w:object>
      </w:r>
      <w:r>
        <w:rPr>
          <w:sz w:val="28"/>
          <w:lang w:val="uk-UA"/>
        </w:rPr>
        <w:t>,</w:t>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t>(5.3)</w:t>
      </w:r>
    </w:p>
    <w:p w:rsidR="00BA0E8E" w:rsidRDefault="00BA0E8E" w:rsidP="00EF219D">
      <w:pPr>
        <w:spacing w:after="120"/>
        <w:ind w:firstLine="567"/>
        <w:jc w:val="right"/>
        <w:rPr>
          <w:sz w:val="28"/>
          <w:lang w:val="uk-UA"/>
        </w:rPr>
      </w:pPr>
      <w:r w:rsidRPr="00414881">
        <w:rPr>
          <w:position w:val="-34"/>
          <w:sz w:val="28"/>
          <w:lang w:val="uk-UA"/>
        </w:rPr>
        <w:object w:dxaOrig="1460" w:dyaOrig="820">
          <v:shape id="_x0000_i1802" type="#_x0000_t75" style="width:69.75pt;height:41.25pt" o:ole="" fillcolor="window">
            <v:imagedata r:id="rId1413" o:title=""/>
          </v:shape>
          <o:OLEObject Type="Embed" ProgID="Equation.3" ShapeID="_x0000_i1802" DrawAspect="Content" ObjectID="_1822482022" r:id="rId1414"/>
        </w:object>
      </w:r>
      <w:r>
        <w:rPr>
          <w:sz w:val="28"/>
          <w:lang w:val="uk-UA"/>
        </w:rPr>
        <w:t>.</w:t>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t>(5.4)</w:t>
      </w:r>
    </w:p>
    <w:p w:rsidR="00BA0E8E" w:rsidRDefault="00BA0E8E" w:rsidP="007C2AD9">
      <w:pPr>
        <w:pStyle w:val="af3"/>
        <w:jc w:val="both"/>
      </w:pPr>
      <w:r>
        <w:t xml:space="preserve">Зауважимо, що індекс динаміки доходу </w:t>
      </w:r>
      <w:r w:rsidRPr="00414881">
        <w:rPr>
          <w:position w:val="-16"/>
        </w:rPr>
        <w:object w:dxaOrig="320" w:dyaOrig="460">
          <v:shape id="_x0000_i1803" type="#_x0000_t75" style="width:16.5pt;height:21pt" o:ole="" fillcolor="window">
            <v:imagedata r:id="rId1415" o:title=""/>
          </v:shape>
          <o:OLEObject Type="Embed" ProgID="Equation.3" ShapeID="_x0000_i1803" DrawAspect="Content" ObjectID="_1822482023" r:id="rId1416"/>
        </w:object>
      </w:r>
      <w:r>
        <w:t xml:space="preserve"> можна знайти за формулою (5.</w:t>
      </w:r>
      <w:r w:rsidRPr="00751E62">
        <w:t>1</w:t>
      </w:r>
      <w:r>
        <w:t>), яка виражає одну із систем співзалежних індексів.</w:t>
      </w:r>
    </w:p>
    <w:p w:rsidR="00BA0E8E" w:rsidRDefault="0054774C" w:rsidP="00EF219D">
      <w:pPr>
        <w:ind w:firstLine="567"/>
        <w:jc w:val="both"/>
        <w:rPr>
          <w:sz w:val="28"/>
          <w:lang w:val="uk-UA"/>
        </w:rPr>
      </w:pPr>
      <w:r>
        <w:rPr>
          <w:sz w:val="28"/>
          <w:lang w:val="uk-UA"/>
        </w:rPr>
        <w:t>І</w:t>
      </w:r>
      <w:r w:rsidR="00BA0E8E">
        <w:rPr>
          <w:sz w:val="28"/>
          <w:lang w:val="uk-UA"/>
        </w:rPr>
        <w:t xml:space="preserve">ндекси </w:t>
      </w:r>
      <w:r>
        <w:rPr>
          <w:sz w:val="28"/>
          <w:lang w:val="uk-UA"/>
        </w:rPr>
        <w:t xml:space="preserve">(5.2) – (5.4) </w:t>
      </w:r>
      <w:r w:rsidR="00BA0E8E">
        <w:rPr>
          <w:sz w:val="28"/>
          <w:lang w:val="uk-UA"/>
        </w:rPr>
        <w:t xml:space="preserve">можна класифікувати, як індивідуальні ланцюгові (вони ж базисні, оскільки вихідні дані маємо тільки за два часових </w:t>
      </w:r>
      <w:r w:rsidR="009749F2">
        <w:rPr>
          <w:sz w:val="28"/>
          <w:lang w:val="uk-UA"/>
        </w:rPr>
        <w:t>проміжки</w:t>
      </w:r>
      <w:r w:rsidR="00BA0E8E">
        <w:rPr>
          <w:sz w:val="28"/>
          <w:lang w:val="uk-UA"/>
        </w:rPr>
        <w:t>) індекси динаміки інтенсивного (ціни), екстенсивного (фізичного обсягу) та агрегатного (доходу) показників.</w:t>
      </w:r>
    </w:p>
    <w:p w:rsidR="00BA0E8E" w:rsidRDefault="00BA0E8E" w:rsidP="00EF219D">
      <w:pPr>
        <w:ind w:firstLine="567"/>
        <w:jc w:val="both"/>
        <w:rPr>
          <w:sz w:val="28"/>
          <w:lang w:val="uk-UA"/>
        </w:rPr>
      </w:pPr>
      <w:r>
        <w:rPr>
          <w:sz w:val="28"/>
          <w:lang w:val="uk-UA"/>
        </w:rPr>
        <w:lastRenderedPageBreak/>
        <w:t xml:space="preserve">Індекс (5.2) показує у скільки разів збільшилась ціна товару А у поточному </w:t>
      </w:r>
      <w:r w:rsidR="0054774C">
        <w:rPr>
          <w:sz w:val="28"/>
          <w:lang w:val="uk-UA"/>
        </w:rPr>
        <w:t>часі</w:t>
      </w:r>
      <w:r>
        <w:rPr>
          <w:sz w:val="28"/>
          <w:lang w:val="uk-UA"/>
        </w:rPr>
        <w:t xml:space="preserve"> порівняно з базовим. Аналогічний зміст мають індивідуальні індекси (5.3) та (5.4).</w:t>
      </w:r>
    </w:p>
    <w:p w:rsidR="00BA0E8E" w:rsidRDefault="00BA0E8E" w:rsidP="00EF219D">
      <w:pPr>
        <w:ind w:firstLine="567"/>
        <w:jc w:val="both"/>
        <w:rPr>
          <w:sz w:val="28"/>
          <w:lang w:val="uk-UA"/>
        </w:rPr>
      </w:pPr>
      <w:r>
        <w:rPr>
          <w:sz w:val="28"/>
          <w:lang w:val="uk-UA"/>
        </w:rPr>
        <w:t xml:space="preserve">Динаміка абсолютної величини доходу від експорту товару А виражається його абсолютним приростом, який обчислюється як різниця між доходом за поточний і базовий </w:t>
      </w:r>
      <w:r w:rsidR="0054774C">
        <w:rPr>
          <w:sz w:val="28"/>
          <w:lang w:val="uk-UA"/>
        </w:rPr>
        <w:t>часові проміжки</w:t>
      </w:r>
      <w:r>
        <w:rPr>
          <w:sz w:val="28"/>
          <w:lang w:val="uk-UA"/>
        </w:rPr>
        <w:t>:</w:t>
      </w:r>
    </w:p>
    <w:p w:rsidR="00BA0E8E" w:rsidRDefault="00BA0E8E" w:rsidP="00EF219D">
      <w:pPr>
        <w:spacing w:before="120" w:after="120"/>
        <w:ind w:firstLine="567"/>
        <w:jc w:val="right"/>
        <w:rPr>
          <w:sz w:val="28"/>
          <w:lang w:val="uk-UA"/>
        </w:rPr>
      </w:pPr>
      <w:r w:rsidRPr="00414881">
        <w:rPr>
          <w:position w:val="-16"/>
          <w:sz w:val="28"/>
          <w:lang w:val="uk-UA"/>
        </w:rPr>
        <w:object w:dxaOrig="2560" w:dyaOrig="460">
          <v:shape id="_x0000_i1804" type="#_x0000_t75" style="width:129pt;height:21pt" o:ole="" fillcolor="window">
            <v:imagedata r:id="rId1417" o:title=""/>
          </v:shape>
          <o:OLEObject Type="Embed" ProgID="Equation.3" ShapeID="_x0000_i1804" DrawAspect="Content" ObjectID="_1822482024" r:id="rId1418"/>
        </w:object>
      </w:r>
      <w:r>
        <w:rPr>
          <w:sz w:val="28"/>
          <w:lang w:val="uk-UA"/>
        </w:rPr>
        <w:t>.</w:t>
      </w:r>
      <w:r>
        <w:rPr>
          <w:sz w:val="28"/>
          <w:lang w:val="uk-UA"/>
        </w:rPr>
        <w:tab/>
      </w:r>
      <w:r>
        <w:rPr>
          <w:sz w:val="28"/>
          <w:lang w:val="uk-UA"/>
        </w:rPr>
        <w:tab/>
      </w:r>
      <w:r>
        <w:rPr>
          <w:sz w:val="28"/>
          <w:lang w:val="uk-UA"/>
        </w:rPr>
        <w:tab/>
        <w:t xml:space="preserve">        (5.5)</w:t>
      </w:r>
    </w:p>
    <w:p w:rsidR="00BA0E8E" w:rsidRDefault="00BA0E8E" w:rsidP="00EF219D">
      <w:pPr>
        <w:ind w:firstLine="567"/>
        <w:jc w:val="both"/>
        <w:rPr>
          <w:sz w:val="28"/>
          <w:lang w:val="uk-UA"/>
        </w:rPr>
      </w:pPr>
      <w:r>
        <w:rPr>
          <w:sz w:val="28"/>
          <w:lang w:val="uk-UA"/>
        </w:rPr>
        <w:t xml:space="preserve">Оскільки доход – це агрегатний показник, який залежить від двох факторів – ціни і фізичного обсягу товару, то його приріст є результатом зміни, взагалі кажучи, обох факторів. Якщо у формулі (5.5) значення одного з </w:t>
      </w:r>
      <w:r w:rsidR="0054774C">
        <w:rPr>
          <w:sz w:val="28"/>
          <w:lang w:val="uk-UA"/>
        </w:rPr>
        <w:t>факторів</w:t>
      </w:r>
      <w:r>
        <w:rPr>
          <w:sz w:val="28"/>
          <w:lang w:val="uk-UA"/>
        </w:rPr>
        <w:t xml:space="preserve"> зафіксувати на рівні якого-небудь одного </w:t>
      </w:r>
      <w:r w:rsidR="0054774C">
        <w:rPr>
          <w:sz w:val="28"/>
          <w:lang w:val="uk-UA"/>
        </w:rPr>
        <w:t>часу</w:t>
      </w:r>
      <w:r>
        <w:rPr>
          <w:sz w:val="28"/>
          <w:lang w:val="uk-UA"/>
        </w:rPr>
        <w:t xml:space="preserve"> (базисного чи поточного), то за вищевказаною формулою знайдемо, очевидно, приріст доходу під впливом зміни </w:t>
      </w:r>
      <w:r w:rsidR="003E44E8">
        <w:rPr>
          <w:sz w:val="28"/>
          <w:lang w:val="uk-UA"/>
        </w:rPr>
        <w:t>іншого</w:t>
      </w:r>
      <w:r w:rsidR="009749F2">
        <w:rPr>
          <w:sz w:val="28"/>
          <w:lang w:val="uk-UA"/>
        </w:rPr>
        <w:t xml:space="preserve"> окремо взятого фактору</w:t>
      </w:r>
      <w:r>
        <w:rPr>
          <w:sz w:val="28"/>
          <w:lang w:val="uk-UA"/>
        </w:rPr>
        <w:t xml:space="preserve">. Зафіксуємо якісний або інтенсивний показник (ціну) на рівні базового </w:t>
      </w:r>
      <w:r w:rsidR="0054774C">
        <w:rPr>
          <w:sz w:val="28"/>
          <w:lang w:val="uk-UA"/>
        </w:rPr>
        <w:t>часу</w:t>
      </w:r>
      <w:r>
        <w:rPr>
          <w:sz w:val="28"/>
          <w:lang w:val="uk-UA"/>
        </w:rPr>
        <w:t>, а кількісний або екстенсивний (фізичний обсяг) – на рівні поточного</w:t>
      </w:r>
      <w:r w:rsidR="0054774C">
        <w:rPr>
          <w:sz w:val="28"/>
          <w:lang w:val="uk-UA"/>
        </w:rPr>
        <w:t xml:space="preserve"> часу</w:t>
      </w:r>
      <w:r>
        <w:rPr>
          <w:sz w:val="28"/>
          <w:lang w:val="uk-UA"/>
        </w:rPr>
        <w:t xml:space="preserve">. Тоді абсолютні прирости доходу під впливом змін окремо ціни і </w:t>
      </w:r>
      <w:r w:rsidR="0054774C">
        <w:rPr>
          <w:sz w:val="28"/>
          <w:lang w:val="uk-UA"/>
        </w:rPr>
        <w:t xml:space="preserve">окремо </w:t>
      </w:r>
      <w:r>
        <w:rPr>
          <w:sz w:val="28"/>
          <w:lang w:val="uk-UA"/>
        </w:rPr>
        <w:t>фізичного обсягу знаходяться за формулами відповідно (5.6) та (5.7):</w:t>
      </w:r>
    </w:p>
    <w:p w:rsidR="00BA0E8E" w:rsidRDefault="00BA0E8E" w:rsidP="00EF219D">
      <w:pPr>
        <w:spacing w:before="120"/>
        <w:ind w:firstLine="567"/>
        <w:jc w:val="right"/>
        <w:rPr>
          <w:sz w:val="28"/>
          <w:lang w:val="uk-UA"/>
        </w:rPr>
      </w:pPr>
      <w:r w:rsidRPr="00414881">
        <w:rPr>
          <w:position w:val="-18"/>
          <w:sz w:val="28"/>
          <w:lang w:val="uk-UA"/>
        </w:rPr>
        <w:object w:dxaOrig="4459" w:dyaOrig="499">
          <v:shape id="_x0000_i1805" type="#_x0000_t75" style="width:213.75pt;height:24pt" o:ole="" fillcolor="window">
            <v:imagedata r:id="rId1419" o:title=""/>
          </v:shape>
          <o:OLEObject Type="Embed" ProgID="Equation.3" ShapeID="_x0000_i1805" DrawAspect="Content" ObjectID="_1822482025" r:id="rId1420"/>
        </w:object>
      </w:r>
      <w:r>
        <w:rPr>
          <w:sz w:val="28"/>
          <w:lang w:val="uk-UA"/>
        </w:rPr>
        <w:t>,</w:t>
      </w:r>
      <w:r>
        <w:rPr>
          <w:sz w:val="28"/>
          <w:lang w:val="uk-UA"/>
        </w:rPr>
        <w:tab/>
      </w:r>
      <w:r>
        <w:rPr>
          <w:sz w:val="28"/>
          <w:lang w:val="uk-UA"/>
        </w:rPr>
        <w:tab/>
      </w:r>
      <w:r>
        <w:rPr>
          <w:sz w:val="28"/>
          <w:lang w:val="uk-UA"/>
        </w:rPr>
        <w:tab/>
        <w:t>(5.6)</w:t>
      </w:r>
    </w:p>
    <w:p w:rsidR="00BA0E8E" w:rsidRDefault="00BA0E8E" w:rsidP="00EF219D">
      <w:pPr>
        <w:spacing w:before="120" w:after="120"/>
        <w:ind w:firstLine="567"/>
        <w:jc w:val="right"/>
        <w:rPr>
          <w:sz w:val="28"/>
          <w:lang w:val="uk-UA"/>
        </w:rPr>
      </w:pPr>
      <w:r w:rsidRPr="00414881">
        <w:rPr>
          <w:position w:val="-18"/>
          <w:sz w:val="28"/>
          <w:lang w:val="uk-UA"/>
        </w:rPr>
        <w:object w:dxaOrig="4420" w:dyaOrig="499">
          <v:shape id="_x0000_i1806" type="#_x0000_t75" style="width:219pt;height:24pt" o:ole="" fillcolor="window">
            <v:imagedata r:id="rId1421" o:title=""/>
          </v:shape>
          <o:OLEObject Type="Embed" ProgID="Equation.3" ShapeID="_x0000_i1806" DrawAspect="Content" ObjectID="_1822482026" r:id="rId1422"/>
        </w:object>
      </w:r>
      <w:r>
        <w:rPr>
          <w:sz w:val="28"/>
          <w:lang w:val="uk-UA"/>
        </w:rPr>
        <w:t>.</w:t>
      </w:r>
      <w:r>
        <w:rPr>
          <w:sz w:val="28"/>
          <w:lang w:val="uk-UA"/>
        </w:rPr>
        <w:tab/>
      </w:r>
      <w:r>
        <w:rPr>
          <w:sz w:val="28"/>
          <w:lang w:val="uk-UA"/>
        </w:rPr>
        <w:tab/>
      </w:r>
      <w:r>
        <w:rPr>
          <w:sz w:val="28"/>
          <w:lang w:val="uk-UA"/>
        </w:rPr>
        <w:tab/>
        <w:t>(5.7)</w:t>
      </w:r>
    </w:p>
    <w:p w:rsidR="00BA0E8E" w:rsidRDefault="00BA0E8E" w:rsidP="007C2AD9">
      <w:pPr>
        <w:pStyle w:val="af3"/>
        <w:jc w:val="both"/>
      </w:pPr>
      <w:r>
        <w:t xml:space="preserve">Фактично величина </w:t>
      </w:r>
      <w:r w:rsidRPr="00414881">
        <w:rPr>
          <w:position w:val="-16"/>
        </w:rPr>
        <w:object w:dxaOrig="460" w:dyaOrig="460">
          <v:shape id="_x0000_i1807" type="#_x0000_t75" style="width:21pt;height:21pt" o:ole="" fillcolor="window">
            <v:imagedata r:id="rId1423" o:title=""/>
          </v:shape>
          <o:OLEObject Type="Embed" ProgID="Equation.3" ShapeID="_x0000_i1807" DrawAspect="Content" ObjectID="_1822482027" r:id="rId1424"/>
        </w:object>
      </w:r>
      <w:r>
        <w:t xml:space="preserve"> показує, на скільки міг би зрости доход від експорту товару А у поточному </w:t>
      </w:r>
      <w:r w:rsidR="003E44E8">
        <w:t>часі</w:t>
      </w:r>
      <w:r>
        <w:t xml:space="preserve"> порівняно з базовим за рахунок зміни ціни даного товару, якщо фізичний обсяг експорту зафіксувати на рівні поточного </w:t>
      </w:r>
      <w:r w:rsidR="003E44E8">
        <w:t>часу</w:t>
      </w:r>
      <w:r>
        <w:t>.</w:t>
      </w:r>
    </w:p>
    <w:p w:rsidR="00BA0E8E" w:rsidRDefault="00BA0E8E" w:rsidP="00EF219D">
      <w:pPr>
        <w:pStyle w:val="3"/>
      </w:pPr>
      <w:r>
        <w:t xml:space="preserve">Аналогічний фактичний зміст має величина </w:t>
      </w:r>
      <w:r w:rsidRPr="00414881">
        <w:rPr>
          <w:position w:val="-16"/>
          <w:lang w:val="uk-UA"/>
        </w:rPr>
        <w:object w:dxaOrig="460" w:dyaOrig="460">
          <v:shape id="_x0000_i1808" type="#_x0000_t75" style="width:21pt;height:21pt" o:ole="" fillcolor="window">
            <v:imagedata r:id="rId1425" o:title=""/>
          </v:shape>
          <o:OLEObject Type="Embed" ProgID="Equation.3" ShapeID="_x0000_i1808" DrawAspect="Content" ObjectID="_1822482028" r:id="rId1426"/>
        </w:object>
      </w:r>
      <w:r>
        <w:rPr>
          <w:lang w:val="uk-UA"/>
        </w:rPr>
        <w:t>.</w:t>
      </w:r>
    </w:p>
    <w:p w:rsidR="00BA0E8E" w:rsidRDefault="00BA0E8E" w:rsidP="00EF219D">
      <w:pPr>
        <w:ind w:firstLine="567"/>
        <w:jc w:val="both"/>
        <w:rPr>
          <w:sz w:val="28"/>
          <w:lang w:val="uk-UA"/>
        </w:rPr>
      </w:pPr>
      <w:r>
        <w:rPr>
          <w:sz w:val="28"/>
          <w:lang w:val="uk-UA"/>
        </w:rPr>
        <w:t>Сума цих приростів дорівнює приросту під впливом зміни значень обох факторів:</w:t>
      </w:r>
    </w:p>
    <w:p w:rsidR="00BA0E8E" w:rsidRDefault="00BA0E8E" w:rsidP="00EF219D">
      <w:pPr>
        <w:jc w:val="center"/>
        <w:rPr>
          <w:sz w:val="28"/>
          <w:lang w:val="uk-UA"/>
        </w:rPr>
      </w:pPr>
      <w:r w:rsidRPr="00414881">
        <w:rPr>
          <w:position w:val="-18"/>
          <w:sz w:val="28"/>
          <w:lang w:val="uk-UA"/>
        </w:rPr>
        <w:object w:dxaOrig="6020" w:dyaOrig="499">
          <v:shape id="_x0000_i1809" type="#_x0000_t75" style="width:4in;height:24pt" o:ole="" fillcolor="window">
            <v:imagedata r:id="rId1427" o:title=""/>
          </v:shape>
          <o:OLEObject Type="Embed" ProgID="Equation.3" ShapeID="_x0000_i1809" DrawAspect="Content" ObjectID="_1822482029" r:id="rId1428"/>
        </w:object>
      </w:r>
    </w:p>
    <w:p w:rsidR="00BA0E8E" w:rsidRDefault="00BA0E8E" w:rsidP="00EF219D">
      <w:pPr>
        <w:spacing w:before="120" w:after="120"/>
        <w:jc w:val="right"/>
        <w:rPr>
          <w:sz w:val="28"/>
          <w:lang w:val="uk-UA"/>
        </w:rPr>
      </w:pPr>
      <w:r w:rsidRPr="00414881">
        <w:rPr>
          <w:position w:val="-16"/>
          <w:sz w:val="28"/>
          <w:lang w:val="uk-UA"/>
        </w:rPr>
        <w:object w:dxaOrig="2780" w:dyaOrig="460">
          <v:shape id="_x0000_i1810" type="#_x0000_t75" style="width:137.25pt;height:21pt" o:ole="">
            <v:imagedata r:id="rId1429" o:title=""/>
          </v:shape>
          <o:OLEObject Type="Embed" ProgID="Equation.DSMT4" ShapeID="_x0000_i1810" DrawAspect="Content" ObjectID="_1822482030" r:id="rId1430"/>
        </w:object>
      </w:r>
      <w:r>
        <w:rPr>
          <w:sz w:val="28"/>
          <w:lang w:val="uk-UA"/>
        </w:rPr>
        <w:t>.</w:t>
      </w:r>
      <w:r>
        <w:rPr>
          <w:sz w:val="28"/>
          <w:lang w:val="uk-UA"/>
        </w:rPr>
        <w:tab/>
      </w:r>
      <w:r>
        <w:rPr>
          <w:sz w:val="28"/>
          <w:lang w:val="uk-UA"/>
        </w:rPr>
        <w:tab/>
      </w:r>
      <w:r>
        <w:rPr>
          <w:sz w:val="28"/>
          <w:lang w:val="uk-UA"/>
        </w:rPr>
        <w:tab/>
      </w:r>
      <w:r>
        <w:rPr>
          <w:sz w:val="28"/>
          <w:lang w:val="uk-UA"/>
        </w:rPr>
        <w:tab/>
      </w:r>
      <w:r>
        <w:rPr>
          <w:sz w:val="28"/>
          <w:lang w:val="uk-UA"/>
        </w:rPr>
        <w:tab/>
        <w:t>(5.8)</w:t>
      </w:r>
    </w:p>
    <w:p w:rsidR="00BA0E8E" w:rsidRDefault="00BA0E8E" w:rsidP="00EF219D">
      <w:pPr>
        <w:ind w:firstLine="567"/>
        <w:jc w:val="both"/>
        <w:rPr>
          <w:sz w:val="28"/>
          <w:lang w:val="uk-UA"/>
        </w:rPr>
      </w:pPr>
      <w:r>
        <w:rPr>
          <w:sz w:val="28"/>
          <w:lang w:val="uk-UA"/>
        </w:rPr>
        <w:t xml:space="preserve">Рівності (5.6) – (5.8) – це формальне вираження </w:t>
      </w:r>
      <w:r>
        <w:rPr>
          <w:b/>
          <w:sz w:val="28"/>
          <w:lang w:val="uk-UA"/>
        </w:rPr>
        <w:t>факторного аналізу</w:t>
      </w:r>
      <w:r>
        <w:rPr>
          <w:sz w:val="28"/>
          <w:lang w:val="uk-UA"/>
        </w:rPr>
        <w:t xml:space="preserve"> динаміки доходу від експорту товару А, оскільки дають можливість обчислити його зміну під впливом змін</w:t>
      </w:r>
      <w:r w:rsidR="009749F2">
        <w:rPr>
          <w:sz w:val="28"/>
          <w:lang w:val="uk-UA"/>
        </w:rPr>
        <w:t>и кожного окремо взятого фактору</w:t>
      </w:r>
      <w:r>
        <w:rPr>
          <w:sz w:val="28"/>
          <w:lang w:val="uk-UA"/>
        </w:rPr>
        <w:t xml:space="preserve"> і показують, що загальна зміна доходу дорівнює сумі перших двох.</w:t>
      </w:r>
    </w:p>
    <w:p w:rsidR="00BA0E8E" w:rsidRDefault="00BA0E8E" w:rsidP="00EF219D">
      <w:pPr>
        <w:ind w:firstLine="567"/>
        <w:jc w:val="both"/>
        <w:rPr>
          <w:sz w:val="28"/>
          <w:lang w:val="uk-UA"/>
        </w:rPr>
      </w:pPr>
      <w:r>
        <w:rPr>
          <w:sz w:val="28"/>
          <w:lang w:val="uk-UA"/>
        </w:rPr>
        <w:t xml:space="preserve">Величина </w:t>
      </w:r>
      <w:r w:rsidR="003E44E8" w:rsidRPr="007C2AD9">
        <w:rPr>
          <w:position w:val="-12"/>
          <w:sz w:val="28"/>
          <w:lang w:val="uk-UA"/>
        </w:rPr>
        <w:object w:dxaOrig="780" w:dyaOrig="380">
          <v:shape id="_x0000_i1811" type="#_x0000_t75" style="width:41.25pt;height:21pt" o:ole="" fillcolor="window">
            <v:imagedata r:id="rId1431" o:title=""/>
          </v:shape>
          <o:OLEObject Type="Embed" ProgID="Equation.3" ShapeID="_x0000_i1811" DrawAspect="Content" ObjectID="_1822482031" r:id="rId1432"/>
        </w:object>
      </w:r>
      <w:r>
        <w:rPr>
          <w:sz w:val="28"/>
          <w:lang w:val="uk-UA"/>
        </w:rPr>
        <w:t xml:space="preserve"> має зміст гіпотетичного доходу від експорту товару А в поточному </w:t>
      </w:r>
      <w:r w:rsidR="003E44E8">
        <w:rPr>
          <w:sz w:val="28"/>
          <w:lang w:val="uk-UA"/>
        </w:rPr>
        <w:t>часі</w:t>
      </w:r>
      <w:r>
        <w:rPr>
          <w:sz w:val="28"/>
          <w:lang w:val="uk-UA"/>
        </w:rPr>
        <w:t xml:space="preserve">, обчисленого в цінах базового </w:t>
      </w:r>
      <w:r w:rsidR="003E44E8">
        <w:rPr>
          <w:sz w:val="28"/>
          <w:lang w:val="uk-UA"/>
        </w:rPr>
        <w:t>часу</w:t>
      </w:r>
      <w:r>
        <w:rPr>
          <w:sz w:val="28"/>
          <w:lang w:val="uk-UA"/>
        </w:rPr>
        <w:t>.</w:t>
      </w:r>
    </w:p>
    <w:p w:rsidR="00BA0E8E" w:rsidRDefault="00BA0E8E" w:rsidP="00EF219D">
      <w:pPr>
        <w:ind w:firstLine="567"/>
        <w:jc w:val="both"/>
        <w:rPr>
          <w:sz w:val="28"/>
          <w:lang w:val="uk-UA"/>
        </w:rPr>
      </w:pPr>
      <w:r>
        <w:rPr>
          <w:sz w:val="28"/>
          <w:lang w:val="uk-UA"/>
        </w:rPr>
        <w:lastRenderedPageBreak/>
        <w:t>Аналогічно обчислюються відповідні характеристики для інших видів товарів.</w:t>
      </w:r>
    </w:p>
    <w:p w:rsidR="00BA0E8E" w:rsidRPr="00507386" w:rsidRDefault="00BA0E8E" w:rsidP="00EF219D">
      <w:pPr>
        <w:pStyle w:val="21"/>
        <w:spacing w:before="240"/>
        <w:rPr>
          <w:b/>
        </w:rPr>
      </w:pPr>
      <w:r w:rsidRPr="00507386">
        <w:rPr>
          <w:b/>
        </w:rPr>
        <w:t>3.2. Загальні агрегатні індекси та супутні характеристики</w:t>
      </w:r>
    </w:p>
    <w:p w:rsidR="00BA0E8E" w:rsidRDefault="00BA0E8E" w:rsidP="00EF219D">
      <w:pPr>
        <w:ind w:firstLine="567"/>
        <w:jc w:val="both"/>
        <w:rPr>
          <w:sz w:val="28"/>
          <w:lang w:val="uk-UA"/>
        </w:rPr>
      </w:pPr>
      <w:r>
        <w:rPr>
          <w:sz w:val="28"/>
          <w:lang w:val="uk-UA"/>
        </w:rPr>
        <w:t xml:space="preserve">Оскільки товари А, Б, В у таблиці 5.1 є неоднорідними, то їх загальні індекси цін та фізичного обсягу знаходяться тільки у формі загальних агрегатних індексів і, таким чином, загальні індекси динаміки ціни </w:t>
      </w:r>
      <w:r>
        <w:rPr>
          <w:i/>
          <w:sz w:val="28"/>
          <w:lang w:val="uk-UA"/>
        </w:rPr>
        <w:t>І</w:t>
      </w:r>
      <w:r>
        <w:rPr>
          <w:i/>
          <w:sz w:val="28"/>
          <w:vertAlign w:val="subscript"/>
          <w:lang w:val="uk-UA"/>
        </w:rPr>
        <w:t>р</w:t>
      </w:r>
      <w:r>
        <w:rPr>
          <w:sz w:val="28"/>
          <w:lang w:val="uk-UA"/>
        </w:rPr>
        <w:t xml:space="preserve">, фізичного обсягу </w:t>
      </w:r>
      <w:r>
        <w:rPr>
          <w:i/>
          <w:sz w:val="28"/>
          <w:lang w:val="uk-UA"/>
        </w:rPr>
        <w:t>І</w:t>
      </w:r>
      <w:r>
        <w:rPr>
          <w:i/>
          <w:sz w:val="28"/>
          <w:vertAlign w:val="subscript"/>
          <w:lang w:val="en-US"/>
        </w:rPr>
        <w:t>q</w:t>
      </w:r>
      <w:r>
        <w:rPr>
          <w:sz w:val="28"/>
          <w:lang w:val="uk-UA"/>
        </w:rPr>
        <w:t xml:space="preserve"> та доходу </w:t>
      </w:r>
      <w:r>
        <w:rPr>
          <w:i/>
          <w:sz w:val="28"/>
          <w:lang w:val="uk-UA"/>
        </w:rPr>
        <w:t>І</w:t>
      </w:r>
      <w:r>
        <w:rPr>
          <w:i/>
          <w:sz w:val="28"/>
          <w:vertAlign w:val="subscript"/>
          <w:lang w:val="en-US"/>
        </w:rPr>
        <w:t>pq</w:t>
      </w:r>
      <w:r>
        <w:rPr>
          <w:sz w:val="28"/>
          <w:lang w:val="uk-UA"/>
        </w:rPr>
        <w:t xml:space="preserve"> обчислюються за формулами:</w:t>
      </w:r>
    </w:p>
    <w:p w:rsidR="00BA0E8E" w:rsidRDefault="00BA0E8E" w:rsidP="00EF219D">
      <w:pPr>
        <w:ind w:firstLine="567"/>
        <w:jc w:val="right"/>
        <w:rPr>
          <w:sz w:val="28"/>
          <w:lang w:val="uk-UA"/>
        </w:rPr>
      </w:pPr>
      <w:r w:rsidRPr="0029326A">
        <w:rPr>
          <w:position w:val="-16"/>
          <w:sz w:val="28"/>
          <w:lang w:val="uk-UA"/>
        </w:rPr>
        <w:object w:dxaOrig="3100" w:dyaOrig="460">
          <v:shape id="_x0000_i1812" type="#_x0000_t75" style="width:154.5pt;height:21pt" o:ole="" fillcolor="window">
            <v:imagedata r:id="rId1433" o:title=""/>
          </v:shape>
          <o:OLEObject Type="Embed" ProgID="Equation.3" ShapeID="_x0000_i1812" DrawAspect="Content" ObjectID="_1822482032" r:id="rId1434"/>
        </w:object>
      </w:r>
      <w:r>
        <w:rPr>
          <w:sz w:val="28"/>
          <w:lang w:val="uk-UA"/>
        </w:rPr>
        <w:t>,</w:t>
      </w:r>
      <w:r>
        <w:rPr>
          <w:sz w:val="28"/>
          <w:lang w:val="uk-UA"/>
        </w:rPr>
        <w:tab/>
      </w:r>
      <w:r>
        <w:rPr>
          <w:sz w:val="28"/>
          <w:lang w:val="uk-UA"/>
        </w:rPr>
        <w:tab/>
      </w:r>
      <w:r>
        <w:rPr>
          <w:sz w:val="28"/>
          <w:lang w:val="uk-UA"/>
        </w:rPr>
        <w:tab/>
        <w:t xml:space="preserve">             (5.9)</w:t>
      </w:r>
    </w:p>
    <w:p w:rsidR="00BA0E8E" w:rsidRDefault="00BA0E8E" w:rsidP="00EF219D">
      <w:pPr>
        <w:ind w:firstLine="567"/>
        <w:jc w:val="right"/>
        <w:rPr>
          <w:sz w:val="28"/>
          <w:lang w:val="uk-UA"/>
        </w:rPr>
      </w:pPr>
      <w:r w:rsidRPr="00751E62">
        <w:rPr>
          <w:position w:val="-16"/>
          <w:sz w:val="28"/>
          <w:lang w:val="uk-UA"/>
        </w:rPr>
        <w:object w:dxaOrig="3120" w:dyaOrig="460">
          <v:shape id="_x0000_i1813" type="#_x0000_t75" style="width:154.5pt;height:21pt" o:ole="" fillcolor="window">
            <v:imagedata r:id="rId1435" o:title=""/>
          </v:shape>
          <o:OLEObject Type="Embed" ProgID="Equation.3" ShapeID="_x0000_i1813" DrawAspect="Content" ObjectID="_1822482033" r:id="rId1436"/>
        </w:object>
      </w:r>
      <w:r>
        <w:rPr>
          <w:sz w:val="28"/>
          <w:lang w:val="uk-UA"/>
        </w:rPr>
        <w:t>,</w:t>
      </w:r>
      <w:r>
        <w:rPr>
          <w:sz w:val="28"/>
          <w:lang w:val="uk-UA"/>
        </w:rPr>
        <w:tab/>
      </w:r>
      <w:r>
        <w:rPr>
          <w:sz w:val="28"/>
          <w:lang w:val="uk-UA"/>
        </w:rPr>
        <w:tab/>
      </w:r>
      <w:r>
        <w:rPr>
          <w:sz w:val="28"/>
          <w:lang w:val="uk-UA"/>
        </w:rPr>
        <w:tab/>
        <w:t xml:space="preserve">           (5.</w:t>
      </w:r>
      <w:r w:rsidRPr="00751E62">
        <w:rPr>
          <w:sz w:val="28"/>
          <w:lang w:val="uk-UA"/>
        </w:rPr>
        <w:t>10</w:t>
      </w:r>
      <w:r>
        <w:rPr>
          <w:sz w:val="28"/>
          <w:lang w:val="uk-UA"/>
        </w:rPr>
        <w:t>)</w:t>
      </w:r>
    </w:p>
    <w:p w:rsidR="00BA0E8E" w:rsidRDefault="00BA0E8E" w:rsidP="00EF219D">
      <w:pPr>
        <w:spacing w:after="120"/>
        <w:ind w:firstLine="567"/>
        <w:jc w:val="right"/>
        <w:rPr>
          <w:sz w:val="28"/>
          <w:lang w:val="uk-UA"/>
        </w:rPr>
      </w:pPr>
      <w:r w:rsidRPr="0029326A">
        <w:rPr>
          <w:position w:val="-16"/>
          <w:sz w:val="28"/>
          <w:lang w:val="uk-UA"/>
        </w:rPr>
        <w:object w:dxaOrig="3200" w:dyaOrig="460">
          <v:shape id="_x0000_i1814" type="#_x0000_t75" style="width:156pt;height:21pt" o:ole="" fillcolor="window">
            <v:imagedata r:id="rId1437" o:title=""/>
          </v:shape>
          <o:OLEObject Type="Embed" ProgID="Equation.3" ShapeID="_x0000_i1814" DrawAspect="Content" ObjectID="_1822482034" r:id="rId1438"/>
        </w:object>
      </w:r>
      <w:r>
        <w:rPr>
          <w:sz w:val="28"/>
          <w:lang w:val="uk-UA"/>
        </w:rPr>
        <w:t>,</w:t>
      </w:r>
      <w:r>
        <w:rPr>
          <w:sz w:val="28"/>
          <w:lang w:val="uk-UA"/>
        </w:rPr>
        <w:tab/>
      </w:r>
      <w:r>
        <w:rPr>
          <w:sz w:val="28"/>
          <w:lang w:val="uk-UA"/>
        </w:rPr>
        <w:tab/>
      </w:r>
      <w:r>
        <w:rPr>
          <w:sz w:val="28"/>
          <w:lang w:val="uk-UA"/>
        </w:rPr>
        <w:tab/>
        <w:t xml:space="preserve">           (5.</w:t>
      </w:r>
      <w:r w:rsidRPr="00751E62">
        <w:rPr>
          <w:sz w:val="28"/>
          <w:lang w:val="uk-UA"/>
        </w:rPr>
        <w:t>11</w:t>
      </w:r>
      <w:r>
        <w:rPr>
          <w:sz w:val="28"/>
          <w:lang w:val="uk-UA"/>
        </w:rPr>
        <w:t>)</w:t>
      </w:r>
    </w:p>
    <w:p w:rsidR="00BA0E8E" w:rsidRDefault="00BA0E8E" w:rsidP="00EF219D">
      <w:pPr>
        <w:jc w:val="both"/>
        <w:rPr>
          <w:sz w:val="28"/>
          <w:lang w:val="uk-UA"/>
        </w:rPr>
      </w:pPr>
      <w:r>
        <w:rPr>
          <w:sz w:val="28"/>
          <w:lang w:val="uk-UA"/>
        </w:rPr>
        <w:t>де додавання проводиться за всіма видами товарів.</w:t>
      </w:r>
    </w:p>
    <w:p w:rsidR="00BA0E8E" w:rsidRDefault="00BA0E8E" w:rsidP="00EF219D">
      <w:pPr>
        <w:ind w:firstLine="567"/>
        <w:jc w:val="both"/>
        <w:rPr>
          <w:sz w:val="28"/>
          <w:lang w:val="uk-UA"/>
        </w:rPr>
      </w:pPr>
      <w:r>
        <w:rPr>
          <w:sz w:val="28"/>
          <w:lang w:val="uk-UA"/>
        </w:rPr>
        <w:t>Загальний індекс динаміки ціни у формі (5.9) фактично показує, у скільки разів міг би збільшитись загальний дох</w:t>
      </w:r>
      <w:r w:rsidR="00E61B27">
        <w:rPr>
          <w:sz w:val="28"/>
          <w:lang w:val="uk-UA"/>
        </w:rPr>
        <w:t>і</w:t>
      </w:r>
      <w:r>
        <w:rPr>
          <w:sz w:val="28"/>
          <w:lang w:val="uk-UA"/>
        </w:rPr>
        <w:t xml:space="preserve">д від експорту всіх видів товарів у поточному </w:t>
      </w:r>
      <w:r w:rsidR="003E44E8">
        <w:rPr>
          <w:sz w:val="28"/>
          <w:lang w:val="uk-UA"/>
        </w:rPr>
        <w:t>часі</w:t>
      </w:r>
      <w:r>
        <w:rPr>
          <w:sz w:val="28"/>
          <w:lang w:val="uk-UA"/>
        </w:rPr>
        <w:t xml:space="preserve"> порівняно з базовим за рахунок зміни цін, якщо фізичні обсяги експорту зафіксувати на рівні поточного </w:t>
      </w:r>
      <w:r w:rsidR="003E44E8">
        <w:rPr>
          <w:sz w:val="28"/>
          <w:lang w:val="uk-UA"/>
        </w:rPr>
        <w:t>часу</w:t>
      </w:r>
      <w:r>
        <w:rPr>
          <w:sz w:val="28"/>
          <w:lang w:val="uk-UA"/>
        </w:rPr>
        <w:t xml:space="preserve">. У статистиці даний індекс вважають умовною величиною, що показує, у скільки разів у середньому збільшилась ціна усіх видів товарів у поточному </w:t>
      </w:r>
      <w:r w:rsidR="003E44E8">
        <w:rPr>
          <w:sz w:val="28"/>
          <w:lang w:val="uk-UA"/>
        </w:rPr>
        <w:t>часі</w:t>
      </w:r>
      <w:r>
        <w:rPr>
          <w:sz w:val="28"/>
          <w:lang w:val="uk-UA"/>
        </w:rPr>
        <w:t xml:space="preserve"> порівняно з базовим.</w:t>
      </w:r>
    </w:p>
    <w:p w:rsidR="00BA0E8E" w:rsidRDefault="00BA0E8E" w:rsidP="00EF219D">
      <w:pPr>
        <w:ind w:firstLine="567"/>
        <w:jc w:val="both"/>
        <w:rPr>
          <w:sz w:val="28"/>
          <w:lang w:val="uk-UA"/>
        </w:rPr>
      </w:pPr>
      <w:r>
        <w:rPr>
          <w:sz w:val="28"/>
          <w:lang w:val="uk-UA"/>
        </w:rPr>
        <w:t>Загальний індекс динаміки фізичного обсягу у формі (5.</w:t>
      </w:r>
      <w:r w:rsidRPr="00751E62">
        <w:rPr>
          <w:sz w:val="28"/>
          <w:lang w:val="uk-UA"/>
        </w:rPr>
        <w:t>10</w:t>
      </w:r>
      <w:r>
        <w:rPr>
          <w:sz w:val="28"/>
          <w:lang w:val="uk-UA"/>
        </w:rPr>
        <w:t>) фактично показує, у скільки разів м</w:t>
      </w:r>
      <w:r w:rsidR="00E61B27">
        <w:rPr>
          <w:sz w:val="28"/>
          <w:lang w:val="uk-UA"/>
        </w:rPr>
        <w:t>іг би збільшитись загальний дохі</w:t>
      </w:r>
      <w:r>
        <w:rPr>
          <w:sz w:val="28"/>
          <w:lang w:val="uk-UA"/>
        </w:rPr>
        <w:t xml:space="preserve">д від експорту всіх видів товарів у поточному </w:t>
      </w:r>
      <w:r w:rsidR="003E44E8">
        <w:rPr>
          <w:sz w:val="28"/>
          <w:lang w:val="uk-UA"/>
        </w:rPr>
        <w:t>часі</w:t>
      </w:r>
      <w:r>
        <w:rPr>
          <w:sz w:val="28"/>
          <w:lang w:val="uk-UA"/>
        </w:rPr>
        <w:t xml:space="preserve"> порівняно з базовим за рахунок зміни фізичних обсягів експорту, якщо ціни зафіксувати на рівні базового </w:t>
      </w:r>
      <w:r w:rsidR="003E44E8">
        <w:rPr>
          <w:sz w:val="28"/>
          <w:lang w:val="uk-UA"/>
        </w:rPr>
        <w:t>часу</w:t>
      </w:r>
      <w:r>
        <w:rPr>
          <w:sz w:val="28"/>
          <w:lang w:val="uk-UA"/>
        </w:rPr>
        <w:t xml:space="preserve">. У статистиці даний індекс вважають умовною величиною, що показує, у скільки разів у середньому збільшився фізичний обсяг експорту усіх видів товарів у поточному </w:t>
      </w:r>
      <w:r w:rsidR="003E44E8">
        <w:rPr>
          <w:sz w:val="28"/>
          <w:lang w:val="uk-UA"/>
        </w:rPr>
        <w:t>часі</w:t>
      </w:r>
      <w:r>
        <w:rPr>
          <w:sz w:val="28"/>
          <w:lang w:val="uk-UA"/>
        </w:rPr>
        <w:t xml:space="preserve"> порівняно з базовим.</w:t>
      </w:r>
    </w:p>
    <w:p w:rsidR="00BA0E8E" w:rsidRDefault="00BA0E8E" w:rsidP="00EF219D">
      <w:pPr>
        <w:ind w:firstLine="567"/>
        <w:jc w:val="both"/>
        <w:rPr>
          <w:sz w:val="28"/>
          <w:lang w:val="uk-UA"/>
        </w:rPr>
      </w:pPr>
      <w:r>
        <w:rPr>
          <w:sz w:val="28"/>
          <w:lang w:val="uk-UA"/>
        </w:rPr>
        <w:t>Загальний індекс динаміки доходу у формі (5.</w:t>
      </w:r>
      <w:r w:rsidRPr="00751E62">
        <w:rPr>
          <w:sz w:val="28"/>
          <w:lang w:val="uk-UA"/>
        </w:rPr>
        <w:t>11</w:t>
      </w:r>
      <w:r>
        <w:rPr>
          <w:sz w:val="28"/>
          <w:lang w:val="uk-UA"/>
        </w:rPr>
        <w:t>) показує, у скільки</w:t>
      </w:r>
      <w:r w:rsidR="00E61B27">
        <w:rPr>
          <w:sz w:val="28"/>
          <w:lang w:val="uk-UA"/>
        </w:rPr>
        <w:t xml:space="preserve"> разів збільшився загальний дохі</w:t>
      </w:r>
      <w:r>
        <w:rPr>
          <w:sz w:val="28"/>
          <w:lang w:val="uk-UA"/>
        </w:rPr>
        <w:t xml:space="preserve">д від експорту всіх видів товарів у поточному </w:t>
      </w:r>
      <w:r w:rsidR="003E44E8">
        <w:rPr>
          <w:sz w:val="28"/>
          <w:lang w:val="uk-UA"/>
        </w:rPr>
        <w:t>часі</w:t>
      </w:r>
      <w:r>
        <w:rPr>
          <w:sz w:val="28"/>
          <w:lang w:val="uk-UA"/>
        </w:rPr>
        <w:t xml:space="preserve"> порівняно з базовим.</w:t>
      </w:r>
    </w:p>
    <w:p w:rsidR="00BA0E8E" w:rsidRDefault="003E44E8" w:rsidP="00EF219D">
      <w:pPr>
        <w:ind w:firstLine="567"/>
        <w:jc w:val="both"/>
        <w:rPr>
          <w:sz w:val="28"/>
          <w:lang w:val="uk-UA"/>
        </w:rPr>
      </w:pPr>
      <w:r>
        <w:rPr>
          <w:sz w:val="28"/>
          <w:lang w:val="uk-UA"/>
        </w:rPr>
        <w:t>І</w:t>
      </w:r>
      <w:r w:rsidR="00BA0E8E">
        <w:rPr>
          <w:sz w:val="28"/>
          <w:lang w:val="uk-UA"/>
        </w:rPr>
        <w:t xml:space="preserve">ндекси </w:t>
      </w:r>
      <w:r>
        <w:rPr>
          <w:sz w:val="28"/>
          <w:lang w:val="uk-UA"/>
        </w:rPr>
        <w:t xml:space="preserve">(5.9) – (5.11) </w:t>
      </w:r>
      <w:r w:rsidR="00BA0E8E">
        <w:rPr>
          <w:sz w:val="28"/>
          <w:lang w:val="uk-UA"/>
        </w:rPr>
        <w:t xml:space="preserve">можна класифікувати як загальні ланцюгові (вони ж базисні) індекси динаміки відповідно інтенсивного (ціни), екстенсивного (загального фізичного обсягу) та агрегатного (доходу) показників, записані в агрегатній формі, тобто, </w:t>
      </w:r>
      <w:r>
        <w:rPr>
          <w:sz w:val="28"/>
          <w:lang w:val="uk-UA"/>
        </w:rPr>
        <w:t xml:space="preserve">загальні </w:t>
      </w:r>
      <w:r w:rsidR="00BA0E8E">
        <w:rPr>
          <w:sz w:val="28"/>
          <w:lang w:val="uk-UA"/>
        </w:rPr>
        <w:t>агрегатні індекси</w:t>
      </w:r>
      <w:r w:rsidR="00BA0E8E" w:rsidRPr="00956669">
        <w:rPr>
          <w:sz w:val="28"/>
          <w:lang w:val="uk-UA"/>
        </w:rPr>
        <w:t xml:space="preserve"> </w:t>
      </w:r>
      <w:r w:rsidR="00BA0E8E">
        <w:rPr>
          <w:sz w:val="28"/>
          <w:lang w:val="uk-UA"/>
        </w:rPr>
        <w:t>динаміки.</w:t>
      </w:r>
    </w:p>
    <w:p w:rsidR="00BA0E8E" w:rsidRDefault="00BA0E8E" w:rsidP="00EF219D">
      <w:pPr>
        <w:ind w:firstLine="567"/>
        <w:jc w:val="both"/>
        <w:rPr>
          <w:sz w:val="28"/>
          <w:lang w:val="uk-UA"/>
        </w:rPr>
      </w:pPr>
      <w:r>
        <w:rPr>
          <w:sz w:val="28"/>
          <w:lang w:val="uk-UA"/>
        </w:rPr>
        <w:t xml:space="preserve">Зауважимо, що </w:t>
      </w:r>
      <w:r w:rsidR="003E44E8">
        <w:rPr>
          <w:sz w:val="28"/>
          <w:lang w:val="uk-UA"/>
        </w:rPr>
        <w:t xml:space="preserve">загальний </w:t>
      </w:r>
      <w:r>
        <w:rPr>
          <w:sz w:val="28"/>
          <w:lang w:val="uk-UA"/>
        </w:rPr>
        <w:t>індекс динаміки загального доходу можна знайти з формули, що виражає одну із систем співзалежних індексів:</w:t>
      </w:r>
    </w:p>
    <w:p w:rsidR="00BA0E8E" w:rsidRDefault="00BA0E8E" w:rsidP="00EF219D">
      <w:pPr>
        <w:spacing w:before="120"/>
        <w:jc w:val="center"/>
        <w:rPr>
          <w:sz w:val="28"/>
          <w:lang w:val="uk-UA"/>
        </w:rPr>
      </w:pPr>
      <w:r w:rsidRPr="0029326A">
        <w:rPr>
          <w:position w:val="-16"/>
          <w:sz w:val="28"/>
          <w:lang w:val="uk-UA"/>
        </w:rPr>
        <w:object w:dxaOrig="3000" w:dyaOrig="460">
          <v:shape id="_x0000_i1815" type="#_x0000_t75" style="width:150.75pt;height:21pt" o:ole="" fillcolor="window">
            <v:imagedata r:id="rId1439" o:title=""/>
          </v:shape>
          <o:OLEObject Type="Embed" ProgID="Equation.3" ShapeID="_x0000_i1815" DrawAspect="Content" ObjectID="_1822482035" r:id="rId1440"/>
        </w:object>
      </w:r>
    </w:p>
    <w:p w:rsidR="00BA0E8E" w:rsidRDefault="00BA0E8E" w:rsidP="00EF219D">
      <w:pPr>
        <w:spacing w:after="120"/>
        <w:jc w:val="right"/>
        <w:rPr>
          <w:sz w:val="28"/>
          <w:lang w:val="uk-UA"/>
        </w:rPr>
      </w:pPr>
      <w:r w:rsidRPr="0029326A">
        <w:rPr>
          <w:position w:val="-18"/>
          <w:sz w:val="28"/>
          <w:lang w:val="uk-UA"/>
        </w:rPr>
        <w:object w:dxaOrig="5940" w:dyaOrig="499">
          <v:shape id="_x0000_i1816" type="#_x0000_t75" style="width:297pt;height:24pt" o:ole="">
            <v:imagedata r:id="rId1441" o:title=""/>
          </v:shape>
          <o:OLEObject Type="Embed" ProgID="Equation.DSMT4" ShapeID="_x0000_i1816" DrawAspect="Content" ObjectID="_1822482036" r:id="rId1442"/>
        </w:object>
      </w:r>
      <w:r>
        <w:rPr>
          <w:sz w:val="28"/>
          <w:lang w:val="uk-UA"/>
        </w:rPr>
        <w:t>.</w:t>
      </w:r>
      <w:r>
        <w:rPr>
          <w:sz w:val="28"/>
          <w:lang w:val="uk-UA"/>
        </w:rPr>
        <w:tab/>
      </w:r>
      <w:r>
        <w:rPr>
          <w:sz w:val="28"/>
          <w:lang w:val="uk-UA"/>
        </w:rPr>
        <w:tab/>
        <w:t>(5.</w:t>
      </w:r>
      <w:r w:rsidRPr="00751E62">
        <w:rPr>
          <w:sz w:val="28"/>
          <w:lang w:val="uk-UA"/>
        </w:rPr>
        <w:t>1</w:t>
      </w:r>
      <w:r>
        <w:rPr>
          <w:sz w:val="28"/>
          <w:lang w:val="uk-UA"/>
        </w:rPr>
        <w:t>2)</w:t>
      </w:r>
    </w:p>
    <w:p w:rsidR="00BA0E8E" w:rsidRDefault="00BA0E8E" w:rsidP="00EF219D">
      <w:pPr>
        <w:ind w:firstLine="567"/>
        <w:jc w:val="both"/>
        <w:rPr>
          <w:sz w:val="28"/>
          <w:lang w:val="uk-UA"/>
        </w:rPr>
      </w:pPr>
      <w:r>
        <w:rPr>
          <w:sz w:val="28"/>
          <w:lang w:val="uk-UA"/>
        </w:rPr>
        <w:lastRenderedPageBreak/>
        <w:t>Динаміку абсолютної величини загального доходу від експорту проаналізуємо шляхом міркувань, цілком аналогічних вже проведеним у п. 3.</w:t>
      </w:r>
      <w:r w:rsidRPr="00751E62">
        <w:rPr>
          <w:sz w:val="28"/>
          <w:lang w:val="uk-UA"/>
        </w:rPr>
        <w:t>1</w:t>
      </w:r>
      <w:r>
        <w:rPr>
          <w:sz w:val="28"/>
          <w:lang w:val="uk-UA"/>
        </w:rPr>
        <w:t>.</w:t>
      </w:r>
    </w:p>
    <w:p w:rsidR="00BA0E8E" w:rsidRDefault="00BA0E8E" w:rsidP="00EF219D">
      <w:pPr>
        <w:ind w:firstLine="567"/>
        <w:jc w:val="both"/>
        <w:rPr>
          <w:sz w:val="28"/>
          <w:lang w:val="uk-UA"/>
        </w:rPr>
      </w:pPr>
      <w:r>
        <w:rPr>
          <w:sz w:val="28"/>
          <w:lang w:val="uk-UA"/>
        </w:rPr>
        <w:t>Загальний абсолютний приріст загального доходу обчислюється за формулою</w:t>
      </w:r>
    </w:p>
    <w:p w:rsidR="00BA0E8E" w:rsidRDefault="00BA0E8E" w:rsidP="00EF219D">
      <w:pPr>
        <w:ind w:firstLine="567"/>
        <w:jc w:val="right"/>
        <w:rPr>
          <w:sz w:val="28"/>
          <w:lang w:val="uk-UA"/>
        </w:rPr>
      </w:pPr>
      <w:r w:rsidRPr="0029326A">
        <w:rPr>
          <w:position w:val="-16"/>
          <w:sz w:val="28"/>
          <w:lang w:val="uk-UA"/>
        </w:rPr>
        <w:object w:dxaOrig="3379" w:dyaOrig="460">
          <v:shape id="_x0000_i1817" type="#_x0000_t75" style="width:168pt;height:21pt" o:ole="" fillcolor="window">
            <v:imagedata r:id="rId1443" o:title=""/>
          </v:shape>
          <o:OLEObject Type="Embed" ProgID="Equation.3" ShapeID="_x0000_i1817" DrawAspect="Content" ObjectID="_1822482037" r:id="rId1444"/>
        </w:object>
      </w:r>
      <w:r>
        <w:rPr>
          <w:sz w:val="28"/>
          <w:lang w:val="uk-UA"/>
        </w:rPr>
        <w:t xml:space="preserve">. </w:t>
      </w:r>
      <w:r>
        <w:rPr>
          <w:sz w:val="28"/>
          <w:lang w:val="uk-UA"/>
        </w:rPr>
        <w:tab/>
      </w:r>
      <w:r>
        <w:rPr>
          <w:sz w:val="28"/>
          <w:lang w:val="uk-UA"/>
        </w:rPr>
        <w:tab/>
      </w:r>
      <w:r>
        <w:rPr>
          <w:sz w:val="28"/>
          <w:lang w:val="uk-UA"/>
        </w:rPr>
        <w:tab/>
      </w:r>
      <w:r>
        <w:rPr>
          <w:sz w:val="28"/>
          <w:lang w:val="uk-UA"/>
        </w:rPr>
        <w:tab/>
        <w:t xml:space="preserve">   (5.</w:t>
      </w:r>
      <w:r w:rsidRPr="00751E62">
        <w:rPr>
          <w:sz w:val="28"/>
          <w:lang w:val="uk-UA"/>
        </w:rPr>
        <w:t>1</w:t>
      </w:r>
      <w:r>
        <w:rPr>
          <w:sz w:val="28"/>
          <w:lang w:val="uk-UA"/>
        </w:rPr>
        <w:t>3)</w:t>
      </w:r>
    </w:p>
    <w:p w:rsidR="00BA0E8E" w:rsidRDefault="00BA0E8E" w:rsidP="00EF219D">
      <w:pPr>
        <w:ind w:firstLine="567"/>
        <w:jc w:val="both"/>
        <w:rPr>
          <w:sz w:val="28"/>
          <w:lang w:val="uk-UA"/>
        </w:rPr>
      </w:pPr>
      <w:r>
        <w:rPr>
          <w:sz w:val="28"/>
          <w:lang w:val="uk-UA"/>
        </w:rPr>
        <w:t>Зокрема:</w:t>
      </w:r>
    </w:p>
    <w:p w:rsidR="00BA0E8E" w:rsidRDefault="00BA0E8E" w:rsidP="00EF219D">
      <w:pPr>
        <w:ind w:firstLine="567"/>
        <w:jc w:val="both"/>
        <w:rPr>
          <w:sz w:val="28"/>
          <w:lang w:val="uk-UA"/>
        </w:rPr>
      </w:pPr>
      <w:r>
        <w:rPr>
          <w:sz w:val="28"/>
          <w:lang w:val="uk-UA"/>
        </w:rPr>
        <w:t>а) за рахунок зміни цін</w:t>
      </w:r>
    </w:p>
    <w:p w:rsidR="00BA0E8E" w:rsidRDefault="00BA0E8E" w:rsidP="00EF219D">
      <w:pPr>
        <w:ind w:firstLine="567"/>
        <w:jc w:val="right"/>
        <w:rPr>
          <w:sz w:val="28"/>
          <w:lang w:val="uk-UA"/>
        </w:rPr>
      </w:pPr>
      <w:r w:rsidRPr="0029326A">
        <w:rPr>
          <w:position w:val="-16"/>
          <w:sz w:val="28"/>
          <w:lang w:val="uk-UA"/>
        </w:rPr>
        <w:object w:dxaOrig="3340" w:dyaOrig="460">
          <v:shape id="_x0000_i1818" type="#_x0000_t75" style="width:162pt;height:21pt" o:ole="" fillcolor="window">
            <v:imagedata r:id="rId1445" o:title=""/>
          </v:shape>
          <o:OLEObject Type="Embed" ProgID="Equation.3" ShapeID="_x0000_i1818" DrawAspect="Content" ObjectID="_1822482038" r:id="rId1446"/>
        </w:object>
      </w:r>
      <w:r>
        <w:rPr>
          <w:sz w:val="28"/>
          <w:lang w:val="uk-UA"/>
        </w:rPr>
        <w:t xml:space="preserve">; </w:t>
      </w:r>
      <w:r>
        <w:rPr>
          <w:sz w:val="28"/>
          <w:lang w:val="uk-UA"/>
        </w:rPr>
        <w:tab/>
      </w:r>
      <w:r>
        <w:rPr>
          <w:sz w:val="28"/>
          <w:lang w:val="uk-UA"/>
        </w:rPr>
        <w:tab/>
      </w:r>
      <w:r>
        <w:rPr>
          <w:sz w:val="28"/>
          <w:lang w:val="uk-UA"/>
        </w:rPr>
        <w:tab/>
      </w:r>
      <w:r>
        <w:rPr>
          <w:sz w:val="28"/>
          <w:lang w:val="uk-UA"/>
        </w:rPr>
        <w:tab/>
        <w:t xml:space="preserve">   (5.</w:t>
      </w:r>
      <w:r w:rsidRPr="00751E62">
        <w:rPr>
          <w:sz w:val="28"/>
          <w:lang w:val="uk-UA"/>
        </w:rPr>
        <w:t>1</w:t>
      </w:r>
      <w:r>
        <w:rPr>
          <w:sz w:val="28"/>
          <w:lang w:val="uk-UA"/>
        </w:rPr>
        <w:t>4)</w:t>
      </w:r>
    </w:p>
    <w:p w:rsidR="00BA0E8E" w:rsidRDefault="00BA0E8E" w:rsidP="00EF219D">
      <w:pPr>
        <w:ind w:firstLine="567"/>
        <w:jc w:val="both"/>
        <w:rPr>
          <w:sz w:val="28"/>
          <w:lang w:val="uk-UA"/>
        </w:rPr>
      </w:pPr>
      <w:r>
        <w:rPr>
          <w:sz w:val="28"/>
          <w:lang w:val="uk-UA"/>
        </w:rPr>
        <w:t>б) за рахунок зміни фізичних обсягів експорту</w:t>
      </w:r>
    </w:p>
    <w:p w:rsidR="00BA0E8E" w:rsidRDefault="00BA0E8E" w:rsidP="00EF219D">
      <w:pPr>
        <w:ind w:firstLine="567"/>
        <w:jc w:val="right"/>
        <w:rPr>
          <w:sz w:val="28"/>
          <w:lang w:val="uk-UA"/>
        </w:rPr>
      </w:pPr>
      <w:r w:rsidRPr="0029326A">
        <w:rPr>
          <w:position w:val="-16"/>
          <w:sz w:val="28"/>
          <w:lang w:val="uk-UA"/>
        </w:rPr>
        <w:object w:dxaOrig="3400" w:dyaOrig="460">
          <v:shape id="_x0000_i1819" type="#_x0000_t75" style="width:163.5pt;height:21pt" o:ole="" fillcolor="window">
            <v:imagedata r:id="rId1447" o:title=""/>
          </v:shape>
          <o:OLEObject Type="Embed" ProgID="Equation.3" ShapeID="_x0000_i1819" DrawAspect="Content" ObjectID="_1822482039" r:id="rId1448"/>
        </w:object>
      </w:r>
      <w:r>
        <w:rPr>
          <w:sz w:val="28"/>
          <w:lang w:val="uk-UA"/>
        </w:rPr>
        <w:t xml:space="preserve">. </w:t>
      </w:r>
      <w:r>
        <w:rPr>
          <w:sz w:val="28"/>
          <w:lang w:val="uk-UA"/>
        </w:rPr>
        <w:tab/>
      </w:r>
      <w:r>
        <w:rPr>
          <w:sz w:val="28"/>
          <w:lang w:val="uk-UA"/>
        </w:rPr>
        <w:tab/>
      </w:r>
      <w:r>
        <w:rPr>
          <w:sz w:val="28"/>
          <w:lang w:val="uk-UA"/>
        </w:rPr>
        <w:tab/>
      </w:r>
      <w:r>
        <w:rPr>
          <w:sz w:val="28"/>
          <w:lang w:val="uk-UA"/>
        </w:rPr>
        <w:tab/>
        <w:t xml:space="preserve">   (5.</w:t>
      </w:r>
      <w:r w:rsidRPr="00751E62">
        <w:rPr>
          <w:sz w:val="28"/>
          <w:lang w:val="uk-UA"/>
        </w:rPr>
        <w:t>1</w:t>
      </w:r>
      <w:r>
        <w:rPr>
          <w:sz w:val="28"/>
          <w:lang w:val="uk-UA"/>
        </w:rPr>
        <w:t>5)</w:t>
      </w:r>
    </w:p>
    <w:p w:rsidR="00BA0E8E" w:rsidRDefault="00BA0E8E" w:rsidP="00EF219D">
      <w:pPr>
        <w:ind w:firstLine="567"/>
        <w:jc w:val="both"/>
        <w:rPr>
          <w:sz w:val="28"/>
          <w:lang w:val="uk-UA"/>
        </w:rPr>
      </w:pPr>
      <w:r>
        <w:rPr>
          <w:sz w:val="28"/>
          <w:lang w:val="uk-UA"/>
        </w:rPr>
        <w:t xml:space="preserve">Фактично величина </w:t>
      </w:r>
      <w:r w:rsidRPr="0029326A">
        <w:rPr>
          <w:position w:val="-16"/>
          <w:sz w:val="28"/>
          <w:lang w:val="uk-UA"/>
        </w:rPr>
        <w:object w:dxaOrig="440" w:dyaOrig="460">
          <v:shape id="_x0000_i1820" type="#_x0000_t75" style="width:21pt;height:21pt" o:ole="" fillcolor="window">
            <v:imagedata r:id="rId1449" o:title=""/>
          </v:shape>
          <o:OLEObject Type="Embed" ProgID="Equation.3" ShapeID="_x0000_i1820" DrawAspect="Content" ObjectID="_1822482040" r:id="rId1450"/>
        </w:object>
      </w:r>
      <w:r>
        <w:rPr>
          <w:sz w:val="28"/>
          <w:lang w:val="uk-UA"/>
        </w:rPr>
        <w:t xml:space="preserve"> показує, на скільки м</w:t>
      </w:r>
      <w:r w:rsidR="00E61B27">
        <w:rPr>
          <w:sz w:val="28"/>
          <w:lang w:val="uk-UA"/>
        </w:rPr>
        <w:t>іг би збільшитись загальний дохі</w:t>
      </w:r>
      <w:r>
        <w:rPr>
          <w:sz w:val="28"/>
          <w:lang w:val="uk-UA"/>
        </w:rPr>
        <w:t xml:space="preserve">д від експорту всіх видів товарів за рахунок зміни цін цих товарів, якщо фізичні обсяги експорту зафіксувати на рівні поточного </w:t>
      </w:r>
      <w:r w:rsidR="003E44E8">
        <w:rPr>
          <w:sz w:val="28"/>
          <w:lang w:val="uk-UA"/>
        </w:rPr>
        <w:t>часу</w:t>
      </w:r>
      <w:r>
        <w:rPr>
          <w:sz w:val="28"/>
          <w:lang w:val="uk-UA"/>
        </w:rPr>
        <w:t>.</w:t>
      </w:r>
    </w:p>
    <w:p w:rsidR="00BA0E8E" w:rsidRDefault="00BA0E8E" w:rsidP="00EF219D">
      <w:pPr>
        <w:ind w:firstLine="567"/>
        <w:jc w:val="both"/>
        <w:rPr>
          <w:sz w:val="28"/>
          <w:lang w:val="uk-UA"/>
        </w:rPr>
      </w:pPr>
      <w:r>
        <w:rPr>
          <w:sz w:val="28"/>
          <w:lang w:val="uk-UA"/>
        </w:rPr>
        <w:t xml:space="preserve">Аналогічний фактичний зміст має величина </w:t>
      </w:r>
      <w:r w:rsidR="003E44E8" w:rsidRPr="007C2AD9">
        <w:rPr>
          <w:position w:val="-14"/>
          <w:sz w:val="28"/>
          <w:lang w:val="uk-UA"/>
        </w:rPr>
        <w:object w:dxaOrig="400" w:dyaOrig="400">
          <v:shape id="_x0000_i1821" type="#_x0000_t75" style="width:21.75pt;height:21.75pt" o:ole="" fillcolor="window">
            <v:imagedata r:id="rId1451" o:title=""/>
          </v:shape>
          <o:OLEObject Type="Embed" ProgID="Equation.3" ShapeID="_x0000_i1821" DrawAspect="Content" ObjectID="_1822482041" r:id="rId1452"/>
        </w:object>
      </w:r>
      <w:r>
        <w:rPr>
          <w:sz w:val="28"/>
          <w:lang w:val="uk-UA"/>
        </w:rPr>
        <w:t>.</w:t>
      </w:r>
    </w:p>
    <w:p w:rsidR="00BA0E8E" w:rsidRDefault="00BA0E8E" w:rsidP="00EF219D">
      <w:pPr>
        <w:ind w:firstLine="567"/>
        <w:jc w:val="both"/>
        <w:rPr>
          <w:sz w:val="28"/>
          <w:lang w:val="uk-UA"/>
        </w:rPr>
      </w:pPr>
      <w:r>
        <w:rPr>
          <w:sz w:val="28"/>
          <w:lang w:val="uk-UA"/>
        </w:rPr>
        <w:t xml:space="preserve">Очевидно, що загальний приріст загального доходу повинен дорівнювати сумі його приростів за рахунок зміни окремо взятих факторів – цін і </w:t>
      </w:r>
      <w:r w:rsidRPr="0034014C">
        <w:rPr>
          <w:sz w:val="28"/>
          <w:lang w:val="uk-UA"/>
        </w:rPr>
        <w:t>фізичних обсягів</w:t>
      </w:r>
      <w:r>
        <w:rPr>
          <w:sz w:val="28"/>
          <w:lang w:val="uk-UA"/>
        </w:rPr>
        <w:t>, що виражається формулою:</w:t>
      </w:r>
    </w:p>
    <w:p w:rsidR="00BA0E8E" w:rsidRDefault="00BA0E8E" w:rsidP="00EF219D">
      <w:pPr>
        <w:spacing w:before="120"/>
        <w:jc w:val="center"/>
        <w:rPr>
          <w:sz w:val="28"/>
          <w:lang w:val="uk-UA"/>
        </w:rPr>
      </w:pPr>
      <w:r w:rsidRPr="0029326A">
        <w:rPr>
          <w:position w:val="-18"/>
          <w:sz w:val="28"/>
          <w:lang w:val="uk-UA"/>
        </w:rPr>
        <w:object w:dxaOrig="6720" w:dyaOrig="499">
          <v:shape id="_x0000_i1822" type="#_x0000_t75" style="width:332.25pt;height:24pt" o:ole="" fillcolor="window">
            <v:imagedata r:id="rId1453" o:title=""/>
          </v:shape>
          <o:OLEObject Type="Embed" ProgID="Equation.3" ShapeID="_x0000_i1822" DrawAspect="Content" ObjectID="_1822482042" r:id="rId1454"/>
        </w:object>
      </w:r>
    </w:p>
    <w:p w:rsidR="00BA0E8E" w:rsidRDefault="00BA0E8E" w:rsidP="00EF219D">
      <w:pPr>
        <w:spacing w:after="120"/>
        <w:jc w:val="right"/>
        <w:rPr>
          <w:sz w:val="28"/>
          <w:lang w:val="uk-UA"/>
        </w:rPr>
      </w:pPr>
      <w:r w:rsidRPr="0029326A">
        <w:rPr>
          <w:position w:val="-16"/>
          <w:sz w:val="28"/>
          <w:lang w:val="uk-UA"/>
        </w:rPr>
        <w:object w:dxaOrig="3200" w:dyaOrig="460">
          <v:shape id="_x0000_i1823" type="#_x0000_t75" style="width:156pt;height:21pt" o:ole="">
            <v:imagedata r:id="rId1455" o:title=""/>
          </v:shape>
          <o:OLEObject Type="Embed" ProgID="Equation.DSMT4" ShapeID="_x0000_i1823" DrawAspect="Content" ObjectID="_1822482043" r:id="rId1456"/>
        </w:object>
      </w:r>
      <w:r>
        <w:rPr>
          <w:sz w:val="28"/>
          <w:lang w:val="uk-UA"/>
        </w:rPr>
        <w:tab/>
      </w:r>
      <w:r>
        <w:rPr>
          <w:sz w:val="28"/>
          <w:lang w:val="uk-UA"/>
        </w:rPr>
        <w:tab/>
      </w:r>
      <w:r>
        <w:rPr>
          <w:sz w:val="28"/>
          <w:lang w:val="uk-UA"/>
        </w:rPr>
        <w:tab/>
      </w:r>
      <w:r>
        <w:rPr>
          <w:sz w:val="28"/>
          <w:lang w:val="uk-UA"/>
        </w:rPr>
        <w:tab/>
        <w:t xml:space="preserve"> (5.</w:t>
      </w:r>
      <w:r w:rsidRPr="00751E62">
        <w:rPr>
          <w:sz w:val="28"/>
          <w:lang w:val="uk-UA"/>
        </w:rPr>
        <w:t>1</w:t>
      </w:r>
      <w:r>
        <w:rPr>
          <w:sz w:val="28"/>
          <w:lang w:val="uk-UA"/>
        </w:rPr>
        <w:t>6)</w:t>
      </w:r>
    </w:p>
    <w:p w:rsidR="00BA0E8E" w:rsidRDefault="00BA0E8E" w:rsidP="00EF219D">
      <w:pPr>
        <w:ind w:firstLine="567"/>
        <w:jc w:val="both"/>
        <w:rPr>
          <w:sz w:val="28"/>
          <w:lang w:val="uk-UA"/>
        </w:rPr>
      </w:pPr>
      <w:r>
        <w:rPr>
          <w:sz w:val="28"/>
          <w:lang w:val="uk-UA"/>
        </w:rPr>
        <w:t>Формули (5.</w:t>
      </w:r>
      <w:r w:rsidRPr="00751E62">
        <w:rPr>
          <w:sz w:val="28"/>
          <w:lang w:val="uk-UA"/>
        </w:rPr>
        <w:t>1</w:t>
      </w:r>
      <w:r>
        <w:rPr>
          <w:sz w:val="28"/>
          <w:lang w:val="uk-UA"/>
        </w:rPr>
        <w:t>3) – (5.</w:t>
      </w:r>
      <w:r w:rsidRPr="00751E62">
        <w:rPr>
          <w:sz w:val="28"/>
          <w:lang w:val="uk-UA"/>
        </w:rPr>
        <w:t>1</w:t>
      </w:r>
      <w:r>
        <w:rPr>
          <w:sz w:val="28"/>
          <w:lang w:val="uk-UA"/>
        </w:rPr>
        <w:t>5) формально виражають факторний аналіз динаміки загального доходу від експорту всіх видів товарів, оскільки дають можливість обчислювати зміну останнього під впливом зміни кожного окремо взятог</w:t>
      </w:r>
      <w:r w:rsidR="00E61B27">
        <w:rPr>
          <w:sz w:val="28"/>
          <w:lang w:val="uk-UA"/>
        </w:rPr>
        <w:t>о фактору</w:t>
      </w:r>
      <w:r>
        <w:rPr>
          <w:sz w:val="28"/>
          <w:lang w:val="uk-UA"/>
        </w:rPr>
        <w:t xml:space="preserve"> і показують, що загальна зміна загального доходу дорівнює сумі перших двох.</w:t>
      </w:r>
    </w:p>
    <w:p w:rsidR="00BA0E8E" w:rsidRPr="00507386" w:rsidRDefault="00BA0E8E" w:rsidP="00EF219D">
      <w:pPr>
        <w:pStyle w:val="21"/>
        <w:spacing w:before="120"/>
        <w:rPr>
          <w:b/>
        </w:rPr>
      </w:pPr>
      <w:r w:rsidRPr="00507386">
        <w:rPr>
          <w:b/>
        </w:rPr>
        <w:t>3.3. Загальні середньозважені індекси</w:t>
      </w:r>
    </w:p>
    <w:p w:rsidR="00BA0E8E" w:rsidRDefault="00BA0E8E" w:rsidP="00EF219D">
      <w:pPr>
        <w:ind w:firstLine="567"/>
        <w:jc w:val="both"/>
        <w:rPr>
          <w:sz w:val="28"/>
          <w:lang w:val="uk-UA"/>
        </w:rPr>
      </w:pPr>
      <w:r>
        <w:rPr>
          <w:sz w:val="28"/>
          <w:lang w:val="uk-UA"/>
        </w:rPr>
        <w:t xml:space="preserve">Загальні індекси </w:t>
      </w:r>
      <w:r>
        <w:rPr>
          <w:i/>
          <w:sz w:val="28"/>
          <w:lang w:val="uk-UA"/>
        </w:rPr>
        <w:t>І</w:t>
      </w:r>
      <w:r>
        <w:rPr>
          <w:i/>
          <w:sz w:val="28"/>
          <w:vertAlign w:val="subscript"/>
          <w:lang w:val="uk-UA"/>
        </w:rPr>
        <w:t>р</w:t>
      </w:r>
      <w:r>
        <w:rPr>
          <w:sz w:val="28"/>
          <w:lang w:val="uk-UA"/>
        </w:rPr>
        <w:t xml:space="preserve"> та </w:t>
      </w:r>
      <w:r>
        <w:rPr>
          <w:i/>
          <w:sz w:val="28"/>
          <w:lang w:val="uk-UA"/>
        </w:rPr>
        <w:t>І</w:t>
      </w:r>
      <w:r>
        <w:rPr>
          <w:i/>
          <w:sz w:val="28"/>
          <w:vertAlign w:val="subscript"/>
          <w:lang w:val="en-US"/>
        </w:rPr>
        <w:t>q</w:t>
      </w:r>
      <w:r>
        <w:rPr>
          <w:sz w:val="28"/>
          <w:lang w:val="uk-UA"/>
        </w:rPr>
        <w:t>, записані в агрегатній формі (5.9) та (5.</w:t>
      </w:r>
      <w:r w:rsidRPr="00751E62">
        <w:rPr>
          <w:sz w:val="28"/>
          <w:lang w:val="uk-UA"/>
        </w:rPr>
        <w:t>10</w:t>
      </w:r>
      <w:r>
        <w:rPr>
          <w:sz w:val="28"/>
          <w:lang w:val="uk-UA"/>
        </w:rPr>
        <w:t xml:space="preserve">), можна записати у формі </w:t>
      </w:r>
      <w:r>
        <w:rPr>
          <w:b/>
          <w:sz w:val="28"/>
          <w:lang w:val="uk-UA"/>
        </w:rPr>
        <w:t>середніх із відповідних індивідуальних індексів</w:t>
      </w:r>
      <w:r>
        <w:rPr>
          <w:sz w:val="28"/>
          <w:lang w:val="uk-UA"/>
        </w:rPr>
        <w:t>. Для цього необхідно у формулах (5.9) та (5.</w:t>
      </w:r>
      <w:r w:rsidRPr="00751E62">
        <w:rPr>
          <w:sz w:val="28"/>
          <w:lang w:val="uk-UA"/>
        </w:rPr>
        <w:t>10</w:t>
      </w:r>
      <w:r>
        <w:rPr>
          <w:sz w:val="28"/>
          <w:lang w:val="uk-UA"/>
        </w:rPr>
        <w:t>) умовн</w:t>
      </w:r>
      <w:r w:rsidR="003E44E8">
        <w:rPr>
          <w:sz w:val="28"/>
          <w:lang w:val="uk-UA"/>
        </w:rPr>
        <w:t>ий</w:t>
      </w:r>
      <w:r>
        <w:rPr>
          <w:sz w:val="28"/>
          <w:lang w:val="uk-UA"/>
        </w:rPr>
        <w:t xml:space="preserve"> </w:t>
      </w:r>
      <w:r w:rsidR="00E61B27">
        <w:rPr>
          <w:sz w:val="28"/>
          <w:lang w:val="uk-UA"/>
        </w:rPr>
        <w:t>дохі</w:t>
      </w:r>
      <w:r w:rsidR="003E44E8">
        <w:rPr>
          <w:sz w:val="28"/>
          <w:lang w:val="uk-UA"/>
        </w:rPr>
        <w:t>д</w:t>
      </w:r>
      <w:r>
        <w:rPr>
          <w:sz w:val="28"/>
          <w:lang w:val="uk-UA"/>
        </w:rPr>
        <w:t xml:space="preserve"> </w:t>
      </w:r>
      <w:r w:rsidRPr="007C2AD9">
        <w:rPr>
          <w:position w:val="-12"/>
          <w:sz w:val="28"/>
          <w:lang w:val="uk-UA"/>
        </w:rPr>
        <w:object w:dxaOrig="620" w:dyaOrig="360">
          <v:shape id="_x0000_i1824" type="#_x0000_t75" style="width:30.75pt;height:18.75pt" o:ole="" fillcolor="window">
            <v:imagedata r:id="rId1457" o:title=""/>
          </v:shape>
          <o:OLEObject Type="Embed" ProgID="Equation.3" ShapeID="_x0000_i1824" DrawAspect="Content" ObjectID="_1822482044" r:id="rId1458"/>
        </w:object>
      </w:r>
      <w:r>
        <w:rPr>
          <w:i/>
          <w:sz w:val="28"/>
          <w:lang w:val="uk-UA"/>
        </w:rPr>
        <w:t xml:space="preserve"> </w:t>
      </w:r>
      <w:r>
        <w:rPr>
          <w:sz w:val="28"/>
          <w:lang w:val="uk-UA"/>
        </w:rPr>
        <w:t xml:space="preserve">виразити через індивідуальні індекси </w:t>
      </w:r>
      <w:r w:rsidR="003E44E8">
        <w:rPr>
          <w:sz w:val="28"/>
          <w:lang w:val="uk-UA"/>
        </w:rPr>
        <w:t xml:space="preserve">динаміки </w:t>
      </w:r>
      <w:r>
        <w:rPr>
          <w:sz w:val="28"/>
          <w:lang w:val="uk-UA"/>
        </w:rPr>
        <w:t xml:space="preserve">цін </w:t>
      </w:r>
      <w:r>
        <w:rPr>
          <w:i/>
          <w:sz w:val="28"/>
          <w:lang w:val="uk-UA"/>
        </w:rPr>
        <w:t>і</w:t>
      </w:r>
      <w:r>
        <w:rPr>
          <w:i/>
          <w:sz w:val="28"/>
          <w:vertAlign w:val="subscript"/>
          <w:lang w:val="uk-UA"/>
        </w:rPr>
        <w:t>р</w:t>
      </w:r>
      <w:r>
        <w:rPr>
          <w:sz w:val="28"/>
          <w:lang w:val="uk-UA"/>
        </w:rPr>
        <w:t xml:space="preserve"> та фізичних обсягів </w:t>
      </w:r>
      <w:r>
        <w:rPr>
          <w:i/>
          <w:sz w:val="28"/>
          <w:lang w:val="uk-UA"/>
        </w:rPr>
        <w:t>і</w:t>
      </w:r>
      <w:r>
        <w:rPr>
          <w:i/>
          <w:sz w:val="28"/>
          <w:vertAlign w:val="subscript"/>
          <w:lang w:val="en-US"/>
        </w:rPr>
        <w:t>q</w:t>
      </w:r>
      <w:r>
        <w:rPr>
          <w:sz w:val="28"/>
          <w:lang w:val="uk-UA"/>
        </w:rPr>
        <w:t>:</w:t>
      </w:r>
    </w:p>
    <w:p w:rsidR="00BA0E8E" w:rsidRDefault="00BA0E8E" w:rsidP="00EF219D">
      <w:pPr>
        <w:ind w:firstLine="567"/>
        <w:jc w:val="right"/>
        <w:rPr>
          <w:sz w:val="28"/>
          <w:lang w:val="uk-UA"/>
        </w:rPr>
      </w:pPr>
      <w:r w:rsidRPr="0029326A">
        <w:rPr>
          <w:position w:val="-34"/>
          <w:sz w:val="28"/>
          <w:lang w:val="uk-UA"/>
        </w:rPr>
        <w:object w:dxaOrig="3360" w:dyaOrig="780">
          <v:shape id="_x0000_i1825" type="#_x0000_t75" style="width:165pt;height:36.75pt" o:ole="" fillcolor="window">
            <v:imagedata r:id="rId1459" o:title=""/>
          </v:shape>
          <o:OLEObject Type="Embed" ProgID="Equation.3" ShapeID="_x0000_i1825" DrawAspect="Content" ObjectID="_1822482045" r:id="rId1460"/>
        </w:object>
      </w:r>
      <w:r>
        <w:rPr>
          <w:sz w:val="28"/>
          <w:lang w:val="uk-UA"/>
        </w:rPr>
        <w:t>;</w:t>
      </w:r>
      <w:r>
        <w:rPr>
          <w:sz w:val="28"/>
          <w:lang w:val="uk-UA"/>
        </w:rPr>
        <w:tab/>
      </w:r>
      <w:r>
        <w:rPr>
          <w:sz w:val="28"/>
          <w:lang w:val="uk-UA"/>
        </w:rPr>
        <w:tab/>
      </w:r>
      <w:r>
        <w:rPr>
          <w:sz w:val="28"/>
          <w:lang w:val="uk-UA"/>
        </w:rPr>
        <w:tab/>
        <w:t xml:space="preserve">       (5.</w:t>
      </w:r>
      <w:r w:rsidRPr="00751E62">
        <w:rPr>
          <w:sz w:val="28"/>
          <w:lang w:val="uk-UA"/>
        </w:rPr>
        <w:t>1</w:t>
      </w:r>
      <w:r>
        <w:rPr>
          <w:sz w:val="28"/>
          <w:lang w:val="uk-UA"/>
        </w:rPr>
        <w:t>7)</w:t>
      </w:r>
    </w:p>
    <w:p w:rsidR="00BA0E8E" w:rsidRDefault="00BA0E8E" w:rsidP="00EF219D">
      <w:pPr>
        <w:ind w:firstLine="567"/>
        <w:jc w:val="right"/>
        <w:rPr>
          <w:sz w:val="28"/>
          <w:lang w:val="uk-UA"/>
        </w:rPr>
      </w:pPr>
      <w:r w:rsidRPr="0029326A">
        <w:rPr>
          <w:position w:val="-38"/>
          <w:sz w:val="28"/>
          <w:lang w:val="uk-UA"/>
        </w:rPr>
        <w:object w:dxaOrig="3360" w:dyaOrig="820">
          <v:shape id="_x0000_i1826" type="#_x0000_t75" style="width:165pt;height:41.25pt" o:ole="" fillcolor="window">
            <v:imagedata r:id="rId1461" o:title=""/>
          </v:shape>
          <o:OLEObject Type="Embed" ProgID="Equation.3" ShapeID="_x0000_i1826" DrawAspect="Content" ObjectID="_1822482046" r:id="rId1462"/>
        </w:object>
      </w:r>
      <w:r>
        <w:rPr>
          <w:sz w:val="28"/>
          <w:lang w:val="uk-UA"/>
        </w:rPr>
        <w:t>.</w:t>
      </w:r>
      <w:r>
        <w:rPr>
          <w:sz w:val="28"/>
          <w:lang w:val="uk-UA"/>
        </w:rPr>
        <w:tab/>
      </w:r>
      <w:r>
        <w:rPr>
          <w:sz w:val="28"/>
          <w:lang w:val="uk-UA"/>
        </w:rPr>
        <w:tab/>
      </w:r>
      <w:r>
        <w:rPr>
          <w:sz w:val="28"/>
          <w:lang w:val="uk-UA"/>
        </w:rPr>
        <w:tab/>
        <w:t xml:space="preserve">       (5.</w:t>
      </w:r>
      <w:r w:rsidRPr="00751E62">
        <w:rPr>
          <w:sz w:val="28"/>
          <w:lang w:val="uk-UA"/>
        </w:rPr>
        <w:t>1</w:t>
      </w:r>
      <w:r>
        <w:rPr>
          <w:sz w:val="28"/>
          <w:lang w:val="uk-UA"/>
        </w:rPr>
        <w:t>8)</w:t>
      </w:r>
    </w:p>
    <w:p w:rsidR="00BA0E8E" w:rsidRDefault="00BA0E8E" w:rsidP="00EF219D">
      <w:pPr>
        <w:ind w:firstLine="567"/>
        <w:jc w:val="both"/>
        <w:rPr>
          <w:sz w:val="28"/>
          <w:lang w:val="uk-UA"/>
        </w:rPr>
      </w:pPr>
      <w:r>
        <w:rPr>
          <w:sz w:val="28"/>
          <w:lang w:val="uk-UA"/>
        </w:rPr>
        <w:t>Підставивши одержані вирази (5.</w:t>
      </w:r>
      <w:r w:rsidRPr="00751E62">
        <w:rPr>
          <w:sz w:val="28"/>
          <w:lang w:val="uk-UA"/>
        </w:rPr>
        <w:t>1</w:t>
      </w:r>
      <w:r>
        <w:rPr>
          <w:sz w:val="28"/>
          <w:lang w:val="uk-UA"/>
        </w:rPr>
        <w:t>8) та (5.</w:t>
      </w:r>
      <w:r w:rsidRPr="00751E62">
        <w:rPr>
          <w:sz w:val="28"/>
          <w:lang w:val="uk-UA"/>
        </w:rPr>
        <w:t>1</w:t>
      </w:r>
      <w:r>
        <w:rPr>
          <w:sz w:val="28"/>
          <w:lang w:val="uk-UA"/>
        </w:rPr>
        <w:t>7) у відповідно (5.9) та (5.</w:t>
      </w:r>
      <w:r w:rsidRPr="00751E62">
        <w:rPr>
          <w:sz w:val="28"/>
          <w:lang w:val="uk-UA"/>
        </w:rPr>
        <w:t>10</w:t>
      </w:r>
      <w:r>
        <w:rPr>
          <w:sz w:val="28"/>
          <w:lang w:val="uk-UA"/>
        </w:rPr>
        <w:t>), маємо:</w:t>
      </w:r>
    </w:p>
    <w:p w:rsidR="00BA0E8E" w:rsidRDefault="00BA0E8E" w:rsidP="00EF219D">
      <w:pPr>
        <w:ind w:firstLine="567"/>
        <w:jc w:val="right"/>
        <w:rPr>
          <w:sz w:val="28"/>
          <w:lang w:val="uk-UA"/>
        </w:rPr>
      </w:pPr>
      <w:r w:rsidRPr="0029326A">
        <w:rPr>
          <w:position w:val="-38"/>
          <w:sz w:val="28"/>
          <w:lang w:val="uk-UA"/>
        </w:rPr>
        <w:object w:dxaOrig="2940" w:dyaOrig="820">
          <v:shape id="_x0000_i1827" type="#_x0000_t75" style="width:146.25pt;height:41.25pt" o:ole="" fillcolor="window">
            <v:imagedata r:id="rId1463" o:title=""/>
          </v:shape>
          <o:OLEObject Type="Embed" ProgID="Equation.3" ShapeID="_x0000_i1827" DrawAspect="Content" ObjectID="_1822482047" r:id="rId1464"/>
        </w:object>
      </w:r>
      <w:r>
        <w:rPr>
          <w:sz w:val="28"/>
          <w:lang w:val="uk-UA"/>
        </w:rPr>
        <w:t>;</w:t>
      </w:r>
      <w:r>
        <w:rPr>
          <w:sz w:val="28"/>
          <w:lang w:val="uk-UA"/>
        </w:rPr>
        <w:tab/>
      </w:r>
      <w:r>
        <w:rPr>
          <w:sz w:val="28"/>
          <w:lang w:val="uk-UA"/>
        </w:rPr>
        <w:tab/>
      </w:r>
      <w:r>
        <w:rPr>
          <w:sz w:val="28"/>
          <w:lang w:val="uk-UA"/>
        </w:rPr>
        <w:tab/>
      </w:r>
      <w:r>
        <w:rPr>
          <w:sz w:val="28"/>
          <w:lang w:val="uk-UA"/>
        </w:rPr>
        <w:tab/>
        <w:t xml:space="preserve">      (5.</w:t>
      </w:r>
      <w:r w:rsidRPr="00751E62">
        <w:rPr>
          <w:sz w:val="28"/>
          <w:lang w:val="uk-UA"/>
        </w:rPr>
        <w:t>1</w:t>
      </w:r>
      <w:r>
        <w:rPr>
          <w:sz w:val="28"/>
          <w:lang w:val="uk-UA"/>
        </w:rPr>
        <w:t>9)</w:t>
      </w:r>
    </w:p>
    <w:p w:rsidR="00BA0E8E" w:rsidRDefault="00BA0E8E" w:rsidP="00EF219D">
      <w:pPr>
        <w:spacing w:after="120"/>
        <w:ind w:firstLine="567"/>
        <w:jc w:val="right"/>
        <w:rPr>
          <w:sz w:val="28"/>
          <w:lang w:val="uk-UA"/>
        </w:rPr>
      </w:pPr>
      <w:r w:rsidRPr="0029326A">
        <w:rPr>
          <w:position w:val="-18"/>
          <w:sz w:val="28"/>
          <w:lang w:val="uk-UA"/>
        </w:rPr>
        <w:object w:dxaOrig="3500" w:dyaOrig="499">
          <v:shape id="_x0000_i1828" type="#_x0000_t75" style="width:171.75pt;height:24pt" o:ole="" fillcolor="window">
            <v:imagedata r:id="rId1465" o:title=""/>
          </v:shape>
          <o:OLEObject Type="Embed" ProgID="Equation.3" ShapeID="_x0000_i1828" DrawAspect="Content" ObjectID="_1822482048" r:id="rId1466"/>
        </w:object>
      </w:r>
      <w:r>
        <w:rPr>
          <w:sz w:val="28"/>
          <w:lang w:val="uk-UA"/>
        </w:rPr>
        <w:t>.</w:t>
      </w:r>
      <w:r>
        <w:rPr>
          <w:sz w:val="28"/>
          <w:lang w:val="uk-UA"/>
        </w:rPr>
        <w:tab/>
      </w:r>
      <w:r>
        <w:rPr>
          <w:sz w:val="28"/>
          <w:lang w:val="uk-UA"/>
        </w:rPr>
        <w:tab/>
      </w:r>
      <w:r>
        <w:rPr>
          <w:sz w:val="28"/>
          <w:lang w:val="uk-UA"/>
        </w:rPr>
        <w:tab/>
      </w:r>
      <w:r>
        <w:rPr>
          <w:sz w:val="28"/>
          <w:lang w:val="uk-UA"/>
        </w:rPr>
        <w:tab/>
        <w:t xml:space="preserve">      (5.2</w:t>
      </w:r>
      <w:r w:rsidRPr="00751E62">
        <w:rPr>
          <w:sz w:val="28"/>
          <w:lang w:val="uk-UA"/>
        </w:rPr>
        <w:t>0</w:t>
      </w:r>
      <w:r>
        <w:rPr>
          <w:sz w:val="28"/>
          <w:lang w:val="uk-UA"/>
        </w:rPr>
        <w:t>)</w:t>
      </w:r>
    </w:p>
    <w:p w:rsidR="00BA0E8E" w:rsidRDefault="00BA0E8E" w:rsidP="00EF219D">
      <w:pPr>
        <w:ind w:firstLine="567"/>
        <w:jc w:val="both"/>
        <w:rPr>
          <w:sz w:val="28"/>
          <w:lang w:val="uk-UA"/>
        </w:rPr>
      </w:pPr>
      <w:r>
        <w:rPr>
          <w:sz w:val="28"/>
          <w:lang w:val="uk-UA"/>
        </w:rPr>
        <w:t>Загальний індекс динаміки ціни у формі (5.</w:t>
      </w:r>
      <w:r w:rsidRPr="00751E62">
        <w:rPr>
          <w:sz w:val="28"/>
          <w:lang w:val="uk-UA"/>
        </w:rPr>
        <w:t>1</w:t>
      </w:r>
      <w:r>
        <w:rPr>
          <w:sz w:val="28"/>
          <w:lang w:val="uk-UA"/>
        </w:rPr>
        <w:t xml:space="preserve">9) являє собою середню гармонічну зважену із відповідних індивідуальних індексів динаміки цін для кожного виду товару і називається </w:t>
      </w:r>
      <w:r>
        <w:rPr>
          <w:b/>
          <w:sz w:val="28"/>
          <w:lang w:val="uk-UA"/>
        </w:rPr>
        <w:t xml:space="preserve">загальним середньогармонічним індексом </w:t>
      </w:r>
      <w:r>
        <w:rPr>
          <w:sz w:val="28"/>
          <w:lang w:val="uk-UA"/>
        </w:rPr>
        <w:t xml:space="preserve">динаміки ціни. При цьому вагами для </w:t>
      </w:r>
      <w:r>
        <w:rPr>
          <w:i/>
          <w:sz w:val="28"/>
          <w:lang w:val="uk-UA"/>
        </w:rPr>
        <w:t>і</w:t>
      </w:r>
      <w:r>
        <w:rPr>
          <w:i/>
          <w:sz w:val="28"/>
          <w:vertAlign w:val="subscript"/>
          <w:lang w:val="uk-UA"/>
        </w:rPr>
        <w:t>р</w:t>
      </w:r>
      <w:r>
        <w:rPr>
          <w:sz w:val="28"/>
          <w:lang w:val="uk-UA"/>
        </w:rPr>
        <w:t xml:space="preserve"> виступа</w:t>
      </w:r>
      <w:r w:rsidR="003E44E8">
        <w:rPr>
          <w:sz w:val="28"/>
          <w:lang w:val="uk-UA"/>
        </w:rPr>
        <w:t>є</w:t>
      </w:r>
      <w:r>
        <w:rPr>
          <w:sz w:val="28"/>
          <w:lang w:val="uk-UA"/>
        </w:rPr>
        <w:t xml:space="preserve"> </w:t>
      </w:r>
      <w:r w:rsidR="003E44E8">
        <w:rPr>
          <w:sz w:val="28"/>
          <w:lang w:val="uk-UA"/>
        </w:rPr>
        <w:t>доход від експорту</w:t>
      </w:r>
      <w:r>
        <w:rPr>
          <w:sz w:val="28"/>
          <w:lang w:val="uk-UA"/>
        </w:rPr>
        <w:t xml:space="preserve"> відповідного виду товару у поточному </w:t>
      </w:r>
      <w:r w:rsidR="003E44E8">
        <w:rPr>
          <w:sz w:val="28"/>
          <w:lang w:val="uk-UA"/>
        </w:rPr>
        <w:t>час</w:t>
      </w:r>
      <w:r>
        <w:rPr>
          <w:sz w:val="28"/>
          <w:lang w:val="uk-UA"/>
        </w:rPr>
        <w:t>і.</w:t>
      </w:r>
    </w:p>
    <w:p w:rsidR="00BA0E8E" w:rsidRDefault="00BA0E8E" w:rsidP="00EF219D">
      <w:pPr>
        <w:ind w:firstLine="567"/>
        <w:jc w:val="both"/>
        <w:rPr>
          <w:sz w:val="28"/>
          <w:lang w:val="uk-UA"/>
        </w:rPr>
      </w:pPr>
      <w:r>
        <w:rPr>
          <w:sz w:val="28"/>
          <w:lang w:val="uk-UA"/>
        </w:rPr>
        <w:t>Загальний індекс динаміки фізичного обсягу у формі (5.2</w:t>
      </w:r>
      <w:r w:rsidRPr="00751E62">
        <w:rPr>
          <w:sz w:val="28"/>
          <w:lang w:val="uk-UA"/>
        </w:rPr>
        <w:t>0</w:t>
      </w:r>
      <w:r>
        <w:rPr>
          <w:sz w:val="28"/>
          <w:lang w:val="uk-UA"/>
        </w:rPr>
        <w:t xml:space="preserve">) являє собою середню арифметичну зважену з відповідних індивідуальних індексів динаміки фізичних обсягів по кожному виду товару і називається </w:t>
      </w:r>
      <w:r>
        <w:rPr>
          <w:b/>
          <w:sz w:val="28"/>
          <w:lang w:val="uk-UA"/>
        </w:rPr>
        <w:t>загальним середньоарифметичним індексом</w:t>
      </w:r>
      <w:r>
        <w:rPr>
          <w:sz w:val="28"/>
          <w:lang w:val="uk-UA"/>
        </w:rPr>
        <w:t xml:space="preserve"> динаміки фізичного обсягу. При цьому вагами для </w:t>
      </w:r>
      <w:r>
        <w:rPr>
          <w:i/>
          <w:sz w:val="28"/>
          <w:lang w:val="uk-UA"/>
        </w:rPr>
        <w:t>і</w:t>
      </w:r>
      <w:r>
        <w:rPr>
          <w:i/>
          <w:sz w:val="28"/>
          <w:vertAlign w:val="subscript"/>
          <w:lang w:val="en-US"/>
        </w:rPr>
        <w:t>q</w:t>
      </w:r>
      <w:r>
        <w:rPr>
          <w:sz w:val="28"/>
          <w:lang w:val="uk-UA"/>
        </w:rPr>
        <w:t xml:space="preserve"> виступа</w:t>
      </w:r>
      <w:r w:rsidR="003E44E8">
        <w:rPr>
          <w:sz w:val="28"/>
          <w:lang w:val="uk-UA"/>
        </w:rPr>
        <w:t>є</w:t>
      </w:r>
      <w:r>
        <w:rPr>
          <w:sz w:val="28"/>
          <w:lang w:val="uk-UA"/>
        </w:rPr>
        <w:t xml:space="preserve"> </w:t>
      </w:r>
      <w:r w:rsidR="003E44E8">
        <w:rPr>
          <w:sz w:val="28"/>
          <w:lang w:val="uk-UA"/>
        </w:rPr>
        <w:t>доход від експорту</w:t>
      </w:r>
      <w:r>
        <w:rPr>
          <w:sz w:val="28"/>
          <w:lang w:val="uk-UA"/>
        </w:rPr>
        <w:t xml:space="preserve"> відповідного виду товару у базовому </w:t>
      </w:r>
      <w:r w:rsidR="003E44E8">
        <w:rPr>
          <w:sz w:val="28"/>
          <w:lang w:val="uk-UA"/>
        </w:rPr>
        <w:t>час</w:t>
      </w:r>
      <w:r>
        <w:rPr>
          <w:sz w:val="28"/>
          <w:lang w:val="uk-UA"/>
        </w:rPr>
        <w:t>і.</w:t>
      </w:r>
    </w:p>
    <w:p w:rsidR="00BA0E8E" w:rsidRDefault="00BA0E8E" w:rsidP="00EF219D">
      <w:pPr>
        <w:ind w:firstLine="567"/>
        <w:jc w:val="both"/>
        <w:rPr>
          <w:sz w:val="28"/>
          <w:lang w:val="uk-UA"/>
        </w:rPr>
      </w:pPr>
      <w:r>
        <w:rPr>
          <w:sz w:val="28"/>
          <w:lang w:val="uk-UA"/>
        </w:rPr>
        <w:t>Необхідно підкреслити, що формули (5.9) і (5.</w:t>
      </w:r>
      <w:r w:rsidRPr="00751E62">
        <w:rPr>
          <w:sz w:val="28"/>
          <w:lang w:val="uk-UA"/>
        </w:rPr>
        <w:t>1</w:t>
      </w:r>
      <w:r>
        <w:rPr>
          <w:sz w:val="28"/>
          <w:lang w:val="uk-UA"/>
        </w:rPr>
        <w:t>9) (як і (5.</w:t>
      </w:r>
      <w:r w:rsidRPr="00751E62">
        <w:rPr>
          <w:sz w:val="28"/>
          <w:lang w:val="uk-UA"/>
        </w:rPr>
        <w:t>10</w:t>
      </w:r>
      <w:r>
        <w:rPr>
          <w:sz w:val="28"/>
          <w:lang w:val="uk-UA"/>
        </w:rPr>
        <w:t>) та (5.2</w:t>
      </w:r>
      <w:r w:rsidRPr="00751E62">
        <w:rPr>
          <w:sz w:val="28"/>
          <w:lang w:val="uk-UA"/>
        </w:rPr>
        <w:t>0</w:t>
      </w:r>
      <w:r>
        <w:rPr>
          <w:sz w:val="28"/>
          <w:lang w:val="uk-UA"/>
        </w:rPr>
        <w:t xml:space="preserve">)) виражають один і той же загальний індекс </w:t>
      </w:r>
      <w:r>
        <w:rPr>
          <w:i/>
          <w:sz w:val="28"/>
          <w:lang w:val="uk-UA"/>
        </w:rPr>
        <w:t>І</w:t>
      </w:r>
      <w:r>
        <w:rPr>
          <w:i/>
          <w:sz w:val="28"/>
          <w:vertAlign w:val="subscript"/>
          <w:lang w:val="uk-UA"/>
        </w:rPr>
        <w:t>р</w:t>
      </w:r>
      <w:r>
        <w:rPr>
          <w:sz w:val="28"/>
          <w:lang w:val="uk-UA"/>
        </w:rPr>
        <w:t xml:space="preserve"> (</w:t>
      </w:r>
      <w:r>
        <w:rPr>
          <w:i/>
          <w:sz w:val="28"/>
          <w:lang w:val="uk-UA"/>
        </w:rPr>
        <w:t>І</w:t>
      </w:r>
      <w:r>
        <w:rPr>
          <w:i/>
          <w:sz w:val="28"/>
          <w:vertAlign w:val="subscript"/>
          <w:lang w:val="en-US"/>
        </w:rPr>
        <w:t>q</w:t>
      </w:r>
      <w:r>
        <w:rPr>
          <w:sz w:val="28"/>
          <w:lang w:val="uk-UA"/>
        </w:rPr>
        <w:t>), тільки записаний у різних формах – відповідно агрегатній та середньозваженій.</w:t>
      </w:r>
    </w:p>
    <w:p w:rsidR="00BA0E8E" w:rsidRDefault="00BA0E8E" w:rsidP="00EF219D">
      <w:pPr>
        <w:ind w:firstLine="567"/>
        <w:jc w:val="both"/>
        <w:rPr>
          <w:sz w:val="28"/>
          <w:lang w:val="uk-UA"/>
        </w:rPr>
      </w:pPr>
      <w:r>
        <w:rPr>
          <w:sz w:val="28"/>
          <w:lang w:val="uk-UA"/>
        </w:rPr>
        <w:t>На практиці формулами (5.</w:t>
      </w:r>
      <w:r w:rsidRPr="00751E62">
        <w:rPr>
          <w:sz w:val="28"/>
          <w:lang w:val="uk-UA"/>
        </w:rPr>
        <w:t>1</w:t>
      </w:r>
      <w:r>
        <w:rPr>
          <w:sz w:val="28"/>
          <w:lang w:val="uk-UA"/>
        </w:rPr>
        <w:t>9) та (5.2</w:t>
      </w:r>
      <w:r w:rsidRPr="00751E62">
        <w:rPr>
          <w:sz w:val="28"/>
          <w:lang w:val="uk-UA"/>
        </w:rPr>
        <w:t>0</w:t>
      </w:r>
      <w:r>
        <w:rPr>
          <w:sz w:val="28"/>
          <w:lang w:val="uk-UA"/>
        </w:rPr>
        <w:t>) зручно користуватись у випадках, коли немає даних, необхідних для використання формул (5.9) та (5.</w:t>
      </w:r>
      <w:r w:rsidRPr="00751E62">
        <w:rPr>
          <w:sz w:val="28"/>
          <w:lang w:val="uk-UA"/>
        </w:rPr>
        <w:t>10</w:t>
      </w:r>
      <w:r>
        <w:rPr>
          <w:sz w:val="28"/>
          <w:lang w:val="uk-UA"/>
        </w:rPr>
        <w:t>).</w:t>
      </w:r>
    </w:p>
    <w:p w:rsidR="00BA0E8E" w:rsidRPr="00507386" w:rsidRDefault="00BA0E8E" w:rsidP="00EF219D">
      <w:pPr>
        <w:pStyle w:val="21"/>
        <w:spacing w:before="120"/>
        <w:rPr>
          <w:b/>
        </w:rPr>
      </w:pPr>
      <w:r w:rsidRPr="00507386">
        <w:rPr>
          <w:b/>
        </w:rPr>
        <w:t>3.4. Міжгрупові індекси</w:t>
      </w:r>
    </w:p>
    <w:p w:rsidR="00BA0E8E" w:rsidRDefault="00BA0E8E" w:rsidP="00EF219D">
      <w:pPr>
        <w:ind w:firstLine="567"/>
        <w:jc w:val="both"/>
        <w:rPr>
          <w:sz w:val="28"/>
          <w:lang w:val="uk-UA"/>
        </w:rPr>
      </w:pPr>
      <w:r>
        <w:rPr>
          <w:sz w:val="28"/>
          <w:lang w:val="uk-UA"/>
        </w:rPr>
        <w:t>За даними табл. 5.</w:t>
      </w:r>
      <w:r w:rsidRPr="00751E62">
        <w:rPr>
          <w:sz w:val="28"/>
          <w:lang w:val="uk-UA"/>
        </w:rPr>
        <w:t>1</w:t>
      </w:r>
      <w:r>
        <w:rPr>
          <w:sz w:val="28"/>
          <w:lang w:val="uk-UA"/>
        </w:rPr>
        <w:t xml:space="preserve"> обчислимо міжгрупові індекси, що характеризують співвідношення доходів від експорту окремих видів товарів </w:t>
      </w:r>
      <w:r w:rsidR="003E44E8">
        <w:rPr>
          <w:sz w:val="28"/>
          <w:lang w:val="uk-UA"/>
        </w:rPr>
        <w:t xml:space="preserve">окремо </w:t>
      </w:r>
      <w:r>
        <w:rPr>
          <w:sz w:val="28"/>
          <w:lang w:val="uk-UA"/>
        </w:rPr>
        <w:t xml:space="preserve">по кожному </w:t>
      </w:r>
      <w:r w:rsidR="003E44E8">
        <w:rPr>
          <w:sz w:val="28"/>
          <w:lang w:val="uk-UA"/>
        </w:rPr>
        <w:t>часовому проміжку</w:t>
      </w:r>
      <w:r>
        <w:rPr>
          <w:sz w:val="28"/>
          <w:lang w:val="uk-UA"/>
        </w:rPr>
        <w:t xml:space="preserve"> та в цілому за весь час спостереження. При цьому за базу порівняння візьмемо доходи від експорту товару А.</w:t>
      </w:r>
    </w:p>
    <w:p w:rsidR="00BA0E8E" w:rsidRDefault="00BA0E8E" w:rsidP="00EF219D">
      <w:pPr>
        <w:ind w:firstLine="567"/>
        <w:jc w:val="both"/>
        <w:rPr>
          <w:sz w:val="28"/>
          <w:lang w:val="uk-UA"/>
        </w:rPr>
      </w:pPr>
      <w:r>
        <w:rPr>
          <w:sz w:val="28"/>
          <w:lang w:val="uk-UA"/>
        </w:rPr>
        <w:t xml:space="preserve">Тоді міжгрупові індекси </w:t>
      </w:r>
      <w:r>
        <w:rPr>
          <w:i/>
          <w:sz w:val="28"/>
          <w:lang w:val="uk-UA"/>
        </w:rPr>
        <w:t>і</w:t>
      </w:r>
      <w:r w:rsidRPr="003E44E8">
        <w:rPr>
          <w:sz w:val="28"/>
          <w:vertAlign w:val="subscript"/>
          <w:lang w:val="uk-UA"/>
        </w:rPr>
        <w:t>м</w:t>
      </w:r>
      <w:r>
        <w:rPr>
          <w:sz w:val="28"/>
          <w:lang w:val="uk-UA"/>
        </w:rPr>
        <w:t xml:space="preserve"> доходів для товарів Б і В</w:t>
      </w:r>
      <w:r w:rsidR="003E44E8">
        <w:rPr>
          <w:sz w:val="28"/>
          <w:lang w:val="uk-UA"/>
        </w:rPr>
        <w:t xml:space="preserve"> окремо</w:t>
      </w:r>
      <w:r>
        <w:rPr>
          <w:sz w:val="28"/>
          <w:lang w:val="uk-UA"/>
        </w:rPr>
        <w:t xml:space="preserve"> для базового та поточного </w:t>
      </w:r>
      <w:r w:rsidR="003E44E8">
        <w:rPr>
          <w:sz w:val="28"/>
          <w:lang w:val="uk-UA"/>
        </w:rPr>
        <w:t xml:space="preserve">часових проміжків </w:t>
      </w:r>
      <w:r>
        <w:rPr>
          <w:sz w:val="28"/>
          <w:lang w:val="uk-UA"/>
        </w:rPr>
        <w:t>і за весь час спостереження знаходяться за очевидними формулами:</w:t>
      </w:r>
    </w:p>
    <w:p w:rsidR="00BA0E8E" w:rsidRDefault="003E44E8" w:rsidP="00EF219D">
      <w:pPr>
        <w:spacing w:before="120" w:after="120"/>
        <w:jc w:val="right"/>
        <w:rPr>
          <w:sz w:val="28"/>
          <w:lang w:val="uk-UA"/>
        </w:rPr>
      </w:pPr>
      <w:r w:rsidRPr="003E44E8">
        <w:rPr>
          <w:position w:val="-76"/>
          <w:sz w:val="28"/>
          <w:lang w:val="uk-UA"/>
        </w:rPr>
        <w:object w:dxaOrig="6420" w:dyaOrig="1660">
          <v:shape id="_x0000_i1829" type="#_x0000_t75" style="width:321pt;height:83.25pt" o:ole="">
            <v:imagedata r:id="rId1467" o:title=""/>
          </v:shape>
          <o:OLEObject Type="Embed" ProgID="Equation.3" ShapeID="_x0000_i1829" DrawAspect="Content" ObjectID="_1822482049" r:id="rId1468"/>
        </w:object>
      </w:r>
      <w:r w:rsidR="00BA0E8E">
        <w:rPr>
          <w:sz w:val="28"/>
          <w:lang w:val="uk-UA"/>
        </w:rPr>
        <w:tab/>
      </w:r>
      <w:r w:rsidR="00BA0E8E">
        <w:rPr>
          <w:sz w:val="28"/>
          <w:lang w:val="uk-UA"/>
        </w:rPr>
        <w:tab/>
        <w:t>(5.2</w:t>
      </w:r>
      <w:r w:rsidR="00BA0E8E" w:rsidRPr="00751E62">
        <w:rPr>
          <w:sz w:val="28"/>
          <w:lang w:val="uk-UA"/>
        </w:rPr>
        <w:t>1</w:t>
      </w:r>
      <w:r w:rsidR="00BA0E8E">
        <w:rPr>
          <w:sz w:val="28"/>
          <w:lang w:val="uk-UA"/>
        </w:rPr>
        <w:t>)</w:t>
      </w:r>
    </w:p>
    <w:p w:rsidR="003E44E8" w:rsidRDefault="003E44E8" w:rsidP="00EF219D">
      <w:pPr>
        <w:spacing w:before="120" w:after="120"/>
        <w:jc w:val="right"/>
        <w:rPr>
          <w:sz w:val="12"/>
          <w:lang w:val="uk-UA"/>
        </w:rPr>
      </w:pPr>
    </w:p>
    <w:p w:rsidR="00BA0E8E" w:rsidRPr="00507386" w:rsidRDefault="00BA0E8E" w:rsidP="002656F5">
      <w:pPr>
        <w:pStyle w:val="21"/>
        <w:keepNext/>
        <w:spacing w:before="120"/>
        <w:ind w:firstLine="601"/>
        <w:rPr>
          <w:b/>
        </w:rPr>
      </w:pPr>
      <w:r w:rsidRPr="00507386">
        <w:rPr>
          <w:b/>
        </w:rPr>
        <w:t>4. Вихідні дані</w:t>
      </w:r>
    </w:p>
    <w:p w:rsidR="00BA0E8E" w:rsidRDefault="00BA0E8E" w:rsidP="00EF219D">
      <w:pPr>
        <w:ind w:firstLine="567"/>
        <w:jc w:val="both"/>
        <w:rPr>
          <w:sz w:val="28"/>
          <w:lang w:val="uk-UA"/>
        </w:rPr>
      </w:pPr>
      <w:r>
        <w:rPr>
          <w:sz w:val="28"/>
          <w:lang w:val="uk-UA"/>
        </w:rPr>
        <w:t>Числові значення вихідних даних виконавець обчислює самостійно за формулами:</w:t>
      </w:r>
    </w:p>
    <w:p w:rsidR="00BA0E8E" w:rsidRDefault="00BA0E8E" w:rsidP="00EF219D">
      <w:pPr>
        <w:ind w:firstLine="567"/>
        <w:jc w:val="both"/>
        <w:rPr>
          <w:sz w:val="28"/>
          <w:lang w:val="uk-UA"/>
        </w:rPr>
      </w:pPr>
      <w:r w:rsidRPr="00DA6813">
        <w:rPr>
          <w:position w:val="-14"/>
          <w:sz w:val="28"/>
          <w:lang w:val="uk-UA"/>
        </w:rPr>
        <w:object w:dxaOrig="8040" w:dyaOrig="440">
          <v:shape id="_x0000_i1830" type="#_x0000_t75" style="width:401.25pt;height:21pt" o:ole="" fillcolor="window">
            <v:imagedata r:id="rId1469" o:title=""/>
          </v:shape>
          <o:OLEObject Type="Embed" ProgID="Equation.3" ShapeID="_x0000_i1830" DrawAspect="Content" ObjectID="_1822482050" r:id="rId1470"/>
        </w:object>
      </w:r>
    </w:p>
    <w:p w:rsidR="00BA0E8E" w:rsidRDefault="00BA0E8E" w:rsidP="00EF219D">
      <w:pPr>
        <w:ind w:firstLine="567"/>
        <w:jc w:val="both"/>
        <w:rPr>
          <w:sz w:val="28"/>
          <w:lang w:val="uk-UA"/>
        </w:rPr>
      </w:pPr>
      <w:r w:rsidRPr="00DA6813">
        <w:rPr>
          <w:position w:val="-14"/>
          <w:sz w:val="28"/>
          <w:lang w:val="uk-UA"/>
        </w:rPr>
        <w:object w:dxaOrig="8020" w:dyaOrig="440">
          <v:shape id="_x0000_i1831" type="#_x0000_t75" style="width:401.25pt;height:21pt" o:ole="" fillcolor="window">
            <v:imagedata r:id="rId1471" o:title=""/>
          </v:shape>
          <o:OLEObject Type="Embed" ProgID="Equation.3" ShapeID="_x0000_i1831" DrawAspect="Content" ObjectID="_1822482051" r:id="rId1472"/>
        </w:object>
      </w:r>
    </w:p>
    <w:p w:rsidR="00BA0E8E" w:rsidRDefault="00BA0E8E" w:rsidP="00EF219D">
      <w:pPr>
        <w:ind w:firstLine="567"/>
        <w:jc w:val="both"/>
        <w:rPr>
          <w:sz w:val="28"/>
          <w:lang w:val="uk-UA"/>
        </w:rPr>
      </w:pPr>
      <w:r w:rsidRPr="00DA6813">
        <w:rPr>
          <w:position w:val="-14"/>
          <w:sz w:val="28"/>
          <w:lang w:val="uk-UA"/>
        </w:rPr>
        <w:object w:dxaOrig="8020" w:dyaOrig="440">
          <v:shape id="_x0000_i1832" type="#_x0000_t75" style="width:401.25pt;height:21pt" o:ole="" fillcolor="window">
            <v:imagedata r:id="rId1473" o:title=""/>
          </v:shape>
          <o:OLEObject Type="Embed" ProgID="Equation.3" ShapeID="_x0000_i1832" DrawAspect="Content" ObjectID="_1822482052" r:id="rId1474"/>
        </w:object>
      </w:r>
    </w:p>
    <w:p w:rsidR="00BA0E8E" w:rsidRDefault="00BA0E8E" w:rsidP="00EF219D">
      <w:pPr>
        <w:ind w:firstLine="567"/>
        <w:jc w:val="both"/>
        <w:rPr>
          <w:sz w:val="28"/>
          <w:lang w:val="uk-UA"/>
        </w:rPr>
      </w:pPr>
      <w:r w:rsidRPr="00DA6813">
        <w:rPr>
          <w:position w:val="-14"/>
          <w:sz w:val="28"/>
          <w:lang w:val="uk-UA"/>
        </w:rPr>
        <w:object w:dxaOrig="8320" w:dyaOrig="440">
          <v:shape id="_x0000_i1833" type="#_x0000_t75" style="width:415.5pt;height:21pt" o:ole="" fillcolor="window">
            <v:imagedata r:id="rId1475" o:title=""/>
          </v:shape>
          <o:OLEObject Type="Embed" ProgID="Equation.3" ShapeID="_x0000_i1833" DrawAspect="Content" ObjectID="_1822482053" r:id="rId1476"/>
        </w:object>
      </w:r>
    </w:p>
    <w:p w:rsidR="00BA0E8E" w:rsidRDefault="00BA0E8E" w:rsidP="00EF219D">
      <w:pPr>
        <w:jc w:val="both"/>
        <w:rPr>
          <w:sz w:val="28"/>
          <w:lang w:val="uk-UA"/>
        </w:rPr>
      </w:pPr>
      <w:r>
        <w:rPr>
          <w:sz w:val="28"/>
          <w:lang w:val="uk-UA"/>
        </w:rPr>
        <w:t xml:space="preserve">де </w:t>
      </w:r>
      <w:r>
        <w:rPr>
          <w:i/>
          <w:sz w:val="28"/>
          <w:lang w:val="uk-UA"/>
        </w:rPr>
        <w:t>і</w:t>
      </w:r>
      <w:r>
        <w:rPr>
          <w:sz w:val="28"/>
          <w:lang w:val="uk-UA"/>
        </w:rPr>
        <w:t xml:space="preserve"> – порядковий номер виконавця в журналі академічної групи за поточний семестр, число </w:t>
      </w:r>
      <w:r>
        <w:rPr>
          <w:i/>
          <w:sz w:val="28"/>
          <w:lang w:val="en-US"/>
        </w:rPr>
        <w:t>k</w:t>
      </w:r>
      <w:r w:rsidRPr="007F366E">
        <w:rPr>
          <w:i/>
          <w:sz w:val="28"/>
        </w:rPr>
        <w:t xml:space="preserve"> </w:t>
      </w:r>
      <w:r w:rsidR="002123CA" w:rsidRPr="002123CA">
        <w:rPr>
          <w:position w:val="-12"/>
          <w:sz w:val="28"/>
          <w:lang w:val="uk-UA"/>
        </w:rPr>
        <w:object w:dxaOrig="2220" w:dyaOrig="380">
          <v:shape id="_x0000_i1834" type="#_x0000_t75" style="width:111pt;height:18.75pt" o:ole="">
            <v:imagedata r:id="rId1477" o:title=""/>
          </v:shape>
          <o:OLEObject Type="Embed" ProgID="Equation.3" ShapeID="_x0000_i1834" DrawAspect="Content" ObjectID="_1822482054" r:id="rId1478"/>
        </w:object>
      </w:r>
      <w:r>
        <w:rPr>
          <w:sz w:val="28"/>
          <w:lang w:val="uk-UA"/>
        </w:rPr>
        <w:t>задає викладач.</w:t>
      </w:r>
    </w:p>
    <w:p w:rsidR="00BA0E8E" w:rsidRPr="00507386" w:rsidRDefault="00BA0E8E" w:rsidP="00507386">
      <w:pPr>
        <w:pStyle w:val="21"/>
        <w:spacing w:before="120"/>
        <w:ind w:firstLine="6"/>
        <w:jc w:val="center"/>
        <w:rPr>
          <w:b/>
        </w:rPr>
      </w:pPr>
      <w:r w:rsidRPr="00507386">
        <w:rPr>
          <w:b/>
        </w:rPr>
        <w:t>Приклад постановки і розв’язування типової задачі</w:t>
      </w:r>
    </w:p>
    <w:p w:rsidR="00BA0E8E" w:rsidRPr="002123CA" w:rsidRDefault="00BA0E8E" w:rsidP="00EF219D">
      <w:pPr>
        <w:ind w:firstLine="567"/>
        <w:jc w:val="center"/>
        <w:rPr>
          <w:b/>
          <w:sz w:val="28"/>
          <w:lang w:val="uk-UA"/>
        </w:rPr>
      </w:pPr>
      <w:r w:rsidRPr="002123CA">
        <w:rPr>
          <w:b/>
          <w:sz w:val="28"/>
          <w:lang w:val="uk-UA"/>
        </w:rPr>
        <w:t>Постановка задачі</w:t>
      </w:r>
    </w:p>
    <w:p w:rsidR="00BA0E8E" w:rsidRDefault="00BA0E8E" w:rsidP="00EF219D">
      <w:pPr>
        <w:ind w:firstLine="567"/>
        <w:jc w:val="both"/>
        <w:rPr>
          <w:sz w:val="28"/>
          <w:lang w:val="uk-UA"/>
        </w:rPr>
      </w:pPr>
      <w:r>
        <w:rPr>
          <w:sz w:val="28"/>
          <w:lang w:val="uk-UA"/>
        </w:rPr>
        <w:t>За даними таблиці 5.2 необхідно обчислити:</w:t>
      </w:r>
    </w:p>
    <w:p w:rsidR="00BA0E8E" w:rsidRDefault="00BA0E8E" w:rsidP="00EF219D">
      <w:pPr>
        <w:ind w:firstLine="567"/>
        <w:jc w:val="both"/>
        <w:rPr>
          <w:sz w:val="28"/>
          <w:lang w:val="uk-UA"/>
        </w:rPr>
      </w:pPr>
      <w:r w:rsidRPr="00751E62">
        <w:rPr>
          <w:sz w:val="28"/>
          <w:lang w:val="uk-UA"/>
        </w:rPr>
        <w:t>1</w:t>
      </w:r>
      <w:r>
        <w:rPr>
          <w:sz w:val="28"/>
          <w:lang w:val="uk-UA"/>
        </w:rPr>
        <w:t>. Індивідуальні та загальні індекси динаміки цін, фізичних обсягів та доходів від експорту товарів А, Б і В відповідно по кожному виду товару та в цілому по всіх видах товарів. При цьому загальні індекси динаміки обчислити в агрегатній і середньозваженій формах.</w:t>
      </w:r>
    </w:p>
    <w:p w:rsidR="00BA0E8E" w:rsidRDefault="00BA0E8E" w:rsidP="00EF219D">
      <w:pPr>
        <w:ind w:firstLine="567"/>
        <w:jc w:val="both"/>
        <w:rPr>
          <w:sz w:val="28"/>
          <w:lang w:val="uk-UA"/>
        </w:rPr>
      </w:pPr>
      <w:r>
        <w:rPr>
          <w:sz w:val="28"/>
          <w:lang w:val="uk-UA"/>
        </w:rPr>
        <w:t>2. Абсолютні величини доходів, їх прирости по кожному виду товарів та в цілому по всіх видах товарів і провести факторний аналіз динаміки доходів.</w:t>
      </w:r>
    </w:p>
    <w:p w:rsidR="00BA0E8E" w:rsidRDefault="00BA0E8E" w:rsidP="00EF219D">
      <w:pPr>
        <w:ind w:firstLine="567"/>
        <w:jc w:val="both"/>
        <w:rPr>
          <w:sz w:val="28"/>
          <w:lang w:val="uk-UA"/>
        </w:rPr>
      </w:pPr>
      <w:r>
        <w:rPr>
          <w:sz w:val="28"/>
          <w:lang w:val="uk-UA"/>
        </w:rPr>
        <w:t xml:space="preserve">3. Міжгрупові індекси, що характеризують співвідношення доходів від експорту окремих видів товарів </w:t>
      </w:r>
      <w:r w:rsidR="002123CA">
        <w:rPr>
          <w:sz w:val="28"/>
          <w:lang w:val="uk-UA"/>
        </w:rPr>
        <w:t xml:space="preserve">окремо </w:t>
      </w:r>
      <w:r>
        <w:rPr>
          <w:sz w:val="28"/>
          <w:lang w:val="uk-UA"/>
        </w:rPr>
        <w:t xml:space="preserve">по кожному </w:t>
      </w:r>
      <w:r w:rsidR="002123CA">
        <w:rPr>
          <w:sz w:val="28"/>
          <w:lang w:val="uk-UA"/>
        </w:rPr>
        <w:t>часовому проміжку</w:t>
      </w:r>
      <w:r>
        <w:rPr>
          <w:sz w:val="28"/>
          <w:lang w:val="uk-UA"/>
        </w:rPr>
        <w:t xml:space="preserve"> та в цілому за весь час спостереження. При цьому за базу порівняння взяти доходи по одному з видів товарів на вибір виконавця.</w:t>
      </w:r>
    </w:p>
    <w:p w:rsidR="00BA0E8E" w:rsidRDefault="00BA0E8E" w:rsidP="00EF219D">
      <w:pPr>
        <w:ind w:firstLine="567"/>
        <w:jc w:val="both"/>
        <w:rPr>
          <w:sz w:val="28"/>
          <w:lang w:val="uk-UA"/>
        </w:rPr>
      </w:pPr>
      <w:r>
        <w:rPr>
          <w:sz w:val="28"/>
          <w:lang w:val="uk-UA"/>
        </w:rPr>
        <w:t>4. Зробити висновки.</w:t>
      </w:r>
    </w:p>
    <w:p w:rsidR="00BA0E8E" w:rsidRDefault="00BA0E8E" w:rsidP="00EF219D">
      <w:pPr>
        <w:ind w:firstLine="567"/>
        <w:jc w:val="both"/>
        <w:rPr>
          <w:sz w:val="28"/>
          <w:lang w:val="uk-UA"/>
        </w:rPr>
      </w:pPr>
      <w:r>
        <w:rPr>
          <w:sz w:val="28"/>
          <w:lang w:val="uk-UA"/>
        </w:rPr>
        <w:t xml:space="preserve">Вихідні дані: </w:t>
      </w:r>
    </w:p>
    <w:p w:rsidR="00BA0E8E" w:rsidRDefault="00BA0E8E" w:rsidP="00EF219D">
      <w:pPr>
        <w:ind w:firstLine="567"/>
        <w:jc w:val="both"/>
        <w:rPr>
          <w:sz w:val="28"/>
          <w:lang w:val="uk-UA"/>
        </w:rPr>
      </w:pPr>
      <w:r w:rsidRPr="00DA6813">
        <w:rPr>
          <w:position w:val="-12"/>
          <w:sz w:val="28"/>
          <w:lang w:val="uk-UA"/>
        </w:rPr>
        <w:object w:dxaOrig="3140" w:dyaOrig="420">
          <v:shape id="_x0000_i1835" type="#_x0000_t75" style="width:151.5pt;height:21pt" o:ole="" fillcolor="window">
            <v:imagedata r:id="rId1479" o:title=""/>
          </v:shape>
          <o:OLEObject Type="Embed" ProgID="Equation.3" ShapeID="_x0000_i1835" DrawAspect="Content" ObjectID="_1822482055" r:id="rId1480"/>
        </w:object>
      </w:r>
      <w:r>
        <w:rPr>
          <w:sz w:val="28"/>
          <w:lang w:val="uk-UA"/>
        </w:rPr>
        <w:t xml:space="preserve"> </w:t>
      </w:r>
      <w:r w:rsidRPr="00DA6813">
        <w:rPr>
          <w:position w:val="-12"/>
          <w:sz w:val="28"/>
          <w:lang w:val="uk-UA"/>
        </w:rPr>
        <w:object w:dxaOrig="3680" w:dyaOrig="420">
          <v:shape id="_x0000_i1836" type="#_x0000_t75" style="width:182.25pt;height:21pt" o:ole="" fillcolor="window">
            <v:imagedata r:id="rId1481" o:title=""/>
          </v:shape>
          <o:OLEObject Type="Embed" ProgID="Equation.3" ShapeID="_x0000_i1836" DrawAspect="Content" ObjectID="_1822482056" r:id="rId1482"/>
        </w:object>
      </w:r>
    </w:p>
    <w:p w:rsidR="00BA0E8E" w:rsidRDefault="00BA0E8E" w:rsidP="00EF219D">
      <w:pPr>
        <w:ind w:firstLine="567"/>
        <w:jc w:val="both"/>
        <w:rPr>
          <w:sz w:val="28"/>
          <w:lang w:val="uk-UA"/>
        </w:rPr>
      </w:pPr>
      <w:r w:rsidRPr="00DA6813">
        <w:rPr>
          <w:position w:val="-12"/>
          <w:sz w:val="28"/>
          <w:lang w:val="uk-UA"/>
        </w:rPr>
        <w:object w:dxaOrig="3240" w:dyaOrig="420">
          <v:shape id="_x0000_i1837" type="#_x0000_t75" style="width:162pt;height:21pt" o:ole="" fillcolor="window">
            <v:imagedata r:id="rId1483" o:title=""/>
          </v:shape>
          <o:OLEObject Type="Embed" ProgID="Equation.3" ShapeID="_x0000_i1837" DrawAspect="Content" ObjectID="_1822482057" r:id="rId1484"/>
        </w:object>
      </w:r>
      <w:r>
        <w:rPr>
          <w:sz w:val="28"/>
          <w:lang w:val="uk-UA"/>
        </w:rPr>
        <w:t xml:space="preserve"> </w:t>
      </w:r>
      <w:r w:rsidRPr="00DA6813">
        <w:rPr>
          <w:position w:val="-12"/>
          <w:sz w:val="28"/>
          <w:lang w:val="uk-UA"/>
        </w:rPr>
        <w:object w:dxaOrig="3680" w:dyaOrig="420">
          <v:shape id="_x0000_i1838" type="#_x0000_t75" style="width:182.25pt;height:21pt" o:ole="" fillcolor="window">
            <v:imagedata r:id="rId1485" o:title=""/>
          </v:shape>
          <o:OLEObject Type="Embed" ProgID="Equation.3" ShapeID="_x0000_i1838" DrawAspect="Content" ObjectID="_1822482058" r:id="rId1486"/>
        </w:object>
      </w:r>
    </w:p>
    <w:p w:rsidR="00BA0E8E" w:rsidRPr="002123CA" w:rsidRDefault="00BA0E8E" w:rsidP="00EF219D">
      <w:pPr>
        <w:spacing w:before="120"/>
        <w:ind w:firstLine="567"/>
        <w:jc w:val="center"/>
        <w:rPr>
          <w:b/>
          <w:sz w:val="28"/>
          <w:lang w:val="uk-UA"/>
        </w:rPr>
      </w:pPr>
      <w:r w:rsidRPr="002123CA">
        <w:rPr>
          <w:b/>
          <w:sz w:val="28"/>
          <w:lang w:val="uk-UA"/>
        </w:rPr>
        <w:t>Розв’язування задачі</w:t>
      </w:r>
    </w:p>
    <w:p w:rsidR="00BA0E8E" w:rsidRDefault="00BA0E8E" w:rsidP="00EF219D">
      <w:pPr>
        <w:ind w:firstLine="567"/>
        <w:jc w:val="both"/>
        <w:rPr>
          <w:sz w:val="28"/>
          <w:lang w:val="uk-UA"/>
        </w:rPr>
      </w:pPr>
      <w:r>
        <w:rPr>
          <w:sz w:val="28"/>
          <w:lang w:val="uk-UA"/>
        </w:rPr>
        <w:t>Побудуємо таблицю, подібну до таблиці 5.</w:t>
      </w:r>
      <w:r w:rsidRPr="00751E62">
        <w:rPr>
          <w:sz w:val="28"/>
          <w:lang w:val="uk-UA"/>
        </w:rPr>
        <w:t>1</w:t>
      </w:r>
      <w:r>
        <w:rPr>
          <w:sz w:val="28"/>
          <w:lang w:val="uk-UA"/>
        </w:rPr>
        <w:t xml:space="preserve"> із заданими вихідними даними.</w:t>
      </w:r>
    </w:p>
    <w:p w:rsidR="00BA0E8E" w:rsidRDefault="00BA0E8E" w:rsidP="00507386">
      <w:pPr>
        <w:pStyle w:val="1"/>
        <w:jc w:val="right"/>
      </w:pPr>
      <w:r>
        <w:t>Таблиця 5.2</w:t>
      </w:r>
    </w:p>
    <w:p w:rsidR="00BA0E8E" w:rsidRDefault="00BA0E8E" w:rsidP="00EF219D">
      <w:pPr>
        <w:pStyle w:val="2"/>
        <w:rPr>
          <w:b/>
        </w:rPr>
      </w:pPr>
      <w:r w:rsidRPr="00DA6813">
        <w:rPr>
          <w:b/>
        </w:rPr>
        <w:t>Динаміка експорту</w:t>
      </w:r>
    </w:p>
    <w:p w:rsidR="00E61B27" w:rsidRPr="00E61B27" w:rsidRDefault="00E61B27" w:rsidP="00E61B2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7"/>
        <w:gridCol w:w="1768"/>
        <w:gridCol w:w="2268"/>
        <w:gridCol w:w="1134"/>
        <w:gridCol w:w="2268"/>
        <w:gridCol w:w="1060"/>
      </w:tblGrid>
      <w:tr w:rsidR="00BA0E8E" w:rsidTr="002123CA">
        <w:trPr>
          <w:cantSplit/>
          <w:trHeight w:val="375"/>
          <w:jc w:val="center"/>
        </w:trPr>
        <w:tc>
          <w:tcPr>
            <w:tcW w:w="947" w:type="dxa"/>
            <w:vMerge w:val="restart"/>
          </w:tcPr>
          <w:p w:rsidR="00BA0E8E" w:rsidRDefault="00BA0E8E" w:rsidP="002123CA">
            <w:pPr>
              <w:ind w:left="-57" w:right="-17"/>
              <w:jc w:val="center"/>
              <w:rPr>
                <w:sz w:val="28"/>
                <w:lang w:val="uk-UA"/>
              </w:rPr>
            </w:pPr>
            <w:r>
              <w:rPr>
                <w:sz w:val="28"/>
                <w:lang w:val="uk-UA"/>
              </w:rPr>
              <w:t>Вид товару</w:t>
            </w:r>
          </w:p>
        </w:tc>
        <w:tc>
          <w:tcPr>
            <w:tcW w:w="1768" w:type="dxa"/>
            <w:vMerge w:val="restart"/>
          </w:tcPr>
          <w:p w:rsidR="00BA0E8E" w:rsidRDefault="00BA0E8E" w:rsidP="002123CA">
            <w:pPr>
              <w:ind w:left="-112" w:right="-37"/>
              <w:jc w:val="center"/>
              <w:rPr>
                <w:sz w:val="28"/>
                <w:lang w:val="uk-UA"/>
              </w:rPr>
            </w:pPr>
            <w:r>
              <w:rPr>
                <w:sz w:val="28"/>
                <w:lang w:val="uk-UA"/>
              </w:rPr>
              <w:t>Одиниця вимір</w:t>
            </w:r>
            <w:r w:rsidR="002123CA">
              <w:rPr>
                <w:sz w:val="28"/>
                <w:lang w:val="uk-UA"/>
              </w:rPr>
              <w:t>ювання</w:t>
            </w:r>
          </w:p>
        </w:tc>
        <w:tc>
          <w:tcPr>
            <w:tcW w:w="3402" w:type="dxa"/>
            <w:gridSpan w:val="2"/>
          </w:tcPr>
          <w:p w:rsidR="00BA0E8E" w:rsidRDefault="00BA0E8E" w:rsidP="002123CA">
            <w:pPr>
              <w:ind w:left="-57" w:right="-57"/>
              <w:jc w:val="center"/>
              <w:rPr>
                <w:sz w:val="28"/>
                <w:lang w:val="uk-UA"/>
              </w:rPr>
            </w:pPr>
            <w:r>
              <w:rPr>
                <w:sz w:val="28"/>
                <w:lang w:val="uk-UA"/>
              </w:rPr>
              <w:t xml:space="preserve">Базовий </w:t>
            </w:r>
            <w:r w:rsidR="002123CA">
              <w:rPr>
                <w:sz w:val="28"/>
                <w:lang w:val="uk-UA"/>
              </w:rPr>
              <w:t>час</w:t>
            </w:r>
          </w:p>
        </w:tc>
        <w:tc>
          <w:tcPr>
            <w:tcW w:w="3328" w:type="dxa"/>
            <w:gridSpan w:val="2"/>
          </w:tcPr>
          <w:p w:rsidR="00BA0E8E" w:rsidRDefault="00BA0E8E" w:rsidP="002123CA">
            <w:pPr>
              <w:ind w:left="-57" w:right="-57"/>
              <w:jc w:val="center"/>
              <w:rPr>
                <w:sz w:val="28"/>
                <w:lang w:val="uk-UA"/>
              </w:rPr>
            </w:pPr>
            <w:r>
              <w:rPr>
                <w:sz w:val="28"/>
                <w:lang w:val="uk-UA"/>
              </w:rPr>
              <w:t xml:space="preserve">Поточний </w:t>
            </w:r>
            <w:r w:rsidR="002123CA">
              <w:rPr>
                <w:sz w:val="28"/>
                <w:lang w:val="uk-UA"/>
              </w:rPr>
              <w:t>час</w:t>
            </w:r>
          </w:p>
        </w:tc>
      </w:tr>
      <w:tr w:rsidR="00BA0E8E" w:rsidTr="002123CA">
        <w:trPr>
          <w:cantSplit/>
          <w:trHeight w:val="635"/>
          <w:jc w:val="center"/>
        </w:trPr>
        <w:tc>
          <w:tcPr>
            <w:tcW w:w="947" w:type="dxa"/>
            <w:vMerge/>
          </w:tcPr>
          <w:p w:rsidR="00BA0E8E" w:rsidRDefault="00BA0E8E" w:rsidP="007C2AD9">
            <w:pPr>
              <w:ind w:left="-57" w:right="-57"/>
              <w:jc w:val="center"/>
              <w:rPr>
                <w:sz w:val="28"/>
                <w:lang w:val="uk-UA"/>
              </w:rPr>
            </w:pPr>
          </w:p>
        </w:tc>
        <w:tc>
          <w:tcPr>
            <w:tcW w:w="1768" w:type="dxa"/>
            <w:vMerge/>
          </w:tcPr>
          <w:p w:rsidR="00BA0E8E" w:rsidRDefault="00BA0E8E" w:rsidP="007C2AD9">
            <w:pPr>
              <w:ind w:left="-57" w:right="-57"/>
              <w:jc w:val="center"/>
              <w:rPr>
                <w:sz w:val="28"/>
                <w:lang w:val="uk-UA"/>
              </w:rPr>
            </w:pPr>
          </w:p>
        </w:tc>
        <w:tc>
          <w:tcPr>
            <w:tcW w:w="2268" w:type="dxa"/>
          </w:tcPr>
          <w:p w:rsidR="00BA0E8E" w:rsidRPr="00DA6813" w:rsidRDefault="00BA0E8E" w:rsidP="002123CA">
            <w:pPr>
              <w:ind w:left="-108" w:right="-108"/>
              <w:jc w:val="center"/>
              <w:rPr>
                <w:i/>
                <w:sz w:val="28"/>
                <w:vertAlign w:val="subscript"/>
                <w:lang w:val="uk-UA"/>
              </w:rPr>
            </w:pPr>
            <w:r>
              <w:rPr>
                <w:sz w:val="28"/>
                <w:lang w:val="uk-UA"/>
              </w:rPr>
              <w:t xml:space="preserve">Обсяг експорту </w:t>
            </w:r>
            <w:r>
              <w:rPr>
                <w:i/>
                <w:sz w:val="28"/>
                <w:lang w:val="en-US"/>
              </w:rPr>
              <w:t>q</w:t>
            </w:r>
            <w:r w:rsidRPr="00DA6813">
              <w:rPr>
                <w:sz w:val="28"/>
                <w:vertAlign w:val="subscript"/>
                <w:lang w:val="uk-UA"/>
              </w:rPr>
              <w:t>0</w:t>
            </w:r>
          </w:p>
        </w:tc>
        <w:tc>
          <w:tcPr>
            <w:tcW w:w="1134" w:type="dxa"/>
          </w:tcPr>
          <w:p w:rsidR="00BA0E8E" w:rsidRPr="007C2AD9" w:rsidRDefault="00BA0E8E" w:rsidP="007C2AD9">
            <w:pPr>
              <w:ind w:left="-57" w:right="-57"/>
              <w:jc w:val="center"/>
              <w:rPr>
                <w:i/>
                <w:sz w:val="28"/>
                <w:lang w:val="uk-UA"/>
              </w:rPr>
            </w:pPr>
            <w:r>
              <w:rPr>
                <w:sz w:val="28"/>
                <w:lang w:val="uk-UA"/>
              </w:rPr>
              <w:t xml:space="preserve">Ціна </w:t>
            </w:r>
            <w:r>
              <w:rPr>
                <w:i/>
                <w:sz w:val="28"/>
                <w:lang w:val="uk-UA"/>
              </w:rPr>
              <w:t>p</w:t>
            </w:r>
            <w:r w:rsidRPr="00751E62">
              <w:rPr>
                <w:sz w:val="28"/>
                <w:vertAlign w:val="subscript"/>
                <w:lang w:val="uk-UA"/>
              </w:rPr>
              <w:t>0</w:t>
            </w:r>
            <w:r>
              <w:rPr>
                <w:sz w:val="28"/>
                <w:lang w:val="uk-UA"/>
              </w:rPr>
              <w:t>, гр.од.</w:t>
            </w:r>
          </w:p>
        </w:tc>
        <w:tc>
          <w:tcPr>
            <w:tcW w:w="2268" w:type="dxa"/>
          </w:tcPr>
          <w:p w:rsidR="00BA0E8E" w:rsidRDefault="00BA0E8E" w:rsidP="007C2AD9">
            <w:pPr>
              <w:ind w:left="-57" w:right="-57"/>
              <w:jc w:val="center"/>
              <w:rPr>
                <w:i/>
                <w:sz w:val="28"/>
                <w:vertAlign w:val="subscript"/>
                <w:lang w:val="en-US"/>
              </w:rPr>
            </w:pPr>
            <w:r>
              <w:rPr>
                <w:sz w:val="28"/>
                <w:lang w:val="uk-UA"/>
              </w:rPr>
              <w:t xml:space="preserve">Обсяг експорту </w:t>
            </w:r>
            <w:r>
              <w:rPr>
                <w:i/>
                <w:sz w:val="28"/>
                <w:lang w:val="en-US"/>
              </w:rPr>
              <w:t>q</w:t>
            </w:r>
            <w:r w:rsidRPr="00751E62">
              <w:rPr>
                <w:sz w:val="28"/>
                <w:vertAlign w:val="subscript"/>
                <w:lang w:val="en-US"/>
              </w:rPr>
              <w:t>1</w:t>
            </w:r>
          </w:p>
        </w:tc>
        <w:tc>
          <w:tcPr>
            <w:tcW w:w="1060" w:type="dxa"/>
          </w:tcPr>
          <w:p w:rsidR="00BA0E8E" w:rsidRPr="007C2AD9" w:rsidRDefault="00BA0E8E" w:rsidP="007C2AD9">
            <w:pPr>
              <w:ind w:left="-57" w:right="-57"/>
              <w:jc w:val="center"/>
              <w:rPr>
                <w:i/>
                <w:sz w:val="28"/>
                <w:lang w:val="uk-UA"/>
              </w:rPr>
            </w:pPr>
            <w:r>
              <w:rPr>
                <w:sz w:val="28"/>
                <w:lang w:val="uk-UA"/>
              </w:rPr>
              <w:t xml:space="preserve">Ціна </w:t>
            </w:r>
            <w:r>
              <w:rPr>
                <w:i/>
                <w:sz w:val="28"/>
                <w:lang w:val="uk-UA"/>
              </w:rPr>
              <w:t>p</w:t>
            </w:r>
            <w:r w:rsidRPr="00751E62">
              <w:rPr>
                <w:sz w:val="28"/>
                <w:vertAlign w:val="subscript"/>
                <w:lang w:val="uk-UA"/>
              </w:rPr>
              <w:t>1</w:t>
            </w:r>
            <w:r>
              <w:rPr>
                <w:sz w:val="28"/>
                <w:lang w:val="uk-UA"/>
              </w:rPr>
              <w:t>, гр.од.</w:t>
            </w:r>
          </w:p>
        </w:tc>
      </w:tr>
      <w:tr w:rsidR="00BA0E8E" w:rsidTr="002123CA">
        <w:trPr>
          <w:jc w:val="center"/>
        </w:trPr>
        <w:tc>
          <w:tcPr>
            <w:tcW w:w="947" w:type="dxa"/>
          </w:tcPr>
          <w:p w:rsidR="00BA0E8E" w:rsidRDefault="00BA0E8E" w:rsidP="00E022D3">
            <w:pPr>
              <w:jc w:val="center"/>
              <w:rPr>
                <w:sz w:val="6"/>
                <w:lang w:val="uk-UA"/>
              </w:rPr>
            </w:pPr>
            <w:r>
              <w:rPr>
                <w:sz w:val="28"/>
                <w:lang w:val="uk-UA"/>
              </w:rPr>
              <w:t>А</w:t>
            </w:r>
          </w:p>
          <w:p w:rsidR="00BA0E8E" w:rsidRDefault="00BA0E8E" w:rsidP="00E022D3">
            <w:pPr>
              <w:jc w:val="center"/>
              <w:rPr>
                <w:sz w:val="6"/>
                <w:lang w:val="uk-UA"/>
              </w:rPr>
            </w:pPr>
            <w:r>
              <w:rPr>
                <w:sz w:val="28"/>
                <w:lang w:val="uk-UA"/>
              </w:rPr>
              <w:t>Б</w:t>
            </w:r>
          </w:p>
          <w:p w:rsidR="00BA0E8E" w:rsidRDefault="00BA0E8E" w:rsidP="00E022D3">
            <w:pPr>
              <w:jc w:val="center"/>
              <w:rPr>
                <w:sz w:val="28"/>
                <w:lang w:val="uk-UA"/>
              </w:rPr>
            </w:pPr>
            <w:r>
              <w:rPr>
                <w:sz w:val="28"/>
                <w:lang w:val="uk-UA"/>
              </w:rPr>
              <w:t>В</w:t>
            </w:r>
          </w:p>
        </w:tc>
        <w:tc>
          <w:tcPr>
            <w:tcW w:w="1768" w:type="dxa"/>
          </w:tcPr>
          <w:p w:rsidR="00BA0E8E" w:rsidRDefault="00BA0E8E" w:rsidP="00E022D3">
            <w:pPr>
              <w:jc w:val="center"/>
              <w:rPr>
                <w:sz w:val="6"/>
                <w:lang w:val="uk-UA"/>
              </w:rPr>
            </w:pPr>
            <w:r>
              <w:rPr>
                <w:sz w:val="28"/>
                <w:lang w:val="uk-UA"/>
              </w:rPr>
              <w:t>м</w:t>
            </w:r>
            <w:r>
              <w:rPr>
                <w:sz w:val="28"/>
                <w:vertAlign w:val="superscript"/>
                <w:lang w:val="uk-UA"/>
              </w:rPr>
              <w:t>3</w:t>
            </w:r>
          </w:p>
          <w:p w:rsidR="00BA0E8E" w:rsidRDefault="00BA0E8E" w:rsidP="00E022D3">
            <w:pPr>
              <w:jc w:val="center"/>
              <w:rPr>
                <w:sz w:val="6"/>
                <w:lang w:val="uk-UA"/>
              </w:rPr>
            </w:pPr>
            <w:r>
              <w:rPr>
                <w:sz w:val="28"/>
                <w:lang w:val="uk-UA"/>
              </w:rPr>
              <w:t>тони</w:t>
            </w:r>
          </w:p>
          <w:p w:rsidR="00BA0E8E" w:rsidRDefault="00BA0E8E" w:rsidP="00E022D3">
            <w:pPr>
              <w:jc w:val="center"/>
              <w:rPr>
                <w:sz w:val="28"/>
                <w:lang w:val="uk-UA"/>
              </w:rPr>
            </w:pPr>
            <w:r>
              <w:rPr>
                <w:sz w:val="28"/>
                <w:lang w:val="uk-UA"/>
              </w:rPr>
              <w:t>шт</w:t>
            </w:r>
          </w:p>
        </w:tc>
        <w:tc>
          <w:tcPr>
            <w:tcW w:w="2268" w:type="dxa"/>
          </w:tcPr>
          <w:p w:rsidR="00BA0E8E" w:rsidRDefault="00BA0E8E" w:rsidP="00E022D3">
            <w:pPr>
              <w:jc w:val="center"/>
              <w:rPr>
                <w:sz w:val="28"/>
                <w:lang w:val="uk-UA"/>
              </w:rPr>
            </w:pPr>
            <w:r>
              <w:rPr>
                <w:sz w:val="28"/>
                <w:lang w:val="uk-UA"/>
              </w:rPr>
              <w:t>5</w:t>
            </w:r>
            <w:r w:rsidRPr="00751E62">
              <w:rPr>
                <w:sz w:val="28"/>
                <w:lang w:val="uk-UA"/>
              </w:rPr>
              <w:t>0</w:t>
            </w:r>
          </w:p>
          <w:p w:rsidR="00BA0E8E" w:rsidRDefault="00BA0E8E" w:rsidP="00E022D3">
            <w:pPr>
              <w:jc w:val="center"/>
              <w:rPr>
                <w:sz w:val="28"/>
                <w:lang w:val="uk-UA"/>
              </w:rPr>
            </w:pPr>
            <w:r>
              <w:rPr>
                <w:sz w:val="28"/>
                <w:lang w:val="uk-UA"/>
              </w:rPr>
              <w:t>8</w:t>
            </w:r>
          </w:p>
          <w:p w:rsidR="00BA0E8E" w:rsidRDefault="00BA0E8E" w:rsidP="00E022D3">
            <w:pPr>
              <w:jc w:val="center"/>
              <w:rPr>
                <w:sz w:val="28"/>
                <w:lang w:val="uk-UA"/>
              </w:rPr>
            </w:pPr>
            <w:r w:rsidRPr="00751E62">
              <w:rPr>
                <w:sz w:val="28"/>
                <w:lang w:val="uk-UA"/>
              </w:rPr>
              <w:t>10</w:t>
            </w:r>
          </w:p>
        </w:tc>
        <w:tc>
          <w:tcPr>
            <w:tcW w:w="1134" w:type="dxa"/>
          </w:tcPr>
          <w:p w:rsidR="00BA0E8E" w:rsidRDefault="00BA0E8E" w:rsidP="00E022D3">
            <w:pPr>
              <w:jc w:val="center"/>
              <w:rPr>
                <w:sz w:val="28"/>
                <w:lang w:val="uk-UA"/>
              </w:rPr>
            </w:pPr>
            <w:r w:rsidRPr="00751E62">
              <w:rPr>
                <w:sz w:val="28"/>
                <w:lang w:val="uk-UA"/>
              </w:rPr>
              <w:t>0</w:t>
            </w:r>
            <w:r>
              <w:rPr>
                <w:sz w:val="28"/>
                <w:lang w:val="uk-UA"/>
              </w:rPr>
              <w:t>,5</w:t>
            </w:r>
          </w:p>
          <w:p w:rsidR="00BA0E8E" w:rsidRDefault="00BA0E8E" w:rsidP="00E022D3">
            <w:pPr>
              <w:jc w:val="center"/>
              <w:rPr>
                <w:sz w:val="28"/>
                <w:lang w:val="uk-UA"/>
              </w:rPr>
            </w:pPr>
            <w:r>
              <w:rPr>
                <w:sz w:val="28"/>
                <w:lang w:val="uk-UA"/>
              </w:rPr>
              <w:t>4,</w:t>
            </w:r>
            <w:r w:rsidRPr="00751E62">
              <w:rPr>
                <w:sz w:val="28"/>
                <w:lang w:val="uk-UA"/>
              </w:rPr>
              <w:t>0</w:t>
            </w:r>
          </w:p>
          <w:p w:rsidR="00BA0E8E" w:rsidRDefault="00BA0E8E" w:rsidP="00E022D3">
            <w:pPr>
              <w:jc w:val="center"/>
              <w:rPr>
                <w:sz w:val="28"/>
                <w:lang w:val="uk-UA"/>
              </w:rPr>
            </w:pPr>
            <w:r>
              <w:rPr>
                <w:sz w:val="28"/>
                <w:lang w:val="uk-UA"/>
              </w:rPr>
              <w:t>2,</w:t>
            </w:r>
            <w:r w:rsidRPr="00751E62">
              <w:rPr>
                <w:sz w:val="28"/>
                <w:lang w:val="uk-UA"/>
              </w:rPr>
              <w:t>0</w:t>
            </w:r>
          </w:p>
        </w:tc>
        <w:tc>
          <w:tcPr>
            <w:tcW w:w="2268" w:type="dxa"/>
          </w:tcPr>
          <w:p w:rsidR="00BA0E8E" w:rsidRDefault="00BA0E8E" w:rsidP="00E022D3">
            <w:pPr>
              <w:jc w:val="center"/>
              <w:rPr>
                <w:sz w:val="28"/>
                <w:lang w:val="uk-UA"/>
              </w:rPr>
            </w:pPr>
            <w:r>
              <w:rPr>
                <w:sz w:val="28"/>
                <w:lang w:val="uk-UA"/>
              </w:rPr>
              <w:t>7</w:t>
            </w:r>
            <w:r w:rsidRPr="00751E62">
              <w:rPr>
                <w:sz w:val="28"/>
                <w:lang w:val="uk-UA"/>
              </w:rPr>
              <w:t>0</w:t>
            </w:r>
          </w:p>
          <w:p w:rsidR="00BA0E8E" w:rsidRDefault="00BA0E8E" w:rsidP="00E022D3">
            <w:pPr>
              <w:jc w:val="center"/>
              <w:rPr>
                <w:sz w:val="28"/>
                <w:lang w:val="uk-UA"/>
              </w:rPr>
            </w:pPr>
            <w:r w:rsidRPr="00751E62">
              <w:rPr>
                <w:sz w:val="28"/>
                <w:lang w:val="uk-UA"/>
              </w:rPr>
              <w:t>10</w:t>
            </w:r>
          </w:p>
          <w:p w:rsidR="00BA0E8E" w:rsidRDefault="00BA0E8E" w:rsidP="00E022D3">
            <w:pPr>
              <w:jc w:val="center"/>
              <w:rPr>
                <w:sz w:val="28"/>
                <w:lang w:val="uk-UA"/>
              </w:rPr>
            </w:pPr>
            <w:r w:rsidRPr="00751E62">
              <w:rPr>
                <w:sz w:val="28"/>
                <w:lang w:val="uk-UA"/>
              </w:rPr>
              <w:t>11</w:t>
            </w:r>
          </w:p>
        </w:tc>
        <w:tc>
          <w:tcPr>
            <w:tcW w:w="1060" w:type="dxa"/>
          </w:tcPr>
          <w:p w:rsidR="00BA0E8E" w:rsidRDefault="00BA0E8E" w:rsidP="00E022D3">
            <w:pPr>
              <w:jc w:val="center"/>
              <w:rPr>
                <w:sz w:val="28"/>
                <w:lang w:val="uk-UA"/>
              </w:rPr>
            </w:pPr>
            <w:r w:rsidRPr="00751E62">
              <w:rPr>
                <w:sz w:val="28"/>
                <w:lang w:val="uk-UA"/>
              </w:rPr>
              <w:t>0</w:t>
            </w:r>
            <w:r>
              <w:rPr>
                <w:sz w:val="28"/>
                <w:lang w:val="uk-UA"/>
              </w:rPr>
              <w:t>,4</w:t>
            </w:r>
          </w:p>
          <w:p w:rsidR="00BA0E8E" w:rsidRDefault="00BA0E8E" w:rsidP="00E022D3">
            <w:pPr>
              <w:jc w:val="center"/>
              <w:rPr>
                <w:sz w:val="28"/>
                <w:lang w:val="uk-UA"/>
              </w:rPr>
            </w:pPr>
            <w:r>
              <w:rPr>
                <w:sz w:val="28"/>
                <w:lang w:val="uk-UA"/>
              </w:rPr>
              <w:t>3,6</w:t>
            </w:r>
          </w:p>
          <w:p w:rsidR="00BA0E8E" w:rsidRDefault="00BA0E8E" w:rsidP="00E022D3">
            <w:pPr>
              <w:jc w:val="center"/>
              <w:rPr>
                <w:sz w:val="28"/>
                <w:lang w:val="uk-UA"/>
              </w:rPr>
            </w:pPr>
            <w:r>
              <w:rPr>
                <w:sz w:val="28"/>
                <w:lang w:val="uk-UA"/>
              </w:rPr>
              <w:t>2,</w:t>
            </w:r>
            <w:r w:rsidRPr="00751E62">
              <w:rPr>
                <w:sz w:val="28"/>
                <w:lang w:val="uk-UA"/>
              </w:rPr>
              <w:t>0</w:t>
            </w:r>
          </w:p>
        </w:tc>
      </w:tr>
    </w:tbl>
    <w:p w:rsidR="00BA0E8E" w:rsidRPr="00860D07" w:rsidRDefault="00BA0E8E" w:rsidP="002123CA">
      <w:pPr>
        <w:pStyle w:val="21"/>
        <w:keepNext/>
        <w:spacing w:before="120"/>
        <w:ind w:firstLine="601"/>
        <w:rPr>
          <w:i/>
        </w:rPr>
      </w:pPr>
      <w:r w:rsidRPr="00860D07">
        <w:lastRenderedPageBreak/>
        <w:t>1</w:t>
      </w:r>
      <w:r w:rsidRPr="007126AE">
        <w:rPr>
          <w:i/>
        </w:rPr>
        <w:t>. Індивідуальні індекси</w:t>
      </w:r>
      <w:r w:rsidRPr="00860D07">
        <w:t xml:space="preserve"> </w:t>
      </w:r>
      <w:r w:rsidRPr="00860D07">
        <w:rPr>
          <w:i/>
        </w:rPr>
        <w:t>динаміки</w:t>
      </w:r>
    </w:p>
    <w:p w:rsidR="00BA0E8E" w:rsidRDefault="00BA0E8E" w:rsidP="00EF219D">
      <w:pPr>
        <w:pStyle w:val="3"/>
        <w:rPr>
          <w:lang w:val="uk-UA"/>
        </w:rPr>
      </w:pPr>
      <w:r>
        <w:rPr>
          <w:lang w:val="uk-UA"/>
        </w:rPr>
        <w:t xml:space="preserve">За даними табл. 5.2 обчислимо індивідуальні індекси динаміки ціни </w:t>
      </w:r>
      <w:r w:rsidRPr="00DA6813">
        <w:rPr>
          <w:position w:val="-16"/>
          <w:lang w:val="uk-UA"/>
        </w:rPr>
        <w:object w:dxaOrig="279" w:dyaOrig="460">
          <v:shape id="_x0000_i1839" type="#_x0000_t75" style="width:13.5pt;height:21pt" o:ole="" fillcolor="window">
            <v:imagedata r:id="rId1487" o:title=""/>
          </v:shape>
          <o:OLEObject Type="Embed" ProgID="Equation.3" ShapeID="_x0000_i1839" DrawAspect="Content" ObjectID="_1822482059" r:id="rId1488"/>
        </w:object>
      </w:r>
      <w:r>
        <w:rPr>
          <w:lang w:val="uk-UA"/>
        </w:rPr>
        <w:t xml:space="preserve">, фізичного обсягу експорту </w:t>
      </w:r>
      <w:r w:rsidRPr="00DA6813">
        <w:rPr>
          <w:position w:val="-16"/>
          <w:lang w:val="uk-UA"/>
        </w:rPr>
        <w:object w:dxaOrig="279" w:dyaOrig="460">
          <v:shape id="_x0000_i1840" type="#_x0000_t75" style="width:13.5pt;height:21pt" o:ole="" fillcolor="window">
            <v:imagedata r:id="rId1489" o:title=""/>
          </v:shape>
          <o:OLEObject Type="Embed" ProgID="Equation.3" ShapeID="_x0000_i1840" DrawAspect="Content" ObjectID="_1822482060" r:id="rId1490"/>
        </w:object>
      </w:r>
      <w:r>
        <w:rPr>
          <w:lang w:val="uk-UA"/>
        </w:rPr>
        <w:t xml:space="preserve"> та доходу від експорту </w:t>
      </w:r>
      <w:r w:rsidRPr="00DA6813">
        <w:rPr>
          <w:position w:val="-16"/>
          <w:lang w:val="uk-UA"/>
        </w:rPr>
        <w:object w:dxaOrig="320" w:dyaOrig="460">
          <v:shape id="_x0000_i1841" type="#_x0000_t75" style="width:16.5pt;height:21pt" o:ole="" fillcolor="window">
            <v:imagedata r:id="rId1415" o:title=""/>
          </v:shape>
          <o:OLEObject Type="Embed" ProgID="Equation.3" ShapeID="_x0000_i1841" DrawAspect="Content" ObjectID="_1822482061" r:id="rId1491"/>
        </w:object>
      </w:r>
      <w:r>
        <w:rPr>
          <w:lang w:val="uk-UA"/>
        </w:rPr>
        <w:t xml:space="preserve"> для товару А за формулами відповідно (5.2), (5.3) та (5.4):</w:t>
      </w:r>
    </w:p>
    <w:p w:rsidR="00BA0E8E" w:rsidRDefault="00BA0E8E" w:rsidP="00EF219D">
      <w:pPr>
        <w:ind w:firstLine="567"/>
        <w:jc w:val="center"/>
        <w:rPr>
          <w:sz w:val="28"/>
          <w:lang w:val="uk-UA"/>
        </w:rPr>
      </w:pPr>
      <w:r w:rsidRPr="00DA6813">
        <w:rPr>
          <w:position w:val="-34"/>
          <w:sz w:val="28"/>
          <w:lang w:val="uk-UA"/>
        </w:rPr>
        <w:object w:dxaOrig="2560" w:dyaOrig="820">
          <v:shape id="_x0000_i1842" type="#_x0000_t75" style="width:129pt;height:41.25pt" o:ole="" fillcolor="window">
            <v:imagedata r:id="rId1492" o:title=""/>
          </v:shape>
          <o:OLEObject Type="Embed" ProgID="Equation.3" ShapeID="_x0000_i1842" DrawAspect="Content" ObjectID="_1822482062" r:id="rId1493"/>
        </w:object>
      </w:r>
      <w:r>
        <w:rPr>
          <w:sz w:val="28"/>
          <w:lang w:val="uk-UA"/>
        </w:rPr>
        <w:t xml:space="preserve"> (або 8</w:t>
      </w:r>
      <w:r w:rsidRPr="00751E62">
        <w:rPr>
          <w:sz w:val="28"/>
          <w:lang w:val="uk-UA"/>
        </w:rPr>
        <w:t>0</w:t>
      </w:r>
      <w:r w:rsidR="002123CA">
        <w:rPr>
          <w:sz w:val="28"/>
          <w:lang w:val="uk-UA"/>
        </w:rPr>
        <w:t>,0 </w:t>
      </w:r>
      <w:r>
        <w:rPr>
          <w:sz w:val="28"/>
          <w:lang w:val="uk-UA"/>
        </w:rPr>
        <w:t xml:space="preserve">%); </w:t>
      </w:r>
      <w:r w:rsidRPr="00DA6813">
        <w:rPr>
          <w:position w:val="-34"/>
          <w:sz w:val="28"/>
          <w:lang w:val="uk-UA"/>
        </w:rPr>
        <w:object w:dxaOrig="2400" w:dyaOrig="820">
          <v:shape id="_x0000_i1843" type="#_x0000_t75" style="width:118.5pt;height:41.25pt" o:ole="" fillcolor="window">
            <v:imagedata r:id="rId1494" o:title=""/>
          </v:shape>
          <o:OLEObject Type="Embed" ProgID="Equation.3" ShapeID="_x0000_i1843" DrawAspect="Content" ObjectID="_1822482063" r:id="rId1495"/>
        </w:object>
      </w:r>
      <w:r>
        <w:rPr>
          <w:sz w:val="28"/>
          <w:lang w:val="uk-UA"/>
        </w:rPr>
        <w:t xml:space="preserve"> (або </w:t>
      </w:r>
      <w:r w:rsidRPr="00751E62">
        <w:rPr>
          <w:sz w:val="28"/>
          <w:lang w:val="uk-UA"/>
        </w:rPr>
        <w:t>1</w:t>
      </w:r>
      <w:r>
        <w:rPr>
          <w:sz w:val="28"/>
          <w:lang w:val="uk-UA"/>
        </w:rPr>
        <w:t>4</w:t>
      </w:r>
      <w:r w:rsidRPr="00751E62">
        <w:rPr>
          <w:sz w:val="28"/>
          <w:lang w:val="uk-UA"/>
        </w:rPr>
        <w:t>0</w:t>
      </w:r>
      <w:r w:rsidR="002123CA">
        <w:rPr>
          <w:sz w:val="28"/>
          <w:lang w:val="uk-UA"/>
        </w:rPr>
        <w:t>,0 </w:t>
      </w:r>
      <w:r>
        <w:rPr>
          <w:sz w:val="28"/>
          <w:lang w:val="uk-UA"/>
        </w:rPr>
        <w:t xml:space="preserve">%); </w:t>
      </w:r>
      <w:r w:rsidRPr="00DA6813">
        <w:rPr>
          <w:position w:val="-34"/>
          <w:sz w:val="28"/>
          <w:lang w:val="uk-UA"/>
        </w:rPr>
        <w:object w:dxaOrig="3400" w:dyaOrig="820">
          <v:shape id="_x0000_i1844" type="#_x0000_t75" style="width:163.5pt;height:41.25pt" o:ole="" fillcolor="window">
            <v:imagedata r:id="rId1496" o:title=""/>
          </v:shape>
          <o:OLEObject Type="Embed" ProgID="Equation.3" ShapeID="_x0000_i1844" DrawAspect="Content" ObjectID="_1822482064" r:id="rId1497"/>
        </w:object>
      </w:r>
      <w:r>
        <w:rPr>
          <w:sz w:val="28"/>
          <w:lang w:val="uk-UA"/>
        </w:rPr>
        <w:t xml:space="preserve"> (або </w:t>
      </w:r>
      <w:r w:rsidRPr="00751E62">
        <w:rPr>
          <w:sz w:val="28"/>
          <w:lang w:val="uk-UA"/>
        </w:rPr>
        <w:t>11</w:t>
      </w:r>
      <w:r>
        <w:rPr>
          <w:sz w:val="28"/>
          <w:lang w:val="uk-UA"/>
        </w:rPr>
        <w:t>2</w:t>
      </w:r>
      <w:r w:rsidR="002123CA">
        <w:rPr>
          <w:sz w:val="28"/>
          <w:lang w:val="uk-UA"/>
        </w:rPr>
        <w:t>,0 </w:t>
      </w:r>
      <w:r>
        <w:rPr>
          <w:sz w:val="28"/>
          <w:lang w:val="uk-UA"/>
        </w:rPr>
        <w:t>%).</w:t>
      </w:r>
    </w:p>
    <w:p w:rsidR="00BA0E8E" w:rsidRDefault="00BA0E8E" w:rsidP="00EF219D">
      <w:pPr>
        <w:ind w:firstLine="567"/>
        <w:jc w:val="both"/>
        <w:rPr>
          <w:sz w:val="28"/>
          <w:lang w:val="uk-UA"/>
        </w:rPr>
      </w:pPr>
      <w:r>
        <w:rPr>
          <w:sz w:val="28"/>
          <w:lang w:val="uk-UA"/>
        </w:rPr>
        <w:t>Для контролю обчислень обчислимо індекс динаміки доходу за формулою (5.</w:t>
      </w:r>
      <w:r w:rsidRPr="00751E62">
        <w:rPr>
          <w:sz w:val="28"/>
          <w:lang w:val="uk-UA"/>
        </w:rPr>
        <w:t>1</w:t>
      </w:r>
      <w:r>
        <w:rPr>
          <w:sz w:val="28"/>
          <w:lang w:val="uk-UA"/>
        </w:rPr>
        <w:t>):</w:t>
      </w:r>
    </w:p>
    <w:p w:rsidR="00BA0E8E" w:rsidRDefault="00BA0E8E" w:rsidP="00EF219D">
      <w:pPr>
        <w:ind w:firstLine="567"/>
        <w:jc w:val="center"/>
        <w:rPr>
          <w:sz w:val="28"/>
          <w:lang w:val="uk-UA"/>
        </w:rPr>
      </w:pPr>
      <w:r w:rsidRPr="00DA6813">
        <w:rPr>
          <w:position w:val="-16"/>
          <w:sz w:val="28"/>
          <w:lang w:val="uk-UA"/>
        </w:rPr>
        <w:object w:dxaOrig="3100" w:dyaOrig="460">
          <v:shape id="_x0000_i1845" type="#_x0000_t75" style="width:154.5pt;height:21pt" o:ole="" fillcolor="window">
            <v:imagedata r:id="rId1498" o:title=""/>
          </v:shape>
          <o:OLEObject Type="Embed" ProgID="Equation.3" ShapeID="_x0000_i1845" DrawAspect="Content" ObjectID="_1822482065" r:id="rId1499"/>
        </w:object>
      </w:r>
    </w:p>
    <w:p w:rsidR="00BA0E8E" w:rsidRDefault="00BA0E8E" w:rsidP="00EF219D">
      <w:pPr>
        <w:ind w:firstLine="567"/>
        <w:jc w:val="both"/>
        <w:rPr>
          <w:sz w:val="28"/>
          <w:lang w:val="uk-UA"/>
        </w:rPr>
      </w:pPr>
      <w:r>
        <w:rPr>
          <w:sz w:val="28"/>
          <w:lang w:val="uk-UA"/>
        </w:rPr>
        <w:t xml:space="preserve">За формулами відповідно (5.5), (5.6) та (5.7) обчислимо загальний абсолютний приріст доходу від експорту товару А, а також прирости доходу під впливом змін </w:t>
      </w:r>
      <w:r w:rsidR="002123CA">
        <w:rPr>
          <w:sz w:val="28"/>
          <w:lang w:val="uk-UA"/>
        </w:rPr>
        <w:t xml:space="preserve">окремо </w:t>
      </w:r>
      <w:r>
        <w:rPr>
          <w:sz w:val="28"/>
          <w:lang w:val="uk-UA"/>
        </w:rPr>
        <w:t xml:space="preserve">ціни та </w:t>
      </w:r>
      <w:r w:rsidR="002123CA">
        <w:rPr>
          <w:sz w:val="28"/>
          <w:lang w:val="uk-UA"/>
        </w:rPr>
        <w:t xml:space="preserve">окремо </w:t>
      </w:r>
      <w:r>
        <w:rPr>
          <w:sz w:val="28"/>
          <w:lang w:val="uk-UA"/>
        </w:rPr>
        <w:t>фізичного обсягу експорту:</w:t>
      </w:r>
    </w:p>
    <w:p w:rsidR="00BA0E8E" w:rsidRDefault="00BA0E8E" w:rsidP="00EF219D">
      <w:pPr>
        <w:ind w:firstLine="567"/>
        <w:jc w:val="both"/>
        <w:rPr>
          <w:sz w:val="28"/>
          <w:lang w:val="uk-UA"/>
        </w:rPr>
      </w:pPr>
      <w:r w:rsidRPr="001E1A55">
        <w:rPr>
          <w:position w:val="-16"/>
          <w:sz w:val="28"/>
          <w:lang w:val="uk-UA"/>
        </w:rPr>
        <w:object w:dxaOrig="6160" w:dyaOrig="460">
          <v:shape id="_x0000_i1846" type="#_x0000_t75" style="width:304.5pt;height:21pt" o:ole="" fillcolor="window">
            <v:imagedata r:id="rId1500" o:title=""/>
          </v:shape>
          <o:OLEObject Type="Embed" ProgID="Equation.3" ShapeID="_x0000_i1846" DrawAspect="Content" ObjectID="_1822482066" r:id="rId1501"/>
        </w:object>
      </w:r>
      <w:r>
        <w:rPr>
          <w:sz w:val="28"/>
          <w:lang w:val="uk-UA"/>
        </w:rPr>
        <w:t xml:space="preserve"> </w:t>
      </w:r>
      <w:r w:rsidR="002123CA">
        <w:rPr>
          <w:sz w:val="28"/>
          <w:lang w:val="uk-UA"/>
        </w:rPr>
        <w:t>гр. од.</w:t>
      </w:r>
      <w:r>
        <w:rPr>
          <w:sz w:val="28"/>
          <w:lang w:val="uk-UA"/>
        </w:rPr>
        <w:t>;</w:t>
      </w:r>
    </w:p>
    <w:p w:rsidR="00BA0E8E" w:rsidRDefault="00BA0E8E" w:rsidP="00EF219D">
      <w:pPr>
        <w:ind w:firstLine="567"/>
        <w:jc w:val="both"/>
        <w:rPr>
          <w:sz w:val="28"/>
          <w:lang w:val="uk-UA"/>
        </w:rPr>
      </w:pPr>
      <w:r w:rsidRPr="001E1A55">
        <w:rPr>
          <w:position w:val="-18"/>
          <w:sz w:val="28"/>
          <w:lang w:val="uk-UA"/>
        </w:rPr>
        <w:object w:dxaOrig="4819" w:dyaOrig="499">
          <v:shape id="_x0000_i1847" type="#_x0000_t75" style="width:238.5pt;height:24pt" o:ole="" fillcolor="window">
            <v:imagedata r:id="rId1502" o:title=""/>
          </v:shape>
          <o:OLEObject Type="Embed" ProgID="Equation.3" ShapeID="_x0000_i1847" DrawAspect="Content" ObjectID="_1822482067" r:id="rId1503"/>
        </w:object>
      </w:r>
      <w:r>
        <w:rPr>
          <w:sz w:val="28"/>
          <w:lang w:val="uk-UA"/>
        </w:rPr>
        <w:t>гр. од.;</w:t>
      </w:r>
    </w:p>
    <w:p w:rsidR="00BA0E8E" w:rsidRDefault="00BA0E8E" w:rsidP="00EF219D">
      <w:pPr>
        <w:ind w:firstLine="567"/>
        <w:jc w:val="both"/>
        <w:rPr>
          <w:sz w:val="28"/>
          <w:lang w:val="uk-UA"/>
        </w:rPr>
      </w:pPr>
      <w:r w:rsidRPr="001E1A55">
        <w:rPr>
          <w:position w:val="-18"/>
          <w:sz w:val="28"/>
          <w:lang w:val="uk-UA"/>
        </w:rPr>
        <w:object w:dxaOrig="4620" w:dyaOrig="499">
          <v:shape id="_x0000_i1848" type="#_x0000_t75" style="width:231pt;height:24pt" o:ole="" fillcolor="window">
            <v:imagedata r:id="rId1504" o:title=""/>
          </v:shape>
          <o:OLEObject Type="Embed" ProgID="Equation.3" ShapeID="_x0000_i1848" DrawAspect="Content" ObjectID="_1822482068" r:id="rId1505"/>
        </w:object>
      </w:r>
      <w:r>
        <w:rPr>
          <w:sz w:val="28"/>
          <w:lang w:val="uk-UA"/>
        </w:rPr>
        <w:t xml:space="preserve"> гр. од.</w:t>
      </w:r>
    </w:p>
    <w:p w:rsidR="00BA0E8E" w:rsidRDefault="00BA0E8E" w:rsidP="00EF219D">
      <w:pPr>
        <w:ind w:firstLine="567"/>
        <w:jc w:val="both"/>
        <w:rPr>
          <w:sz w:val="28"/>
          <w:lang w:val="uk-UA"/>
        </w:rPr>
      </w:pPr>
      <w:r>
        <w:rPr>
          <w:sz w:val="28"/>
          <w:lang w:val="uk-UA"/>
        </w:rPr>
        <w:t>Для контролю обчислень обчислимо загальний абсолютний приріст як суму двох останніх за формулою (5.8):</w:t>
      </w:r>
    </w:p>
    <w:p w:rsidR="00BA0E8E" w:rsidRPr="001E1A55" w:rsidRDefault="00BA0E8E" w:rsidP="00EF219D">
      <w:pPr>
        <w:ind w:firstLine="567"/>
        <w:jc w:val="center"/>
        <w:rPr>
          <w:sz w:val="28"/>
          <w:lang w:val="uk-UA"/>
        </w:rPr>
      </w:pPr>
      <w:r w:rsidRPr="001E1A55">
        <w:rPr>
          <w:position w:val="-16"/>
          <w:sz w:val="28"/>
        </w:rPr>
        <w:object w:dxaOrig="3280" w:dyaOrig="460">
          <v:shape id="_x0000_i1849" type="#_x0000_t75" style="width:159.75pt;height:21pt" o:ole="" fillcolor="window">
            <v:imagedata r:id="rId1506" o:title=""/>
          </v:shape>
          <o:OLEObject Type="Embed" ProgID="Equation.3" ShapeID="_x0000_i1849" DrawAspect="Content" ObjectID="_1822482069" r:id="rId1507"/>
        </w:object>
      </w:r>
      <w:r>
        <w:rPr>
          <w:sz w:val="28"/>
          <w:lang w:val="uk-UA"/>
        </w:rPr>
        <w:t>.</w:t>
      </w:r>
    </w:p>
    <w:p w:rsidR="00BA0E8E" w:rsidRDefault="00BA0E8E" w:rsidP="00EF219D">
      <w:pPr>
        <w:ind w:firstLine="567"/>
        <w:jc w:val="both"/>
        <w:rPr>
          <w:sz w:val="28"/>
          <w:lang w:val="uk-UA"/>
        </w:rPr>
      </w:pPr>
      <w:r>
        <w:rPr>
          <w:sz w:val="28"/>
          <w:lang w:val="uk-UA"/>
        </w:rPr>
        <w:t xml:space="preserve">За результатами проведеного дослідження динаміки експорту товару А можна зробити висновки, що у поточному </w:t>
      </w:r>
      <w:r w:rsidR="002123CA">
        <w:rPr>
          <w:sz w:val="28"/>
          <w:lang w:val="uk-UA"/>
        </w:rPr>
        <w:t>час</w:t>
      </w:r>
      <w:r>
        <w:rPr>
          <w:sz w:val="28"/>
          <w:lang w:val="uk-UA"/>
        </w:rPr>
        <w:t>і порівняно з базовим:</w:t>
      </w:r>
    </w:p>
    <w:p w:rsidR="00BA0E8E" w:rsidRDefault="002123CA" w:rsidP="00EF219D">
      <w:pPr>
        <w:ind w:firstLine="567"/>
        <w:jc w:val="both"/>
        <w:rPr>
          <w:sz w:val="28"/>
          <w:lang w:val="uk-UA"/>
        </w:rPr>
      </w:pPr>
      <w:r>
        <w:rPr>
          <w:sz w:val="28"/>
          <w:lang w:val="uk-UA"/>
        </w:rPr>
        <w:t>а)</w:t>
      </w:r>
      <w:r w:rsidR="00BA0E8E">
        <w:rPr>
          <w:sz w:val="28"/>
          <w:lang w:val="uk-UA"/>
        </w:rPr>
        <w:t>. Ціна товару зменшилась на 2</w:t>
      </w:r>
      <w:r w:rsidR="00BA0E8E" w:rsidRPr="00751E62">
        <w:rPr>
          <w:sz w:val="28"/>
          <w:lang w:val="uk-UA"/>
        </w:rPr>
        <w:t>0</w:t>
      </w:r>
      <w:r>
        <w:rPr>
          <w:sz w:val="28"/>
          <w:lang w:val="uk-UA"/>
        </w:rPr>
        <w:t>,0 </w:t>
      </w:r>
      <w:r w:rsidR="00BA0E8E">
        <w:rPr>
          <w:sz w:val="28"/>
          <w:lang w:val="uk-UA"/>
        </w:rPr>
        <w:t>%, а фізичний обсяг експорту зріс на 4</w:t>
      </w:r>
      <w:r w:rsidR="00BA0E8E" w:rsidRPr="00751E62">
        <w:rPr>
          <w:sz w:val="28"/>
          <w:lang w:val="uk-UA"/>
        </w:rPr>
        <w:t>0</w:t>
      </w:r>
      <w:r>
        <w:rPr>
          <w:sz w:val="28"/>
          <w:lang w:val="uk-UA"/>
        </w:rPr>
        <w:t>,0</w:t>
      </w:r>
      <w:r w:rsidR="00BA0E8E">
        <w:rPr>
          <w:sz w:val="28"/>
          <w:lang w:val="uk-UA"/>
        </w:rPr>
        <w:t> %. В резуль</w:t>
      </w:r>
      <w:r w:rsidR="00937E25">
        <w:rPr>
          <w:sz w:val="28"/>
          <w:lang w:val="uk-UA"/>
        </w:rPr>
        <w:t>таті дохі</w:t>
      </w:r>
      <w:r w:rsidR="00BA0E8E">
        <w:rPr>
          <w:sz w:val="28"/>
          <w:lang w:val="uk-UA"/>
        </w:rPr>
        <w:t xml:space="preserve">д збільшився на </w:t>
      </w:r>
      <w:r w:rsidR="00BA0E8E" w:rsidRPr="00751E62">
        <w:rPr>
          <w:sz w:val="28"/>
          <w:lang w:val="uk-UA"/>
        </w:rPr>
        <w:t>1</w:t>
      </w:r>
      <w:r w:rsidR="00BA0E8E">
        <w:rPr>
          <w:sz w:val="28"/>
          <w:lang w:val="uk-UA"/>
        </w:rPr>
        <w:t>2</w:t>
      </w:r>
      <w:r>
        <w:rPr>
          <w:sz w:val="28"/>
          <w:lang w:val="uk-UA"/>
        </w:rPr>
        <w:t>,0</w:t>
      </w:r>
      <w:r>
        <w:rPr>
          <w:sz w:val="28"/>
        </w:rPr>
        <w:t> </w:t>
      </w:r>
      <w:r w:rsidR="00BA0E8E">
        <w:rPr>
          <w:sz w:val="28"/>
          <w:lang w:val="uk-UA"/>
        </w:rPr>
        <w:t>%.</w:t>
      </w:r>
    </w:p>
    <w:p w:rsidR="002123CA" w:rsidRDefault="002123CA" w:rsidP="00EF219D">
      <w:pPr>
        <w:ind w:firstLine="567"/>
        <w:jc w:val="both"/>
        <w:rPr>
          <w:sz w:val="28"/>
          <w:lang w:val="uk-UA"/>
        </w:rPr>
      </w:pPr>
      <w:r>
        <w:rPr>
          <w:sz w:val="28"/>
          <w:lang w:val="uk-UA"/>
        </w:rPr>
        <w:t>б). Ціна товару у поточному часі становить80,0 % від ціни базового часу; фізичний обсяг експорту у поточному часі становить140,0 % від відповідної величини базового часу</w:t>
      </w:r>
      <w:r w:rsidR="00937E25">
        <w:rPr>
          <w:sz w:val="28"/>
          <w:lang w:val="uk-UA"/>
        </w:rPr>
        <w:t>; дохі</w:t>
      </w:r>
      <w:r w:rsidR="0099748E">
        <w:rPr>
          <w:sz w:val="28"/>
          <w:lang w:val="uk-UA"/>
        </w:rPr>
        <w:t>д від експорту становить 112,0 % від відповідної величини базового часу.</w:t>
      </w:r>
    </w:p>
    <w:p w:rsidR="00BA0E8E" w:rsidRDefault="0099748E" w:rsidP="00EF219D">
      <w:pPr>
        <w:ind w:firstLine="567"/>
        <w:jc w:val="both"/>
        <w:rPr>
          <w:sz w:val="28"/>
          <w:lang w:val="uk-UA"/>
        </w:rPr>
      </w:pPr>
      <w:r>
        <w:rPr>
          <w:sz w:val="28"/>
          <w:lang w:val="uk-UA"/>
        </w:rPr>
        <w:t>в)</w:t>
      </w:r>
      <w:r w:rsidR="00937E25">
        <w:rPr>
          <w:sz w:val="28"/>
          <w:lang w:val="uk-UA"/>
        </w:rPr>
        <w:t>. В абсолютному вираженні дохі</w:t>
      </w:r>
      <w:r w:rsidR="00BA0E8E">
        <w:rPr>
          <w:sz w:val="28"/>
          <w:lang w:val="uk-UA"/>
        </w:rPr>
        <w:t>д зріс з 25 до 28 гр. од. із загальним приростом 3 гр. од. При цьому за р</w:t>
      </w:r>
      <w:r w:rsidR="00937E25">
        <w:rPr>
          <w:sz w:val="28"/>
          <w:lang w:val="uk-UA"/>
        </w:rPr>
        <w:t>ахунок зниження ціни товару дохі</w:t>
      </w:r>
      <w:r w:rsidR="00BA0E8E">
        <w:rPr>
          <w:sz w:val="28"/>
          <w:lang w:val="uk-UA"/>
        </w:rPr>
        <w:t xml:space="preserve">д зменшився на 7 гр. од. (імпортери зекономили 7 гр. од.), а за рахунок збільшення фізичного обсягу експорту – зріс на </w:t>
      </w:r>
      <w:r w:rsidR="00BA0E8E" w:rsidRPr="00751E62">
        <w:rPr>
          <w:sz w:val="28"/>
          <w:lang w:val="uk-UA"/>
        </w:rPr>
        <w:t>10</w:t>
      </w:r>
      <w:r w:rsidR="00BA0E8E">
        <w:rPr>
          <w:sz w:val="28"/>
          <w:lang w:val="uk-UA"/>
        </w:rPr>
        <w:t xml:space="preserve"> гр. од. (імпортери збільшили фізичний обсяг імпорту на </w:t>
      </w:r>
      <w:r w:rsidR="00BA0E8E" w:rsidRPr="00751E62">
        <w:rPr>
          <w:sz w:val="28"/>
          <w:lang w:val="uk-UA"/>
        </w:rPr>
        <w:t>10</w:t>
      </w:r>
      <w:r w:rsidR="00BA0E8E">
        <w:rPr>
          <w:sz w:val="28"/>
          <w:lang w:val="uk-UA"/>
        </w:rPr>
        <w:t xml:space="preserve"> гр. од.).</w:t>
      </w:r>
    </w:p>
    <w:p w:rsidR="00BA0E8E" w:rsidRDefault="00BA0E8E" w:rsidP="00EF219D">
      <w:pPr>
        <w:ind w:firstLine="567"/>
        <w:jc w:val="both"/>
        <w:rPr>
          <w:sz w:val="28"/>
          <w:lang w:val="uk-UA"/>
        </w:rPr>
      </w:pPr>
      <w:r>
        <w:rPr>
          <w:sz w:val="28"/>
          <w:lang w:val="uk-UA"/>
        </w:rPr>
        <w:t>Аналогічно необхідно провести відповідні розрахунки і зробити висновки для інших видів товарів.</w:t>
      </w:r>
    </w:p>
    <w:p w:rsidR="00BA0E8E" w:rsidRDefault="00BA0E8E" w:rsidP="00EF219D">
      <w:pPr>
        <w:ind w:firstLine="567"/>
        <w:jc w:val="both"/>
        <w:rPr>
          <w:sz w:val="28"/>
          <w:lang w:val="uk-UA"/>
        </w:rPr>
      </w:pPr>
      <w:r>
        <w:rPr>
          <w:sz w:val="28"/>
          <w:lang w:val="uk-UA"/>
        </w:rPr>
        <w:t>Результати дослідження оформимо у вигляді таблиці 5.3.</w:t>
      </w:r>
    </w:p>
    <w:p w:rsidR="0099748E" w:rsidRDefault="0099748E" w:rsidP="00EF219D">
      <w:pPr>
        <w:ind w:firstLine="567"/>
        <w:jc w:val="both"/>
        <w:rPr>
          <w:sz w:val="28"/>
          <w:lang w:val="uk-UA"/>
        </w:rPr>
      </w:pPr>
    </w:p>
    <w:p w:rsidR="0099748E" w:rsidRDefault="0099748E" w:rsidP="00EF219D">
      <w:pPr>
        <w:ind w:firstLine="567"/>
        <w:jc w:val="both"/>
        <w:rPr>
          <w:sz w:val="28"/>
          <w:lang w:val="uk-UA"/>
        </w:rPr>
      </w:pPr>
    </w:p>
    <w:p w:rsidR="0099748E" w:rsidRDefault="0099748E" w:rsidP="0099748E">
      <w:pPr>
        <w:pStyle w:val="1"/>
        <w:jc w:val="right"/>
      </w:pPr>
      <w:r>
        <w:lastRenderedPageBreak/>
        <w:t>Таблиця 5.3</w:t>
      </w:r>
    </w:p>
    <w:p w:rsidR="0099748E" w:rsidRPr="001E1A55" w:rsidRDefault="0099748E" w:rsidP="0099748E">
      <w:pPr>
        <w:pStyle w:val="2"/>
        <w:rPr>
          <w:b/>
        </w:rPr>
      </w:pPr>
      <w:r w:rsidRPr="001E1A55">
        <w:rPr>
          <w:b/>
        </w:rPr>
        <w:t xml:space="preserve">Результати дослідження динаміки експорту </w:t>
      </w:r>
      <w:r>
        <w:rPr>
          <w:b/>
        </w:rPr>
        <w:t>за</w:t>
      </w:r>
      <w:r w:rsidRPr="001E1A55">
        <w:rPr>
          <w:b/>
        </w:rPr>
        <w:t xml:space="preserve"> видам</w:t>
      </w:r>
      <w:r>
        <w:rPr>
          <w:b/>
        </w:rPr>
        <w:t>и</w:t>
      </w:r>
      <w:r w:rsidRPr="001E1A55">
        <w:rPr>
          <w:b/>
        </w:rPr>
        <w:t xml:space="preserve"> товарів</w:t>
      </w:r>
    </w:p>
    <w:p w:rsidR="0099748E" w:rsidRPr="007F366E" w:rsidRDefault="0099748E" w:rsidP="0099748E">
      <w:pPr>
        <w:rPr>
          <w:sz w:val="1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992"/>
        <w:gridCol w:w="851"/>
        <w:gridCol w:w="992"/>
        <w:gridCol w:w="1134"/>
        <w:gridCol w:w="1276"/>
        <w:gridCol w:w="1134"/>
        <w:gridCol w:w="1275"/>
        <w:gridCol w:w="1276"/>
      </w:tblGrid>
      <w:tr w:rsidR="0099748E" w:rsidTr="0099748E">
        <w:trPr>
          <w:cantSplit/>
          <w:tblHeader/>
        </w:trPr>
        <w:tc>
          <w:tcPr>
            <w:tcW w:w="993" w:type="dxa"/>
            <w:vMerge w:val="restart"/>
            <w:vAlign w:val="center"/>
          </w:tcPr>
          <w:p w:rsidR="0099748E" w:rsidRDefault="0099748E" w:rsidP="0099748E">
            <w:pPr>
              <w:jc w:val="center"/>
              <w:rPr>
                <w:sz w:val="24"/>
                <w:lang w:val="uk-UA"/>
              </w:rPr>
            </w:pPr>
            <w:r>
              <w:rPr>
                <w:sz w:val="24"/>
                <w:lang w:val="uk-UA"/>
              </w:rPr>
              <w:t>Вид товару</w:t>
            </w:r>
          </w:p>
        </w:tc>
        <w:tc>
          <w:tcPr>
            <w:tcW w:w="2835" w:type="dxa"/>
            <w:gridSpan w:val="3"/>
            <w:vAlign w:val="center"/>
          </w:tcPr>
          <w:p w:rsidR="0099748E" w:rsidRDefault="0099748E" w:rsidP="0099748E">
            <w:pPr>
              <w:pStyle w:val="4"/>
            </w:pPr>
            <w:r>
              <w:t xml:space="preserve">Індекси </w:t>
            </w:r>
            <w:r w:rsidRPr="00860D07">
              <w:t>динаміки</w:t>
            </w:r>
          </w:p>
        </w:tc>
        <w:tc>
          <w:tcPr>
            <w:tcW w:w="2410" w:type="dxa"/>
            <w:gridSpan w:val="2"/>
            <w:vAlign w:val="center"/>
          </w:tcPr>
          <w:p w:rsidR="0099748E" w:rsidRDefault="0099748E" w:rsidP="0099748E">
            <w:pPr>
              <w:jc w:val="center"/>
              <w:rPr>
                <w:sz w:val="24"/>
                <w:lang w:val="uk-UA"/>
              </w:rPr>
            </w:pPr>
            <w:r>
              <w:rPr>
                <w:sz w:val="24"/>
                <w:lang w:val="uk-UA"/>
              </w:rPr>
              <w:t>Абсолютна величина доходів</w:t>
            </w:r>
          </w:p>
        </w:tc>
        <w:tc>
          <w:tcPr>
            <w:tcW w:w="3685" w:type="dxa"/>
            <w:gridSpan w:val="3"/>
            <w:vAlign w:val="center"/>
          </w:tcPr>
          <w:p w:rsidR="0099748E" w:rsidRDefault="0099748E" w:rsidP="0099748E">
            <w:pPr>
              <w:jc w:val="center"/>
              <w:rPr>
                <w:sz w:val="24"/>
                <w:lang w:val="uk-UA"/>
              </w:rPr>
            </w:pPr>
            <w:r>
              <w:rPr>
                <w:sz w:val="24"/>
                <w:lang w:val="uk-UA"/>
              </w:rPr>
              <w:t>Абсолютна величина приросту доходів</w:t>
            </w:r>
          </w:p>
        </w:tc>
      </w:tr>
      <w:tr w:rsidR="0099748E" w:rsidTr="0099748E">
        <w:trPr>
          <w:cantSplit/>
          <w:trHeight w:val="814"/>
          <w:tblHeader/>
        </w:trPr>
        <w:tc>
          <w:tcPr>
            <w:tcW w:w="993" w:type="dxa"/>
            <w:vMerge/>
            <w:vAlign w:val="center"/>
          </w:tcPr>
          <w:p w:rsidR="0099748E" w:rsidRDefault="0099748E" w:rsidP="0099748E">
            <w:pPr>
              <w:jc w:val="center"/>
              <w:rPr>
                <w:sz w:val="28"/>
                <w:lang w:val="uk-UA"/>
              </w:rPr>
            </w:pPr>
          </w:p>
        </w:tc>
        <w:tc>
          <w:tcPr>
            <w:tcW w:w="992" w:type="dxa"/>
            <w:vAlign w:val="center"/>
          </w:tcPr>
          <w:p w:rsidR="0099748E" w:rsidRDefault="00937E25" w:rsidP="0099748E">
            <w:pPr>
              <w:ind w:left="-57" w:right="-57"/>
              <w:jc w:val="center"/>
              <w:rPr>
                <w:sz w:val="22"/>
                <w:lang w:val="uk-UA"/>
              </w:rPr>
            </w:pPr>
            <w:r>
              <w:rPr>
                <w:sz w:val="22"/>
                <w:lang w:val="uk-UA"/>
              </w:rPr>
              <w:t>Фізично-го</w:t>
            </w:r>
            <w:r w:rsidR="0099748E">
              <w:rPr>
                <w:sz w:val="22"/>
                <w:lang w:val="uk-UA"/>
              </w:rPr>
              <w:t xml:space="preserve"> обсягу </w:t>
            </w:r>
            <w:r w:rsidR="0099748E">
              <w:rPr>
                <w:sz w:val="22"/>
                <w:lang w:val="uk-UA"/>
              </w:rPr>
              <w:br/>
              <w:t>(</w:t>
            </w:r>
            <w:r w:rsidR="0099748E" w:rsidRPr="001E1A55">
              <w:rPr>
                <w:position w:val="-16"/>
                <w:sz w:val="22"/>
                <w:lang w:val="uk-UA"/>
              </w:rPr>
              <w:object w:dxaOrig="220" w:dyaOrig="420">
                <v:shape id="_x0000_i1850" type="#_x0000_t75" style="width:12pt;height:21pt" o:ole="">
                  <v:imagedata r:id="rId1508" o:title=""/>
                </v:shape>
                <o:OLEObject Type="Embed" ProgID="Equation.DSMT4" ShapeID="_x0000_i1850" DrawAspect="Content" ObjectID="_1822482070" r:id="rId1509"/>
              </w:object>
            </w:r>
            <w:r w:rsidR="0099748E">
              <w:rPr>
                <w:sz w:val="22"/>
                <w:lang w:val="uk-UA"/>
              </w:rPr>
              <w:t>)</w:t>
            </w:r>
          </w:p>
        </w:tc>
        <w:tc>
          <w:tcPr>
            <w:tcW w:w="851" w:type="dxa"/>
            <w:vAlign w:val="center"/>
          </w:tcPr>
          <w:p w:rsidR="0099748E" w:rsidRDefault="0099748E" w:rsidP="0099748E">
            <w:pPr>
              <w:ind w:left="-57" w:right="-57"/>
              <w:jc w:val="center"/>
              <w:rPr>
                <w:sz w:val="22"/>
                <w:lang w:val="uk-UA"/>
              </w:rPr>
            </w:pPr>
            <w:r>
              <w:rPr>
                <w:sz w:val="22"/>
                <w:lang w:val="uk-UA"/>
              </w:rPr>
              <w:t xml:space="preserve">Цін </w:t>
            </w:r>
            <w:r>
              <w:rPr>
                <w:sz w:val="22"/>
                <w:lang w:val="uk-UA"/>
              </w:rPr>
              <w:br/>
              <w:t>(</w:t>
            </w:r>
            <w:r w:rsidRPr="001E1A55">
              <w:rPr>
                <w:position w:val="-16"/>
                <w:sz w:val="22"/>
                <w:lang w:val="uk-UA"/>
              </w:rPr>
              <w:object w:dxaOrig="240" w:dyaOrig="420">
                <v:shape id="_x0000_i1851" type="#_x0000_t75" style="width:12pt;height:21pt" o:ole="">
                  <v:imagedata r:id="rId1510" o:title=""/>
                </v:shape>
                <o:OLEObject Type="Embed" ProgID="Equation.DSMT4" ShapeID="_x0000_i1851" DrawAspect="Content" ObjectID="_1822482071" r:id="rId1511"/>
              </w:object>
            </w:r>
            <w:r>
              <w:rPr>
                <w:sz w:val="22"/>
                <w:lang w:val="uk-UA"/>
              </w:rPr>
              <w:t>)</w:t>
            </w:r>
          </w:p>
        </w:tc>
        <w:tc>
          <w:tcPr>
            <w:tcW w:w="992" w:type="dxa"/>
            <w:vAlign w:val="center"/>
          </w:tcPr>
          <w:p w:rsidR="0099748E" w:rsidRDefault="0099748E" w:rsidP="0099748E">
            <w:pPr>
              <w:ind w:left="-57" w:right="-57"/>
              <w:jc w:val="center"/>
              <w:rPr>
                <w:sz w:val="22"/>
                <w:lang w:val="uk-UA"/>
              </w:rPr>
            </w:pPr>
            <w:r>
              <w:rPr>
                <w:sz w:val="22"/>
                <w:lang w:val="uk-UA"/>
              </w:rPr>
              <w:t>Доходу</w:t>
            </w:r>
            <w:r>
              <w:rPr>
                <w:sz w:val="22"/>
                <w:lang w:val="uk-UA"/>
              </w:rPr>
              <w:br/>
              <w:t xml:space="preserve"> (</w:t>
            </w:r>
            <w:r w:rsidRPr="001E1A55">
              <w:rPr>
                <w:position w:val="-16"/>
                <w:sz w:val="22"/>
                <w:lang w:val="uk-UA"/>
              </w:rPr>
              <w:object w:dxaOrig="320" w:dyaOrig="420">
                <v:shape id="_x0000_i1852" type="#_x0000_t75" style="width:16.5pt;height:21pt" o:ole="">
                  <v:imagedata r:id="rId1512" o:title=""/>
                </v:shape>
                <o:OLEObject Type="Embed" ProgID="Equation.DSMT4" ShapeID="_x0000_i1852" DrawAspect="Content" ObjectID="_1822482072" r:id="rId1513"/>
              </w:object>
            </w:r>
            <w:r>
              <w:rPr>
                <w:sz w:val="22"/>
                <w:lang w:val="uk-UA"/>
              </w:rPr>
              <w:t>)</w:t>
            </w:r>
          </w:p>
        </w:tc>
        <w:tc>
          <w:tcPr>
            <w:tcW w:w="1134" w:type="dxa"/>
            <w:vAlign w:val="center"/>
          </w:tcPr>
          <w:p w:rsidR="0099748E" w:rsidRPr="00D35590" w:rsidRDefault="0099748E" w:rsidP="0099748E">
            <w:pPr>
              <w:ind w:left="-57" w:right="-57"/>
              <w:jc w:val="center"/>
              <w:rPr>
                <w:sz w:val="22"/>
              </w:rPr>
            </w:pPr>
            <w:r>
              <w:rPr>
                <w:sz w:val="22"/>
                <w:lang w:val="uk-UA"/>
              </w:rPr>
              <w:t xml:space="preserve">У базовому часі </w:t>
            </w:r>
            <w:r>
              <w:rPr>
                <w:sz w:val="22"/>
                <w:lang w:val="uk-UA"/>
              </w:rPr>
              <w:br/>
              <w:t>(</w:t>
            </w:r>
            <w:r w:rsidRPr="001E1A55">
              <w:rPr>
                <w:position w:val="-12"/>
                <w:sz w:val="22"/>
                <w:lang w:val="uk-UA"/>
              </w:rPr>
              <w:object w:dxaOrig="560" w:dyaOrig="380">
                <v:shape id="_x0000_i1853" type="#_x0000_t75" style="width:27.75pt;height:18.75pt" o:ole="">
                  <v:imagedata r:id="rId1514" o:title=""/>
                </v:shape>
                <o:OLEObject Type="Embed" ProgID="Equation.DSMT4" ShapeID="_x0000_i1853" DrawAspect="Content" ObjectID="_1822482073" r:id="rId1515"/>
              </w:object>
            </w:r>
            <w:r w:rsidRPr="00D35590">
              <w:rPr>
                <w:sz w:val="22"/>
              </w:rPr>
              <w:t>)</w:t>
            </w:r>
          </w:p>
        </w:tc>
        <w:tc>
          <w:tcPr>
            <w:tcW w:w="1276" w:type="dxa"/>
            <w:vAlign w:val="center"/>
          </w:tcPr>
          <w:p w:rsidR="0099748E" w:rsidRDefault="0099748E" w:rsidP="0099748E">
            <w:pPr>
              <w:ind w:left="-57" w:right="-57"/>
              <w:jc w:val="center"/>
              <w:rPr>
                <w:sz w:val="22"/>
                <w:lang w:val="uk-UA"/>
              </w:rPr>
            </w:pPr>
            <w:r>
              <w:rPr>
                <w:sz w:val="22"/>
                <w:lang w:val="uk-UA"/>
              </w:rPr>
              <w:t xml:space="preserve">У поточному часі </w:t>
            </w:r>
            <w:r>
              <w:rPr>
                <w:sz w:val="22"/>
                <w:lang w:val="uk-UA"/>
              </w:rPr>
              <w:br/>
              <w:t>(</w:t>
            </w:r>
            <w:r w:rsidRPr="001E1A55">
              <w:rPr>
                <w:position w:val="-12"/>
                <w:sz w:val="22"/>
                <w:lang w:val="uk-UA"/>
              </w:rPr>
              <w:object w:dxaOrig="660" w:dyaOrig="380">
                <v:shape id="_x0000_i1854" type="#_x0000_t75" style="width:32.25pt;height:18.75pt" o:ole="">
                  <v:imagedata r:id="rId1516" o:title=""/>
                </v:shape>
                <o:OLEObject Type="Embed" ProgID="Equation.DSMT4" ShapeID="_x0000_i1854" DrawAspect="Content" ObjectID="_1822482074" r:id="rId1517"/>
              </w:object>
            </w:r>
            <w:r w:rsidRPr="00D35590">
              <w:rPr>
                <w:sz w:val="22"/>
              </w:rPr>
              <w:t>)</w:t>
            </w:r>
          </w:p>
        </w:tc>
        <w:tc>
          <w:tcPr>
            <w:tcW w:w="1134" w:type="dxa"/>
            <w:vAlign w:val="center"/>
          </w:tcPr>
          <w:p w:rsidR="0099748E" w:rsidRDefault="0099748E" w:rsidP="0099748E">
            <w:pPr>
              <w:ind w:left="-57" w:right="-57"/>
              <w:jc w:val="center"/>
              <w:rPr>
                <w:sz w:val="22"/>
                <w:lang w:val="uk-UA"/>
              </w:rPr>
            </w:pPr>
            <w:r>
              <w:rPr>
                <w:sz w:val="22"/>
                <w:lang w:val="uk-UA"/>
              </w:rPr>
              <w:t>Загальна</w:t>
            </w:r>
          </w:p>
          <w:p w:rsidR="0099748E" w:rsidRPr="00D35590" w:rsidRDefault="0099748E" w:rsidP="0099748E">
            <w:pPr>
              <w:ind w:left="-57" w:right="-57"/>
              <w:jc w:val="center"/>
              <w:rPr>
                <w:sz w:val="22"/>
              </w:rPr>
            </w:pPr>
            <w:r>
              <w:rPr>
                <w:sz w:val="22"/>
                <w:lang w:val="uk-UA"/>
              </w:rPr>
              <w:t>(</w:t>
            </w:r>
            <w:r w:rsidRPr="001E1A55">
              <w:rPr>
                <w:position w:val="-16"/>
                <w:sz w:val="22"/>
              </w:rPr>
              <w:object w:dxaOrig="440" w:dyaOrig="460">
                <v:shape id="_x0000_i1855" type="#_x0000_t75" style="width:21pt;height:21pt" o:ole="" fillcolor="window">
                  <v:imagedata r:id="rId1518" o:title=""/>
                </v:shape>
                <o:OLEObject Type="Embed" ProgID="Equation.3" ShapeID="_x0000_i1855" DrawAspect="Content" ObjectID="_1822482075" r:id="rId1519"/>
              </w:object>
            </w:r>
            <w:r w:rsidRPr="00D35590">
              <w:rPr>
                <w:sz w:val="22"/>
              </w:rPr>
              <w:t>)</w:t>
            </w:r>
          </w:p>
        </w:tc>
        <w:tc>
          <w:tcPr>
            <w:tcW w:w="1275" w:type="dxa"/>
            <w:vAlign w:val="center"/>
          </w:tcPr>
          <w:p w:rsidR="0099748E" w:rsidRPr="00D35590" w:rsidRDefault="0099748E" w:rsidP="0099748E">
            <w:pPr>
              <w:ind w:left="-57" w:right="-57"/>
              <w:jc w:val="center"/>
              <w:rPr>
                <w:sz w:val="22"/>
              </w:rPr>
            </w:pPr>
            <w:r>
              <w:rPr>
                <w:sz w:val="22"/>
                <w:lang w:val="uk-UA"/>
              </w:rPr>
              <w:t xml:space="preserve">За рахунок зміни </w:t>
            </w:r>
            <w:r>
              <w:rPr>
                <w:i/>
                <w:sz w:val="22"/>
                <w:lang w:val="uk-UA"/>
              </w:rPr>
              <w:t>р</w:t>
            </w:r>
            <w:r>
              <w:rPr>
                <w:sz w:val="22"/>
                <w:lang w:val="uk-UA"/>
              </w:rPr>
              <w:br/>
              <w:t>(</w:t>
            </w:r>
            <w:r w:rsidRPr="001E1A55">
              <w:rPr>
                <w:position w:val="-16"/>
                <w:sz w:val="22"/>
              </w:rPr>
              <w:object w:dxaOrig="440" w:dyaOrig="460">
                <v:shape id="_x0000_i1856" type="#_x0000_t75" style="width:21pt;height:21pt" o:ole="" fillcolor="window">
                  <v:imagedata r:id="rId1520" o:title=""/>
                </v:shape>
                <o:OLEObject Type="Embed" ProgID="Equation.3" ShapeID="_x0000_i1856" DrawAspect="Content" ObjectID="_1822482076" r:id="rId1521"/>
              </w:object>
            </w:r>
            <w:r w:rsidRPr="00D35590">
              <w:rPr>
                <w:sz w:val="22"/>
              </w:rPr>
              <w:t>)</w:t>
            </w:r>
          </w:p>
        </w:tc>
        <w:tc>
          <w:tcPr>
            <w:tcW w:w="1276" w:type="dxa"/>
            <w:vAlign w:val="center"/>
          </w:tcPr>
          <w:p w:rsidR="0099748E" w:rsidRPr="00D35590" w:rsidRDefault="0099748E" w:rsidP="0099748E">
            <w:pPr>
              <w:ind w:left="-57" w:right="-57"/>
              <w:jc w:val="center"/>
              <w:rPr>
                <w:sz w:val="22"/>
              </w:rPr>
            </w:pPr>
            <w:r>
              <w:rPr>
                <w:sz w:val="22"/>
                <w:lang w:val="uk-UA"/>
              </w:rPr>
              <w:t xml:space="preserve">За рахунок зміни </w:t>
            </w:r>
            <w:r>
              <w:rPr>
                <w:i/>
                <w:sz w:val="22"/>
                <w:lang w:val="en-US"/>
              </w:rPr>
              <w:t>q</w:t>
            </w:r>
            <w:r w:rsidRPr="00D35590">
              <w:rPr>
                <w:sz w:val="22"/>
              </w:rPr>
              <w:t xml:space="preserve"> </w:t>
            </w:r>
            <w:r>
              <w:rPr>
                <w:sz w:val="22"/>
                <w:lang w:val="uk-UA"/>
              </w:rPr>
              <w:br/>
            </w:r>
            <w:r w:rsidRPr="00D35590">
              <w:rPr>
                <w:sz w:val="22"/>
              </w:rPr>
              <w:t>(</w:t>
            </w:r>
            <w:r w:rsidRPr="001E1A55">
              <w:rPr>
                <w:position w:val="-16"/>
                <w:sz w:val="22"/>
                <w:lang w:val="uk-UA"/>
              </w:rPr>
              <w:object w:dxaOrig="440" w:dyaOrig="460">
                <v:shape id="_x0000_i1857" type="#_x0000_t75" style="width:21pt;height:21pt" o:ole="" fillcolor="window">
                  <v:imagedata r:id="rId1522" o:title=""/>
                </v:shape>
                <o:OLEObject Type="Embed" ProgID="Equation.3" ShapeID="_x0000_i1857" DrawAspect="Content" ObjectID="_1822482077" r:id="rId1523"/>
              </w:object>
            </w:r>
            <w:r>
              <w:rPr>
                <w:sz w:val="22"/>
                <w:lang w:val="uk-UA"/>
              </w:rPr>
              <w:t>)</w:t>
            </w:r>
          </w:p>
        </w:tc>
      </w:tr>
      <w:tr w:rsidR="0099748E" w:rsidTr="0099748E">
        <w:tc>
          <w:tcPr>
            <w:tcW w:w="993" w:type="dxa"/>
            <w:vAlign w:val="center"/>
          </w:tcPr>
          <w:p w:rsidR="0099748E" w:rsidRDefault="0099748E" w:rsidP="0099748E">
            <w:pPr>
              <w:jc w:val="center"/>
              <w:rPr>
                <w:sz w:val="28"/>
                <w:lang w:val="uk-UA"/>
              </w:rPr>
            </w:pPr>
            <w:r>
              <w:rPr>
                <w:sz w:val="28"/>
                <w:lang w:val="uk-UA"/>
              </w:rPr>
              <w:t>А</w:t>
            </w:r>
          </w:p>
        </w:tc>
        <w:tc>
          <w:tcPr>
            <w:tcW w:w="992" w:type="dxa"/>
            <w:vAlign w:val="center"/>
          </w:tcPr>
          <w:p w:rsidR="0099748E" w:rsidRDefault="0099748E" w:rsidP="0099748E">
            <w:pPr>
              <w:jc w:val="center"/>
              <w:rPr>
                <w:sz w:val="28"/>
                <w:lang w:val="uk-UA"/>
              </w:rPr>
            </w:pPr>
            <w:r w:rsidRPr="00751E62">
              <w:rPr>
                <w:sz w:val="28"/>
                <w:lang w:val="uk-UA"/>
              </w:rPr>
              <w:t>1</w:t>
            </w:r>
            <w:r>
              <w:rPr>
                <w:sz w:val="28"/>
                <w:lang w:val="uk-UA"/>
              </w:rPr>
              <w:t>,4</w:t>
            </w:r>
            <w:r w:rsidRPr="00751E62">
              <w:rPr>
                <w:sz w:val="28"/>
                <w:lang w:val="uk-UA"/>
              </w:rPr>
              <w:t>00</w:t>
            </w:r>
          </w:p>
        </w:tc>
        <w:tc>
          <w:tcPr>
            <w:tcW w:w="851" w:type="dxa"/>
            <w:vAlign w:val="center"/>
          </w:tcPr>
          <w:p w:rsidR="0099748E" w:rsidRDefault="0099748E" w:rsidP="0099748E">
            <w:pPr>
              <w:jc w:val="center"/>
              <w:rPr>
                <w:sz w:val="28"/>
                <w:lang w:val="uk-UA"/>
              </w:rPr>
            </w:pPr>
            <w:r w:rsidRPr="00751E62">
              <w:rPr>
                <w:sz w:val="28"/>
                <w:lang w:val="uk-UA"/>
              </w:rPr>
              <w:t>0</w:t>
            </w:r>
            <w:r>
              <w:rPr>
                <w:sz w:val="28"/>
                <w:lang w:val="uk-UA"/>
              </w:rPr>
              <w:t>,8</w:t>
            </w:r>
            <w:r w:rsidRPr="00751E62">
              <w:rPr>
                <w:sz w:val="28"/>
                <w:lang w:val="uk-UA"/>
              </w:rPr>
              <w:t>00</w:t>
            </w:r>
          </w:p>
        </w:tc>
        <w:tc>
          <w:tcPr>
            <w:tcW w:w="992" w:type="dxa"/>
            <w:vAlign w:val="center"/>
          </w:tcPr>
          <w:p w:rsidR="0099748E" w:rsidRDefault="0099748E" w:rsidP="0099748E">
            <w:pPr>
              <w:jc w:val="center"/>
              <w:rPr>
                <w:sz w:val="28"/>
                <w:lang w:val="uk-UA"/>
              </w:rPr>
            </w:pPr>
            <w:r w:rsidRPr="00751E62">
              <w:rPr>
                <w:sz w:val="28"/>
                <w:lang w:val="uk-UA"/>
              </w:rPr>
              <w:t>1</w:t>
            </w:r>
            <w:r>
              <w:rPr>
                <w:sz w:val="28"/>
                <w:lang w:val="uk-UA"/>
              </w:rPr>
              <w:t>,</w:t>
            </w:r>
            <w:r w:rsidRPr="00751E62">
              <w:rPr>
                <w:sz w:val="28"/>
                <w:lang w:val="uk-UA"/>
              </w:rPr>
              <w:t>1</w:t>
            </w:r>
            <w:r>
              <w:rPr>
                <w:sz w:val="28"/>
                <w:lang w:val="uk-UA"/>
              </w:rPr>
              <w:t>2</w:t>
            </w:r>
            <w:r w:rsidRPr="00751E62">
              <w:rPr>
                <w:sz w:val="28"/>
                <w:lang w:val="uk-UA"/>
              </w:rPr>
              <w:t>0</w:t>
            </w:r>
          </w:p>
        </w:tc>
        <w:tc>
          <w:tcPr>
            <w:tcW w:w="1134" w:type="dxa"/>
            <w:vAlign w:val="center"/>
          </w:tcPr>
          <w:p w:rsidR="0099748E" w:rsidRDefault="0099748E" w:rsidP="0099748E">
            <w:pPr>
              <w:jc w:val="center"/>
              <w:rPr>
                <w:sz w:val="28"/>
                <w:lang w:val="uk-UA"/>
              </w:rPr>
            </w:pPr>
            <w:r>
              <w:rPr>
                <w:sz w:val="28"/>
                <w:lang w:val="uk-UA"/>
              </w:rPr>
              <w:t>25</w:t>
            </w:r>
          </w:p>
        </w:tc>
        <w:tc>
          <w:tcPr>
            <w:tcW w:w="1276" w:type="dxa"/>
            <w:vAlign w:val="center"/>
          </w:tcPr>
          <w:p w:rsidR="0099748E" w:rsidRDefault="0099748E" w:rsidP="0099748E">
            <w:pPr>
              <w:jc w:val="center"/>
              <w:rPr>
                <w:sz w:val="28"/>
                <w:lang w:val="uk-UA"/>
              </w:rPr>
            </w:pPr>
            <w:r>
              <w:rPr>
                <w:sz w:val="28"/>
                <w:lang w:val="uk-UA"/>
              </w:rPr>
              <w:t>28</w:t>
            </w:r>
          </w:p>
        </w:tc>
        <w:tc>
          <w:tcPr>
            <w:tcW w:w="1134" w:type="dxa"/>
            <w:vAlign w:val="center"/>
          </w:tcPr>
          <w:p w:rsidR="0099748E" w:rsidRDefault="0099748E" w:rsidP="0099748E">
            <w:pPr>
              <w:jc w:val="center"/>
              <w:rPr>
                <w:sz w:val="28"/>
                <w:lang w:val="uk-UA"/>
              </w:rPr>
            </w:pPr>
            <w:r>
              <w:rPr>
                <w:sz w:val="28"/>
                <w:lang w:val="uk-UA"/>
              </w:rPr>
              <w:t>+3</w:t>
            </w:r>
          </w:p>
        </w:tc>
        <w:tc>
          <w:tcPr>
            <w:tcW w:w="1275" w:type="dxa"/>
            <w:vAlign w:val="center"/>
          </w:tcPr>
          <w:p w:rsidR="0099748E" w:rsidRDefault="0099748E" w:rsidP="0099748E">
            <w:pPr>
              <w:jc w:val="center"/>
              <w:rPr>
                <w:sz w:val="28"/>
                <w:lang w:val="uk-UA"/>
              </w:rPr>
            </w:pPr>
            <w:r>
              <w:rPr>
                <w:sz w:val="28"/>
                <w:lang w:val="uk-UA"/>
              </w:rPr>
              <w:t>–7</w:t>
            </w:r>
          </w:p>
        </w:tc>
        <w:tc>
          <w:tcPr>
            <w:tcW w:w="1276" w:type="dxa"/>
            <w:vAlign w:val="center"/>
          </w:tcPr>
          <w:p w:rsidR="0099748E" w:rsidRDefault="0099748E" w:rsidP="0099748E">
            <w:pPr>
              <w:jc w:val="center"/>
              <w:rPr>
                <w:sz w:val="28"/>
                <w:lang w:val="uk-UA"/>
              </w:rPr>
            </w:pPr>
            <w:r>
              <w:rPr>
                <w:sz w:val="28"/>
                <w:lang w:val="uk-UA"/>
              </w:rPr>
              <w:t>+</w:t>
            </w:r>
            <w:r w:rsidRPr="00751E62">
              <w:rPr>
                <w:sz w:val="28"/>
                <w:lang w:val="uk-UA"/>
              </w:rPr>
              <w:t>10</w:t>
            </w:r>
          </w:p>
        </w:tc>
      </w:tr>
      <w:tr w:rsidR="0099748E" w:rsidTr="0099748E">
        <w:tc>
          <w:tcPr>
            <w:tcW w:w="993" w:type="dxa"/>
            <w:vAlign w:val="center"/>
          </w:tcPr>
          <w:p w:rsidR="0099748E" w:rsidRDefault="0099748E" w:rsidP="0099748E">
            <w:pPr>
              <w:jc w:val="center"/>
              <w:rPr>
                <w:sz w:val="28"/>
                <w:lang w:val="uk-UA"/>
              </w:rPr>
            </w:pPr>
            <w:r>
              <w:rPr>
                <w:sz w:val="28"/>
                <w:lang w:val="uk-UA"/>
              </w:rPr>
              <w:t>Б</w:t>
            </w:r>
          </w:p>
        </w:tc>
        <w:tc>
          <w:tcPr>
            <w:tcW w:w="992" w:type="dxa"/>
            <w:vAlign w:val="center"/>
          </w:tcPr>
          <w:p w:rsidR="0099748E" w:rsidRDefault="0099748E" w:rsidP="0099748E">
            <w:pPr>
              <w:jc w:val="center"/>
              <w:rPr>
                <w:sz w:val="28"/>
                <w:lang w:val="uk-UA"/>
              </w:rPr>
            </w:pPr>
            <w:r w:rsidRPr="00751E62">
              <w:rPr>
                <w:sz w:val="28"/>
                <w:lang w:val="uk-UA"/>
              </w:rPr>
              <w:t>1</w:t>
            </w:r>
            <w:r>
              <w:rPr>
                <w:sz w:val="28"/>
                <w:lang w:val="uk-UA"/>
              </w:rPr>
              <w:t>,25</w:t>
            </w:r>
            <w:r w:rsidRPr="00751E62">
              <w:rPr>
                <w:sz w:val="28"/>
                <w:lang w:val="uk-UA"/>
              </w:rPr>
              <w:t>0</w:t>
            </w:r>
          </w:p>
        </w:tc>
        <w:tc>
          <w:tcPr>
            <w:tcW w:w="851" w:type="dxa"/>
            <w:vAlign w:val="center"/>
          </w:tcPr>
          <w:p w:rsidR="0099748E" w:rsidRDefault="0099748E" w:rsidP="0099748E">
            <w:pPr>
              <w:jc w:val="center"/>
              <w:rPr>
                <w:sz w:val="28"/>
                <w:lang w:val="uk-UA"/>
              </w:rPr>
            </w:pPr>
            <w:r w:rsidRPr="00751E62">
              <w:rPr>
                <w:sz w:val="28"/>
                <w:lang w:val="uk-UA"/>
              </w:rPr>
              <w:t>0</w:t>
            </w:r>
            <w:r>
              <w:rPr>
                <w:sz w:val="28"/>
                <w:lang w:val="uk-UA"/>
              </w:rPr>
              <w:t>,9</w:t>
            </w:r>
            <w:r w:rsidRPr="00751E62">
              <w:rPr>
                <w:sz w:val="28"/>
                <w:lang w:val="uk-UA"/>
              </w:rPr>
              <w:t>00</w:t>
            </w:r>
          </w:p>
        </w:tc>
        <w:tc>
          <w:tcPr>
            <w:tcW w:w="992" w:type="dxa"/>
            <w:vAlign w:val="center"/>
          </w:tcPr>
          <w:p w:rsidR="0099748E" w:rsidRDefault="0099748E" w:rsidP="0099748E">
            <w:pPr>
              <w:jc w:val="center"/>
              <w:rPr>
                <w:sz w:val="28"/>
                <w:lang w:val="uk-UA"/>
              </w:rPr>
            </w:pPr>
            <w:r w:rsidRPr="00751E62">
              <w:rPr>
                <w:sz w:val="28"/>
                <w:lang w:val="uk-UA"/>
              </w:rPr>
              <w:t>1</w:t>
            </w:r>
            <w:r>
              <w:rPr>
                <w:sz w:val="28"/>
                <w:lang w:val="uk-UA"/>
              </w:rPr>
              <w:t>,</w:t>
            </w:r>
            <w:r w:rsidRPr="00751E62">
              <w:rPr>
                <w:sz w:val="28"/>
                <w:lang w:val="uk-UA"/>
              </w:rPr>
              <w:t>1</w:t>
            </w:r>
            <w:r>
              <w:rPr>
                <w:sz w:val="28"/>
                <w:lang w:val="uk-UA"/>
              </w:rPr>
              <w:t>25</w:t>
            </w:r>
          </w:p>
        </w:tc>
        <w:tc>
          <w:tcPr>
            <w:tcW w:w="1134" w:type="dxa"/>
            <w:vAlign w:val="center"/>
          </w:tcPr>
          <w:p w:rsidR="0099748E" w:rsidRDefault="0099748E" w:rsidP="0099748E">
            <w:pPr>
              <w:jc w:val="center"/>
              <w:rPr>
                <w:sz w:val="28"/>
                <w:lang w:val="uk-UA"/>
              </w:rPr>
            </w:pPr>
            <w:r>
              <w:rPr>
                <w:sz w:val="28"/>
                <w:lang w:val="uk-UA"/>
              </w:rPr>
              <w:t>32</w:t>
            </w:r>
          </w:p>
        </w:tc>
        <w:tc>
          <w:tcPr>
            <w:tcW w:w="1276" w:type="dxa"/>
            <w:vAlign w:val="center"/>
          </w:tcPr>
          <w:p w:rsidR="0099748E" w:rsidRDefault="0099748E" w:rsidP="0099748E">
            <w:pPr>
              <w:jc w:val="center"/>
              <w:rPr>
                <w:sz w:val="28"/>
                <w:lang w:val="uk-UA"/>
              </w:rPr>
            </w:pPr>
            <w:r>
              <w:rPr>
                <w:sz w:val="28"/>
                <w:lang w:val="uk-UA"/>
              </w:rPr>
              <w:t>36</w:t>
            </w:r>
          </w:p>
        </w:tc>
        <w:tc>
          <w:tcPr>
            <w:tcW w:w="1134" w:type="dxa"/>
            <w:vAlign w:val="center"/>
          </w:tcPr>
          <w:p w:rsidR="0099748E" w:rsidRDefault="0099748E" w:rsidP="0099748E">
            <w:pPr>
              <w:jc w:val="center"/>
              <w:rPr>
                <w:sz w:val="28"/>
                <w:lang w:val="uk-UA"/>
              </w:rPr>
            </w:pPr>
            <w:r>
              <w:rPr>
                <w:sz w:val="28"/>
                <w:lang w:val="uk-UA"/>
              </w:rPr>
              <w:t>+4</w:t>
            </w:r>
          </w:p>
        </w:tc>
        <w:tc>
          <w:tcPr>
            <w:tcW w:w="1275" w:type="dxa"/>
            <w:vAlign w:val="center"/>
          </w:tcPr>
          <w:p w:rsidR="0099748E" w:rsidRDefault="0099748E" w:rsidP="0099748E">
            <w:pPr>
              <w:jc w:val="center"/>
              <w:rPr>
                <w:sz w:val="28"/>
                <w:lang w:val="uk-UA"/>
              </w:rPr>
            </w:pPr>
            <w:r>
              <w:rPr>
                <w:sz w:val="28"/>
                <w:lang w:val="uk-UA"/>
              </w:rPr>
              <w:t>–4</w:t>
            </w:r>
          </w:p>
        </w:tc>
        <w:tc>
          <w:tcPr>
            <w:tcW w:w="1276" w:type="dxa"/>
            <w:vAlign w:val="center"/>
          </w:tcPr>
          <w:p w:rsidR="0099748E" w:rsidRDefault="0099748E" w:rsidP="0099748E">
            <w:pPr>
              <w:jc w:val="center"/>
              <w:rPr>
                <w:sz w:val="28"/>
                <w:lang w:val="uk-UA"/>
              </w:rPr>
            </w:pPr>
            <w:r>
              <w:rPr>
                <w:sz w:val="28"/>
                <w:lang w:val="uk-UA"/>
              </w:rPr>
              <w:t>+8</w:t>
            </w:r>
          </w:p>
        </w:tc>
      </w:tr>
      <w:tr w:rsidR="0099748E" w:rsidTr="0099748E">
        <w:tc>
          <w:tcPr>
            <w:tcW w:w="993" w:type="dxa"/>
            <w:vAlign w:val="center"/>
          </w:tcPr>
          <w:p w:rsidR="0099748E" w:rsidRDefault="0099748E" w:rsidP="0099748E">
            <w:pPr>
              <w:jc w:val="center"/>
              <w:rPr>
                <w:sz w:val="28"/>
                <w:lang w:val="uk-UA"/>
              </w:rPr>
            </w:pPr>
            <w:r>
              <w:rPr>
                <w:sz w:val="28"/>
                <w:lang w:val="uk-UA"/>
              </w:rPr>
              <w:t>В</w:t>
            </w:r>
          </w:p>
        </w:tc>
        <w:tc>
          <w:tcPr>
            <w:tcW w:w="992" w:type="dxa"/>
            <w:vAlign w:val="center"/>
          </w:tcPr>
          <w:p w:rsidR="0099748E" w:rsidRDefault="0099748E" w:rsidP="0099748E">
            <w:pPr>
              <w:jc w:val="center"/>
              <w:rPr>
                <w:sz w:val="28"/>
                <w:lang w:val="uk-UA"/>
              </w:rPr>
            </w:pPr>
            <w:r w:rsidRPr="00751E62">
              <w:rPr>
                <w:sz w:val="28"/>
                <w:lang w:val="uk-UA"/>
              </w:rPr>
              <w:t>1</w:t>
            </w:r>
            <w:r>
              <w:rPr>
                <w:sz w:val="28"/>
                <w:lang w:val="uk-UA"/>
              </w:rPr>
              <w:t>,</w:t>
            </w:r>
            <w:r w:rsidRPr="00751E62">
              <w:rPr>
                <w:sz w:val="28"/>
                <w:lang w:val="uk-UA"/>
              </w:rPr>
              <w:t>100</w:t>
            </w:r>
          </w:p>
        </w:tc>
        <w:tc>
          <w:tcPr>
            <w:tcW w:w="851" w:type="dxa"/>
            <w:vAlign w:val="center"/>
          </w:tcPr>
          <w:p w:rsidR="0099748E" w:rsidRDefault="0099748E" w:rsidP="0099748E">
            <w:pPr>
              <w:jc w:val="center"/>
              <w:rPr>
                <w:sz w:val="28"/>
                <w:lang w:val="uk-UA"/>
              </w:rPr>
            </w:pPr>
            <w:r w:rsidRPr="00751E62">
              <w:rPr>
                <w:sz w:val="28"/>
                <w:lang w:val="uk-UA"/>
              </w:rPr>
              <w:t>1</w:t>
            </w:r>
            <w:r>
              <w:rPr>
                <w:sz w:val="28"/>
                <w:lang w:val="uk-UA"/>
              </w:rPr>
              <w:t>,</w:t>
            </w:r>
            <w:r w:rsidRPr="00751E62">
              <w:rPr>
                <w:sz w:val="28"/>
                <w:lang w:val="uk-UA"/>
              </w:rPr>
              <w:t>000</w:t>
            </w:r>
          </w:p>
        </w:tc>
        <w:tc>
          <w:tcPr>
            <w:tcW w:w="992" w:type="dxa"/>
            <w:vAlign w:val="center"/>
          </w:tcPr>
          <w:p w:rsidR="0099748E" w:rsidRDefault="0099748E" w:rsidP="0099748E">
            <w:pPr>
              <w:jc w:val="center"/>
              <w:rPr>
                <w:sz w:val="28"/>
                <w:lang w:val="uk-UA"/>
              </w:rPr>
            </w:pPr>
            <w:r w:rsidRPr="00751E62">
              <w:rPr>
                <w:sz w:val="28"/>
                <w:lang w:val="uk-UA"/>
              </w:rPr>
              <w:t>1</w:t>
            </w:r>
            <w:r>
              <w:rPr>
                <w:sz w:val="28"/>
                <w:lang w:val="uk-UA"/>
              </w:rPr>
              <w:t>,</w:t>
            </w:r>
            <w:r w:rsidRPr="00751E62">
              <w:rPr>
                <w:sz w:val="28"/>
                <w:lang w:val="uk-UA"/>
              </w:rPr>
              <w:t>100</w:t>
            </w:r>
          </w:p>
        </w:tc>
        <w:tc>
          <w:tcPr>
            <w:tcW w:w="1134" w:type="dxa"/>
            <w:vAlign w:val="center"/>
          </w:tcPr>
          <w:p w:rsidR="0099748E" w:rsidRDefault="0099748E" w:rsidP="0099748E">
            <w:pPr>
              <w:jc w:val="center"/>
              <w:rPr>
                <w:sz w:val="28"/>
                <w:lang w:val="uk-UA"/>
              </w:rPr>
            </w:pPr>
            <w:r>
              <w:rPr>
                <w:sz w:val="28"/>
                <w:lang w:val="uk-UA"/>
              </w:rPr>
              <w:t>2</w:t>
            </w:r>
            <w:r w:rsidRPr="00751E62">
              <w:rPr>
                <w:sz w:val="28"/>
                <w:lang w:val="uk-UA"/>
              </w:rPr>
              <w:t>0</w:t>
            </w:r>
          </w:p>
        </w:tc>
        <w:tc>
          <w:tcPr>
            <w:tcW w:w="1276" w:type="dxa"/>
            <w:vAlign w:val="center"/>
          </w:tcPr>
          <w:p w:rsidR="0099748E" w:rsidRDefault="0099748E" w:rsidP="0099748E">
            <w:pPr>
              <w:jc w:val="center"/>
              <w:rPr>
                <w:sz w:val="28"/>
                <w:lang w:val="uk-UA"/>
              </w:rPr>
            </w:pPr>
            <w:r>
              <w:rPr>
                <w:sz w:val="28"/>
                <w:lang w:val="uk-UA"/>
              </w:rPr>
              <w:t>22</w:t>
            </w:r>
          </w:p>
        </w:tc>
        <w:tc>
          <w:tcPr>
            <w:tcW w:w="1134" w:type="dxa"/>
            <w:vAlign w:val="center"/>
          </w:tcPr>
          <w:p w:rsidR="0099748E" w:rsidRDefault="0099748E" w:rsidP="0099748E">
            <w:pPr>
              <w:jc w:val="center"/>
              <w:rPr>
                <w:sz w:val="28"/>
                <w:lang w:val="uk-UA"/>
              </w:rPr>
            </w:pPr>
            <w:r>
              <w:rPr>
                <w:sz w:val="28"/>
                <w:lang w:val="uk-UA"/>
              </w:rPr>
              <w:t>+2</w:t>
            </w:r>
          </w:p>
        </w:tc>
        <w:tc>
          <w:tcPr>
            <w:tcW w:w="1275" w:type="dxa"/>
            <w:vAlign w:val="center"/>
          </w:tcPr>
          <w:p w:rsidR="0099748E" w:rsidRDefault="0099748E" w:rsidP="0099748E">
            <w:pPr>
              <w:jc w:val="center"/>
              <w:rPr>
                <w:sz w:val="28"/>
                <w:lang w:val="uk-UA"/>
              </w:rPr>
            </w:pPr>
            <w:r w:rsidRPr="00751E62">
              <w:rPr>
                <w:sz w:val="28"/>
                <w:lang w:val="uk-UA"/>
              </w:rPr>
              <w:t>0</w:t>
            </w:r>
          </w:p>
        </w:tc>
        <w:tc>
          <w:tcPr>
            <w:tcW w:w="1276" w:type="dxa"/>
            <w:vAlign w:val="center"/>
          </w:tcPr>
          <w:p w:rsidR="0099748E" w:rsidRDefault="0099748E" w:rsidP="0099748E">
            <w:pPr>
              <w:jc w:val="center"/>
              <w:rPr>
                <w:sz w:val="28"/>
                <w:lang w:val="uk-UA"/>
              </w:rPr>
            </w:pPr>
            <w:r>
              <w:rPr>
                <w:sz w:val="28"/>
                <w:lang w:val="uk-UA"/>
              </w:rPr>
              <w:t>+2</w:t>
            </w:r>
          </w:p>
        </w:tc>
      </w:tr>
    </w:tbl>
    <w:p w:rsidR="0099748E" w:rsidRDefault="0099748E" w:rsidP="0099748E">
      <w:pPr>
        <w:rPr>
          <w:sz w:val="28"/>
          <w:lang w:val="uk-UA"/>
        </w:rPr>
      </w:pPr>
    </w:p>
    <w:p w:rsidR="00BA0E8E" w:rsidRPr="007126AE" w:rsidRDefault="00BA0E8E" w:rsidP="00EF219D">
      <w:pPr>
        <w:pStyle w:val="21"/>
        <w:spacing w:before="120"/>
        <w:rPr>
          <w:i/>
        </w:rPr>
      </w:pPr>
      <w:r w:rsidRPr="00860D07">
        <w:t>2.</w:t>
      </w:r>
      <w:r w:rsidRPr="007126AE">
        <w:rPr>
          <w:i/>
        </w:rPr>
        <w:t xml:space="preserve"> Загальні індекси</w:t>
      </w:r>
      <w:r w:rsidRPr="00860D07">
        <w:t xml:space="preserve"> </w:t>
      </w:r>
      <w:r w:rsidRPr="00860D07">
        <w:rPr>
          <w:i/>
        </w:rPr>
        <w:t>динаміки</w:t>
      </w:r>
    </w:p>
    <w:p w:rsidR="00BA0E8E" w:rsidRDefault="00BA0E8E" w:rsidP="00EF219D">
      <w:pPr>
        <w:ind w:firstLine="567"/>
        <w:jc w:val="both"/>
        <w:rPr>
          <w:sz w:val="28"/>
          <w:lang w:val="uk-UA"/>
        </w:rPr>
      </w:pPr>
      <w:r>
        <w:rPr>
          <w:sz w:val="28"/>
          <w:lang w:val="uk-UA"/>
        </w:rPr>
        <w:t>За формулами (5.9), (5.</w:t>
      </w:r>
      <w:r w:rsidRPr="00751E62">
        <w:rPr>
          <w:sz w:val="28"/>
          <w:lang w:val="uk-UA"/>
        </w:rPr>
        <w:t>10</w:t>
      </w:r>
      <w:r>
        <w:rPr>
          <w:sz w:val="28"/>
          <w:lang w:val="uk-UA"/>
        </w:rPr>
        <w:t>), (5.</w:t>
      </w:r>
      <w:r w:rsidRPr="00751E62">
        <w:rPr>
          <w:sz w:val="28"/>
          <w:lang w:val="uk-UA"/>
        </w:rPr>
        <w:t>11</w:t>
      </w:r>
      <w:r>
        <w:rPr>
          <w:sz w:val="28"/>
          <w:lang w:val="uk-UA"/>
        </w:rPr>
        <w:t xml:space="preserve">) обчислимо відповідно загальні індекси динаміки ціни </w:t>
      </w:r>
      <w:r>
        <w:rPr>
          <w:i/>
          <w:sz w:val="28"/>
          <w:lang w:val="uk-UA"/>
        </w:rPr>
        <w:t>І</w:t>
      </w:r>
      <w:r>
        <w:rPr>
          <w:i/>
          <w:sz w:val="28"/>
          <w:vertAlign w:val="subscript"/>
          <w:lang w:val="uk-UA"/>
        </w:rPr>
        <w:t>р</w:t>
      </w:r>
      <w:r>
        <w:rPr>
          <w:sz w:val="28"/>
          <w:lang w:val="uk-UA"/>
        </w:rPr>
        <w:t xml:space="preserve">, фізичного обсягу </w:t>
      </w:r>
      <w:r>
        <w:rPr>
          <w:i/>
          <w:sz w:val="28"/>
          <w:lang w:val="uk-UA"/>
        </w:rPr>
        <w:t>І</w:t>
      </w:r>
      <w:r>
        <w:rPr>
          <w:i/>
          <w:sz w:val="28"/>
          <w:vertAlign w:val="subscript"/>
          <w:lang w:val="en-US"/>
        </w:rPr>
        <w:t>q</w:t>
      </w:r>
      <w:r>
        <w:rPr>
          <w:sz w:val="28"/>
          <w:lang w:val="uk-UA"/>
        </w:rPr>
        <w:t xml:space="preserve"> та доходу </w:t>
      </w:r>
      <w:r>
        <w:rPr>
          <w:i/>
          <w:sz w:val="28"/>
          <w:lang w:val="uk-UA"/>
        </w:rPr>
        <w:t>І</w:t>
      </w:r>
      <w:r>
        <w:rPr>
          <w:i/>
          <w:sz w:val="28"/>
          <w:vertAlign w:val="subscript"/>
          <w:lang w:val="en-US"/>
        </w:rPr>
        <w:t>pq</w:t>
      </w:r>
      <w:r>
        <w:rPr>
          <w:sz w:val="28"/>
          <w:lang w:val="uk-UA"/>
        </w:rPr>
        <w:t xml:space="preserve"> в агрегатній формі:</w:t>
      </w:r>
    </w:p>
    <w:p w:rsidR="00BA0E8E" w:rsidRDefault="00BA0E8E" w:rsidP="00EF219D">
      <w:pPr>
        <w:jc w:val="center"/>
        <w:rPr>
          <w:sz w:val="28"/>
          <w:lang w:val="uk-UA"/>
        </w:rPr>
      </w:pPr>
      <w:r w:rsidRPr="001E1A55">
        <w:rPr>
          <w:position w:val="-32"/>
          <w:sz w:val="28"/>
          <w:lang w:val="uk-UA"/>
        </w:rPr>
        <w:object w:dxaOrig="7500" w:dyaOrig="760">
          <v:shape id="_x0000_i1858" type="#_x0000_t75" style="width:375pt;height:38.25pt" o:ole="" fillcolor="window">
            <v:imagedata r:id="rId1524" o:title=""/>
          </v:shape>
          <o:OLEObject Type="Embed" ProgID="Equation.3" ShapeID="_x0000_i1858" DrawAspect="Content" ObjectID="_1822482078" r:id="rId1525"/>
        </w:object>
      </w:r>
      <w:r>
        <w:rPr>
          <w:sz w:val="28"/>
          <w:lang w:val="uk-UA"/>
        </w:rPr>
        <w:t xml:space="preserve"> (або 88,7 %);</w:t>
      </w:r>
    </w:p>
    <w:p w:rsidR="00BA0E8E" w:rsidRDefault="00BA0E8E" w:rsidP="00EF219D">
      <w:pPr>
        <w:jc w:val="both"/>
        <w:rPr>
          <w:sz w:val="28"/>
          <w:lang w:val="uk-UA"/>
        </w:rPr>
      </w:pPr>
      <w:r w:rsidRPr="001E1A55">
        <w:rPr>
          <w:position w:val="-32"/>
          <w:sz w:val="28"/>
          <w:lang w:val="uk-UA"/>
        </w:rPr>
        <w:object w:dxaOrig="7160" w:dyaOrig="760">
          <v:shape id="_x0000_i1859" type="#_x0000_t75" style="width:354pt;height:38.25pt" o:ole="" fillcolor="window">
            <v:imagedata r:id="rId1526" o:title=""/>
          </v:shape>
          <o:OLEObject Type="Embed" ProgID="Equation.3" ShapeID="_x0000_i1859" DrawAspect="Content" ObjectID="_1822482079" r:id="rId1527"/>
        </w:object>
      </w:r>
      <w:r>
        <w:rPr>
          <w:sz w:val="28"/>
          <w:lang w:val="uk-UA"/>
        </w:rPr>
        <w:t xml:space="preserve"> (або </w:t>
      </w:r>
      <w:r w:rsidRPr="00751E62">
        <w:rPr>
          <w:sz w:val="28"/>
          <w:lang w:val="uk-UA"/>
        </w:rPr>
        <w:t>1</w:t>
      </w:r>
      <w:r>
        <w:rPr>
          <w:sz w:val="28"/>
          <w:lang w:val="uk-UA"/>
        </w:rPr>
        <w:t xml:space="preserve">26, </w:t>
      </w:r>
      <w:r w:rsidRPr="00751E62">
        <w:rPr>
          <w:sz w:val="28"/>
          <w:lang w:val="uk-UA"/>
        </w:rPr>
        <w:t>0</w:t>
      </w:r>
      <w:r>
        <w:rPr>
          <w:sz w:val="28"/>
          <w:lang w:val="uk-UA"/>
        </w:rPr>
        <w:t xml:space="preserve"> %);</w:t>
      </w:r>
    </w:p>
    <w:p w:rsidR="00BA0E8E" w:rsidRDefault="00BA0E8E" w:rsidP="00EF219D">
      <w:pPr>
        <w:ind w:firstLine="567"/>
        <w:jc w:val="center"/>
        <w:rPr>
          <w:sz w:val="28"/>
          <w:lang w:val="uk-UA"/>
        </w:rPr>
      </w:pPr>
      <w:r w:rsidRPr="001E1A55">
        <w:rPr>
          <w:position w:val="-28"/>
          <w:sz w:val="28"/>
          <w:lang w:val="uk-UA"/>
        </w:rPr>
        <w:object w:dxaOrig="4640" w:dyaOrig="720">
          <v:shape id="_x0000_i1860" type="#_x0000_t75" style="width:224.25pt;height:36pt" o:ole="" fillcolor="window">
            <v:imagedata r:id="rId1528" o:title=""/>
          </v:shape>
          <o:OLEObject Type="Embed" ProgID="Equation.3" ShapeID="_x0000_i1860" DrawAspect="Content" ObjectID="_1822482080" r:id="rId1529"/>
        </w:object>
      </w:r>
      <w:r>
        <w:rPr>
          <w:sz w:val="28"/>
          <w:lang w:val="uk-UA"/>
        </w:rPr>
        <w:t xml:space="preserve"> (або </w:t>
      </w:r>
      <w:r w:rsidRPr="00751E62">
        <w:rPr>
          <w:sz w:val="28"/>
          <w:lang w:val="uk-UA"/>
        </w:rPr>
        <w:t>111</w:t>
      </w:r>
      <w:r>
        <w:rPr>
          <w:sz w:val="28"/>
          <w:lang w:val="uk-UA"/>
        </w:rPr>
        <w:t>, 7 %).</w:t>
      </w:r>
    </w:p>
    <w:p w:rsidR="00BA0E8E" w:rsidRDefault="00BA0E8E" w:rsidP="00EF219D">
      <w:pPr>
        <w:ind w:firstLine="567"/>
        <w:jc w:val="both"/>
        <w:rPr>
          <w:sz w:val="28"/>
          <w:lang w:val="uk-UA"/>
        </w:rPr>
      </w:pPr>
      <w:r>
        <w:rPr>
          <w:sz w:val="28"/>
          <w:lang w:val="uk-UA"/>
        </w:rPr>
        <w:t>Для контролю обчислень розрахуємо загальний індекс динаміки доходу за формулою (5.</w:t>
      </w:r>
      <w:r w:rsidRPr="00751E62">
        <w:rPr>
          <w:sz w:val="28"/>
          <w:lang w:val="uk-UA"/>
        </w:rPr>
        <w:t>1</w:t>
      </w:r>
      <w:r>
        <w:rPr>
          <w:sz w:val="28"/>
          <w:lang w:val="uk-UA"/>
        </w:rPr>
        <w:t>2):</w:t>
      </w:r>
    </w:p>
    <w:p w:rsidR="00BA0E8E" w:rsidRDefault="00BA0E8E" w:rsidP="00EF219D">
      <w:pPr>
        <w:ind w:firstLine="567"/>
        <w:jc w:val="center"/>
        <w:rPr>
          <w:sz w:val="28"/>
          <w:lang w:val="uk-UA"/>
        </w:rPr>
      </w:pPr>
      <w:r w:rsidRPr="001E1A55">
        <w:rPr>
          <w:position w:val="-16"/>
          <w:sz w:val="28"/>
          <w:lang w:val="uk-UA"/>
        </w:rPr>
        <w:object w:dxaOrig="3720" w:dyaOrig="420">
          <v:shape id="_x0000_i1861" type="#_x0000_t75" style="width:186.75pt;height:21pt" o:ole="" fillcolor="window">
            <v:imagedata r:id="rId1530" o:title=""/>
          </v:shape>
          <o:OLEObject Type="Embed" ProgID="Equation.3" ShapeID="_x0000_i1861" DrawAspect="Content" ObjectID="_1822482081" r:id="rId1531"/>
        </w:object>
      </w:r>
    </w:p>
    <w:p w:rsidR="00BA0E8E" w:rsidRDefault="00BA0E8E" w:rsidP="00EF219D">
      <w:pPr>
        <w:ind w:firstLine="567"/>
        <w:jc w:val="both"/>
        <w:rPr>
          <w:sz w:val="28"/>
          <w:lang w:val="uk-UA"/>
        </w:rPr>
      </w:pPr>
      <w:r>
        <w:rPr>
          <w:sz w:val="28"/>
          <w:lang w:val="uk-UA"/>
        </w:rPr>
        <w:t xml:space="preserve">Незначні розбіжності в значеннях </w:t>
      </w:r>
      <w:r>
        <w:rPr>
          <w:i/>
          <w:sz w:val="28"/>
          <w:lang w:val="uk-UA"/>
        </w:rPr>
        <w:t>І</w:t>
      </w:r>
      <w:r>
        <w:rPr>
          <w:i/>
          <w:sz w:val="28"/>
          <w:vertAlign w:val="subscript"/>
          <w:lang w:val="en-US"/>
        </w:rPr>
        <w:t>pq</w:t>
      </w:r>
      <w:r w:rsidRPr="007F366E">
        <w:rPr>
          <w:sz w:val="28"/>
        </w:rPr>
        <w:t>,</w:t>
      </w:r>
      <w:r>
        <w:rPr>
          <w:sz w:val="28"/>
          <w:lang w:val="uk-UA"/>
        </w:rPr>
        <w:t xml:space="preserve"> обчислених двома способами, є наслідком похибок округлень.</w:t>
      </w:r>
    </w:p>
    <w:p w:rsidR="00BA0E8E" w:rsidRDefault="00BA0E8E" w:rsidP="00EF219D">
      <w:pPr>
        <w:ind w:firstLine="567"/>
        <w:jc w:val="both"/>
        <w:rPr>
          <w:sz w:val="28"/>
          <w:lang w:val="uk-UA"/>
        </w:rPr>
      </w:pPr>
      <w:r>
        <w:rPr>
          <w:sz w:val="28"/>
          <w:lang w:val="uk-UA"/>
        </w:rPr>
        <w:t>Обчислимо загальні індекси динаміки ціни та фізичного обсягу в середньозваженій формі за формулами (5.</w:t>
      </w:r>
      <w:r w:rsidRPr="00751E62">
        <w:rPr>
          <w:sz w:val="28"/>
          <w:lang w:val="uk-UA"/>
        </w:rPr>
        <w:t>1</w:t>
      </w:r>
      <w:r>
        <w:rPr>
          <w:sz w:val="28"/>
          <w:lang w:val="uk-UA"/>
        </w:rPr>
        <w:t>9) та (5.2</w:t>
      </w:r>
      <w:r w:rsidRPr="00751E62">
        <w:rPr>
          <w:sz w:val="28"/>
          <w:lang w:val="uk-UA"/>
        </w:rPr>
        <w:t>0</w:t>
      </w:r>
      <w:r>
        <w:rPr>
          <w:sz w:val="28"/>
          <w:lang w:val="uk-UA"/>
        </w:rPr>
        <w:t>):</w:t>
      </w:r>
    </w:p>
    <w:p w:rsidR="00BA0E8E" w:rsidRDefault="00BA0E8E" w:rsidP="00EF219D">
      <w:pPr>
        <w:jc w:val="center"/>
        <w:rPr>
          <w:sz w:val="28"/>
          <w:lang w:val="uk-UA"/>
        </w:rPr>
      </w:pPr>
      <w:r w:rsidRPr="001E1A55">
        <w:rPr>
          <w:position w:val="-66"/>
          <w:sz w:val="28"/>
          <w:lang w:val="uk-UA"/>
        </w:rPr>
        <w:object w:dxaOrig="7479" w:dyaOrig="1100">
          <v:shape id="_x0000_i1862" type="#_x0000_t75" style="width:375pt;height:54pt" o:ole="" fillcolor="window">
            <v:imagedata r:id="rId1532" o:title=""/>
          </v:shape>
          <o:OLEObject Type="Embed" ProgID="Equation.3" ShapeID="_x0000_i1862" DrawAspect="Content" ObjectID="_1822482082" r:id="rId1533"/>
        </w:object>
      </w:r>
      <w:r>
        <w:rPr>
          <w:sz w:val="28"/>
          <w:lang w:val="uk-UA"/>
        </w:rPr>
        <w:t xml:space="preserve"> (або 88,7 %);</w:t>
      </w:r>
    </w:p>
    <w:p w:rsidR="00BA0E8E" w:rsidRDefault="00BA0E8E" w:rsidP="00EF219D">
      <w:pPr>
        <w:jc w:val="center"/>
        <w:rPr>
          <w:sz w:val="28"/>
          <w:lang w:val="uk-UA"/>
        </w:rPr>
      </w:pPr>
      <w:r w:rsidRPr="001E1A55">
        <w:rPr>
          <w:position w:val="-32"/>
          <w:sz w:val="28"/>
          <w:lang w:val="uk-UA"/>
        </w:rPr>
        <w:object w:dxaOrig="9020" w:dyaOrig="760">
          <v:shape id="_x0000_i1863" type="#_x0000_t75" style="width:437.25pt;height:38.25pt" o:ole="" fillcolor="window">
            <v:imagedata r:id="rId1534" o:title=""/>
          </v:shape>
          <o:OLEObject Type="Embed" ProgID="Equation.3" ShapeID="_x0000_i1863" DrawAspect="Content" ObjectID="_1822482083" r:id="rId1535"/>
        </w:object>
      </w:r>
      <w:r>
        <w:rPr>
          <w:sz w:val="28"/>
          <w:lang w:val="uk-UA"/>
        </w:rPr>
        <w:t xml:space="preserve"> (або </w:t>
      </w:r>
      <w:r w:rsidRPr="00751E62">
        <w:rPr>
          <w:sz w:val="28"/>
          <w:lang w:val="uk-UA"/>
        </w:rPr>
        <w:t>1</w:t>
      </w:r>
      <w:r>
        <w:rPr>
          <w:sz w:val="28"/>
          <w:lang w:val="uk-UA"/>
        </w:rPr>
        <w:t>26,</w:t>
      </w:r>
      <w:r w:rsidRPr="00751E62">
        <w:rPr>
          <w:sz w:val="28"/>
          <w:lang w:val="uk-UA"/>
        </w:rPr>
        <w:t>0</w:t>
      </w:r>
      <w:r>
        <w:rPr>
          <w:sz w:val="28"/>
          <w:lang w:val="uk-UA"/>
        </w:rPr>
        <w:t xml:space="preserve"> %).</w:t>
      </w:r>
    </w:p>
    <w:p w:rsidR="00BA0E8E" w:rsidRDefault="00BA0E8E" w:rsidP="00EF219D">
      <w:pPr>
        <w:ind w:firstLine="567"/>
        <w:jc w:val="both"/>
        <w:rPr>
          <w:sz w:val="28"/>
          <w:lang w:val="uk-UA"/>
        </w:rPr>
      </w:pPr>
      <w:r>
        <w:rPr>
          <w:sz w:val="28"/>
          <w:lang w:val="uk-UA"/>
        </w:rPr>
        <w:t>За формулами (5.</w:t>
      </w:r>
      <w:r w:rsidRPr="00751E62">
        <w:rPr>
          <w:sz w:val="28"/>
          <w:lang w:val="uk-UA"/>
        </w:rPr>
        <w:t>1</w:t>
      </w:r>
      <w:r>
        <w:rPr>
          <w:sz w:val="28"/>
          <w:lang w:val="uk-UA"/>
        </w:rPr>
        <w:t>3), (5.</w:t>
      </w:r>
      <w:r w:rsidRPr="00751E62">
        <w:rPr>
          <w:sz w:val="28"/>
          <w:lang w:val="uk-UA"/>
        </w:rPr>
        <w:t>1</w:t>
      </w:r>
      <w:r>
        <w:rPr>
          <w:sz w:val="28"/>
          <w:lang w:val="uk-UA"/>
        </w:rPr>
        <w:t>4), (5.</w:t>
      </w:r>
      <w:r w:rsidRPr="00751E62">
        <w:rPr>
          <w:sz w:val="28"/>
          <w:lang w:val="uk-UA"/>
        </w:rPr>
        <w:t>1</w:t>
      </w:r>
      <w:r>
        <w:rPr>
          <w:sz w:val="28"/>
          <w:lang w:val="uk-UA"/>
        </w:rPr>
        <w:t>5) обчислимо відповідно загальний абсолютний приріст загального доходу від експорту та абсолютні прирости загального доходу за рахунок змін</w:t>
      </w:r>
      <w:r w:rsidR="0099748E">
        <w:rPr>
          <w:sz w:val="28"/>
          <w:lang w:val="uk-UA"/>
        </w:rPr>
        <w:t>и окремо</w:t>
      </w:r>
      <w:r>
        <w:rPr>
          <w:sz w:val="28"/>
          <w:lang w:val="uk-UA"/>
        </w:rPr>
        <w:t xml:space="preserve"> цін і</w:t>
      </w:r>
      <w:r w:rsidR="0099748E">
        <w:rPr>
          <w:sz w:val="28"/>
          <w:lang w:val="uk-UA"/>
        </w:rPr>
        <w:t xml:space="preserve"> окремо</w:t>
      </w:r>
      <w:r>
        <w:rPr>
          <w:sz w:val="28"/>
          <w:lang w:val="uk-UA"/>
        </w:rPr>
        <w:t xml:space="preserve"> фізичних обсягів</w:t>
      </w:r>
      <w:r w:rsidR="0099748E">
        <w:rPr>
          <w:sz w:val="28"/>
          <w:lang w:val="uk-UA"/>
        </w:rPr>
        <w:t xml:space="preserve"> експорту</w:t>
      </w:r>
      <w:r>
        <w:rPr>
          <w:sz w:val="28"/>
          <w:lang w:val="uk-UA"/>
        </w:rPr>
        <w:t>:</w:t>
      </w:r>
    </w:p>
    <w:p w:rsidR="00BA0E8E" w:rsidRDefault="00BA0E8E" w:rsidP="00EF219D">
      <w:pPr>
        <w:ind w:firstLine="567"/>
        <w:jc w:val="center"/>
        <w:rPr>
          <w:sz w:val="28"/>
          <w:lang w:val="uk-UA"/>
        </w:rPr>
      </w:pPr>
      <w:r w:rsidRPr="001E1A55">
        <w:rPr>
          <w:position w:val="-16"/>
          <w:sz w:val="28"/>
          <w:lang w:val="uk-UA"/>
        </w:rPr>
        <w:object w:dxaOrig="4860" w:dyaOrig="460">
          <v:shape id="_x0000_i1864" type="#_x0000_t75" style="width:243.75pt;height:21pt" o:ole="" fillcolor="window">
            <v:imagedata r:id="rId1536" o:title=""/>
          </v:shape>
          <o:OLEObject Type="Embed" ProgID="Equation.3" ShapeID="_x0000_i1864" DrawAspect="Content" ObjectID="_1822482084" r:id="rId1537"/>
        </w:object>
      </w:r>
      <w:r>
        <w:rPr>
          <w:sz w:val="28"/>
          <w:lang w:val="uk-UA"/>
        </w:rPr>
        <w:t xml:space="preserve"> гр. од.;</w:t>
      </w:r>
    </w:p>
    <w:p w:rsidR="00BA0E8E" w:rsidRDefault="00BA0E8E" w:rsidP="00EF219D">
      <w:pPr>
        <w:ind w:firstLine="567"/>
        <w:jc w:val="center"/>
        <w:rPr>
          <w:sz w:val="28"/>
          <w:lang w:val="uk-UA"/>
        </w:rPr>
      </w:pPr>
      <w:r w:rsidRPr="001E1A55">
        <w:rPr>
          <w:position w:val="-16"/>
          <w:sz w:val="28"/>
          <w:lang w:val="uk-UA"/>
        </w:rPr>
        <w:object w:dxaOrig="5100" w:dyaOrig="460">
          <v:shape id="_x0000_i1865" type="#_x0000_t75" style="width:252.75pt;height:21pt" o:ole="" fillcolor="window">
            <v:imagedata r:id="rId1538" o:title=""/>
          </v:shape>
          <o:OLEObject Type="Embed" ProgID="Equation.3" ShapeID="_x0000_i1865" DrawAspect="Content" ObjectID="_1822482085" r:id="rId1539"/>
        </w:object>
      </w:r>
      <w:r>
        <w:rPr>
          <w:sz w:val="28"/>
          <w:lang w:val="uk-UA"/>
        </w:rPr>
        <w:t xml:space="preserve"> гр. од.;</w:t>
      </w:r>
    </w:p>
    <w:p w:rsidR="00BA0E8E" w:rsidRDefault="00BA0E8E" w:rsidP="00EF219D">
      <w:pPr>
        <w:ind w:firstLine="567"/>
        <w:jc w:val="center"/>
        <w:rPr>
          <w:sz w:val="28"/>
          <w:lang w:val="uk-UA"/>
        </w:rPr>
      </w:pPr>
      <w:r w:rsidRPr="001E1A55">
        <w:rPr>
          <w:position w:val="-16"/>
          <w:sz w:val="28"/>
          <w:lang w:val="uk-UA"/>
        </w:rPr>
        <w:object w:dxaOrig="5040" w:dyaOrig="460">
          <v:shape id="_x0000_i1866" type="#_x0000_t75" style="width:252pt;height:21pt" o:ole="" fillcolor="window">
            <v:imagedata r:id="rId1540" o:title=""/>
          </v:shape>
          <o:OLEObject Type="Embed" ProgID="Equation.3" ShapeID="_x0000_i1866" DrawAspect="Content" ObjectID="_1822482086" r:id="rId1541"/>
        </w:object>
      </w:r>
      <w:r>
        <w:rPr>
          <w:sz w:val="28"/>
          <w:lang w:val="uk-UA"/>
        </w:rPr>
        <w:t xml:space="preserve"> гр. од.</w:t>
      </w:r>
    </w:p>
    <w:p w:rsidR="00BA0E8E" w:rsidRDefault="00BA0E8E" w:rsidP="00EF219D">
      <w:pPr>
        <w:ind w:firstLine="567"/>
        <w:jc w:val="both"/>
        <w:rPr>
          <w:sz w:val="28"/>
          <w:lang w:val="uk-UA"/>
        </w:rPr>
      </w:pPr>
      <w:r>
        <w:rPr>
          <w:sz w:val="28"/>
          <w:lang w:val="uk-UA"/>
        </w:rPr>
        <w:t>Для контролю обчислень розрахуємо загальний абсолютний приріст загального доходу як суму двох останніх за формулою (5.</w:t>
      </w:r>
      <w:r w:rsidRPr="00751E62">
        <w:rPr>
          <w:sz w:val="28"/>
          <w:lang w:val="uk-UA"/>
        </w:rPr>
        <w:t>1</w:t>
      </w:r>
      <w:r>
        <w:rPr>
          <w:sz w:val="28"/>
          <w:lang w:val="uk-UA"/>
        </w:rPr>
        <w:t>6):</w:t>
      </w:r>
    </w:p>
    <w:p w:rsidR="00BA0E8E" w:rsidRDefault="00BA0E8E" w:rsidP="00EF219D">
      <w:pPr>
        <w:ind w:firstLine="567"/>
        <w:jc w:val="center"/>
        <w:rPr>
          <w:sz w:val="28"/>
          <w:lang w:val="uk-UA"/>
        </w:rPr>
      </w:pPr>
      <w:r w:rsidRPr="001E1A55">
        <w:rPr>
          <w:position w:val="-16"/>
          <w:sz w:val="28"/>
          <w:lang w:val="uk-UA"/>
        </w:rPr>
        <w:object w:dxaOrig="3420" w:dyaOrig="460">
          <v:shape id="_x0000_i1867" type="#_x0000_t75" style="width:171pt;height:21pt" o:ole="" fillcolor="window">
            <v:imagedata r:id="rId1542" o:title=""/>
          </v:shape>
          <o:OLEObject Type="Embed" ProgID="Equation.3" ShapeID="_x0000_i1867" DrawAspect="Content" ObjectID="_1822482087" r:id="rId1543"/>
        </w:object>
      </w:r>
      <w:r>
        <w:rPr>
          <w:sz w:val="28"/>
          <w:lang w:val="uk-UA"/>
        </w:rPr>
        <w:t>.</w:t>
      </w:r>
    </w:p>
    <w:p w:rsidR="00BA0E8E" w:rsidRDefault="00BA0E8E" w:rsidP="00EF219D">
      <w:pPr>
        <w:ind w:firstLine="567"/>
        <w:jc w:val="both"/>
        <w:rPr>
          <w:sz w:val="28"/>
          <w:lang w:val="uk-UA"/>
        </w:rPr>
      </w:pPr>
      <w:r>
        <w:rPr>
          <w:sz w:val="28"/>
          <w:lang w:val="uk-UA"/>
        </w:rPr>
        <w:t xml:space="preserve">За результатами проведеного дослідження можна зробити висновки, що у поточному </w:t>
      </w:r>
      <w:r w:rsidR="0099748E">
        <w:rPr>
          <w:sz w:val="28"/>
          <w:lang w:val="uk-UA"/>
        </w:rPr>
        <w:t>час</w:t>
      </w:r>
      <w:r>
        <w:rPr>
          <w:sz w:val="28"/>
          <w:lang w:val="uk-UA"/>
        </w:rPr>
        <w:t>і порівняно з базовим:</w:t>
      </w:r>
    </w:p>
    <w:p w:rsidR="00BA0E8E" w:rsidRDefault="0099748E" w:rsidP="00EF219D">
      <w:pPr>
        <w:ind w:firstLine="567"/>
        <w:jc w:val="both"/>
        <w:rPr>
          <w:sz w:val="28"/>
          <w:lang w:val="uk-UA"/>
        </w:rPr>
      </w:pPr>
      <w:r>
        <w:rPr>
          <w:sz w:val="28"/>
          <w:lang w:val="uk-UA"/>
        </w:rPr>
        <w:t>а)</w:t>
      </w:r>
      <w:r w:rsidR="00937E25">
        <w:rPr>
          <w:sz w:val="28"/>
          <w:lang w:val="uk-UA"/>
        </w:rPr>
        <w:t>. Дохі</w:t>
      </w:r>
      <w:r w:rsidR="00BA0E8E">
        <w:rPr>
          <w:sz w:val="28"/>
          <w:lang w:val="uk-UA"/>
        </w:rPr>
        <w:t xml:space="preserve">д за рахунок зміни цін знизився в середньому на </w:t>
      </w:r>
      <w:r w:rsidR="00BA0E8E" w:rsidRPr="00751E62">
        <w:rPr>
          <w:sz w:val="28"/>
          <w:lang w:val="uk-UA"/>
        </w:rPr>
        <w:t>11</w:t>
      </w:r>
      <w:r w:rsidR="00937E25">
        <w:rPr>
          <w:sz w:val="28"/>
          <w:lang w:val="uk-UA"/>
        </w:rPr>
        <w:t>,3 %, а дохі</w:t>
      </w:r>
      <w:r w:rsidR="00BA0E8E">
        <w:rPr>
          <w:sz w:val="28"/>
          <w:lang w:val="uk-UA"/>
        </w:rPr>
        <w:t>д за рахунок зміни фізичних обсягів експорту зріс на 26,</w:t>
      </w:r>
      <w:r w:rsidR="00BA0E8E" w:rsidRPr="00751E62">
        <w:rPr>
          <w:sz w:val="28"/>
          <w:lang w:val="uk-UA"/>
        </w:rPr>
        <w:t>0</w:t>
      </w:r>
      <w:r w:rsidR="00937E25">
        <w:rPr>
          <w:sz w:val="28"/>
          <w:lang w:val="uk-UA"/>
        </w:rPr>
        <w:t xml:space="preserve"> %. В результаті дохі</w:t>
      </w:r>
      <w:r w:rsidR="00BA0E8E">
        <w:rPr>
          <w:sz w:val="28"/>
          <w:lang w:val="uk-UA"/>
        </w:rPr>
        <w:t xml:space="preserve">д експортерів зріс на </w:t>
      </w:r>
      <w:r w:rsidR="00BA0E8E" w:rsidRPr="00751E62">
        <w:rPr>
          <w:sz w:val="28"/>
          <w:lang w:val="uk-UA"/>
        </w:rPr>
        <w:t>11</w:t>
      </w:r>
      <w:r w:rsidR="00BA0E8E">
        <w:rPr>
          <w:sz w:val="28"/>
          <w:lang w:val="uk-UA"/>
        </w:rPr>
        <w:t>,</w:t>
      </w:r>
      <w:r>
        <w:rPr>
          <w:sz w:val="28"/>
          <w:lang w:val="uk-UA"/>
        </w:rPr>
        <w:t>7</w:t>
      </w:r>
      <w:r w:rsidR="00BA0E8E">
        <w:rPr>
          <w:sz w:val="28"/>
          <w:lang w:val="uk-UA"/>
        </w:rPr>
        <w:t xml:space="preserve"> %.</w:t>
      </w:r>
    </w:p>
    <w:p w:rsidR="00BA0E8E" w:rsidRDefault="0099748E" w:rsidP="00EF219D">
      <w:pPr>
        <w:ind w:firstLine="567"/>
        <w:jc w:val="both"/>
        <w:rPr>
          <w:sz w:val="28"/>
          <w:lang w:val="uk-UA"/>
        </w:rPr>
      </w:pPr>
      <w:r>
        <w:rPr>
          <w:sz w:val="28"/>
          <w:lang w:val="uk-UA"/>
        </w:rPr>
        <w:t>б)</w:t>
      </w:r>
      <w:r w:rsidR="00BA0E8E">
        <w:rPr>
          <w:sz w:val="28"/>
          <w:lang w:val="uk-UA"/>
        </w:rPr>
        <w:t xml:space="preserve">. Умовно можна вважати, що рівень ціни усіх товарів у поточному </w:t>
      </w:r>
      <w:r>
        <w:rPr>
          <w:sz w:val="28"/>
          <w:lang w:val="uk-UA"/>
        </w:rPr>
        <w:t>час</w:t>
      </w:r>
      <w:r w:rsidR="00BA0E8E">
        <w:rPr>
          <w:sz w:val="28"/>
          <w:lang w:val="uk-UA"/>
        </w:rPr>
        <w:t xml:space="preserve">і становить в середньому 88,7 % від рівня ціни базового </w:t>
      </w:r>
      <w:r>
        <w:rPr>
          <w:sz w:val="28"/>
          <w:lang w:val="uk-UA"/>
        </w:rPr>
        <w:t>часу</w:t>
      </w:r>
      <w:r w:rsidR="00BA0E8E">
        <w:rPr>
          <w:sz w:val="28"/>
          <w:lang w:val="uk-UA"/>
        </w:rPr>
        <w:t xml:space="preserve">; фізичний обсяг експорту всіх товарів у поточному </w:t>
      </w:r>
      <w:r>
        <w:rPr>
          <w:sz w:val="28"/>
          <w:lang w:val="uk-UA"/>
        </w:rPr>
        <w:t>час</w:t>
      </w:r>
      <w:r w:rsidR="00BA0E8E">
        <w:rPr>
          <w:sz w:val="28"/>
          <w:lang w:val="uk-UA"/>
        </w:rPr>
        <w:t xml:space="preserve">і становить в середньому </w:t>
      </w:r>
      <w:r w:rsidR="00BA0E8E" w:rsidRPr="00751E62">
        <w:rPr>
          <w:sz w:val="28"/>
          <w:lang w:val="uk-UA"/>
        </w:rPr>
        <w:t>1</w:t>
      </w:r>
      <w:r w:rsidR="00BA0E8E">
        <w:rPr>
          <w:sz w:val="28"/>
          <w:lang w:val="uk-UA"/>
        </w:rPr>
        <w:t>26,</w:t>
      </w:r>
      <w:r w:rsidR="00BA0E8E" w:rsidRPr="00751E62">
        <w:rPr>
          <w:sz w:val="28"/>
          <w:lang w:val="uk-UA"/>
        </w:rPr>
        <w:t>0</w:t>
      </w:r>
      <w:r w:rsidR="00BA0E8E">
        <w:rPr>
          <w:sz w:val="28"/>
          <w:lang w:val="uk-UA"/>
        </w:rPr>
        <w:t xml:space="preserve"> % від відповідної величини базового </w:t>
      </w:r>
      <w:r>
        <w:rPr>
          <w:sz w:val="28"/>
          <w:lang w:val="uk-UA"/>
        </w:rPr>
        <w:t>час</w:t>
      </w:r>
      <w:r w:rsidR="00BA0E8E">
        <w:rPr>
          <w:sz w:val="28"/>
          <w:lang w:val="uk-UA"/>
        </w:rPr>
        <w:t>у</w:t>
      </w:r>
      <w:r w:rsidR="00937E25">
        <w:rPr>
          <w:sz w:val="28"/>
          <w:lang w:val="uk-UA"/>
        </w:rPr>
        <w:t>; дохі</w:t>
      </w:r>
      <w:r>
        <w:rPr>
          <w:sz w:val="28"/>
          <w:lang w:val="uk-UA"/>
        </w:rPr>
        <w:t>д від експорту всіх товарів у поточному часі становить 111,7 % від відповідної величини базового часу</w:t>
      </w:r>
      <w:r w:rsidR="00BA0E8E">
        <w:rPr>
          <w:sz w:val="28"/>
          <w:lang w:val="uk-UA"/>
        </w:rPr>
        <w:t>.</w:t>
      </w:r>
    </w:p>
    <w:p w:rsidR="00BA0E8E" w:rsidRDefault="0099748E" w:rsidP="00DE6C8F">
      <w:pPr>
        <w:ind w:firstLine="567"/>
        <w:jc w:val="both"/>
        <w:rPr>
          <w:sz w:val="28"/>
          <w:lang w:val="uk-UA"/>
        </w:rPr>
      </w:pPr>
      <w:r>
        <w:rPr>
          <w:sz w:val="28"/>
          <w:lang w:val="uk-UA"/>
        </w:rPr>
        <w:t>в)</w:t>
      </w:r>
      <w:r w:rsidR="00BA0E8E">
        <w:rPr>
          <w:sz w:val="28"/>
          <w:lang w:val="uk-UA"/>
        </w:rPr>
        <w:t>. В абсо</w:t>
      </w:r>
      <w:r w:rsidR="00937E25">
        <w:rPr>
          <w:sz w:val="28"/>
          <w:lang w:val="uk-UA"/>
        </w:rPr>
        <w:t>лютному вираженні загальний дохі</w:t>
      </w:r>
      <w:r w:rsidR="00BA0E8E">
        <w:rPr>
          <w:sz w:val="28"/>
          <w:lang w:val="uk-UA"/>
        </w:rPr>
        <w:t>д зріс з 77 до 86 гр. од. із загальним приростом 9 гр. од. При ць</w:t>
      </w:r>
      <w:r w:rsidR="00937E25">
        <w:rPr>
          <w:sz w:val="28"/>
          <w:lang w:val="uk-UA"/>
        </w:rPr>
        <w:t>ому за рахунок зниження цін дохі</w:t>
      </w:r>
      <w:r w:rsidR="00BA0E8E">
        <w:rPr>
          <w:sz w:val="28"/>
          <w:lang w:val="uk-UA"/>
        </w:rPr>
        <w:t xml:space="preserve">д експортерів зменшився на </w:t>
      </w:r>
      <w:r w:rsidR="00BA0E8E" w:rsidRPr="00751E62">
        <w:rPr>
          <w:sz w:val="28"/>
          <w:lang w:val="uk-UA"/>
        </w:rPr>
        <w:t>11</w:t>
      </w:r>
      <w:r w:rsidR="00BA0E8E">
        <w:rPr>
          <w:sz w:val="28"/>
          <w:lang w:val="uk-UA"/>
        </w:rPr>
        <w:t xml:space="preserve"> гр. од. (імпортери зекономили </w:t>
      </w:r>
      <w:r w:rsidR="00BA0E8E" w:rsidRPr="00751E62">
        <w:rPr>
          <w:sz w:val="28"/>
          <w:lang w:val="uk-UA"/>
        </w:rPr>
        <w:t>11</w:t>
      </w:r>
      <w:r w:rsidR="00BA0E8E">
        <w:rPr>
          <w:sz w:val="28"/>
          <w:lang w:val="uk-UA"/>
        </w:rPr>
        <w:t xml:space="preserve"> гр. од.), а за рахунок збільшення фізичних обсягів експорту – зріс на 2</w:t>
      </w:r>
      <w:r w:rsidR="00BA0E8E" w:rsidRPr="00751E62">
        <w:rPr>
          <w:sz w:val="28"/>
          <w:lang w:val="uk-UA"/>
        </w:rPr>
        <w:t>0</w:t>
      </w:r>
      <w:r w:rsidR="00BA0E8E">
        <w:rPr>
          <w:sz w:val="28"/>
          <w:lang w:val="uk-UA"/>
        </w:rPr>
        <w:t xml:space="preserve"> гр. од. (імпортери збільшили фізичний обсяг імпорту на 2</w:t>
      </w:r>
      <w:r w:rsidR="00BA0E8E" w:rsidRPr="00751E62">
        <w:rPr>
          <w:sz w:val="28"/>
          <w:lang w:val="uk-UA"/>
        </w:rPr>
        <w:t>0</w:t>
      </w:r>
      <w:r w:rsidR="00BA0E8E">
        <w:rPr>
          <w:sz w:val="28"/>
          <w:lang w:val="uk-UA"/>
        </w:rPr>
        <w:t xml:space="preserve"> гр. од.).</w:t>
      </w:r>
    </w:p>
    <w:p w:rsidR="00BA0E8E" w:rsidRDefault="00BA0E8E" w:rsidP="00EF219D">
      <w:pPr>
        <w:ind w:firstLine="567"/>
        <w:jc w:val="both"/>
        <w:rPr>
          <w:sz w:val="28"/>
          <w:lang w:val="uk-UA"/>
        </w:rPr>
      </w:pPr>
      <w:r>
        <w:rPr>
          <w:sz w:val="28"/>
          <w:lang w:val="uk-UA"/>
        </w:rPr>
        <w:t>Результати дослідження оформимо в таблиці 5.4.</w:t>
      </w:r>
    </w:p>
    <w:p w:rsidR="00BA0E8E" w:rsidRDefault="00BA0E8E" w:rsidP="00507386">
      <w:pPr>
        <w:pStyle w:val="1"/>
        <w:jc w:val="right"/>
      </w:pPr>
      <w:r>
        <w:t>Таблиця 5.4</w:t>
      </w:r>
    </w:p>
    <w:p w:rsidR="00BA0E8E" w:rsidRDefault="00BA0E8E" w:rsidP="00EF219D">
      <w:pPr>
        <w:rPr>
          <w:sz w:val="10"/>
        </w:rPr>
      </w:pPr>
    </w:p>
    <w:p w:rsidR="00BA0E8E" w:rsidRPr="001E1A55" w:rsidRDefault="00BA0E8E" w:rsidP="00EF219D">
      <w:pPr>
        <w:pStyle w:val="2"/>
        <w:rPr>
          <w:b/>
        </w:rPr>
      </w:pPr>
      <w:r w:rsidRPr="001E1A55">
        <w:rPr>
          <w:b/>
        </w:rPr>
        <w:t>Результати дослідження динаміки експорту в цілому</w:t>
      </w:r>
    </w:p>
    <w:p w:rsidR="00BA0E8E" w:rsidRDefault="00BA0E8E" w:rsidP="00EF219D">
      <w:pPr>
        <w:ind w:firstLine="567"/>
        <w:jc w:val="center"/>
        <w:rPr>
          <w:sz w:val="28"/>
          <w:lang w:val="uk-UA"/>
        </w:rPr>
      </w:pP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91"/>
        <w:gridCol w:w="965"/>
        <w:gridCol w:w="1262"/>
        <w:gridCol w:w="1276"/>
        <w:gridCol w:w="1044"/>
        <w:gridCol w:w="1276"/>
        <w:gridCol w:w="1286"/>
      </w:tblGrid>
      <w:tr w:rsidR="00BA0E8E">
        <w:trPr>
          <w:cantSplit/>
          <w:jc w:val="center"/>
        </w:trPr>
        <w:tc>
          <w:tcPr>
            <w:tcW w:w="3098" w:type="dxa"/>
            <w:gridSpan w:val="3"/>
            <w:vAlign w:val="center"/>
          </w:tcPr>
          <w:p w:rsidR="00BA0E8E" w:rsidRDefault="00BA0E8E" w:rsidP="00E022D3">
            <w:pPr>
              <w:pStyle w:val="4"/>
            </w:pPr>
            <w:r>
              <w:t xml:space="preserve">Загальні індекси </w:t>
            </w:r>
            <w:r w:rsidRPr="00860D07">
              <w:t>динаміки</w:t>
            </w:r>
          </w:p>
        </w:tc>
        <w:tc>
          <w:tcPr>
            <w:tcW w:w="2538" w:type="dxa"/>
            <w:gridSpan w:val="2"/>
            <w:vAlign w:val="center"/>
          </w:tcPr>
          <w:p w:rsidR="00BA0E8E" w:rsidRDefault="00BA0E8E" w:rsidP="00E022D3">
            <w:pPr>
              <w:jc w:val="center"/>
              <w:rPr>
                <w:sz w:val="24"/>
                <w:lang w:val="uk-UA"/>
              </w:rPr>
            </w:pPr>
            <w:r>
              <w:rPr>
                <w:sz w:val="24"/>
                <w:lang w:val="uk-UA"/>
              </w:rPr>
              <w:t>Абсолютна величина доходу</w:t>
            </w:r>
          </w:p>
        </w:tc>
        <w:tc>
          <w:tcPr>
            <w:tcW w:w="3606" w:type="dxa"/>
            <w:gridSpan w:val="3"/>
            <w:vAlign w:val="center"/>
          </w:tcPr>
          <w:p w:rsidR="00BA0E8E" w:rsidRDefault="00BA0E8E" w:rsidP="00E022D3">
            <w:pPr>
              <w:jc w:val="center"/>
              <w:rPr>
                <w:sz w:val="24"/>
                <w:lang w:val="uk-UA"/>
              </w:rPr>
            </w:pPr>
            <w:r>
              <w:rPr>
                <w:sz w:val="24"/>
                <w:lang w:val="uk-UA"/>
              </w:rPr>
              <w:t>Абсолютна величина приросту доходу</w:t>
            </w:r>
          </w:p>
        </w:tc>
      </w:tr>
      <w:tr w:rsidR="00BA0E8E">
        <w:trPr>
          <w:jc w:val="center"/>
        </w:trPr>
        <w:tc>
          <w:tcPr>
            <w:tcW w:w="1242" w:type="dxa"/>
            <w:vAlign w:val="center"/>
          </w:tcPr>
          <w:p w:rsidR="00BA0E8E" w:rsidRDefault="00BA0E8E" w:rsidP="00E022D3">
            <w:pPr>
              <w:ind w:left="-57" w:right="-57"/>
              <w:jc w:val="center"/>
              <w:rPr>
                <w:sz w:val="22"/>
                <w:lang w:val="uk-UA"/>
              </w:rPr>
            </w:pPr>
            <w:r>
              <w:rPr>
                <w:sz w:val="22"/>
                <w:lang w:val="uk-UA"/>
              </w:rPr>
              <w:t>Фізич</w:t>
            </w:r>
            <w:r>
              <w:rPr>
                <w:sz w:val="22"/>
                <w:lang w:val="uk-UA"/>
              </w:rPr>
              <w:softHyphen/>
              <w:t>ного обсягу (</w:t>
            </w:r>
            <w:r>
              <w:rPr>
                <w:i/>
                <w:sz w:val="22"/>
                <w:lang w:val="uk-UA"/>
              </w:rPr>
              <w:t>І</w:t>
            </w:r>
            <w:r>
              <w:rPr>
                <w:i/>
                <w:sz w:val="22"/>
                <w:vertAlign w:val="subscript"/>
                <w:lang w:val="en-US"/>
              </w:rPr>
              <w:t>q</w:t>
            </w:r>
            <w:r>
              <w:rPr>
                <w:sz w:val="22"/>
                <w:lang w:val="uk-UA"/>
              </w:rPr>
              <w:t>)</w:t>
            </w:r>
          </w:p>
        </w:tc>
        <w:tc>
          <w:tcPr>
            <w:tcW w:w="891" w:type="dxa"/>
            <w:vAlign w:val="center"/>
          </w:tcPr>
          <w:p w:rsidR="00BA0E8E" w:rsidRDefault="00BA0E8E" w:rsidP="00E022D3">
            <w:pPr>
              <w:jc w:val="center"/>
              <w:rPr>
                <w:sz w:val="22"/>
                <w:lang w:val="uk-UA"/>
              </w:rPr>
            </w:pPr>
            <w:r>
              <w:rPr>
                <w:sz w:val="22"/>
                <w:lang w:val="uk-UA"/>
              </w:rPr>
              <w:t>Ціни (</w:t>
            </w:r>
            <w:r>
              <w:rPr>
                <w:i/>
                <w:sz w:val="22"/>
                <w:lang w:val="uk-UA"/>
              </w:rPr>
              <w:t>І</w:t>
            </w:r>
            <w:r>
              <w:rPr>
                <w:i/>
                <w:sz w:val="22"/>
                <w:vertAlign w:val="subscript"/>
                <w:lang w:val="uk-UA"/>
              </w:rPr>
              <w:t>р</w:t>
            </w:r>
            <w:r>
              <w:rPr>
                <w:sz w:val="22"/>
                <w:lang w:val="uk-UA"/>
              </w:rPr>
              <w:t>)</w:t>
            </w:r>
          </w:p>
        </w:tc>
        <w:tc>
          <w:tcPr>
            <w:tcW w:w="965" w:type="dxa"/>
            <w:vAlign w:val="center"/>
          </w:tcPr>
          <w:p w:rsidR="00BA0E8E" w:rsidRDefault="00BA0E8E" w:rsidP="00E022D3">
            <w:pPr>
              <w:jc w:val="center"/>
              <w:rPr>
                <w:sz w:val="22"/>
                <w:lang w:val="uk-UA"/>
              </w:rPr>
            </w:pPr>
            <w:r>
              <w:rPr>
                <w:sz w:val="22"/>
                <w:lang w:val="uk-UA"/>
              </w:rPr>
              <w:t>Доходу</w:t>
            </w:r>
          </w:p>
          <w:p w:rsidR="00BA0E8E" w:rsidRDefault="00BA0E8E" w:rsidP="00E022D3">
            <w:pPr>
              <w:jc w:val="center"/>
              <w:rPr>
                <w:sz w:val="22"/>
                <w:lang w:val="uk-UA"/>
              </w:rPr>
            </w:pPr>
            <w:r>
              <w:rPr>
                <w:sz w:val="22"/>
                <w:lang w:val="uk-UA"/>
              </w:rPr>
              <w:t>(</w:t>
            </w:r>
            <w:r>
              <w:rPr>
                <w:i/>
                <w:sz w:val="22"/>
                <w:lang w:val="uk-UA"/>
              </w:rPr>
              <w:t>І</w:t>
            </w:r>
            <w:r>
              <w:rPr>
                <w:i/>
                <w:sz w:val="22"/>
                <w:vertAlign w:val="subscript"/>
                <w:lang w:val="en-US"/>
              </w:rPr>
              <w:t>pq</w:t>
            </w:r>
            <w:r>
              <w:rPr>
                <w:sz w:val="22"/>
                <w:lang w:val="uk-UA"/>
              </w:rPr>
              <w:t>)</w:t>
            </w:r>
          </w:p>
        </w:tc>
        <w:tc>
          <w:tcPr>
            <w:tcW w:w="1262" w:type="dxa"/>
            <w:vAlign w:val="center"/>
          </w:tcPr>
          <w:p w:rsidR="00BA0E8E" w:rsidRDefault="0099748E" w:rsidP="00E022D3">
            <w:pPr>
              <w:jc w:val="center"/>
              <w:rPr>
                <w:sz w:val="22"/>
                <w:lang w:val="uk-UA"/>
              </w:rPr>
            </w:pPr>
            <w:r>
              <w:rPr>
                <w:sz w:val="22"/>
                <w:lang w:val="uk-UA"/>
              </w:rPr>
              <w:t>У</w:t>
            </w:r>
            <w:r w:rsidR="00BA0E8E">
              <w:rPr>
                <w:sz w:val="22"/>
                <w:lang w:val="uk-UA"/>
              </w:rPr>
              <w:t xml:space="preserve"> баз</w:t>
            </w:r>
            <w:r>
              <w:rPr>
                <w:sz w:val="22"/>
                <w:lang w:val="uk-UA"/>
              </w:rPr>
              <w:t>овому час</w:t>
            </w:r>
            <w:r w:rsidR="00BA0E8E">
              <w:rPr>
                <w:sz w:val="22"/>
                <w:lang w:val="uk-UA"/>
              </w:rPr>
              <w:t>і</w:t>
            </w:r>
          </w:p>
          <w:p w:rsidR="00BA0E8E" w:rsidRPr="001D0D97" w:rsidRDefault="00BA0E8E" w:rsidP="00E022D3">
            <w:pPr>
              <w:jc w:val="center"/>
              <w:rPr>
                <w:sz w:val="24"/>
                <w:szCs w:val="24"/>
                <w:lang w:val="uk-UA"/>
              </w:rPr>
            </w:pPr>
            <w:r w:rsidRPr="001D0D97">
              <w:rPr>
                <w:position w:val="-16"/>
                <w:sz w:val="24"/>
                <w:szCs w:val="24"/>
                <w:lang w:val="uk-UA"/>
              </w:rPr>
              <w:object w:dxaOrig="1320" w:dyaOrig="460">
                <v:shape id="_x0000_i1868" type="#_x0000_t75" style="width:46.5pt;height:18pt" o:ole="">
                  <v:imagedata r:id="rId1544" o:title=""/>
                </v:shape>
                <o:OLEObject Type="Embed" ProgID="Equation.DSMT4" ShapeID="_x0000_i1868" DrawAspect="Content" ObjectID="_1822482088" r:id="rId1545"/>
              </w:object>
            </w:r>
          </w:p>
        </w:tc>
        <w:tc>
          <w:tcPr>
            <w:tcW w:w="1276" w:type="dxa"/>
            <w:vAlign w:val="center"/>
          </w:tcPr>
          <w:p w:rsidR="00BA0E8E" w:rsidRDefault="0099748E" w:rsidP="00E022D3">
            <w:pPr>
              <w:ind w:left="-57" w:right="-57"/>
              <w:jc w:val="center"/>
              <w:rPr>
                <w:sz w:val="22"/>
                <w:lang w:val="uk-UA"/>
              </w:rPr>
            </w:pPr>
            <w:r>
              <w:rPr>
                <w:sz w:val="22"/>
                <w:lang w:val="uk-UA"/>
              </w:rPr>
              <w:t>У</w:t>
            </w:r>
            <w:r w:rsidR="00BA0E8E">
              <w:rPr>
                <w:sz w:val="22"/>
                <w:lang w:val="uk-UA"/>
              </w:rPr>
              <w:t xml:space="preserve"> поточ</w:t>
            </w:r>
            <w:r>
              <w:rPr>
                <w:sz w:val="22"/>
                <w:lang w:val="uk-UA"/>
              </w:rPr>
              <w:t>ному час</w:t>
            </w:r>
            <w:r w:rsidR="00BA0E8E">
              <w:rPr>
                <w:sz w:val="22"/>
                <w:lang w:val="uk-UA"/>
              </w:rPr>
              <w:t>і</w:t>
            </w:r>
          </w:p>
          <w:p w:rsidR="00BA0E8E" w:rsidRPr="001D0D97" w:rsidRDefault="00BA0E8E" w:rsidP="00E022D3">
            <w:pPr>
              <w:jc w:val="center"/>
              <w:rPr>
                <w:sz w:val="22"/>
                <w:lang w:val="uk-UA"/>
              </w:rPr>
            </w:pPr>
            <w:r w:rsidRPr="001D0D97">
              <w:rPr>
                <w:position w:val="-16"/>
                <w:sz w:val="28"/>
                <w:szCs w:val="28"/>
                <w:lang w:val="uk-UA"/>
              </w:rPr>
              <w:object w:dxaOrig="1260" w:dyaOrig="460">
                <v:shape id="_x0000_i1869" type="#_x0000_t75" style="width:44.25pt;height:18pt" o:ole="">
                  <v:imagedata r:id="rId1546" o:title=""/>
                </v:shape>
                <o:OLEObject Type="Embed" ProgID="Equation.DSMT4" ShapeID="_x0000_i1869" DrawAspect="Content" ObjectID="_1822482089" r:id="rId1547"/>
              </w:object>
            </w:r>
          </w:p>
        </w:tc>
        <w:tc>
          <w:tcPr>
            <w:tcW w:w="1044" w:type="dxa"/>
            <w:vAlign w:val="center"/>
          </w:tcPr>
          <w:p w:rsidR="00BA0E8E" w:rsidRDefault="00BA0E8E" w:rsidP="00E022D3">
            <w:pPr>
              <w:jc w:val="center"/>
              <w:rPr>
                <w:sz w:val="22"/>
                <w:lang w:val="uk-UA"/>
              </w:rPr>
            </w:pPr>
            <w:r>
              <w:rPr>
                <w:sz w:val="22"/>
                <w:lang w:val="uk-UA"/>
              </w:rPr>
              <w:t>Загальна</w:t>
            </w:r>
          </w:p>
          <w:p w:rsidR="00BA0E8E" w:rsidRDefault="00BA0E8E" w:rsidP="00E022D3">
            <w:pPr>
              <w:jc w:val="center"/>
              <w:rPr>
                <w:sz w:val="22"/>
                <w:lang w:val="en-US"/>
              </w:rPr>
            </w:pPr>
            <w:r>
              <w:rPr>
                <w:sz w:val="22"/>
                <w:lang w:val="uk-UA"/>
              </w:rPr>
              <w:t>(</w:t>
            </w:r>
            <w:r w:rsidRPr="001E1A55">
              <w:rPr>
                <w:position w:val="-16"/>
                <w:sz w:val="22"/>
              </w:rPr>
              <w:object w:dxaOrig="440" w:dyaOrig="460">
                <v:shape id="_x0000_i1870" type="#_x0000_t75" style="width:21pt;height:21pt" o:ole="" fillcolor="window">
                  <v:imagedata r:id="rId1548" o:title=""/>
                </v:shape>
                <o:OLEObject Type="Embed" ProgID="Equation.3" ShapeID="_x0000_i1870" DrawAspect="Content" ObjectID="_1822482090" r:id="rId1549"/>
              </w:object>
            </w:r>
            <w:r>
              <w:rPr>
                <w:sz w:val="22"/>
                <w:lang w:val="en-US"/>
              </w:rPr>
              <w:t>)</w:t>
            </w:r>
          </w:p>
        </w:tc>
        <w:tc>
          <w:tcPr>
            <w:tcW w:w="1276" w:type="dxa"/>
            <w:vAlign w:val="center"/>
          </w:tcPr>
          <w:p w:rsidR="00BA0E8E" w:rsidRPr="00D35590" w:rsidRDefault="00BA0E8E" w:rsidP="00E022D3">
            <w:pPr>
              <w:jc w:val="center"/>
              <w:rPr>
                <w:sz w:val="22"/>
              </w:rPr>
            </w:pPr>
            <w:r>
              <w:rPr>
                <w:sz w:val="22"/>
                <w:lang w:val="uk-UA"/>
              </w:rPr>
              <w:t xml:space="preserve">За рахунок зміни </w:t>
            </w:r>
            <w:r>
              <w:rPr>
                <w:i/>
                <w:sz w:val="22"/>
                <w:lang w:val="uk-UA"/>
              </w:rPr>
              <w:t>р</w:t>
            </w:r>
            <w:r>
              <w:rPr>
                <w:i/>
                <w:sz w:val="22"/>
                <w:lang w:val="uk-UA"/>
              </w:rPr>
              <w:br/>
            </w:r>
            <w:r>
              <w:rPr>
                <w:sz w:val="22"/>
                <w:lang w:val="uk-UA"/>
              </w:rPr>
              <w:t xml:space="preserve"> (</w:t>
            </w:r>
            <w:r w:rsidRPr="001E1A55">
              <w:rPr>
                <w:position w:val="-16"/>
                <w:sz w:val="22"/>
              </w:rPr>
              <w:object w:dxaOrig="440" w:dyaOrig="460">
                <v:shape id="_x0000_i1871" type="#_x0000_t75" style="width:21pt;height:21pt" o:ole="" fillcolor="window">
                  <v:imagedata r:id="rId1550" o:title=""/>
                </v:shape>
                <o:OLEObject Type="Embed" ProgID="Equation.3" ShapeID="_x0000_i1871" DrawAspect="Content" ObjectID="_1822482091" r:id="rId1551"/>
              </w:object>
            </w:r>
            <w:r w:rsidRPr="00D35590">
              <w:rPr>
                <w:sz w:val="22"/>
              </w:rPr>
              <w:t>)</w:t>
            </w:r>
          </w:p>
        </w:tc>
        <w:tc>
          <w:tcPr>
            <w:tcW w:w="1286" w:type="dxa"/>
            <w:vAlign w:val="center"/>
          </w:tcPr>
          <w:p w:rsidR="00BA0E8E" w:rsidRPr="00D35590" w:rsidRDefault="00BA0E8E" w:rsidP="00E022D3">
            <w:pPr>
              <w:jc w:val="center"/>
              <w:rPr>
                <w:sz w:val="22"/>
              </w:rPr>
            </w:pPr>
            <w:r>
              <w:rPr>
                <w:sz w:val="22"/>
                <w:lang w:val="uk-UA"/>
              </w:rPr>
              <w:t xml:space="preserve">За рахунок зміни </w:t>
            </w:r>
            <w:r>
              <w:rPr>
                <w:i/>
                <w:sz w:val="22"/>
                <w:lang w:val="en-US"/>
              </w:rPr>
              <w:t>q</w:t>
            </w:r>
            <w:r>
              <w:rPr>
                <w:i/>
                <w:sz w:val="22"/>
                <w:lang w:val="uk-UA"/>
              </w:rPr>
              <w:br/>
            </w:r>
            <w:r w:rsidRPr="00D35590">
              <w:rPr>
                <w:sz w:val="22"/>
              </w:rPr>
              <w:t xml:space="preserve"> (</w:t>
            </w:r>
            <w:r w:rsidRPr="001E1A55">
              <w:rPr>
                <w:position w:val="-16"/>
                <w:sz w:val="22"/>
                <w:lang w:val="uk-UA"/>
              </w:rPr>
              <w:object w:dxaOrig="440" w:dyaOrig="460">
                <v:shape id="_x0000_i1872" type="#_x0000_t75" style="width:21pt;height:21pt" o:ole="" fillcolor="window">
                  <v:imagedata r:id="rId1552" o:title=""/>
                </v:shape>
                <o:OLEObject Type="Embed" ProgID="Equation.3" ShapeID="_x0000_i1872" DrawAspect="Content" ObjectID="_1822482092" r:id="rId1553"/>
              </w:object>
            </w:r>
            <w:r>
              <w:rPr>
                <w:sz w:val="22"/>
                <w:lang w:val="uk-UA"/>
              </w:rPr>
              <w:t>)</w:t>
            </w:r>
          </w:p>
        </w:tc>
      </w:tr>
      <w:tr w:rsidR="00BA0E8E">
        <w:trPr>
          <w:jc w:val="center"/>
        </w:trPr>
        <w:tc>
          <w:tcPr>
            <w:tcW w:w="1242" w:type="dxa"/>
            <w:vAlign w:val="center"/>
          </w:tcPr>
          <w:p w:rsidR="00BA0E8E" w:rsidRDefault="00BA0E8E" w:rsidP="00E022D3">
            <w:pPr>
              <w:jc w:val="center"/>
              <w:rPr>
                <w:sz w:val="28"/>
                <w:lang w:val="uk-UA"/>
              </w:rPr>
            </w:pPr>
            <w:r w:rsidRPr="00751E62">
              <w:rPr>
                <w:sz w:val="28"/>
                <w:lang w:val="uk-UA"/>
              </w:rPr>
              <w:t>1</w:t>
            </w:r>
            <w:r>
              <w:rPr>
                <w:sz w:val="28"/>
                <w:lang w:val="uk-UA"/>
              </w:rPr>
              <w:t>,26</w:t>
            </w:r>
            <w:r w:rsidRPr="00751E62">
              <w:rPr>
                <w:sz w:val="28"/>
                <w:lang w:val="uk-UA"/>
              </w:rPr>
              <w:t>0</w:t>
            </w:r>
          </w:p>
        </w:tc>
        <w:tc>
          <w:tcPr>
            <w:tcW w:w="891" w:type="dxa"/>
            <w:vAlign w:val="center"/>
          </w:tcPr>
          <w:p w:rsidR="00BA0E8E" w:rsidRDefault="00BA0E8E" w:rsidP="00E022D3">
            <w:pPr>
              <w:jc w:val="center"/>
              <w:rPr>
                <w:sz w:val="28"/>
                <w:lang w:val="uk-UA"/>
              </w:rPr>
            </w:pPr>
            <w:r w:rsidRPr="00751E62">
              <w:rPr>
                <w:sz w:val="28"/>
                <w:lang w:val="uk-UA"/>
              </w:rPr>
              <w:t>0</w:t>
            </w:r>
            <w:r>
              <w:rPr>
                <w:sz w:val="28"/>
                <w:lang w:val="uk-UA"/>
              </w:rPr>
              <w:t>,887</w:t>
            </w:r>
          </w:p>
        </w:tc>
        <w:tc>
          <w:tcPr>
            <w:tcW w:w="965" w:type="dxa"/>
            <w:vAlign w:val="center"/>
          </w:tcPr>
          <w:p w:rsidR="00BA0E8E" w:rsidRDefault="00BA0E8E" w:rsidP="00E022D3">
            <w:pPr>
              <w:jc w:val="center"/>
              <w:rPr>
                <w:sz w:val="28"/>
                <w:lang w:val="uk-UA"/>
              </w:rPr>
            </w:pPr>
            <w:r w:rsidRPr="00751E62">
              <w:rPr>
                <w:sz w:val="28"/>
                <w:lang w:val="uk-UA"/>
              </w:rPr>
              <w:t>1</w:t>
            </w:r>
            <w:r>
              <w:rPr>
                <w:sz w:val="28"/>
                <w:lang w:val="uk-UA"/>
              </w:rPr>
              <w:t>,</w:t>
            </w:r>
            <w:r w:rsidRPr="00751E62">
              <w:rPr>
                <w:sz w:val="28"/>
                <w:lang w:val="uk-UA"/>
              </w:rPr>
              <w:t>11</w:t>
            </w:r>
            <w:r>
              <w:rPr>
                <w:sz w:val="28"/>
                <w:lang w:val="uk-UA"/>
              </w:rPr>
              <w:t>7</w:t>
            </w:r>
          </w:p>
        </w:tc>
        <w:tc>
          <w:tcPr>
            <w:tcW w:w="1262" w:type="dxa"/>
            <w:vAlign w:val="center"/>
          </w:tcPr>
          <w:p w:rsidR="00BA0E8E" w:rsidRDefault="00BA0E8E" w:rsidP="00E022D3">
            <w:pPr>
              <w:jc w:val="center"/>
              <w:rPr>
                <w:sz w:val="28"/>
                <w:lang w:val="uk-UA"/>
              </w:rPr>
            </w:pPr>
            <w:r>
              <w:rPr>
                <w:sz w:val="28"/>
                <w:lang w:val="uk-UA"/>
              </w:rPr>
              <w:t>77</w:t>
            </w:r>
          </w:p>
        </w:tc>
        <w:tc>
          <w:tcPr>
            <w:tcW w:w="1276" w:type="dxa"/>
            <w:vAlign w:val="center"/>
          </w:tcPr>
          <w:p w:rsidR="00BA0E8E" w:rsidRDefault="00BA0E8E" w:rsidP="00E022D3">
            <w:pPr>
              <w:jc w:val="center"/>
              <w:rPr>
                <w:sz w:val="28"/>
                <w:lang w:val="uk-UA"/>
              </w:rPr>
            </w:pPr>
            <w:r>
              <w:rPr>
                <w:sz w:val="28"/>
                <w:lang w:val="uk-UA"/>
              </w:rPr>
              <w:t>86</w:t>
            </w:r>
          </w:p>
        </w:tc>
        <w:tc>
          <w:tcPr>
            <w:tcW w:w="1044" w:type="dxa"/>
            <w:vAlign w:val="center"/>
          </w:tcPr>
          <w:p w:rsidR="00BA0E8E" w:rsidRDefault="00BA0E8E" w:rsidP="00E022D3">
            <w:pPr>
              <w:jc w:val="center"/>
              <w:rPr>
                <w:sz w:val="28"/>
                <w:lang w:val="uk-UA"/>
              </w:rPr>
            </w:pPr>
            <w:r>
              <w:rPr>
                <w:sz w:val="28"/>
                <w:lang w:val="uk-UA"/>
              </w:rPr>
              <w:t>+9</w:t>
            </w:r>
          </w:p>
        </w:tc>
        <w:tc>
          <w:tcPr>
            <w:tcW w:w="1276" w:type="dxa"/>
            <w:vAlign w:val="center"/>
          </w:tcPr>
          <w:p w:rsidR="00BA0E8E" w:rsidRDefault="00BA0E8E" w:rsidP="00E022D3">
            <w:pPr>
              <w:jc w:val="center"/>
              <w:rPr>
                <w:sz w:val="28"/>
                <w:lang w:val="uk-UA"/>
              </w:rPr>
            </w:pPr>
            <w:r>
              <w:rPr>
                <w:sz w:val="28"/>
                <w:lang w:val="uk-UA"/>
              </w:rPr>
              <w:t>–</w:t>
            </w:r>
            <w:r w:rsidRPr="00751E62">
              <w:rPr>
                <w:sz w:val="28"/>
                <w:lang w:val="uk-UA"/>
              </w:rPr>
              <w:t>11</w:t>
            </w:r>
          </w:p>
        </w:tc>
        <w:tc>
          <w:tcPr>
            <w:tcW w:w="1286" w:type="dxa"/>
            <w:vAlign w:val="center"/>
          </w:tcPr>
          <w:p w:rsidR="00BA0E8E" w:rsidRDefault="00BA0E8E" w:rsidP="00E022D3">
            <w:pPr>
              <w:jc w:val="center"/>
              <w:rPr>
                <w:sz w:val="28"/>
                <w:lang w:val="uk-UA"/>
              </w:rPr>
            </w:pPr>
            <w:r>
              <w:rPr>
                <w:sz w:val="28"/>
                <w:lang w:val="uk-UA"/>
              </w:rPr>
              <w:t>+2</w:t>
            </w:r>
            <w:r w:rsidRPr="00751E62">
              <w:rPr>
                <w:sz w:val="28"/>
                <w:lang w:val="uk-UA"/>
              </w:rPr>
              <w:t>0</w:t>
            </w:r>
          </w:p>
        </w:tc>
      </w:tr>
    </w:tbl>
    <w:p w:rsidR="00BA0E8E" w:rsidRDefault="00BA0E8E" w:rsidP="00EF219D">
      <w:pPr>
        <w:ind w:firstLine="567"/>
        <w:jc w:val="center"/>
        <w:rPr>
          <w:sz w:val="28"/>
          <w:lang w:val="uk-UA"/>
        </w:rPr>
      </w:pPr>
    </w:p>
    <w:p w:rsidR="00BA0E8E" w:rsidRPr="007A3759" w:rsidRDefault="00BA0E8E" w:rsidP="00EF219D">
      <w:pPr>
        <w:pStyle w:val="21"/>
        <w:rPr>
          <w:i/>
        </w:rPr>
      </w:pPr>
      <w:r w:rsidRPr="00C326E9">
        <w:t>3.</w:t>
      </w:r>
      <w:r w:rsidRPr="007A3759">
        <w:rPr>
          <w:i/>
        </w:rPr>
        <w:t xml:space="preserve"> Міжгрупові індекси</w:t>
      </w:r>
    </w:p>
    <w:p w:rsidR="00BA0E8E" w:rsidRDefault="00BA0E8E" w:rsidP="00EF219D">
      <w:pPr>
        <w:ind w:firstLine="567"/>
        <w:jc w:val="both"/>
        <w:rPr>
          <w:sz w:val="28"/>
          <w:lang w:val="uk-UA"/>
        </w:rPr>
      </w:pPr>
      <w:r>
        <w:rPr>
          <w:sz w:val="28"/>
          <w:lang w:val="uk-UA"/>
        </w:rPr>
        <w:t>Обчислимо за формулами (5.2</w:t>
      </w:r>
      <w:r w:rsidRPr="00751E62">
        <w:rPr>
          <w:sz w:val="28"/>
          <w:lang w:val="uk-UA"/>
        </w:rPr>
        <w:t>1</w:t>
      </w:r>
      <w:r>
        <w:rPr>
          <w:sz w:val="28"/>
          <w:lang w:val="uk-UA"/>
        </w:rPr>
        <w:t>) міжгрупові індекси, що характеризують співвідношення доходів від експорту окремих видів товарів</w:t>
      </w:r>
      <w:r w:rsidR="0099748E">
        <w:rPr>
          <w:sz w:val="28"/>
          <w:lang w:val="uk-UA"/>
        </w:rPr>
        <w:t xml:space="preserve"> окремо</w:t>
      </w:r>
      <w:r>
        <w:rPr>
          <w:sz w:val="28"/>
          <w:lang w:val="uk-UA"/>
        </w:rPr>
        <w:t xml:space="preserve"> по кожному </w:t>
      </w:r>
      <w:r w:rsidR="0099748E">
        <w:rPr>
          <w:sz w:val="28"/>
          <w:lang w:val="uk-UA"/>
        </w:rPr>
        <w:t>часовому проміжку</w:t>
      </w:r>
      <w:r>
        <w:rPr>
          <w:sz w:val="28"/>
          <w:lang w:val="uk-UA"/>
        </w:rPr>
        <w:t xml:space="preserve"> та в цілому за весь час спостереження. За базу порівняння візьмемо доходи від експорту товару А.</w:t>
      </w:r>
    </w:p>
    <w:p w:rsidR="0099748E" w:rsidRDefault="0099748E" w:rsidP="00EF219D">
      <w:pPr>
        <w:ind w:firstLine="567"/>
        <w:jc w:val="both"/>
        <w:rPr>
          <w:sz w:val="28"/>
          <w:lang w:val="uk-UA"/>
        </w:rPr>
      </w:pPr>
    </w:p>
    <w:p w:rsidR="0099748E" w:rsidRDefault="0099748E" w:rsidP="00EF219D">
      <w:pPr>
        <w:ind w:firstLine="567"/>
        <w:jc w:val="both"/>
        <w:rPr>
          <w:sz w:val="28"/>
          <w:lang w:val="uk-UA"/>
        </w:rPr>
      </w:pPr>
    </w:p>
    <w:p w:rsidR="00BA0E8E" w:rsidRDefault="0099748E" w:rsidP="0099748E">
      <w:pPr>
        <w:keepNext/>
        <w:ind w:firstLine="567"/>
        <w:jc w:val="both"/>
        <w:rPr>
          <w:sz w:val="28"/>
          <w:lang w:val="uk-UA"/>
        </w:rPr>
      </w:pPr>
      <w:r>
        <w:rPr>
          <w:sz w:val="28"/>
          <w:lang w:val="uk-UA"/>
        </w:rPr>
        <w:lastRenderedPageBreak/>
        <w:t>а)</w:t>
      </w:r>
      <w:r w:rsidR="00BA0E8E">
        <w:rPr>
          <w:sz w:val="28"/>
          <w:lang w:val="uk-UA"/>
        </w:rPr>
        <w:t xml:space="preserve">. За базовий </w:t>
      </w:r>
      <w:r>
        <w:rPr>
          <w:sz w:val="28"/>
          <w:lang w:val="uk-UA"/>
        </w:rPr>
        <w:t>час</w:t>
      </w:r>
      <w:r w:rsidR="00BA0E8E">
        <w:rPr>
          <w:sz w:val="28"/>
          <w:lang w:val="uk-UA"/>
        </w:rPr>
        <w:t>:</w:t>
      </w:r>
    </w:p>
    <w:p w:rsidR="00BA0E8E" w:rsidRDefault="00BA0E8E" w:rsidP="00EF219D">
      <w:pPr>
        <w:ind w:firstLine="567"/>
        <w:jc w:val="both"/>
        <w:rPr>
          <w:sz w:val="10"/>
          <w:lang w:val="uk-UA"/>
        </w:rPr>
      </w:pPr>
    </w:p>
    <w:p w:rsidR="00BA0E8E" w:rsidRDefault="00DB2CE6" w:rsidP="00DB2CE6">
      <w:pPr>
        <w:ind w:right="-802"/>
        <w:rPr>
          <w:sz w:val="28"/>
          <w:lang w:val="uk-UA"/>
        </w:rPr>
      </w:pPr>
      <w:r w:rsidRPr="00DB2CE6">
        <w:rPr>
          <w:position w:val="-34"/>
          <w:sz w:val="28"/>
          <w:lang w:val="uk-UA"/>
        </w:rPr>
        <w:object w:dxaOrig="6740" w:dyaOrig="820">
          <v:shape id="_x0000_i1873" type="#_x0000_t75" style="width:486.75pt;height:41.25pt" o:ole="">
            <v:imagedata r:id="rId1554" o:title=""/>
          </v:shape>
          <o:OLEObject Type="Embed" ProgID="Equation.3" ShapeID="_x0000_i1873" DrawAspect="Content" ObjectID="_1822482093" r:id="rId1555"/>
        </w:object>
      </w:r>
      <w:r w:rsidR="00BA0E8E">
        <w:rPr>
          <w:sz w:val="28"/>
          <w:lang w:val="uk-UA"/>
        </w:rPr>
        <w:t>.</w:t>
      </w:r>
    </w:p>
    <w:p w:rsidR="00BA0E8E" w:rsidRDefault="00DB2CE6" w:rsidP="00C326E9">
      <w:pPr>
        <w:keepNext/>
        <w:ind w:firstLine="567"/>
        <w:jc w:val="both"/>
        <w:rPr>
          <w:sz w:val="28"/>
          <w:lang w:val="uk-UA"/>
        </w:rPr>
      </w:pPr>
      <w:r>
        <w:rPr>
          <w:sz w:val="28"/>
          <w:lang w:val="uk-UA"/>
        </w:rPr>
        <w:t>б)</w:t>
      </w:r>
      <w:r w:rsidR="00BA0E8E">
        <w:rPr>
          <w:sz w:val="28"/>
          <w:lang w:val="uk-UA"/>
        </w:rPr>
        <w:t xml:space="preserve">. За поточний </w:t>
      </w:r>
      <w:r>
        <w:rPr>
          <w:sz w:val="28"/>
          <w:lang w:val="uk-UA"/>
        </w:rPr>
        <w:t>час</w:t>
      </w:r>
      <w:r w:rsidR="00BA0E8E">
        <w:rPr>
          <w:sz w:val="28"/>
          <w:lang w:val="uk-UA"/>
        </w:rPr>
        <w:t>:</w:t>
      </w:r>
    </w:p>
    <w:p w:rsidR="00BA0E8E" w:rsidRDefault="00BA0E8E" w:rsidP="00EF219D">
      <w:pPr>
        <w:ind w:firstLine="567"/>
        <w:jc w:val="center"/>
        <w:rPr>
          <w:sz w:val="28"/>
          <w:lang w:val="uk-UA"/>
        </w:rPr>
      </w:pPr>
      <w:r w:rsidRPr="001D0D97">
        <w:rPr>
          <w:position w:val="-34"/>
          <w:sz w:val="28"/>
          <w:lang w:val="uk-UA"/>
        </w:rPr>
        <w:object w:dxaOrig="7160" w:dyaOrig="820">
          <v:shape id="_x0000_i1874" type="#_x0000_t75" style="width:354pt;height:41.25pt" o:ole="" fillcolor="window">
            <v:imagedata r:id="rId1556" o:title=""/>
          </v:shape>
          <o:OLEObject Type="Embed" ProgID="Equation.3" ShapeID="_x0000_i1874" DrawAspect="Content" ObjectID="_1822482094" r:id="rId1557"/>
        </w:object>
      </w:r>
      <w:r>
        <w:rPr>
          <w:sz w:val="28"/>
          <w:lang w:val="uk-UA"/>
        </w:rPr>
        <w:t>.</w:t>
      </w:r>
    </w:p>
    <w:p w:rsidR="00DB2CE6" w:rsidRPr="00DB2CE6" w:rsidRDefault="00DB2CE6" w:rsidP="00EF219D">
      <w:pPr>
        <w:ind w:firstLine="567"/>
        <w:jc w:val="center"/>
        <w:rPr>
          <w:sz w:val="28"/>
          <w:lang w:val="uk-UA"/>
        </w:rPr>
      </w:pPr>
      <w:r w:rsidRPr="00DB2CE6">
        <w:rPr>
          <w:position w:val="-34"/>
        </w:rPr>
        <w:object w:dxaOrig="7040" w:dyaOrig="820">
          <v:shape id="_x0000_i1875" type="#_x0000_t75" style="width:351.75pt;height:41.25pt" o:ole="">
            <v:imagedata r:id="rId1558" o:title=""/>
          </v:shape>
          <o:OLEObject Type="Embed" ProgID="Equation.3" ShapeID="_x0000_i1875" DrawAspect="Content" ObjectID="_1822482095" r:id="rId1559"/>
        </w:object>
      </w:r>
      <w:r>
        <w:rPr>
          <w:lang w:val="uk-UA"/>
        </w:rPr>
        <w:t>.</w:t>
      </w:r>
    </w:p>
    <w:p w:rsidR="00BA0E8E" w:rsidRDefault="00BA0E8E" w:rsidP="00EF219D">
      <w:pPr>
        <w:ind w:firstLine="567"/>
        <w:jc w:val="center"/>
        <w:rPr>
          <w:sz w:val="10"/>
          <w:lang w:val="uk-UA"/>
        </w:rPr>
      </w:pPr>
    </w:p>
    <w:p w:rsidR="00BA0E8E" w:rsidRDefault="00DB2CE6" w:rsidP="00EF219D">
      <w:pPr>
        <w:ind w:firstLine="567"/>
        <w:jc w:val="both"/>
        <w:rPr>
          <w:sz w:val="28"/>
          <w:lang w:val="uk-UA"/>
        </w:rPr>
      </w:pPr>
      <w:r>
        <w:rPr>
          <w:sz w:val="28"/>
          <w:lang w:val="uk-UA"/>
        </w:rPr>
        <w:t>в)</w:t>
      </w:r>
      <w:r w:rsidR="00BA0E8E">
        <w:rPr>
          <w:sz w:val="28"/>
          <w:lang w:val="uk-UA"/>
        </w:rPr>
        <w:t>. У цілому:</w:t>
      </w:r>
    </w:p>
    <w:p w:rsidR="00BA0E8E" w:rsidRDefault="00BA0E8E" w:rsidP="00EF219D">
      <w:pPr>
        <w:ind w:firstLine="567"/>
        <w:jc w:val="both"/>
        <w:rPr>
          <w:sz w:val="10"/>
          <w:lang w:val="uk-UA"/>
        </w:rPr>
      </w:pPr>
    </w:p>
    <w:p w:rsidR="00DB2CE6" w:rsidRDefault="00DB2CE6" w:rsidP="00EF219D">
      <w:pPr>
        <w:ind w:firstLine="567"/>
        <w:jc w:val="center"/>
        <w:rPr>
          <w:sz w:val="28"/>
          <w:lang w:val="uk-UA"/>
        </w:rPr>
      </w:pPr>
      <w:r w:rsidRPr="00DB2CE6">
        <w:rPr>
          <w:position w:val="-76"/>
        </w:rPr>
        <w:object w:dxaOrig="5679" w:dyaOrig="1660">
          <v:shape id="_x0000_i1876" type="#_x0000_t75" style="width:284.25pt;height:83.25pt" o:ole="">
            <v:imagedata r:id="rId1560" o:title=""/>
          </v:shape>
          <o:OLEObject Type="Embed" ProgID="Equation.3" ShapeID="_x0000_i1876" DrawAspect="Content" ObjectID="_1822482096" r:id="rId1561"/>
        </w:object>
      </w:r>
    </w:p>
    <w:p w:rsidR="00BA0E8E" w:rsidRDefault="00BA0E8E" w:rsidP="00EF219D">
      <w:pPr>
        <w:ind w:firstLine="567"/>
        <w:jc w:val="center"/>
        <w:rPr>
          <w:sz w:val="10"/>
          <w:lang w:val="uk-UA"/>
        </w:rPr>
      </w:pPr>
    </w:p>
    <w:p w:rsidR="00BA0E8E" w:rsidRDefault="00BA0E8E" w:rsidP="00EF219D">
      <w:pPr>
        <w:pStyle w:val="ad"/>
      </w:pPr>
      <w:r>
        <w:t>За результатами досліджень можна зробити такі висновки:</w:t>
      </w:r>
    </w:p>
    <w:p w:rsidR="00BA0E8E" w:rsidRDefault="00DB2CE6" w:rsidP="00EF219D">
      <w:pPr>
        <w:ind w:firstLine="567"/>
        <w:jc w:val="both"/>
        <w:rPr>
          <w:sz w:val="28"/>
          <w:lang w:val="uk-UA"/>
        </w:rPr>
      </w:pPr>
      <w:r>
        <w:rPr>
          <w:sz w:val="28"/>
          <w:lang w:val="uk-UA"/>
        </w:rPr>
        <w:t>а)</w:t>
      </w:r>
      <w:r w:rsidR="00BA0E8E">
        <w:rPr>
          <w:sz w:val="28"/>
          <w:lang w:val="uk-UA"/>
        </w:rPr>
        <w:t xml:space="preserve">. У базовому </w:t>
      </w:r>
      <w:r>
        <w:rPr>
          <w:sz w:val="28"/>
          <w:lang w:val="uk-UA"/>
        </w:rPr>
        <w:t>часі</w:t>
      </w:r>
      <w:r w:rsidR="00730818">
        <w:rPr>
          <w:sz w:val="28"/>
          <w:lang w:val="uk-UA"/>
        </w:rPr>
        <w:t xml:space="preserve"> дохі</w:t>
      </w:r>
      <w:r w:rsidR="00BA0E8E">
        <w:rPr>
          <w:sz w:val="28"/>
          <w:lang w:val="uk-UA"/>
        </w:rPr>
        <w:t xml:space="preserve">д від експорту товару Б становить </w:t>
      </w:r>
      <w:r w:rsidR="00BA0E8E" w:rsidRPr="00751E62">
        <w:rPr>
          <w:sz w:val="28"/>
          <w:lang w:val="uk-UA"/>
        </w:rPr>
        <w:t>1</w:t>
      </w:r>
      <w:r w:rsidR="00BA0E8E">
        <w:rPr>
          <w:sz w:val="28"/>
          <w:lang w:val="uk-UA"/>
        </w:rPr>
        <w:t>28,</w:t>
      </w:r>
      <w:r w:rsidR="00BA0E8E" w:rsidRPr="00751E62">
        <w:rPr>
          <w:sz w:val="28"/>
          <w:lang w:val="uk-UA"/>
        </w:rPr>
        <w:t>0</w:t>
      </w:r>
      <w:r w:rsidR="00BA0E8E">
        <w:rPr>
          <w:sz w:val="28"/>
          <w:lang w:val="uk-UA"/>
        </w:rPr>
        <w:t xml:space="preserve"> % від доходу від експорту товару А</w:t>
      </w:r>
      <w:r>
        <w:rPr>
          <w:sz w:val="28"/>
          <w:lang w:val="uk-UA"/>
        </w:rPr>
        <w:t>;</w:t>
      </w:r>
      <w:r w:rsidR="00730818">
        <w:rPr>
          <w:sz w:val="28"/>
          <w:lang w:val="uk-UA"/>
        </w:rPr>
        <w:t xml:space="preserve"> дохі</w:t>
      </w:r>
      <w:r w:rsidR="00BA0E8E">
        <w:rPr>
          <w:sz w:val="28"/>
          <w:lang w:val="uk-UA"/>
        </w:rPr>
        <w:t>д від експорту товару В становить 8</w:t>
      </w:r>
      <w:r w:rsidR="00BA0E8E" w:rsidRPr="00751E62">
        <w:rPr>
          <w:sz w:val="28"/>
          <w:lang w:val="uk-UA"/>
        </w:rPr>
        <w:t>0</w:t>
      </w:r>
      <w:r w:rsidR="00BA0E8E">
        <w:rPr>
          <w:sz w:val="28"/>
          <w:lang w:val="uk-UA"/>
        </w:rPr>
        <w:t>,</w:t>
      </w:r>
      <w:r w:rsidR="00BA0E8E" w:rsidRPr="00751E62">
        <w:rPr>
          <w:sz w:val="28"/>
          <w:lang w:val="uk-UA"/>
        </w:rPr>
        <w:t>0</w:t>
      </w:r>
      <w:r w:rsidR="00BA0E8E">
        <w:rPr>
          <w:sz w:val="28"/>
          <w:lang w:val="uk-UA"/>
        </w:rPr>
        <w:t xml:space="preserve"> % від доходу від експорту товару А.</w:t>
      </w:r>
    </w:p>
    <w:p w:rsidR="00BA0E8E" w:rsidRDefault="00DB2CE6" w:rsidP="00EF219D">
      <w:pPr>
        <w:ind w:firstLine="567"/>
        <w:jc w:val="both"/>
        <w:rPr>
          <w:sz w:val="28"/>
          <w:lang w:val="uk-UA"/>
        </w:rPr>
      </w:pPr>
      <w:r>
        <w:rPr>
          <w:sz w:val="28"/>
          <w:lang w:val="uk-UA"/>
        </w:rPr>
        <w:t>б)</w:t>
      </w:r>
      <w:r w:rsidR="00BA0E8E">
        <w:rPr>
          <w:sz w:val="28"/>
          <w:lang w:val="uk-UA"/>
        </w:rPr>
        <w:t xml:space="preserve">. У поточному </w:t>
      </w:r>
      <w:r>
        <w:rPr>
          <w:sz w:val="28"/>
          <w:lang w:val="uk-UA"/>
        </w:rPr>
        <w:t>час</w:t>
      </w:r>
      <w:r w:rsidR="00730818">
        <w:rPr>
          <w:sz w:val="28"/>
          <w:lang w:val="uk-UA"/>
        </w:rPr>
        <w:t>і дохі</w:t>
      </w:r>
      <w:r w:rsidR="00BA0E8E">
        <w:rPr>
          <w:sz w:val="28"/>
          <w:lang w:val="uk-UA"/>
        </w:rPr>
        <w:t xml:space="preserve">д від експорту товару Б становить </w:t>
      </w:r>
      <w:r w:rsidR="00BA0E8E" w:rsidRPr="00751E62">
        <w:rPr>
          <w:sz w:val="28"/>
          <w:lang w:val="uk-UA"/>
        </w:rPr>
        <w:t>1</w:t>
      </w:r>
      <w:r w:rsidR="00BA0E8E">
        <w:rPr>
          <w:sz w:val="28"/>
          <w:lang w:val="uk-UA"/>
        </w:rPr>
        <w:t>28,6 % від доходу від експорту товару А</w:t>
      </w:r>
      <w:r>
        <w:rPr>
          <w:sz w:val="28"/>
          <w:lang w:val="uk-UA"/>
        </w:rPr>
        <w:t>;</w:t>
      </w:r>
      <w:r w:rsidR="00730818">
        <w:rPr>
          <w:sz w:val="28"/>
          <w:lang w:val="uk-UA"/>
        </w:rPr>
        <w:t xml:space="preserve"> дохі</w:t>
      </w:r>
      <w:r w:rsidR="00BA0E8E">
        <w:rPr>
          <w:sz w:val="28"/>
          <w:lang w:val="uk-UA"/>
        </w:rPr>
        <w:t>д від експорту товару В становить  78,6 % від доходу від експорту товару А.</w:t>
      </w:r>
    </w:p>
    <w:p w:rsidR="00BA0E8E" w:rsidRDefault="00DB2CE6" w:rsidP="00EF219D">
      <w:pPr>
        <w:ind w:firstLine="567"/>
        <w:jc w:val="both"/>
        <w:rPr>
          <w:sz w:val="28"/>
          <w:lang w:val="uk-UA"/>
        </w:rPr>
      </w:pPr>
      <w:r>
        <w:rPr>
          <w:sz w:val="28"/>
          <w:lang w:val="uk-UA"/>
        </w:rPr>
        <w:t>в)</w:t>
      </w:r>
      <w:r w:rsidR="00BA0E8E">
        <w:rPr>
          <w:sz w:val="28"/>
          <w:lang w:val="uk-UA"/>
        </w:rPr>
        <w:t>. У ціл</w:t>
      </w:r>
      <w:r w:rsidR="00730818">
        <w:rPr>
          <w:sz w:val="28"/>
          <w:lang w:val="uk-UA"/>
        </w:rPr>
        <w:t>ому дохі</w:t>
      </w:r>
      <w:r w:rsidR="00BA0E8E">
        <w:rPr>
          <w:sz w:val="28"/>
          <w:lang w:val="uk-UA"/>
        </w:rPr>
        <w:t xml:space="preserve">д від експорту товару Б становить </w:t>
      </w:r>
      <w:r w:rsidR="00BA0E8E" w:rsidRPr="00751E62">
        <w:rPr>
          <w:sz w:val="28"/>
          <w:lang w:val="uk-UA"/>
        </w:rPr>
        <w:t>1</w:t>
      </w:r>
      <w:r w:rsidR="00BA0E8E">
        <w:rPr>
          <w:sz w:val="28"/>
          <w:lang w:val="uk-UA"/>
        </w:rPr>
        <w:t>28,3 % від доходу від експорту товару А</w:t>
      </w:r>
      <w:r>
        <w:rPr>
          <w:sz w:val="28"/>
          <w:lang w:val="uk-UA"/>
        </w:rPr>
        <w:t>;</w:t>
      </w:r>
      <w:r w:rsidR="00730818">
        <w:rPr>
          <w:sz w:val="28"/>
          <w:lang w:val="uk-UA"/>
        </w:rPr>
        <w:t xml:space="preserve"> дохі</w:t>
      </w:r>
      <w:r w:rsidR="00BA0E8E">
        <w:rPr>
          <w:sz w:val="28"/>
          <w:lang w:val="uk-UA"/>
        </w:rPr>
        <w:t>д від експорту товару В становить 79,2 % від доходу від експорту товару А.</w:t>
      </w:r>
    </w:p>
    <w:p w:rsidR="00BA0E8E" w:rsidRPr="00507386" w:rsidRDefault="00BA0E8E" w:rsidP="00507386">
      <w:pPr>
        <w:pStyle w:val="21"/>
        <w:ind w:firstLine="6"/>
        <w:jc w:val="center"/>
        <w:rPr>
          <w:b/>
        </w:rPr>
      </w:pPr>
      <w:r w:rsidRPr="00507386">
        <w:rPr>
          <w:b/>
        </w:rPr>
        <w:t>Контрольні запитання</w:t>
      </w:r>
    </w:p>
    <w:p w:rsidR="00BA0E8E" w:rsidRDefault="00BA0E8E" w:rsidP="00EF219D">
      <w:pPr>
        <w:ind w:firstLine="567"/>
        <w:jc w:val="both"/>
        <w:rPr>
          <w:sz w:val="28"/>
          <w:lang w:val="uk-UA"/>
        </w:rPr>
      </w:pPr>
      <w:r w:rsidRPr="00751E62">
        <w:rPr>
          <w:sz w:val="28"/>
          <w:lang w:val="uk-UA"/>
        </w:rPr>
        <w:t>1</w:t>
      </w:r>
      <w:r>
        <w:rPr>
          <w:sz w:val="28"/>
          <w:lang w:val="uk-UA"/>
        </w:rPr>
        <w:t>. Дати визначення індексу, індексованої величини, бази порівняння.</w:t>
      </w:r>
    </w:p>
    <w:p w:rsidR="00BA0E8E" w:rsidRDefault="00BA0E8E" w:rsidP="00EF219D">
      <w:pPr>
        <w:ind w:firstLine="567"/>
        <w:jc w:val="both"/>
        <w:rPr>
          <w:sz w:val="28"/>
          <w:lang w:val="uk-UA"/>
        </w:rPr>
      </w:pPr>
      <w:r>
        <w:rPr>
          <w:sz w:val="28"/>
          <w:lang w:val="uk-UA"/>
        </w:rPr>
        <w:t>2. У якій формі зазвичай виражається індекс та що він показує?</w:t>
      </w:r>
    </w:p>
    <w:p w:rsidR="00BA0E8E" w:rsidRDefault="00BA0E8E" w:rsidP="00EF219D">
      <w:pPr>
        <w:ind w:firstLine="567"/>
        <w:jc w:val="both"/>
        <w:rPr>
          <w:sz w:val="28"/>
          <w:lang w:val="uk-UA"/>
        </w:rPr>
      </w:pPr>
      <w:r>
        <w:rPr>
          <w:sz w:val="28"/>
          <w:lang w:val="uk-UA"/>
        </w:rPr>
        <w:t>3. Назвати основні ознаки, за якими проводиться класифікація індексів.</w:t>
      </w:r>
    </w:p>
    <w:p w:rsidR="00BA0E8E" w:rsidRDefault="00BA0E8E" w:rsidP="00EF219D">
      <w:pPr>
        <w:ind w:firstLine="567"/>
        <w:jc w:val="both"/>
        <w:rPr>
          <w:sz w:val="28"/>
          <w:lang w:val="uk-UA"/>
        </w:rPr>
      </w:pPr>
      <w:r>
        <w:rPr>
          <w:sz w:val="28"/>
          <w:lang w:val="uk-UA"/>
        </w:rPr>
        <w:t>4. Назвати групи, на які поділяються індекси: а) за базою порівняння; б) за характером порівнянь; в) за змістом показника; г) за охопленням елементів сукупності.</w:t>
      </w:r>
    </w:p>
    <w:p w:rsidR="00BA0E8E" w:rsidRDefault="00BA0E8E" w:rsidP="00EF219D">
      <w:pPr>
        <w:ind w:firstLine="567"/>
        <w:jc w:val="both"/>
        <w:rPr>
          <w:sz w:val="28"/>
          <w:lang w:val="uk-UA"/>
        </w:rPr>
      </w:pPr>
      <w:r>
        <w:rPr>
          <w:sz w:val="28"/>
          <w:lang w:val="uk-UA"/>
        </w:rPr>
        <w:t>5. Сформулювати три основні співвідношення між індексами, навести відповідні приклади, пояснити зміст позначень у наведених прикладах.</w:t>
      </w:r>
    </w:p>
    <w:p w:rsidR="00BA0E8E" w:rsidRDefault="00BA0E8E" w:rsidP="00EF219D">
      <w:pPr>
        <w:ind w:firstLine="567"/>
        <w:jc w:val="both"/>
        <w:rPr>
          <w:sz w:val="28"/>
          <w:lang w:val="uk-UA"/>
        </w:rPr>
      </w:pPr>
      <w:r>
        <w:rPr>
          <w:sz w:val="28"/>
          <w:lang w:val="uk-UA"/>
        </w:rPr>
        <w:t>6. Записати формули, за якими обчислюються індивідуальні індекси динаміки інтенсивного, екстенсивного та агрегатного показників на прикладі індексів динаміки ціни, фізичного обсягу та вартості. Навести відповідні приклади та пояснити зміст позначень.</w:t>
      </w:r>
    </w:p>
    <w:p w:rsidR="00BA0E8E" w:rsidRDefault="00BA0E8E" w:rsidP="00EF219D">
      <w:pPr>
        <w:ind w:firstLine="567"/>
        <w:jc w:val="both"/>
        <w:rPr>
          <w:sz w:val="28"/>
          <w:lang w:val="uk-UA"/>
        </w:rPr>
      </w:pPr>
      <w:r>
        <w:rPr>
          <w:sz w:val="28"/>
          <w:lang w:val="uk-UA"/>
        </w:rPr>
        <w:lastRenderedPageBreak/>
        <w:t>7. Записати формули, за якими обчислюються загальні індекси динаміки інтенсивних та екстенсивних показників на прикладі загальних індексів динаміки ціни та фізичного обсягу в агрегатній та середньозваженій формах.</w:t>
      </w:r>
    </w:p>
    <w:p w:rsidR="00BA0E8E" w:rsidRDefault="00BA0E8E" w:rsidP="00EF219D">
      <w:pPr>
        <w:ind w:firstLine="567"/>
        <w:jc w:val="both"/>
        <w:rPr>
          <w:sz w:val="28"/>
          <w:lang w:val="uk-UA"/>
        </w:rPr>
      </w:pPr>
      <w:r>
        <w:rPr>
          <w:sz w:val="28"/>
          <w:lang w:val="uk-UA"/>
        </w:rPr>
        <w:t>8.</w:t>
      </w:r>
      <w:r>
        <w:rPr>
          <w:lang w:val="uk-UA"/>
        </w:rPr>
        <w:t> </w:t>
      </w:r>
      <w:r>
        <w:rPr>
          <w:sz w:val="28"/>
          <w:lang w:val="uk-UA"/>
        </w:rPr>
        <w:t>Для чого призначений і в чому полягає факторний аналіз? Записати відповідні формули, пояснити зміст позначень та навести відповідні приклади.</w:t>
      </w:r>
    </w:p>
    <w:p w:rsidR="00BA0E8E" w:rsidRDefault="00BA0E8E" w:rsidP="00EF219D">
      <w:pPr>
        <w:ind w:firstLine="567"/>
        <w:jc w:val="both"/>
        <w:rPr>
          <w:sz w:val="28"/>
          <w:lang w:val="uk-UA"/>
        </w:rPr>
      </w:pPr>
    </w:p>
    <w:p w:rsidR="00BA0E8E" w:rsidRPr="00155089" w:rsidRDefault="00BA0E8E" w:rsidP="007951D6">
      <w:pPr>
        <w:pStyle w:val="21"/>
        <w:ind w:firstLine="709"/>
        <w:jc w:val="center"/>
        <w:rPr>
          <w:b/>
        </w:rPr>
      </w:pPr>
      <w:r>
        <w:br w:type="page"/>
      </w:r>
      <w:r w:rsidRPr="00155089">
        <w:rPr>
          <w:b/>
        </w:rPr>
        <w:lastRenderedPageBreak/>
        <w:t xml:space="preserve">Застосування табличного </w:t>
      </w:r>
      <w:r>
        <w:rPr>
          <w:b/>
        </w:rPr>
        <w:t>процесора</w:t>
      </w:r>
      <w:r w:rsidRPr="00155089">
        <w:rPr>
          <w:b/>
        </w:rPr>
        <w:t xml:space="preserve"> </w:t>
      </w:r>
      <w:r w:rsidRPr="00155089">
        <w:rPr>
          <w:b/>
          <w:lang w:val="en-US"/>
        </w:rPr>
        <w:t>Microsoft</w:t>
      </w:r>
      <w:r w:rsidRPr="00155089">
        <w:rPr>
          <w:b/>
        </w:rPr>
        <w:t xml:space="preserve"> Excel</w:t>
      </w:r>
    </w:p>
    <w:p w:rsidR="00BA0E8E" w:rsidRPr="00155089" w:rsidRDefault="00BA0E8E" w:rsidP="007951D6">
      <w:pPr>
        <w:pStyle w:val="21"/>
        <w:ind w:firstLine="709"/>
        <w:jc w:val="center"/>
        <w:rPr>
          <w:b/>
        </w:rPr>
      </w:pPr>
      <w:r w:rsidRPr="00155089">
        <w:rPr>
          <w:b/>
        </w:rPr>
        <w:t>для виконання лабораторних робіт на прикладі побудови і.</w:t>
      </w:r>
      <w:r w:rsidRPr="00155089">
        <w:rPr>
          <w:b/>
          <w:lang w:val="ru-RU"/>
        </w:rPr>
        <w:t> </w:t>
      </w:r>
      <w:r w:rsidRPr="00155089">
        <w:rPr>
          <w:b/>
        </w:rPr>
        <w:t>в.</w:t>
      </w:r>
      <w:r w:rsidRPr="00155089">
        <w:rPr>
          <w:b/>
          <w:lang w:val="ru-RU"/>
        </w:rPr>
        <w:t> </w:t>
      </w:r>
      <w:r w:rsidRPr="00155089">
        <w:rPr>
          <w:b/>
        </w:rPr>
        <w:t>р. та знаходження його характеристик у Л.</w:t>
      </w:r>
      <w:r w:rsidRPr="00155089">
        <w:rPr>
          <w:b/>
          <w:lang w:val="ru-RU"/>
        </w:rPr>
        <w:t> </w:t>
      </w:r>
      <w:r w:rsidRPr="00155089">
        <w:rPr>
          <w:b/>
        </w:rPr>
        <w:t>Р. №</w:t>
      </w:r>
      <w:r w:rsidRPr="00155089">
        <w:rPr>
          <w:b/>
          <w:lang w:val="ru-RU"/>
        </w:rPr>
        <w:t> </w:t>
      </w:r>
      <w:r w:rsidRPr="001C7C06">
        <w:rPr>
          <w:b/>
        </w:rPr>
        <w:t>1</w:t>
      </w:r>
      <w:r w:rsidRPr="00155089">
        <w:rPr>
          <w:b/>
        </w:rPr>
        <w:t>.</w:t>
      </w:r>
    </w:p>
    <w:p w:rsidR="00BA0E8E" w:rsidRDefault="00BA0E8E" w:rsidP="007951D6">
      <w:pPr>
        <w:pStyle w:val="21"/>
        <w:ind w:firstLine="709"/>
      </w:pPr>
    </w:p>
    <w:p w:rsidR="00BA0E8E" w:rsidRPr="00E022D3" w:rsidRDefault="00BA0E8E" w:rsidP="007C2AD9">
      <w:pPr>
        <w:numPr>
          <w:ilvl w:val="0"/>
          <w:numId w:val="25"/>
        </w:numPr>
        <w:tabs>
          <w:tab w:val="clear" w:pos="1068"/>
          <w:tab w:val="num" w:pos="1104"/>
        </w:tabs>
        <w:ind w:left="6" w:firstLine="558"/>
        <w:jc w:val="both"/>
        <w:rPr>
          <w:b/>
          <w:sz w:val="28"/>
          <w:szCs w:val="28"/>
        </w:rPr>
      </w:pPr>
      <w:r w:rsidRPr="00E022D3">
        <w:rPr>
          <w:b/>
          <w:sz w:val="28"/>
          <w:szCs w:val="28"/>
        </w:rPr>
        <w:t>Уведення вихідних даних та знаходження розмаху варіації</w:t>
      </w:r>
    </w:p>
    <w:p w:rsidR="00BA0E8E" w:rsidRPr="00E022D3" w:rsidRDefault="00BA0E8E" w:rsidP="007C2AD9">
      <w:pPr>
        <w:pStyle w:val="31"/>
        <w:ind w:firstLine="564"/>
        <w:jc w:val="both"/>
        <w:rPr>
          <w:b w:val="0"/>
          <w:szCs w:val="28"/>
        </w:rPr>
      </w:pPr>
      <w:r w:rsidRPr="00E022D3">
        <w:rPr>
          <w:b w:val="0"/>
          <w:szCs w:val="28"/>
        </w:rPr>
        <w:t>Числа, що утворюють задану статистичну сукупність, заносимо у комірки стовпця, наприклад В, починаючи з комірки, наприклад В4. Тоді вихідні дані займуть комірки В4:В103.</w:t>
      </w:r>
    </w:p>
    <w:p w:rsidR="00BA0E8E" w:rsidRPr="00E022D3" w:rsidRDefault="00BA0E8E" w:rsidP="007C2AD9">
      <w:pPr>
        <w:pStyle w:val="31"/>
        <w:ind w:firstLine="564"/>
        <w:jc w:val="both"/>
        <w:rPr>
          <w:b w:val="0"/>
          <w:szCs w:val="28"/>
        </w:rPr>
      </w:pPr>
      <w:r w:rsidRPr="00E022D3">
        <w:rPr>
          <w:b w:val="0"/>
          <w:szCs w:val="28"/>
        </w:rPr>
        <w:t xml:space="preserve">За допомогою вбудованих статистичних функцій “МАКС” та “МИН” знаходимо відповідно найбільшу </w:t>
      </w:r>
      <w:r w:rsidRPr="00E022D3">
        <w:rPr>
          <w:b w:val="0"/>
          <w:i/>
          <w:szCs w:val="28"/>
        </w:rPr>
        <w:t>x</w:t>
      </w:r>
      <w:r w:rsidRPr="00E022D3">
        <w:rPr>
          <w:b w:val="0"/>
          <w:i/>
          <w:szCs w:val="28"/>
          <w:vertAlign w:val="subscript"/>
        </w:rPr>
        <w:t>max</w:t>
      </w:r>
      <w:r w:rsidRPr="00E022D3">
        <w:rPr>
          <w:b w:val="0"/>
          <w:szCs w:val="28"/>
        </w:rPr>
        <w:t xml:space="preserve"> та найменшу </w:t>
      </w:r>
      <w:r w:rsidRPr="00E022D3">
        <w:rPr>
          <w:b w:val="0"/>
          <w:i/>
          <w:szCs w:val="28"/>
        </w:rPr>
        <w:t>x</w:t>
      </w:r>
      <w:r w:rsidRPr="00E022D3">
        <w:rPr>
          <w:b w:val="0"/>
          <w:i/>
          <w:szCs w:val="28"/>
          <w:vertAlign w:val="subscript"/>
        </w:rPr>
        <w:t>min</w:t>
      </w:r>
      <w:r w:rsidRPr="00E022D3">
        <w:rPr>
          <w:b w:val="0"/>
          <w:szCs w:val="28"/>
        </w:rPr>
        <w:t xml:space="preserve"> варіанти заданої сукупності, значення  яких розташовані відповідно в комірках D4 та D5. Для заданої сукупності </w:t>
      </w:r>
      <w:r w:rsidRPr="00E022D3">
        <w:rPr>
          <w:b w:val="0"/>
          <w:i/>
          <w:szCs w:val="28"/>
        </w:rPr>
        <w:t>x</w:t>
      </w:r>
      <w:r w:rsidRPr="00E022D3">
        <w:rPr>
          <w:b w:val="0"/>
          <w:i/>
          <w:szCs w:val="28"/>
          <w:vertAlign w:val="subscript"/>
        </w:rPr>
        <w:t>ma</w:t>
      </w:r>
      <w:r w:rsidRPr="00E022D3">
        <w:rPr>
          <w:b w:val="0"/>
          <w:szCs w:val="28"/>
          <w:vertAlign w:val="subscript"/>
        </w:rPr>
        <w:t>x</w:t>
      </w:r>
      <w:r w:rsidRPr="00E022D3">
        <w:rPr>
          <w:b w:val="0"/>
          <w:szCs w:val="28"/>
        </w:rPr>
        <w:t xml:space="preserve">=39,8 та </w:t>
      </w:r>
      <w:r w:rsidRPr="00E022D3">
        <w:rPr>
          <w:b w:val="0"/>
          <w:i/>
          <w:szCs w:val="28"/>
        </w:rPr>
        <w:t>x</w:t>
      </w:r>
      <w:r w:rsidRPr="00E022D3">
        <w:rPr>
          <w:b w:val="0"/>
          <w:i/>
          <w:szCs w:val="28"/>
          <w:vertAlign w:val="subscript"/>
        </w:rPr>
        <w:t>min</w:t>
      </w:r>
      <w:r w:rsidRPr="00E022D3">
        <w:rPr>
          <w:b w:val="0"/>
          <w:szCs w:val="28"/>
        </w:rPr>
        <w:t>=5</w:t>
      </w:r>
      <w:r w:rsidR="00730818">
        <w:rPr>
          <w:b w:val="0"/>
          <w:szCs w:val="28"/>
        </w:rPr>
        <w:t>,1. Аналізуючи одержані числа до</w:t>
      </w:r>
      <w:r w:rsidRPr="00E022D3">
        <w:rPr>
          <w:b w:val="0"/>
          <w:szCs w:val="28"/>
        </w:rPr>
        <w:t xml:space="preserve">ходимо висновку, що для спрощення розрахунків зручно взяти </w:t>
      </w:r>
      <w:r w:rsidRPr="00E022D3">
        <w:rPr>
          <w:b w:val="0"/>
          <w:position w:val="-6"/>
          <w:szCs w:val="28"/>
        </w:rPr>
        <w:object w:dxaOrig="320" w:dyaOrig="320">
          <v:shape id="_x0000_i1877" type="#_x0000_t75" style="width:16.5pt;height:16.5pt" o:ole="" fillcolor="window">
            <v:imagedata r:id="rId1562" o:title=""/>
          </v:shape>
          <o:OLEObject Type="Embed" ProgID="Equation.3" ShapeID="_x0000_i1877" DrawAspect="Content" ObjectID="_1822482097" r:id="rId1563"/>
        </w:object>
      </w:r>
      <w:r w:rsidRPr="00E022D3">
        <w:rPr>
          <w:b w:val="0"/>
          <w:szCs w:val="28"/>
        </w:rPr>
        <w:t xml:space="preserve">=40 та </w:t>
      </w:r>
      <w:r w:rsidRPr="00E022D3">
        <w:rPr>
          <w:b w:val="0"/>
          <w:position w:val="-6"/>
          <w:szCs w:val="28"/>
        </w:rPr>
        <w:object w:dxaOrig="300" w:dyaOrig="320">
          <v:shape id="_x0000_i1878" type="#_x0000_t75" style="width:15.75pt;height:16.5pt" o:ole="" fillcolor="window">
            <v:imagedata r:id="rId1564" o:title=""/>
          </v:shape>
          <o:OLEObject Type="Embed" ProgID="Equation.3" ShapeID="_x0000_i1878" DrawAspect="Content" ObjectID="_1822482098" r:id="rId1565"/>
        </w:object>
      </w:r>
      <w:r w:rsidRPr="00E022D3">
        <w:rPr>
          <w:b w:val="0"/>
          <w:szCs w:val="28"/>
        </w:rPr>
        <w:t xml:space="preserve">=5. Тоді розмах варіації </w:t>
      </w:r>
      <w:r w:rsidRPr="00E022D3">
        <w:rPr>
          <w:b w:val="0"/>
          <w:position w:val="-6"/>
          <w:szCs w:val="28"/>
        </w:rPr>
        <w:object w:dxaOrig="1840" w:dyaOrig="320">
          <v:shape id="_x0000_i1879" type="#_x0000_t75" style="width:89.25pt;height:16.5pt" o:ole="" fillcolor="window">
            <v:imagedata r:id="rId1566" o:title=""/>
          </v:shape>
          <o:OLEObject Type="Embed" ProgID="Equation.3" ShapeID="_x0000_i1879" DrawAspect="Content" ObjectID="_1822482099" r:id="rId1567"/>
        </w:object>
      </w:r>
      <w:r w:rsidRPr="00E022D3">
        <w:rPr>
          <w:b w:val="0"/>
          <w:szCs w:val="28"/>
        </w:rPr>
        <w:t xml:space="preserve">. </w:t>
      </w:r>
    </w:p>
    <w:p w:rsidR="00BA0E8E" w:rsidRPr="00E022D3" w:rsidRDefault="00BA0E8E" w:rsidP="007C2AD9">
      <w:pPr>
        <w:pStyle w:val="31"/>
        <w:ind w:firstLine="564"/>
        <w:jc w:val="both"/>
        <w:rPr>
          <w:b w:val="0"/>
          <w:szCs w:val="28"/>
        </w:rPr>
      </w:pPr>
      <w:r w:rsidRPr="00E022D3">
        <w:rPr>
          <w:b w:val="0"/>
          <w:szCs w:val="28"/>
        </w:rPr>
        <w:t xml:space="preserve">Значення </w:t>
      </w:r>
      <w:r w:rsidRPr="00E022D3">
        <w:rPr>
          <w:b w:val="0"/>
          <w:position w:val="-6"/>
          <w:szCs w:val="28"/>
        </w:rPr>
        <w:object w:dxaOrig="320" w:dyaOrig="320">
          <v:shape id="_x0000_i1880" type="#_x0000_t75" style="width:16.5pt;height:16.5pt" o:ole="" fillcolor="window">
            <v:imagedata r:id="rId1568" o:title=""/>
          </v:shape>
          <o:OLEObject Type="Embed" ProgID="Equation.3" ShapeID="_x0000_i1880" DrawAspect="Content" ObjectID="_1822482100" r:id="rId1569"/>
        </w:object>
      </w:r>
      <w:r w:rsidRPr="00E022D3">
        <w:rPr>
          <w:b w:val="0"/>
          <w:szCs w:val="28"/>
        </w:rPr>
        <w:t xml:space="preserve">, </w:t>
      </w:r>
      <w:r w:rsidRPr="00E022D3">
        <w:rPr>
          <w:b w:val="0"/>
          <w:position w:val="-6"/>
          <w:szCs w:val="28"/>
        </w:rPr>
        <w:object w:dxaOrig="300" w:dyaOrig="320">
          <v:shape id="_x0000_i1881" type="#_x0000_t75" style="width:15.75pt;height:16.5pt" o:ole="" fillcolor="window">
            <v:imagedata r:id="rId1564" o:title=""/>
          </v:shape>
          <o:OLEObject Type="Embed" ProgID="Equation.3" ShapeID="_x0000_i1881" DrawAspect="Content" ObjectID="_1822482101" r:id="rId1570"/>
        </w:object>
      </w:r>
      <w:r w:rsidRPr="00E022D3">
        <w:rPr>
          <w:b w:val="0"/>
          <w:szCs w:val="28"/>
        </w:rPr>
        <w:t xml:space="preserve"> та </w:t>
      </w:r>
      <w:r w:rsidRPr="00E022D3">
        <w:rPr>
          <w:b w:val="0"/>
          <w:i/>
          <w:szCs w:val="28"/>
        </w:rPr>
        <w:t>R</w:t>
      </w:r>
      <w:r w:rsidRPr="00E022D3">
        <w:rPr>
          <w:b w:val="0"/>
          <w:szCs w:val="28"/>
        </w:rPr>
        <w:t xml:space="preserve"> заносимо у комірки, наприклад D6, D7, та D8 (рис. 1.5).</w:t>
      </w:r>
    </w:p>
    <w:p w:rsidR="00BA0E8E" w:rsidRDefault="00A01E6B" w:rsidP="007951D6">
      <w:pPr>
        <w:jc w:val="center"/>
      </w:pPr>
      <w:r>
        <w:rPr>
          <w:noProof/>
        </w:rPr>
        <w:drawing>
          <wp:inline distT="0" distB="0" distL="0" distR="0">
            <wp:extent cx="1982470" cy="1544320"/>
            <wp:effectExtent l="0" t="0" r="0" b="0"/>
            <wp:docPr id="848"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3"/>
                    <pic:cNvPicPr>
                      <a:picLocks noChangeAspect="1" noChangeArrowheads="1"/>
                    </pic:cNvPicPr>
                  </pic:nvPicPr>
                  <pic:blipFill>
                    <a:blip r:embed="rId1571">
                      <a:extLst>
                        <a:ext uri="{28A0092B-C50C-407E-A947-70E740481C1C}">
                          <a14:useLocalDpi xmlns:a14="http://schemas.microsoft.com/office/drawing/2010/main" val="0"/>
                        </a:ext>
                      </a:extLst>
                    </a:blip>
                    <a:srcRect t="15167" r="67484" b="51466"/>
                    <a:stretch>
                      <a:fillRect/>
                    </a:stretch>
                  </pic:blipFill>
                  <pic:spPr bwMode="auto">
                    <a:xfrm>
                      <a:off x="0" y="0"/>
                      <a:ext cx="1982470" cy="1544320"/>
                    </a:xfrm>
                    <a:prstGeom prst="rect">
                      <a:avLst/>
                    </a:prstGeom>
                    <a:noFill/>
                    <a:ln>
                      <a:noFill/>
                    </a:ln>
                  </pic:spPr>
                </pic:pic>
              </a:graphicData>
            </a:graphic>
          </wp:inline>
        </w:drawing>
      </w:r>
    </w:p>
    <w:p w:rsidR="00BA0E8E" w:rsidRPr="00155089" w:rsidRDefault="00BA0E8E" w:rsidP="007951D6">
      <w:pPr>
        <w:ind w:firstLine="709"/>
        <w:jc w:val="center"/>
        <w:rPr>
          <w:sz w:val="16"/>
          <w:szCs w:val="16"/>
        </w:rPr>
      </w:pPr>
    </w:p>
    <w:p w:rsidR="00BA0E8E" w:rsidRPr="00E022D3" w:rsidRDefault="00BA0E8E" w:rsidP="00676127">
      <w:pPr>
        <w:tabs>
          <w:tab w:val="left" w:pos="720"/>
        </w:tabs>
        <w:ind w:firstLine="709"/>
        <w:jc w:val="center"/>
        <w:rPr>
          <w:sz w:val="28"/>
          <w:szCs w:val="28"/>
        </w:rPr>
      </w:pPr>
      <w:r w:rsidRPr="00E022D3">
        <w:rPr>
          <w:sz w:val="28"/>
          <w:szCs w:val="28"/>
        </w:rPr>
        <w:t>Рис. 1.5</w:t>
      </w:r>
      <w:r>
        <w:rPr>
          <w:sz w:val="28"/>
          <w:szCs w:val="28"/>
        </w:rPr>
        <w:t>.</w:t>
      </w:r>
    </w:p>
    <w:p w:rsidR="00BA0E8E" w:rsidRPr="00E022D3" w:rsidRDefault="00BA0E8E" w:rsidP="007951D6">
      <w:pPr>
        <w:tabs>
          <w:tab w:val="left" w:pos="720"/>
        </w:tabs>
        <w:ind w:firstLine="709"/>
        <w:jc w:val="both"/>
        <w:rPr>
          <w:sz w:val="28"/>
          <w:szCs w:val="28"/>
        </w:rPr>
      </w:pPr>
    </w:p>
    <w:p w:rsidR="00BA0E8E" w:rsidRPr="00E022D3" w:rsidRDefault="00BA0E8E" w:rsidP="007C2AD9">
      <w:pPr>
        <w:numPr>
          <w:ilvl w:val="0"/>
          <w:numId w:val="25"/>
        </w:numPr>
        <w:tabs>
          <w:tab w:val="clear" w:pos="1068"/>
          <w:tab w:val="num" w:pos="1104"/>
        </w:tabs>
        <w:ind w:left="6" w:firstLine="558"/>
        <w:jc w:val="both"/>
        <w:rPr>
          <w:b/>
          <w:sz w:val="28"/>
          <w:szCs w:val="28"/>
        </w:rPr>
      </w:pPr>
      <w:r w:rsidRPr="00E022D3">
        <w:rPr>
          <w:b/>
          <w:sz w:val="28"/>
          <w:szCs w:val="28"/>
        </w:rPr>
        <w:t>Знаходження кількості та ширини інтервалів</w:t>
      </w:r>
    </w:p>
    <w:p w:rsidR="00BA0E8E" w:rsidRPr="00E022D3" w:rsidRDefault="00BA0E8E" w:rsidP="007C2AD9">
      <w:pPr>
        <w:ind w:firstLine="564"/>
        <w:jc w:val="both"/>
        <w:rPr>
          <w:sz w:val="28"/>
          <w:szCs w:val="28"/>
        </w:rPr>
      </w:pPr>
      <w:r w:rsidRPr="00E022D3">
        <w:rPr>
          <w:sz w:val="28"/>
          <w:szCs w:val="28"/>
        </w:rPr>
        <w:t xml:space="preserve">За допомогою функції “СЧЕТ”, наприклад у комірці D10, обчислимо обсяг сукупності (рис. 1.6). </w:t>
      </w:r>
    </w:p>
    <w:p w:rsidR="00BA0E8E" w:rsidRPr="00155089" w:rsidRDefault="00BA0E8E" w:rsidP="007951D6">
      <w:pPr>
        <w:tabs>
          <w:tab w:val="left" w:pos="720"/>
        </w:tabs>
        <w:ind w:firstLine="709"/>
        <w:rPr>
          <w:sz w:val="16"/>
          <w:szCs w:val="16"/>
        </w:rPr>
      </w:pPr>
    </w:p>
    <w:p w:rsidR="00BA0E8E" w:rsidRDefault="00A01E6B" w:rsidP="007951D6">
      <w:pPr>
        <w:tabs>
          <w:tab w:val="left" w:pos="720"/>
        </w:tabs>
        <w:ind w:firstLine="709"/>
        <w:jc w:val="center"/>
      </w:pPr>
      <w:r>
        <w:rPr>
          <w:noProof/>
        </w:rPr>
        <w:drawing>
          <wp:inline distT="0" distB="0" distL="0" distR="0">
            <wp:extent cx="4341495" cy="1836420"/>
            <wp:effectExtent l="0" t="0" r="1905" b="0"/>
            <wp:docPr id="849"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4"/>
                    <pic:cNvPicPr>
                      <a:picLocks noChangeAspect="1" noChangeArrowheads="1"/>
                    </pic:cNvPicPr>
                  </pic:nvPicPr>
                  <pic:blipFill>
                    <a:blip r:embed="rId1572">
                      <a:extLst>
                        <a:ext uri="{28A0092B-C50C-407E-A947-70E740481C1C}">
                          <a14:useLocalDpi xmlns:a14="http://schemas.microsoft.com/office/drawing/2010/main" val="0"/>
                        </a:ext>
                      </a:extLst>
                    </a:blip>
                    <a:srcRect t="15012" r="26009" b="43712"/>
                    <a:stretch>
                      <a:fillRect/>
                    </a:stretch>
                  </pic:blipFill>
                  <pic:spPr bwMode="auto">
                    <a:xfrm>
                      <a:off x="0" y="0"/>
                      <a:ext cx="4341495" cy="1836420"/>
                    </a:xfrm>
                    <a:prstGeom prst="rect">
                      <a:avLst/>
                    </a:prstGeom>
                    <a:noFill/>
                    <a:ln>
                      <a:noFill/>
                    </a:ln>
                  </pic:spPr>
                </pic:pic>
              </a:graphicData>
            </a:graphic>
          </wp:inline>
        </w:drawing>
      </w:r>
    </w:p>
    <w:p w:rsidR="00BA0E8E" w:rsidRPr="0061028E" w:rsidRDefault="00BA0E8E" w:rsidP="007951D6">
      <w:pPr>
        <w:tabs>
          <w:tab w:val="left" w:pos="720"/>
        </w:tabs>
        <w:ind w:firstLine="709"/>
        <w:jc w:val="center"/>
        <w:rPr>
          <w:sz w:val="8"/>
          <w:szCs w:val="8"/>
        </w:rPr>
      </w:pPr>
    </w:p>
    <w:p w:rsidR="00BA0E8E" w:rsidRPr="007951D6" w:rsidRDefault="00BA0E8E" w:rsidP="00676127">
      <w:pPr>
        <w:ind w:firstLine="567"/>
        <w:jc w:val="center"/>
        <w:rPr>
          <w:sz w:val="28"/>
          <w:szCs w:val="28"/>
        </w:rPr>
      </w:pPr>
      <w:r w:rsidRPr="007951D6">
        <w:rPr>
          <w:sz w:val="28"/>
          <w:szCs w:val="28"/>
        </w:rPr>
        <w:t>Рис. 1.6</w:t>
      </w:r>
      <w:r>
        <w:rPr>
          <w:sz w:val="28"/>
          <w:szCs w:val="28"/>
        </w:rPr>
        <w:t>.</w:t>
      </w:r>
    </w:p>
    <w:p w:rsidR="00676127" w:rsidRDefault="00676127" w:rsidP="007C2AD9">
      <w:pPr>
        <w:ind w:firstLine="567"/>
        <w:jc w:val="both"/>
        <w:rPr>
          <w:sz w:val="28"/>
          <w:szCs w:val="28"/>
        </w:rPr>
      </w:pPr>
    </w:p>
    <w:p w:rsidR="00BA0E8E" w:rsidRPr="007951D6" w:rsidRDefault="00BA0E8E" w:rsidP="007C2AD9">
      <w:pPr>
        <w:ind w:firstLine="567"/>
        <w:jc w:val="both"/>
        <w:rPr>
          <w:sz w:val="28"/>
          <w:szCs w:val="28"/>
        </w:rPr>
      </w:pPr>
      <w:r w:rsidRPr="007951D6">
        <w:rPr>
          <w:sz w:val="28"/>
          <w:szCs w:val="28"/>
        </w:rPr>
        <w:lastRenderedPageBreak/>
        <w:t xml:space="preserve">Число інтервалів будемо обчислювати за формулою </w:t>
      </w:r>
      <w:r w:rsidRPr="007951D6">
        <w:rPr>
          <w:i/>
          <w:sz w:val="28"/>
          <w:szCs w:val="28"/>
        </w:rPr>
        <w:t>m=</w:t>
      </w:r>
      <w:r w:rsidRPr="007951D6">
        <w:rPr>
          <w:sz w:val="28"/>
          <w:szCs w:val="28"/>
        </w:rPr>
        <w:t>1</w:t>
      </w:r>
      <w:r w:rsidRPr="007951D6">
        <w:rPr>
          <w:i/>
          <w:sz w:val="28"/>
          <w:szCs w:val="28"/>
        </w:rPr>
        <w:t xml:space="preserve"> +</w:t>
      </w:r>
      <w:r w:rsidRPr="007951D6">
        <w:rPr>
          <w:sz w:val="28"/>
          <w:szCs w:val="28"/>
        </w:rPr>
        <w:t>[</w:t>
      </w:r>
      <w:r w:rsidRPr="007951D6">
        <w:rPr>
          <w:i/>
          <w:sz w:val="28"/>
          <w:szCs w:val="28"/>
        </w:rPr>
        <w:t>log</w:t>
      </w:r>
      <w:r w:rsidRPr="007951D6">
        <w:rPr>
          <w:i/>
          <w:sz w:val="28"/>
          <w:szCs w:val="28"/>
          <w:vertAlign w:val="subscript"/>
        </w:rPr>
        <w:t xml:space="preserve">2 </w:t>
      </w:r>
      <w:r w:rsidRPr="007951D6">
        <w:rPr>
          <w:i/>
          <w:sz w:val="28"/>
          <w:szCs w:val="28"/>
        </w:rPr>
        <w:t>n</w:t>
      </w:r>
      <w:r w:rsidRPr="007951D6">
        <w:rPr>
          <w:sz w:val="28"/>
          <w:szCs w:val="28"/>
        </w:rPr>
        <w:t xml:space="preserve">]. </w:t>
      </w:r>
    </w:p>
    <w:p w:rsidR="00BA0E8E" w:rsidRPr="007951D6" w:rsidRDefault="00BA0E8E" w:rsidP="007C2AD9">
      <w:pPr>
        <w:ind w:firstLine="567"/>
        <w:jc w:val="both"/>
        <w:rPr>
          <w:sz w:val="28"/>
          <w:szCs w:val="28"/>
        </w:rPr>
      </w:pPr>
      <w:r w:rsidRPr="007951D6">
        <w:rPr>
          <w:sz w:val="28"/>
          <w:szCs w:val="28"/>
        </w:rPr>
        <w:t xml:space="preserve">Значення </w:t>
      </w:r>
      <w:r w:rsidRPr="007951D6">
        <w:rPr>
          <w:i/>
          <w:sz w:val="28"/>
          <w:szCs w:val="28"/>
        </w:rPr>
        <w:t>log</w:t>
      </w:r>
      <w:r w:rsidRPr="007951D6">
        <w:rPr>
          <w:i/>
          <w:sz w:val="28"/>
          <w:szCs w:val="28"/>
          <w:vertAlign w:val="subscript"/>
        </w:rPr>
        <w:t xml:space="preserve">2 </w:t>
      </w:r>
      <w:r w:rsidRPr="007951D6">
        <w:rPr>
          <w:i/>
          <w:sz w:val="28"/>
          <w:szCs w:val="28"/>
        </w:rPr>
        <w:t>n</w:t>
      </w:r>
      <w:r w:rsidRPr="007951D6">
        <w:rPr>
          <w:sz w:val="28"/>
          <w:szCs w:val="28"/>
        </w:rPr>
        <w:t xml:space="preserve">  знайдемо за допомогою функції “LOG</w:t>
      </w:r>
      <w:r w:rsidRPr="007951D6">
        <w:rPr>
          <w:sz w:val="28"/>
          <w:szCs w:val="28"/>
          <w:lang w:val="en-US"/>
        </w:rPr>
        <w:t> </w:t>
      </w:r>
      <w:r w:rsidRPr="007951D6">
        <w:rPr>
          <w:sz w:val="28"/>
          <w:szCs w:val="28"/>
        </w:rPr>
        <w:t xml:space="preserve">(число, основание)”, </w:t>
      </w:r>
    </w:p>
    <w:p w:rsidR="00BA0E8E" w:rsidRPr="007951D6" w:rsidRDefault="00BA0E8E" w:rsidP="007C2AD9">
      <w:pPr>
        <w:ind w:firstLine="567"/>
        <w:jc w:val="both"/>
        <w:rPr>
          <w:sz w:val="28"/>
          <w:szCs w:val="28"/>
        </w:rPr>
      </w:pPr>
      <w:r w:rsidRPr="007951D6">
        <w:rPr>
          <w:sz w:val="28"/>
          <w:szCs w:val="28"/>
        </w:rPr>
        <w:t>де “число” – число, логарифм якого треба обчислити або адреса комірки, в якій воно знаходиться;</w:t>
      </w:r>
    </w:p>
    <w:p w:rsidR="00BA0E8E" w:rsidRPr="007951D6" w:rsidRDefault="00BA0E8E" w:rsidP="007C2AD9">
      <w:pPr>
        <w:ind w:firstLine="567"/>
        <w:jc w:val="both"/>
        <w:rPr>
          <w:sz w:val="28"/>
          <w:szCs w:val="28"/>
        </w:rPr>
      </w:pPr>
      <w:r w:rsidRPr="007951D6">
        <w:rPr>
          <w:sz w:val="28"/>
          <w:szCs w:val="28"/>
        </w:rPr>
        <w:t>“основание” – основа логарифма.</w:t>
      </w:r>
    </w:p>
    <w:p w:rsidR="00BA0E8E" w:rsidRPr="007951D6" w:rsidRDefault="00BA0E8E" w:rsidP="007C2AD9">
      <w:pPr>
        <w:ind w:firstLine="567"/>
        <w:jc w:val="both"/>
        <w:rPr>
          <w:sz w:val="28"/>
          <w:szCs w:val="28"/>
        </w:rPr>
      </w:pPr>
      <w:r w:rsidRPr="007951D6">
        <w:rPr>
          <w:sz w:val="28"/>
          <w:szCs w:val="28"/>
        </w:rPr>
        <w:t xml:space="preserve">Для нашого випадку "число"=D10, “основание”= 2. </w:t>
      </w:r>
    </w:p>
    <w:p w:rsidR="00BA0E8E" w:rsidRPr="007951D6" w:rsidRDefault="00BA0E8E" w:rsidP="007C2AD9">
      <w:pPr>
        <w:ind w:firstLine="567"/>
        <w:jc w:val="both"/>
        <w:rPr>
          <w:sz w:val="28"/>
          <w:szCs w:val="28"/>
        </w:rPr>
      </w:pPr>
      <w:r w:rsidRPr="007951D6">
        <w:rPr>
          <w:sz w:val="28"/>
          <w:szCs w:val="28"/>
        </w:rPr>
        <w:t>Для знаходження цілої частини [</w:t>
      </w:r>
      <w:r w:rsidRPr="007951D6">
        <w:rPr>
          <w:i/>
          <w:sz w:val="28"/>
          <w:szCs w:val="28"/>
        </w:rPr>
        <w:t>log</w:t>
      </w:r>
      <w:r w:rsidRPr="007951D6">
        <w:rPr>
          <w:i/>
          <w:sz w:val="28"/>
          <w:szCs w:val="28"/>
          <w:vertAlign w:val="subscript"/>
        </w:rPr>
        <w:t>2</w:t>
      </w:r>
      <w:r w:rsidRPr="007951D6">
        <w:rPr>
          <w:i/>
          <w:sz w:val="28"/>
          <w:szCs w:val="28"/>
        </w:rPr>
        <w:t>(п)</w:t>
      </w:r>
      <w:r w:rsidRPr="007951D6">
        <w:rPr>
          <w:sz w:val="28"/>
          <w:szCs w:val="28"/>
        </w:rPr>
        <w:t xml:space="preserve">] значення </w:t>
      </w:r>
      <w:r w:rsidRPr="007951D6">
        <w:rPr>
          <w:i/>
          <w:sz w:val="28"/>
          <w:szCs w:val="28"/>
        </w:rPr>
        <w:t>log</w:t>
      </w:r>
      <w:r w:rsidRPr="007951D6">
        <w:rPr>
          <w:i/>
          <w:sz w:val="28"/>
          <w:szCs w:val="28"/>
          <w:vertAlign w:val="subscript"/>
        </w:rPr>
        <w:t>2</w:t>
      </w:r>
      <w:r w:rsidRPr="007951D6">
        <w:rPr>
          <w:i/>
          <w:sz w:val="28"/>
          <w:szCs w:val="28"/>
        </w:rPr>
        <w:t>(п)</w:t>
      </w:r>
      <w:r w:rsidRPr="007951D6">
        <w:rPr>
          <w:sz w:val="28"/>
          <w:szCs w:val="28"/>
        </w:rPr>
        <w:t xml:space="preserve"> використовуємо функцію ЦЕЛОЕ (рис. 1.7): </w:t>
      </w:r>
    </w:p>
    <w:p w:rsidR="00BA0E8E" w:rsidRPr="00155089" w:rsidRDefault="00BA0E8E" w:rsidP="007951D6">
      <w:pPr>
        <w:ind w:firstLine="709"/>
        <w:jc w:val="both"/>
        <w:rPr>
          <w:sz w:val="16"/>
          <w:szCs w:val="16"/>
        </w:rPr>
      </w:pPr>
    </w:p>
    <w:p w:rsidR="00BA0E8E" w:rsidRDefault="00A01E6B" w:rsidP="007951D6">
      <w:pPr>
        <w:ind w:firstLine="709"/>
        <w:jc w:val="center"/>
      </w:pPr>
      <w:r>
        <w:rPr>
          <w:noProof/>
        </w:rPr>
        <w:drawing>
          <wp:inline distT="0" distB="0" distL="0" distR="0">
            <wp:extent cx="3171825" cy="2071960"/>
            <wp:effectExtent l="0" t="0" r="0" b="5080"/>
            <wp:docPr id="850"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5"/>
                    <pic:cNvPicPr>
                      <a:picLocks noChangeAspect="1" noChangeArrowheads="1"/>
                    </pic:cNvPicPr>
                  </pic:nvPicPr>
                  <pic:blipFill>
                    <a:blip r:embed="rId1573">
                      <a:extLst>
                        <a:ext uri="{28A0092B-C50C-407E-A947-70E740481C1C}">
                          <a14:useLocalDpi xmlns:a14="http://schemas.microsoft.com/office/drawing/2010/main" val="0"/>
                        </a:ext>
                      </a:extLst>
                    </a:blip>
                    <a:srcRect t="14722" r="51100" b="39288"/>
                    <a:stretch>
                      <a:fillRect/>
                    </a:stretch>
                  </pic:blipFill>
                  <pic:spPr bwMode="auto">
                    <a:xfrm>
                      <a:off x="0" y="0"/>
                      <a:ext cx="3184856" cy="2080472"/>
                    </a:xfrm>
                    <a:prstGeom prst="rect">
                      <a:avLst/>
                    </a:prstGeom>
                    <a:noFill/>
                    <a:ln>
                      <a:noFill/>
                    </a:ln>
                  </pic:spPr>
                </pic:pic>
              </a:graphicData>
            </a:graphic>
          </wp:inline>
        </w:drawing>
      </w:r>
    </w:p>
    <w:p w:rsidR="00BA0E8E" w:rsidRPr="007951D6" w:rsidRDefault="00BA0E8E" w:rsidP="00730818">
      <w:pPr>
        <w:ind w:left="3600" w:firstLine="720"/>
        <w:jc w:val="both"/>
        <w:rPr>
          <w:sz w:val="28"/>
          <w:szCs w:val="28"/>
        </w:rPr>
      </w:pPr>
      <w:r w:rsidRPr="007951D6">
        <w:rPr>
          <w:sz w:val="28"/>
          <w:szCs w:val="28"/>
        </w:rPr>
        <w:t>Рис. 1.7</w:t>
      </w:r>
      <w:r>
        <w:rPr>
          <w:sz w:val="28"/>
          <w:szCs w:val="28"/>
        </w:rPr>
        <w:t>.</w:t>
      </w:r>
    </w:p>
    <w:p w:rsidR="00BA0E8E" w:rsidRPr="007951D6" w:rsidRDefault="00BA0E8E" w:rsidP="007951D6">
      <w:pPr>
        <w:tabs>
          <w:tab w:val="left" w:pos="720"/>
        </w:tabs>
        <w:ind w:firstLine="709"/>
        <w:jc w:val="both"/>
        <w:rPr>
          <w:sz w:val="28"/>
          <w:szCs w:val="28"/>
        </w:rPr>
      </w:pPr>
    </w:p>
    <w:p w:rsidR="00BA0E8E" w:rsidRPr="007951D6" w:rsidRDefault="00BA0E8E" w:rsidP="007C2AD9">
      <w:pPr>
        <w:ind w:firstLine="567"/>
        <w:jc w:val="both"/>
        <w:rPr>
          <w:sz w:val="28"/>
          <w:szCs w:val="28"/>
        </w:rPr>
      </w:pPr>
      <w:r w:rsidRPr="007951D6">
        <w:rPr>
          <w:sz w:val="28"/>
          <w:szCs w:val="28"/>
        </w:rPr>
        <w:t>У комірку, наприклад D13, заносимо вираз “=1</w:t>
      </w:r>
      <w:r w:rsidRPr="007951D6">
        <w:rPr>
          <w:i/>
          <w:sz w:val="28"/>
          <w:szCs w:val="28"/>
        </w:rPr>
        <w:t>+</w:t>
      </w:r>
      <w:r w:rsidRPr="007951D6">
        <w:rPr>
          <w:i/>
          <w:sz w:val="28"/>
          <w:szCs w:val="28"/>
          <w:lang w:val="en-US"/>
        </w:rPr>
        <w:t> </w:t>
      </w:r>
      <w:r w:rsidRPr="007951D6">
        <w:rPr>
          <w:sz w:val="28"/>
          <w:szCs w:val="28"/>
        </w:rPr>
        <w:t xml:space="preserve">D11”, який обчислює число </w:t>
      </w:r>
      <w:r w:rsidRPr="007951D6">
        <w:rPr>
          <w:i/>
          <w:sz w:val="28"/>
          <w:szCs w:val="28"/>
        </w:rPr>
        <w:t xml:space="preserve">т – </w:t>
      </w:r>
      <w:r w:rsidRPr="007951D6">
        <w:rPr>
          <w:sz w:val="28"/>
          <w:szCs w:val="28"/>
        </w:rPr>
        <w:t xml:space="preserve"> кількість інтервалів. У нашому випадку </w:t>
      </w:r>
      <w:r w:rsidRPr="007951D6">
        <w:rPr>
          <w:i/>
          <w:sz w:val="28"/>
          <w:szCs w:val="28"/>
        </w:rPr>
        <w:t xml:space="preserve">т </w:t>
      </w:r>
      <w:r w:rsidRPr="007951D6">
        <w:rPr>
          <w:sz w:val="28"/>
          <w:szCs w:val="28"/>
        </w:rPr>
        <w:t xml:space="preserve">дорівнює 7. </w:t>
      </w:r>
    </w:p>
    <w:p w:rsidR="00BA0E8E" w:rsidRPr="007951D6" w:rsidRDefault="00BA0E8E" w:rsidP="007C2AD9">
      <w:pPr>
        <w:ind w:firstLine="567"/>
        <w:jc w:val="both"/>
        <w:rPr>
          <w:sz w:val="28"/>
          <w:szCs w:val="28"/>
        </w:rPr>
      </w:pPr>
      <w:r w:rsidRPr="007951D6">
        <w:rPr>
          <w:sz w:val="28"/>
          <w:szCs w:val="28"/>
        </w:rPr>
        <w:t>Ширину інтервалу обчислюємо за формулою:</w:t>
      </w:r>
    </w:p>
    <w:p w:rsidR="00BA0E8E" w:rsidRPr="00B62636" w:rsidRDefault="00BA0E8E" w:rsidP="007951D6">
      <w:pPr>
        <w:ind w:firstLine="709"/>
        <w:jc w:val="center"/>
      </w:pPr>
      <w:r w:rsidRPr="00155089">
        <w:rPr>
          <w:b/>
          <w:position w:val="-28"/>
        </w:rPr>
        <w:object w:dxaOrig="1780" w:dyaOrig="720">
          <v:shape id="_x0000_i1882" type="#_x0000_t75" style="width:71.25pt;height:36pt" o:ole="" fillcolor="window">
            <v:imagedata r:id="rId1574" o:title=""/>
          </v:shape>
          <o:OLEObject Type="Embed" ProgID="Equation.3" ShapeID="_x0000_i1882" DrawAspect="Content" ObjectID="_1822482102" r:id="rId1575"/>
        </w:object>
      </w:r>
      <w:r w:rsidRPr="00B62636">
        <w:t>.</w:t>
      </w:r>
    </w:p>
    <w:p w:rsidR="00BA0E8E" w:rsidRPr="007951D6" w:rsidRDefault="00BA0E8E" w:rsidP="007C2AD9">
      <w:pPr>
        <w:ind w:firstLine="567"/>
        <w:jc w:val="both"/>
        <w:rPr>
          <w:sz w:val="28"/>
          <w:szCs w:val="28"/>
        </w:rPr>
      </w:pPr>
      <w:r w:rsidRPr="007951D6">
        <w:rPr>
          <w:sz w:val="28"/>
          <w:szCs w:val="28"/>
        </w:rPr>
        <w:t xml:space="preserve">Для цього у комірку, наприклад D15, заносимо вираз “=D8/D13”, в результаті чого у ній буде обчислено значення </w:t>
      </w:r>
      <w:r w:rsidRPr="00C21162">
        <w:rPr>
          <w:i/>
          <w:sz w:val="28"/>
          <w:szCs w:val="28"/>
        </w:rPr>
        <w:t>h</w:t>
      </w:r>
      <w:r w:rsidRPr="007951D6">
        <w:rPr>
          <w:sz w:val="28"/>
          <w:szCs w:val="28"/>
        </w:rPr>
        <w:t xml:space="preserve">= 35 / 7 = 5. </w:t>
      </w:r>
    </w:p>
    <w:p w:rsidR="00BA0E8E" w:rsidRPr="007951D6" w:rsidRDefault="00BA0E8E" w:rsidP="007C2AD9">
      <w:pPr>
        <w:ind w:firstLine="567"/>
        <w:jc w:val="both"/>
        <w:rPr>
          <w:sz w:val="28"/>
          <w:szCs w:val="28"/>
        </w:rPr>
      </w:pPr>
      <w:r w:rsidRPr="007951D6">
        <w:rPr>
          <w:sz w:val="28"/>
          <w:szCs w:val="28"/>
        </w:rPr>
        <w:t>Після всіх виконаних операцій екран монітора повинен мати вигляд, зображений на рис. 1.8.</w:t>
      </w:r>
    </w:p>
    <w:p w:rsidR="00BA0E8E" w:rsidRPr="007951D6" w:rsidRDefault="00A01E6B" w:rsidP="007951D6">
      <w:pPr>
        <w:ind w:firstLine="709"/>
        <w:jc w:val="center"/>
        <w:rPr>
          <w:noProof/>
          <w:sz w:val="28"/>
          <w:szCs w:val="28"/>
        </w:rPr>
      </w:pPr>
      <w:r>
        <w:rPr>
          <w:noProof/>
          <w:sz w:val="28"/>
          <w:szCs w:val="28"/>
        </w:rPr>
        <w:lastRenderedPageBreak/>
        <w:drawing>
          <wp:inline distT="0" distB="0" distL="0" distR="0">
            <wp:extent cx="2228215" cy="2874010"/>
            <wp:effectExtent l="0" t="0" r="635" b="2540"/>
            <wp:docPr id="852"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
                    <pic:cNvPicPr>
                      <a:picLocks noChangeAspect="1" noChangeArrowheads="1"/>
                    </pic:cNvPicPr>
                  </pic:nvPicPr>
                  <pic:blipFill>
                    <a:blip r:embed="rId1576">
                      <a:extLst>
                        <a:ext uri="{28A0092B-C50C-407E-A947-70E740481C1C}">
                          <a14:useLocalDpi xmlns:a14="http://schemas.microsoft.com/office/drawing/2010/main" val="0"/>
                        </a:ext>
                      </a:extLst>
                    </a:blip>
                    <a:srcRect t="14911" r="62709" b="23000"/>
                    <a:stretch>
                      <a:fillRect/>
                    </a:stretch>
                  </pic:blipFill>
                  <pic:spPr bwMode="auto">
                    <a:xfrm>
                      <a:off x="0" y="0"/>
                      <a:ext cx="2228215" cy="2874010"/>
                    </a:xfrm>
                    <a:prstGeom prst="rect">
                      <a:avLst/>
                    </a:prstGeom>
                    <a:noFill/>
                    <a:ln>
                      <a:noFill/>
                    </a:ln>
                  </pic:spPr>
                </pic:pic>
              </a:graphicData>
            </a:graphic>
          </wp:inline>
        </w:drawing>
      </w:r>
    </w:p>
    <w:p w:rsidR="00BA0E8E" w:rsidRPr="00B62636" w:rsidRDefault="00BA0E8E" w:rsidP="007951D6">
      <w:pPr>
        <w:ind w:firstLine="709"/>
        <w:jc w:val="center"/>
        <w:rPr>
          <w:sz w:val="16"/>
          <w:szCs w:val="16"/>
        </w:rPr>
      </w:pPr>
    </w:p>
    <w:p w:rsidR="00BA0E8E" w:rsidRPr="007951D6" w:rsidRDefault="00730818" w:rsidP="007951D6">
      <w:pPr>
        <w:spacing w:after="240"/>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BA0E8E" w:rsidRPr="007951D6">
        <w:rPr>
          <w:sz w:val="28"/>
          <w:szCs w:val="28"/>
        </w:rPr>
        <w:t>Рис. 1.8</w:t>
      </w:r>
      <w:r w:rsidR="00BA0E8E">
        <w:rPr>
          <w:sz w:val="28"/>
          <w:szCs w:val="28"/>
        </w:rPr>
        <w:t>.</w:t>
      </w:r>
    </w:p>
    <w:p w:rsidR="00BA0E8E" w:rsidRPr="007951D6" w:rsidRDefault="00BA0E8E" w:rsidP="007C2AD9">
      <w:pPr>
        <w:numPr>
          <w:ilvl w:val="0"/>
          <w:numId w:val="25"/>
        </w:numPr>
        <w:tabs>
          <w:tab w:val="clear" w:pos="1068"/>
          <w:tab w:val="num" w:pos="1104"/>
        </w:tabs>
        <w:ind w:left="6" w:firstLine="558"/>
        <w:jc w:val="both"/>
        <w:rPr>
          <w:b/>
          <w:sz w:val="28"/>
          <w:szCs w:val="28"/>
        </w:rPr>
      </w:pPr>
      <w:r w:rsidRPr="007951D6">
        <w:rPr>
          <w:b/>
          <w:sz w:val="28"/>
          <w:szCs w:val="28"/>
        </w:rPr>
        <w:t>Знаходження меж інтервалів</w:t>
      </w:r>
    </w:p>
    <w:p w:rsidR="00BA0E8E" w:rsidRPr="007951D6" w:rsidRDefault="00BA0E8E" w:rsidP="007C2AD9">
      <w:pPr>
        <w:ind w:firstLine="567"/>
        <w:jc w:val="both"/>
        <w:rPr>
          <w:sz w:val="28"/>
          <w:szCs w:val="28"/>
        </w:rPr>
      </w:pPr>
      <w:r w:rsidRPr="007951D6">
        <w:rPr>
          <w:sz w:val="28"/>
          <w:szCs w:val="28"/>
        </w:rPr>
        <w:t xml:space="preserve">За ліву межу </w:t>
      </w:r>
      <w:r w:rsidRPr="007951D6">
        <w:rPr>
          <w:position w:val="-12"/>
          <w:sz w:val="28"/>
          <w:szCs w:val="28"/>
        </w:rPr>
        <w:object w:dxaOrig="300" w:dyaOrig="380">
          <v:shape id="_x0000_i1883" type="#_x0000_t75" style="width:15.75pt;height:18.75pt" o:ole="" fillcolor="window">
            <v:imagedata r:id="rId1577" o:title=""/>
          </v:shape>
          <o:OLEObject Type="Embed" ProgID="Equation.3" ShapeID="_x0000_i1883" DrawAspect="Content" ObjectID="_1822482103" r:id="rId1578"/>
        </w:object>
      </w:r>
      <w:r w:rsidRPr="007951D6">
        <w:rPr>
          <w:sz w:val="28"/>
          <w:szCs w:val="28"/>
        </w:rPr>
        <w:t xml:space="preserve"> першого інтервалу приймаємо </w:t>
      </w:r>
      <w:r w:rsidRPr="007951D6">
        <w:rPr>
          <w:position w:val="-6"/>
          <w:sz w:val="28"/>
          <w:szCs w:val="28"/>
        </w:rPr>
        <w:object w:dxaOrig="300" w:dyaOrig="320">
          <v:shape id="_x0000_i1884" type="#_x0000_t75" style="width:15.75pt;height:16.5pt" o:ole="" fillcolor="window">
            <v:imagedata r:id="rId1564" o:title=""/>
          </v:shape>
          <o:OLEObject Type="Embed" ProgID="Equation.3" ShapeID="_x0000_i1884" DrawAspect="Content" ObjectID="_1822482104" r:id="rId1579"/>
        </w:object>
      </w:r>
      <w:r w:rsidRPr="007951D6">
        <w:rPr>
          <w:sz w:val="28"/>
          <w:szCs w:val="28"/>
        </w:rPr>
        <w:t>, яке знаходиться у комірці D7. Заносимо його у комірку, наприклад</w:t>
      </w:r>
      <w:r>
        <w:rPr>
          <w:sz w:val="28"/>
          <w:szCs w:val="28"/>
        </w:rPr>
        <w:t>,</w:t>
      </w:r>
      <w:r w:rsidRPr="007951D6">
        <w:rPr>
          <w:sz w:val="28"/>
          <w:szCs w:val="28"/>
        </w:rPr>
        <w:t xml:space="preserve"> G4. Праву межу </w:t>
      </w:r>
      <w:r w:rsidRPr="007951D6">
        <w:rPr>
          <w:position w:val="-12"/>
          <w:sz w:val="28"/>
          <w:szCs w:val="28"/>
        </w:rPr>
        <w:object w:dxaOrig="340" w:dyaOrig="380">
          <v:shape id="_x0000_i1885" type="#_x0000_t75" style="width:18pt;height:18.75pt" o:ole="" fillcolor="window">
            <v:imagedata r:id="rId1580" o:title=""/>
          </v:shape>
          <o:OLEObject Type="Embed" ProgID="Equation.3" ShapeID="_x0000_i1885" DrawAspect="Content" ObjectID="_1822482105" r:id="rId1581"/>
        </w:object>
      </w:r>
      <w:r w:rsidRPr="007951D6">
        <w:rPr>
          <w:sz w:val="28"/>
          <w:szCs w:val="28"/>
        </w:rPr>
        <w:t xml:space="preserve"> першого інтервалу знаходимо, додаючи до </w:t>
      </w:r>
      <w:r w:rsidRPr="007951D6">
        <w:rPr>
          <w:position w:val="-6"/>
          <w:sz w:val="28"/>
          <w:szCs w:val="28"/>
        </w:rPr>
        <w:object w:dxaOrig="300" w:dyaOrig="320">
          <v:shape id="_x0000_i1886" type="#_x0000_t75" style="width:15.75pt;height:16.5pt" o:ole="" fillcolor="window">
            <v:imagedata r:id="rId1564" o:title=""/>
          </v:shape>
          <o:OLEObject Type="Embed" ProgID="Equation.3" ShapeID="_x0000_i1886" DrawAspect="Content" ObjectID="_1822482106" r:id="rId1582"/>
        </w:object>
      </w:r>
      <w:r w:rsidRPr="007951D6">
        <w:rPr>
          <w:sz w:val="28"/>
          <w:szCs w:val="28"/>
        </w:rPr>
        <w:t xml:space="preserve">(D7) ширину інтервалу </w:t>
      </w:r>
      <w:r w:rsidRPr="00C21162">
        <w:rPr>
          <w:i/>
          <w:sz w:val="28"/>
          <w:szCs w:val="28"/>
        </w:rPr>
        <w:t>h</w:t>
      </w:r>
      <w:r w:rsidRPr="007951D6">
        <w:rPr>
          <w:sz w:val="28"/>
          <w:szCs w:val="28"/>
        </w:rPr>
        <w:t xml:space="preserve">, значення якої знаходиться у комірці D15: </w:t>
      </w:r>
      <w:r w:rsidRPr="007951D6">
        <w:rPr>
          <w:position w:val="-12"/>
          <w:sz w:val="28"/>
          <w:szCs w:val="28"/>
        </w:rPr>
        <w:object w:dxaOrig="340" w:dyaOrig="380">
          <v:shape id="_x0000_i1887" type="#_x0000_t75" style="width:18pt;height:18.75pt" o:ole="" fillcolor="window">
            <v:imagedata r:id="rId1583" o:title=""/>
          </v:shape>
          <o:OLEObject Type="Embed" ProgID="Equation.3" ShapeID="_x0000_i1887" DrawAspect="Content" ObjectID="_1822482107" r:id="rId1584"/>
        </w:object>
      </w:r>
      <w:r w:rsidRPr="007951D6">
        <w:rPr>
          <w:sz w:val="28"/>
          <w:szCs w:val="28"/>
        </w:rPr>
        <w:t>=</w:t>
      </w:r>
      <w:r w:rsidRPr="007951D6">
        <w:rPr>
          <w:position w:val="-12"/>
          <w:sz w:val="28"/>
          <w:szCs w:val="28"/>
        </w:rPr>
        <w:object w:dxaOrig="279" w:dyaOrig="380">
          <v:shape id="_x0000_i1888" type="#_x0000_t75" style="width:13.5pt;height:18.75pt" o:ole="" fillcolor="window">
            <v:imagedata r:id="rId1585" o:title=""/>
          </v:shape>
          <o:OLEObject Type="Embed" ProgID="Equation.3" ShapeID="_x0000_i1888" DrawAspect="Content" ObjectID="_1822482108" r:id="rId1586"/>
        </w:object>
      </w:r>
      <w:r w:rsidRPr="007951D6">
        <w:rPr>
          <w:sz w:val="28"/>
          <w:szCs w:val="28"/>
        </w:rPr>
        <w:t xml:space="preserve">+ </w:t>
      </w:r>
      <w:r w:rsidRPr="00C21162">
        <w:rPr>
          <w:i/>
          <w:sz w:val="28"/>
          <w:szCs w:val="28"/>
        </w:rPr>
        <w:t>h</w:t>
      </w:r>
      <w:r w:rsidRPr="007951D6">
        <w:rPr>
          <w:sz w:val="28"/>
          <w:szCs w:val="28"/>
        </w:rPr>
        <w:t xml:space="preserve">. Для цього вираз “=G4+$D$15” ($D$15 – абсолютна адреса комірки, в якій знаходиться число </w:t>
      </w:r>
      <w:r w:rsidRPr="007951D6">
        <w:rPr>
          <w:i/>
          <w:sz w:val="28"/>
          <w:szCs w:val="28"/>
          <w:lang w:val="en-US"/>
        </w:rPr>
        <w:t>h</w:t>
      </w:r>
      <w:r w:rsidRPr="007951D6">
        <w:rPr>
          <w:sz w:val="28"/>
          <w:szCs w:val="28"/>
        </w:rPr>
        <w:t>) заносимо у комірку Н4, сусідню з коміркою, в якій знаходиться нижня межа першого інтервалу.</w:t>
      </w:r>
    </w:p>
    <w:p w:rsidR="00BA0E8E" w:rsidRPr="007951D6" w:rsidRDefault="00BA0E8E" w:rsidP="007C2AD9">
      <w:pPr>
        <w:ind w:firstLine="567"/>
        <w:jc w:val="both"/>
        <w:rPr>
          <w:sz w:val="28"/>
          <w:szCs w:val="28"/>
        </w:rPr>
      </w:pPr>
      <w:r w:rsidRPr="007951D6">
        <w:rPr>
          <w:sz w:val="28"/>
          <w:szCs w:val="28"/>
        </w:rPr>
        <w:t xml:space="preserve">Очевидно, що права межа </w:t>
      </w:r>
      <w:r w:rsidRPr="007951D6">
        <w:rPr>
          <w:position w:val="-12"/>
          <w:sz w:val="28"/>
          <w:szCs w:val="28"/>
        </w:rPr>
        <w:object w:dxaOrig="340" w:dyaOrig="380">
          <v:shape id="_x0000_i1889" type="#_x0000_t75" style="width:18pt;height:18.75pt" o:ole="" fillcolor="window">
            <v:imagedata r:id="rId1580" o:title=""/>
          </v:shape>
          <o:OLEObject Type="Embed" ProgID="Equation.3" ShapeID="_x0000_i1889" DrawAspect="Content" ObjectID="_1822482109" r:id="rId1587"/>
        </w:object>
      </w:r>
      <w:r w:rsidRPr="007951D6">
        <w:rPr>
          <w:sz w:val="28"/>
          <w:szCs w:val="28"/>
        </w:rPr>
        <w:t xml:space="preserve"> першого інтервалу є одночасно і лівою межею </w:t>
      </w:r>
      <w:r w:rsidRPr="007951D6">
        <w:rPr>
          <w:position w:val="-12"/>
          <w:sz w:val="28"/>
          <w:szCs w:val="28"/>
        </w:rPr>
        <w:object w:dxaOrig="279" w:dyaOrig="380">
          <v:shape id="_x0000_i1890" type="#_x0000_t75" style="width:13.5pt;height:18.75pt" o:ole="" fillcolor="window">
            <v:imagedata r:id="rId1588" o:title=""/>
          </v:shape>
          <o:OLEObject Type="Embed" ProgID="Equation.3" ShapeID="_x0000_i1890" DrawAspect="Content" ObjectID="_1822482110" r:id="rId1589"/>
        </w:object>
      </w:r>
      <w:r w:rsidRPr="007951D6">
        <w:rPr>
          <w:sz w:val="28"/>
          <w:szCs w:val="28"/>
        </w:rPr>
        <w:t xml:space="preserve"> другого інтервалу, яку заносимо у комірку G5.</w:t>
      </w:r>
    </w:p>
    <w:p w:rsidR="00BA0E8E" w:rsidRPr="007951D6" w:rsidRDefault="00BA0E8E" w:rsidP="007C2AD9">
      <w:pPr>
        <w:ind w:firstLine="567"/>
        <w:jc w:val="both"/>
        <w:rPr>
          <w:sz w:val="28"/>
          <w:szCs w:val="28"/>
        </w:rPr>
      </w:pPr>
      <w:r w:rsidRPr="007951D6">
        <w:rPr>
          <w:sz w:val="28"/>
          <w:szCs w:val="28"/>
        </w:rPr>
        <w:t xml:space="preserve">Аналогічно знаходимо межі інших інтервалів, як  показано на рис. 1.9. У результаті ліві та праві межі всіх семи інтервалів будуть розташовані відповідно у діапазоні G4:Н10. </w:t>
      </w:r>
    </w:p>
    <w:p w:rsidR="00BA0E8E" w:rsidRDefault="00A01E6B" w:rsidP="007951D6">
      <w:pPr>
        <w:ind w:firstLine="709"/>
        <w:jc w:val="center"/>
      </w:pPr>
      <w:r>
        <w:rPr>
          <w:noProof/>
        </w:rPr>
        <w:lastRenderedPageBreak/>
        <w:drawing>
          <wp:inline distT="0" distB="0" distL="0" distR="0">
            <wp:extent cx="4671695" cy="2812415"/>
            <wp:effectExtent l="0" t="0" r="0" b="6985"/>
            <wp:docPr id="861"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6"/>
                    <pic:cNvPicPr>
                      <a:picLocks noChangeAspect="1" noChangeArrowheads="1"/>
                    </pic:cNvPicPr>
                  </pic:nvPicPr>
                  <pic:blipFill>
                    <a:blip r:embed="rId1590">
                      <a:extLst>
                        <a:ext uri="{28A0092B-C50C-407E-A947-70E740481C1C}">
                          <a14:useLocalDpi xmlns:a14="http://schemas.microsoft.com/office/drawing/2010/main" val="0"/>
                        </a:ext>
                      </a:extLst>
                    </a:blip>
                    <a:srcRect t="17023" r="24326" b="21611"/>
                    <a:stretch>
                      <a:fillRect/>
                    </a:stretch>
                  </pic:blipFill>
                  <pic:spPr bwMode="auto">
                    <a:xfrm>
                      <a:off x="0" y="0"/>
                      <a:ext cx="4671695" cy="2812415"/>
                    </a:xfrm>
                    <a:prstGeom prst="rect">
                      <a:avLst/>
                    </a:prstGeom>
                    <a:noFill/>
                    <a:ln>
                      <a:noFill/>
                    </a:ln>
                  </pic:spPr>
                </pic:pic>
              </a:graphicData>
            </a:graphic>
          </wp:inline>
        </w:drawing>
      </w:r>
    </w:p>
    <w:p w:rsidR="00BA0E8E" w:rsidRPr="00B62636" w:rsidRDefault="00BA0E8E" w:rsidP="007951D6">
      <w:pPr>
        <w:ind w:firstLine="709"/>
        <w:jc w:val="both"/>
        <w:rPr>
          <w:snapToGrid w:val="0"/>
          <w:color w:val="000000"/>
          <w:sz w:val="16"/>
          <w:szCs w:val="16"/>
        </w:rPr>
      </w:pPr>
    </w:p>
    <w:p w:rsidR="00BA0E8E" w:rsidRPr="007951D6" w:rsidRDefault="00BA0E8E" w:rsidP="00C21162">
      <w:pPr>
        <w:ind w:left="3600" w:firstLine="720"/>
        <w:jc w:val="both"/>
        <w:rPr>
          <w:snapToGrid w:val="0"/>
          <w:color w:val="000000"/>
          <w:sz w:val="28"/>
          <w:szCs w:val="28"/>
        </w:rPr>
      </w:pPr>
      <w:r w:rsidRPr="007951D6">
        <w:rPr>
          <w:snapToGrid w:val="0"/>
          <w:color w:val="000000"/>
          <w:sz w:val="28"/>
          <w:szCs w:val="28"/>
        </w:rPr>
        <w:t>Рис. 1.9</w:t>
      </w:r>
      <w:r>
        <w:rPr>
          <w:snapToGrid w:val="0"/>
          <w:color w:val="000000"/>
          <w:sz w:val="28"/>
          <w:szCs w:val="28"/>
        </w:rPr>
        <w:t>.</w:t>
      </w:r>
    </w:p>
    <w:p w:rsidR="00BA0E8E" w:rsidRPr="007951D6" w:rsidRDefault="00BA0E8E" w:rsidP="007951D6">
      <w:pPr>
        <w:ind w:firstLine="709"/>
        <w:jc w:val="both"/>
        <w:rPr>
          <w:snapToGrid w:val="0"/>
          <w:color w:val="000000"/>
          <w:sz w:val="28"/>
          <w:szCs w:val="28"/>
        </w:rPr>
      </w:pPr>
    </w:p>
    <w:p w:rsidR="00BA0E8E" w:rsidRPr="007951D6" w:rsidRDefault="00BA0E8E" w:rsidP="007C2AD9">
      <w:pPr>
        <w:numPr>
          <w:ilvl w:val="0"/>
          <w:numId w:val="25"/>
        </w:numPr>
        <w:tabs>
          <w:tab w:val="clear" w:pos="1068"/>
          <w:tab w:val="num" w:pos="1104"/>
        </w:tabs>
        <w:ind w:left="6" w:firstLine="558"/>
        <w:jc w:val="both"/>
        <w:rPr>
          <w:b/>
          <w:sz w:val="28"/>
          <w:szCs w:val="28"/>
        </w:rPr>
      </w:pPr>
      <w:r w:rsidRPr="007C2AD9">
        <w:rPr>
          <w:b/>
          <w:sz w:val="28"/>
          <w:szCs w:val="28"/>
        </w:rPr>
        <w:t>Знаходження</w:t>
      </w:r>
      <w:r w:rsidRPr="007951D6">
        <w:rPr>
          <w:b/>
          <w:snapToGrid w:val="0"/>
          <w:color w:val="000000"/>
          <w:sz w:val="28"/>
          <w:szCs w:val="28"/>
        </w:rPr>
        <w:t xml:space="preserve"> частот інтервалів</w:t>
      </w:r>
    </w:p>
    <w:p w:rsidR="00BA0E8E" w:rsidRPr="007951D6" w:rsidRDefault="00BA0E8E" w:rsidP="007C2AD9">
      <w:pPr>
        <w:ind w:firstLine="567"/>
        <w:jc w:val="both"/>
        <w:rPr>
          <w:sz w:val="28"/>
          <w:szCs w:val="28"/>
        </w:rPr>
      </w:pPr>
      <w:r w:rsidRPr="007951D6">
        <w:rPr>
          <w:sz w:val="28"/>
          <w:szCs w:val="28"/>
        </w:rPr>
        <w:t>Частоту першого інтервалу обчислюємо, наприклад, у комірці I4 за формулою:</w:t>
      </w:r>
    </w:p>
    <w:p w:rsidR="00BA0E8E" w:rsidRPr="007951D6" w:rsidRDefault="00BA0E8E" w:rsidP="007C2AD9">
      <w:pPr>
        <w:ind w:firstLine="567"/>
        <w:jc w:val="both"/>
        <w:rPr>
          <w:snapToGrid w:val="0"/>
          <w:color w:val="000000"/>
          <w:sz w:val="28"/>
          <w:szCs w:val="28"/>
        </w:rPr>
      </w:pPr>
      <w:r w:rsidRPr="007951D6">
        <w:rPr>
          <w:snapToGrid w:val="0"/>
          <w:color w:val="000000"/>
          <w:sz w:val="28"/>
          <w:szCs w:val="28"/>
        </w:rPr>
        <w:t>{=</w:t>
      </w:r>
      <w:r w:rsidRPr="007C2AD9">
        <w:rPr>
          <w:sz w:val="28"/>
          <w:szCs w:val="28"/>
        </w:rPr>
        <w:t>СЧЁТ</w:t>
      </w:r>
      <w:r w:rsidRPr="007951D6">
        <w:rPr>
          <w:snapToGrid w:val="0"/>
          <w:color w:val="000000"/>
          <w:sz w:val="28"/>
          <w:szCs w:val="28"/>
        </w:rPr>
        <w:t>(ЕСЛИ(($B$4:$B$103&lt;=H4)*($B$4:$B$103&gt;G4);0;""))}.</w:t>
      </w:r>
    </w:p>
    <w:p w:rsidR="00BA0E8E" w:rsidRPr="007951D6" w:rsidRDefault="00BA0E8E" w:rsidP="007C2AD9">
      <w:pPr>
        <w:ind w:firstLine="567"/>
        <w:jc w:val="both"/>
        <w:rPr>
          <w:snapToGrid w:val="0"/>
          <w:color w:val="000000"/>
          <w:sz w:val="28"/>
          <w:szCs w:val="28"/>
        </w:rPr>
      </w:pPr>
      <w:r w:rsidRPr="007C2AD9">
        <w:rPr>
          <w:sz w:val="28"/>
          <w:szCs w:val="28"/>
        </w:rPr>
        <w:t>Формули</w:t>
      </w:r>
      <w:r w:rsidRPr="007951D6">
        <w:rPr>
          <w:snapToGrid w:val="0"/>
          <w:color w:val="000000"/>
          <w:sz w:val="28"/>
          <w:szCs w:val="28"/>
        </w:rPr>
        <w:t xml:space="preserve"> масиву будуються як звичайні формули, але для їх введення необхідно одночасно натиснути клавіші CTRL+SHIFT+ENTER, після чого з’являються фігурні дужки {}. </w:t>
      </w:r>
    </w:p>
    <w:p w:rsidR="00BA0E8E" w:rsidRPr="007951D6" w:rsidRDefault="00BA0E8E" w:rsidP="007C2AD9">
      <w:pPr>
        <w:ind w:firstLine="567"/>
        <w:jc w:val="both"/>
        <w:rPr>
          <w:sz w:val="28"/>
          <w:szCs w:val="28"/>
        </w:rPr>
      </w:pPr>
      <w:r w:rsidRPr="007951D6">
        <w:rPr>
          <w:sz w:val="28"/>
          <w:szCs w:val="28"/>
        </w:rPr>
        <w:t>За аналогічними формулами у діапазоні І5:І10 знаходимо частоти інших інтервалів, як показано на рис. 1.10.</w:t>
      </w:r>
    </w:p>
    <w:p w:rsidR="00BA0E8E" w:rsidRPr="007951D6" w:rsidRDefault="00BA0E8E" w:rsidP="007C2AD9">
      <w:pPr>
        <w:ind w:firstLine="567"/>
        <w:jc w:val="both"/>
        <w:rPr>
          <w:sz w:val="28"/>
          <w:szCs w:val="28"/>
        </w:rPr>
      </w:pPr>
      <w:r w:rsidRPr="007951D6">
        <w:rPr>
          <w:sz w:val="28"/>
          <w:szCs w:val="28"/>
        </w:rPr>
        <w:t xml:space="preserve">Для контролю у комірці І11 обчислюємо суму всіх частот, яка повинна дорівнювати обсягу сукупності </w:t>
      </w:r>
      <w:r w:rsidRPr="007951D6">
        <w:rPr>
          <w:i/>
          <w:sz w:val="28"/>
          <w:szCs w:val="28"/>
        </w:rPr>
        <w:t>п</w:t>
      </w:r>
      <w:r w:rsidRPr="007951D6">
        <w:rPr>
          <w:sz w:val="28"/>
          <w:szCs w:val="28"/>
        </w:rPr>
        <w:t>. В результаті у діапазоні І4:І10 одержимо частоти всіх інтервалів, а в І11 – їх суму.</w:t>
      </w:r>
    </w:p>
    <w:p w:rsidR="00BA0E8E" w:rsidRDefault="00BA0E8E" w:rsidP="007C2AD9">
      <w:pPr>
        <w:ind w:firstLine="567"/>
        <w:jc w:val="both"/>
        <w:rPr>
          <w:sz w:val="28"/>
          <w:szCs w:val="28"/>
        </w:rPr>
      </w:pPr>
      <w:r w:rsidRPr="007951D6">
        <w:rPr>
          <w:sz w:val="28"/>
          <w:szCs w:val="28"/>
        </w:rPr>
        <w:t>Після проведених операцій побудовано шуканий і. в. р., який знаходиться у діапазоні F4:I10 таблиці (рис. 1.11).</w:t>
      </w:r>
    </w:p>
    <w:p w:rsidR="00C21162" w:rsidRPr="00C21162" w:rsidRDefault="00C21162" w:rsidP="007C2AD9">
      <w:pPr>
        <w:ind w:firstLine="567"/>
        <w:jc w:val="both"/>
        <w:rPr>
          <w:sz w:val="16"/>
          <w:szCs w:val="16"/>
        </w:rPr>
      </w:pPr>
    </w:p>
    <w:p w:rsidR="00BA0E8E" w:rsidRPr="00B62636" w:rsidRDefault="00A01E6B" w:rsidP="007951D6">
      <w:pPr>
        <w:jc w:val="center"/>
        <w:rPr>
          <w:sz w:val="16"/>
          <w:szCs w:val="16"/>
        </w:rPr>
      </w:pPr>
      <w:r>
        <w:rPr>
          <w:noProof/>
        </w:rPr>
        <w:drawing>
          <wp:inline distT="0" distB="0" distL="0" distR="0">
            <wp:extent cx="5716905" cy="1828800"/>
            <wp:effectExtent l="0" t="0" r="0" b="0"/>
            <wp:docPr id="862"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7"/>
                    <pic:cNvPicPr>
                      <a:picLocks noChangeAspect="1" noChangeArrowheads="1"/>
                    </pic:cNvPicPr>
                  </pic:nvPicPr>
                  <pic:blipFill>
                    <a:blip r:embed="rId1591">
                      <a:extLst>
                        <a:ext uri="{28A0092B-C50C-407E-A947-70E740481C1C}">
                          <a14:useLocalDpi xmlns:a14="http://schemas.microsoft.com/office/drawing/2010/main" val="0"/>
                        </a:ext>
                      </a:extLst>
                    </a:blip>
                    <a:srcRect t="16389" r="7367" b="43100"/>
                    <a:stretch>
                      <a:fillRect/>
                    </a:stretch>
                  </pic:blipFill>
                  <pic:spPr bwMode="auto">
                    <a:xfrm>
                      <a:off x="0" y="0"/>
                      <a:ext cx="5716905" cy="1828800"/>
                    </a:xfrm>
                    <a:prstGeom prst="rect">
                      <a:avLst/>
                    </a:prstGeom>
                    <a:noFill/>
                    <a:ln>
                      <a:noFill/>
                    </a:ln>
                  </pic:spPr>
                </pic:pic>
              </a:graphicData>
            </a:graphic>
          </wp:inline>
        </w:drawing>
      </w:r>
    </w:p>
    <w:p w:rsidR="00BA0E8E" w:rsidRPr="00063BC8" w:rsidRDefault="00BA0E8E" w:rsidP="007951D6">
      <w:pPr>
        <w:tabs>
          <w:tab w:val="left" w:pos="3780"/>
        </w:tabs>
        <w:jc w:val="both"/>
        <w:rPr>
          <w:sz w:val="16"/>
          <w:szCs w:val="16"/>
        </w:rPr>
      </w:pPr>
    </w:p>
    <w:p w:rsidR="00BA0E8E" w:rsidRPr="007C2AD9" w:rsidRDefault="00BA0E8E" w:rsidP="00C21162">
      <w:pPr>
        <w:ind w:left="3600" w:firstLine="720"/>
        <w:jc w:val="both"/>
        <w:rPr>
          <w:sz w:val="28"/>
          <w:szCs w:val="28"/>
        </w:rPr>
      </w:pPr>
      <w:r w:rsidRPr="007C2AD9">
        <w:rPr>
          <w:sz w:val="28"/>
          <w:szCs w:val="28"/>
        </w:rPr>
        <w:t>Рис. 1.10.</w:t>
      </w:r>
    </w:p>
    <w:p w:rsidR="00BA0E8E" w:rsidRPr="00063BC8" w:rsidRDefault="00BA0E8E" w:rsidP="007951D6">
      <w:pPr>
        <w:jc w:val="both"/>
        <w:rPr>
          <w:szCs w:val="28"/>
        </w:rPr>
      </w:pPr>
    </w:p>
    <w:p w:rsidR="00BA0E8E" w:rsidRDefault="00A01E6B" w:rsidP="007951D6">
      <w:pPr>
        <w:jc w:val="center"/>
      </w:pPr>
      <w:r>
        <w:rPr>
          <w:noProof/>
        </w:rPr>
        <w:drawing>
          <wp:inline distT="0" distB="0" distL="0" distR="0">
            <wp:extent cx="3895725" cy="1944370"/>
            <wp:effectExtent l="0" t="0" r="9525" b="0"/>
            <wp:docPr id="863"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8"/>
                    <pic:cNvPicPr>
                      <a:picLocks noChangeAspect="1" noChangeArrowheads="1"/>
                    </pic:cNvPicPr>
                  </pic:nvPicPr>
                  <pic:blipFill>
                    <a:blip r:embed="rId1592">
                      <a:extLst>
                        <a:ext uri="{28A0092B-C50C-407E-A947-70E740481C1C}">
                          <a14:useLocalDpi xmlns:a14="http://schemas.microsoft.com/office/drawing/2010/main" val="0"/>
                        </a:ext>
                      </a:extLst>
                    </a:blip>
                    <a:srcRect t="15479" r="35326" b="40878"/>
                    <a:stretch>
                      <a:fillRect/>
                    </a:stretch>
                  </pic:blipFill>
                  <pic:spPr bwMode="auto">
                    <a:xfrm>
                      <a:off x="0" y="0"/>
                      <a:ext cx="3895725" cy="1944370"/>
                    </a:xfrm>
                    <a:prstGeom prst="rect">
                      <a:avLst/>
                    </a:prstGeom>
                    <a:noFill/>
                    <a:ln>
                      <a:noFill/>
                    </a:ln>
                  </pic:spPr>
                </pic:pic>
              </a:graphicData>
            </a:graphic>
          </wp:inline>
        </w:drawing>
      </w:r>
    </w:p>
    <w:p w:rsidR="00BA0E8E" w:rsidRPr="00063BC8" w:rsidRDefault="00BA0E8E" w:rsidP="007951D6">
      <w:pPr>
        <w:ind w:firstLine="720"/>
        <w:jc w:val="both"/>
        <w:rPr>
          <w:sz w:val="16"/>
          <w:szCs w:val="16"/>
        </w:rPr>
      </w:pPr>
    </w:p>
    <w:p w:rsidR="00BA0E8E" w:rsidRPr="007951D6" w:rsidRDefault="00BA0E8E" w:rsidP="00C21162">
      <w:pPr>
        <w:ind w:left="3600" w:firstLine="720"/>
        <w:jc w:val="both"/>
        <w:rPr>
          <w:sz w:val="28"/>
          <w:szCs w:val="28"/>
        </w:rPr>
      </w:pPr>
      <w:r w:rsidRPr="007951D6">
        <w:rPr>
          <w:sz w:val="28"/>
          <w:szCs w:val="28"/>
        </w:rPr>
        <w:t>Рис. 1.11</w:t>
      </w:r>
      <w:r>
        <w:rPr>
          <w:sz w:val="28"/>
          <w:szCs w:val="28"/>
        </w:rPr>
        <w:t>.</w:t>
      </w:r>
    </w:p>
    <w:p w:rsidR="00BA0E8E" w:rsidRPr="007951D6" w:rsidRDefault="00BA0E8E" w:rsidP="007951D6">
      <w:pPr>
        <w:ind w:firstLine="720"/>
        <w:jc w:val="both"/>
        <w:rPr>
          <w:sz w:val="28"/>
          <w:szCs w:val="28"/>
        </w:rPr>
      </w:pPr>
    </w:p>
    <w:p w:rsidR="00BA0E8E" w:rsidRPr="007951D6" w:rsidRDefault="00BA0E8E" w:rsidP="007C2AD9">
      <w:pPr>
        <w:numPr>
          <w:ilvl w:val="0"/>
          <w:numId w:val="25"/>
        </w:numPr>
        <w:tabs>
          <w:tab w:val="clear" w:pos="1068"/>
          <w:tab w:val="num" w:pos="1104"/>
        </w:tabs>
        <w:ind w:left="6" w:firstLine="558"/>
        <w:jc w:val="both"/>
        <w:rPr>
          <w:b/>
          <w:sz w:val="28"/>
          <w:szCs w:val="28"/>
        </w:rPr>
      </w:pPr>
      <w:r w:rsidRPr="007951D6">
        <w:rPr>
          <w:b/>
          <w:sz w:val="28"/>
          <w:szCs w:val="28"/>
        </w:rPr>
        <w:t xml:space="preserve">Знаходження середньої  </w:t>
      </w:r>
      <w:r w:rsidRPr="007951D6">
        <w:rPr>
          <w:b/>
          <w:position w:val="-6"/>
          <w:sz w:val="28"/>
          <w:szCs w:val="28"/>
        </w:rPr>
        <w:object w:dxaOrig="220" w:dyaOrig="279">
          <v:shape id="_x0000_i1891" type="#_x0000_t75" style="width:12pt;height:13.5pt" o:ole="" fillcolor="window">
            <v:imagedata r:id="rId1593" o:title=""/>
          </v:shape>
          <o:OLEObject Type="Embed" ProgID="Equation.3" ShapeID="_x0000_i1891" DrawAspect="Content" ObjectID="_1822482111" r:id="rId1594"/>
        </w:object>
      </w:r>
    </w:p>
    <w:p w:rsidR="00BA0E8E" w:rsidRPr="007951D6" w:rsidRDefault="00BA0E8E" w:rsidP="007C2AD9">
      <w:pPr>
        <w:ind w:firstLine="567"/>
        <w:jc w:val="both"/>
        <w:rPr>
          <w:snapToGrid w:val="0"/>
          <w:color w:val="000000"/>
          <w:sz w:val="28"/>
          <w:szCs w:val="28"/>
        </w:rPr>
      </w:pPr>
      <w:r w:rsidRPr="007951D6">
        <w:rPr>
          <w:sz w:val="28"/>
          <w:szCs w:val="28"/>
        </w:rPr>
        <w:t xml:space="preserve">Для обчислення </w:t>
      </w:r>
      <w:r w:rsidRPr="007951D6">
        <w:rPr>
          <w:b/>
          <w:position w:val="-6"/>
          <w:sz w:val="28"/>
          <w:szCs w:val="28"/>
        </w:rPr>
        <w:object w:dxaOrig="220" w:dyaOrig="279">
          <v:shape id="_x0000_i1892" type="#_x0000_t75" style="width:12pt;height:13.5pt" o:ole="" fillcolor="window">
            <v:imagedata r:id="rId1595" o:title=""/>
          </v:shape>
          <o:OLEObject Type="Embed" ProgID="Equation.3" ShapeID="_x0000_i1892" DrawAspect="Content" ObjectID="_1822482112" r:id="rId1596"/>
        </w:object>
      </w:r>
      <w:r w:rsidRPr="007951D6">
        <w:rPr>
          <w:b/>
          <w:sz w:val="28"/>
          <w:szCs w:val="28"/>
        </w:rPr>
        <w:t xml:space="preserve"> </w:t>
      </w:r>
      <w:r w:rsidRPr="007951D6">
        <w:rPr>
          <w:sz w:val="28"/>
          <w:szCs w:val="28"/>
        </w:rPr>
        <w:t xml:space="preserve">спочатку знаходимо середини інтервалів </w:t>
      </w:r>
      <w:r w:rsidRPr="007951D6">
        <w:rPr>
          <w:i/>
          <w:position w:val="-12"/>
          <w:sz w:val="28"/>
          <w:szCs w:val="28"/>
        </w:rPr>
        <w:object w:dxaOrig="300" w:dyaOrig="380">
          <v:shape id="_x0000_i1893" type="#_x0000_t75" style="width:15.75pt;height:18.75pt" o:ole="" fillcolor="window">
            <v:imagedata r:id="rId1597" o:title=""/>
          </v:shape>
          <o:OLEObject Type="Embed" ProgID="Equation.3" ShapeID="_x0000_i1893" DrawAspect="Content" ObjectID="_1822482113" r:id="rId1598"/>
        </w:object>
      </w:r>
      <w:r w:rsidRPr="007951D6">
        <w:rPr>
          <w:sz w:val="28"/>
          <w:szCs w:val="28"/>
        </w:rPr>
        <w:t xml:space="preserve">. Для першого інтервалу </w:t>
      </w:r>
      <w:r w:rsidRPr="007951D6">
        <w:rPr>
          <w:position w:val="-12"/>
          <w:sz w:val="28"/>
          <w:szCs w:val="28"/>
        </w:rPr>
        <w:object w:dxaOrig="260" w:dyaOrig="380">
          <v:shape id="_x0000_i1894" type="#_x0000_t75" style="width:13.5pt;height:18.75pt" o:ole="" fillcolor="window">
            <v:imagedata r:id="rId1599" o:title=""/>
          </v:shape>
          <o:OLEObject Type="Embed" ProgID="Equation.3" ShapeID="_x0000_i1894" DrawAspect="Content" ObjectID="_1822482114" r:id="rId1600"/>
        </w:object>
      </w:r>
      <w:r w:rsidRPr="007951D6">
        <w:rPr>
          <w:sz w:val="28"/>
          <w:szCs w:val="28"/>
        </w:rPr>
        <w:t>=(</w:t>
      </w:r>
      <w:r w:rsidRPr="007951D6">
        <w:rPr>
          <w:b/>
          <w:position w:val="-12"/>
          <w:sz w:val="28"/>
          <w:szCs w:val="28"/>
        </w:rPr>
        <w:object w:dxaOrig="1140" w:dyaOrig="380">
          <v:shape id="_x0000_i1895" type="#_x0000_t75" style="width:55.5pt;height:18.75pt" o:ole="" fillcolor="window">
            <v:imagedata r:id="rId1601" o:title=""/>
          </v:shape>
          <o:OLEObject Type="Embed" ProgID="Equation.3" ShapeID="_x0000_i1895" DrawAspect="Content" ObjectID="_1822482115" r:id="rId1602"/>
        </w:object>
      </w:r>
      <w:r w:rsidRPr="007951D6">
        <w:rPr>
          <w:b/>
          <w:sz w:val="28"/>
          <w:szCs w:val="28"/>
        </w:rPr>
        <w:t xml:space="preserve"> (</w:t>
      </w:r>
      <w:r w:rsidRPr="007951D6">
        <w:rPr>
          <w:sz w:val="28"/>
          <w:szCs w:val="28"/>
        </w:rPr>
        <w:t>функція “</w:t>
      </w:r>
      <w:r w:rsidRPr="007951D6">
        <w:rPr>
          <w:snapToGrid w:val="0"/>
          <w:color w:val="000000"/>
          <w:sz w:val="28"/>
          <w:szCs w:val="28"/>
        </w:rPr>
        <w:t xml:space="preserve">=СРЗНАЧ(G4:H4)”, значення якої </w:t>
      </w:r>
      <w:r w:rsidRPr="007C2AD9">
        <w:rPr>
          <w:sz w:val="28"/>
          <w:szCs w:val="28"/>
        </w:rPr>
        <w:t>обчислюємо</w:t>
      </w:r>
      <w:r w:rsidRPr="007951D6">
        <w:rPr>
          <w:snapToGrid w:val="0"/>
          <w:color w:val="000000"/>
          <w:sz w:val="28"/>
          <w:szCs w:val="28"/>
        </w:rPr>
        <w:t xml:space="preserve"> у комірці, наприклад, J4). Аналогічно обчислюємо у комірках, наприклад J5:J10, середини всіх інших інтервалів.</w:t>
      </w:r>
    </w:p>
    <w:p w:rsidR="00BA0E8E" w:rsidRPr="007951D6" w:rsidRDefault="00BA0E8E" w:rsidP="007C2AD9">
      <w:pPr>
        <w:ind w:firstLine="567"/>
        <w:jc w:val="both"/>
        <w:rPr>
          <w:snapToGrid w:val="0"/>
          <w:color w:val="000000"/>
          <w:sz w:val="28"/>
          <w:szCs w:val="28"/>
        </w:rPr>
      </w:pPr>
      <w:r w:rsidRPr="007C2AD9">
        <w:rPr>
          <w:sz w:val="28"/>
          <w:szCs w:val="28"/>
        </w:rPr>
        <w:t>Після</w:t>
      </w:r>
      <w:r w:rsidRPr="007951D6">
        <w:rPr>
          <w:snapToGrid w:val="0"/>
          <w:color w:val="000000"/>
          <w:sz w:val="28"/>
          <w:szCs w:val="28"/>
        </w:rPr>
        <w:t xml:space="preserve"> цього в комірках, наприклад K4:K10, обчислюємо добутки (</w:t>
      </w:r>
      <w:r w:rsidRPr="007951D6">
        <w:rPr>
          <w:i/>
          <w:position w:val="-12"/>
          <w:sz w:val="28"/>
          <w:szCs w:val="28"/>
        </w:rPr>
        <w:object w:dxaOrig="300" w:dyaOrig="380">
          <v:shape id="_x0000_i1896" type="#_x0000_t75" style="width:15.75pt;height:18.75pt" o:ole="" fillcolor="window">
            <v:imagedata r:id="rId1597" o:title=""/>
          </v:shape>
          <o:OLEObject Type="Embed" ProgID="Equation.3" ShapeID="_x0000_i1896" DrawAspect="Content" ObjectID="_1822482116" r:id="rId1603"/>
        </w:object>
      </w:r>
      <w:r w:rsidRPr="007951D6">
        <w:rPr>
          <w:snapToGrid w:val="0"/>
          <w:color w:val="000000"/>
          <w:sz w:val="28"/>
          <w:szCs w:val="28"/>
        </w:rPr>
        <w:t>*</w:t>
      </w:r>
      <w:r w:rsidRPr="007951D6">
        <w:rPr>
          <w:i/>
          <w:snapToGrid w:val="0"/>
          <w:color w:val="000000"/>
          <w:sz w:val="28"/>
          <w:szCs w:val="28"/>
        </w:rPr>
        <w:t>f</w:t>
      </w:r>
      <w:r w:rsidRPr="00C21162">
        <w:rPr>
          <w:i/>
          <w:snapToGrid w:val="0"/>
          <w:color w:val="000000"/>
          <w:sz w:val="28"/>
          <w:szCs w:val="28"/>
          <w:vertAlign w:val="subscript"/>
        </w:rPr>
        <w:t>i</w:t>
      </w:r>
      <w:r w:rsidRPr="007951D6">
        <w:rPr>
          <w:snapToGrid w:val="0"/>
          <w:color w:val="000000"/>
          <w:sz w:val="28"/>
          <w:szCs w:val="28"/>
        </w:rPr>
        <w:t>), а у комірці К11 суму добутків, яку обчислюємо за допомогою функції “СУММ(К4:К10)” (рис. 1.12).</w:t>
      </w:r>
    </w:p>
    <w:p w:rsidR="00BA0E8E" w:rsidRPr="00063BC8" w:rsidRDefault="00BA0E8E" w:rsidP="007951D6">
      <w:pPr>
        <w:ind w:firstLine="708"/>
        <w:jc w:val="both"/>
        <w:rPr>
          <w:snapToGrid w:val="0"/>
          <w:color w:val="000000"/>
          <w:sz w:val="16"/>
          <w:szCs w:val="16"/>
        </w:rPr>
      </w:pPr>
    </w:p>
    <w:p w:rsidR="00BA0E8E" w:rsidRDefault="00A01E6B" w:rsidP="007951D6">
      <w:pPr>
        <w:ind w:firstLine="708"/>
        <w:jc w:val="center"/>
        <w:rPr>
          <w:snapToGrid w:val="0"/>
          <w:color w:val="000000"/>
        </w:rPr>
      </w:pPr>
      <w:r>
        <w:rPr>
          <w:noProof/>
        </w:rPr>
        <w:drawing>
          <wp:inline distT="0" distB="0" distL="0" distR="0">
            <wp:extent cx="4064635" cy="2066925"/>
            <wp:effectExtent l="0" t="0" r="0" b="9525"/>
            <wp:docPr id="870"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5"/>
                    <pic:cNvPicPr>
                      <a:picLocks noChangeAspect="1" noChangeArrowheads="1"/>
                    </pic:cNvPicPr>
                  </pic:nvPicPr>
                  <pic:blipFill>
                    <a:blip r:embed="rId1604">
                      <a:extLst>
                        <a:ext uri="{28A0092B-C50C-407E-A947-70E740481C1C}">
                          <a14:useLocalDpi xmlns:a14="http://schemas.microsoft.com/office/drawing/2010/main" val="0"/>
                        </a:ext>
                      </a:extLst>
                    </a:blip>
                    <a:srcRect t="18800" r="33458" b="37056"/>
                    <a:stretch>
                      <a:fillRect/>
                    </a:stretch>
                  </pic:blipFill>
                  <pic:spPr bwMode="auto">
                    <a:xfrm>
                      <a:off x="0" y="0"/>
                      <a:ext cx="4064635" cy="2066925"/>
                    </a:xfrm>
                    <a:prstGeom prst="rect">
                      <a:avLst/>
                    </a:prstGeom>
                    <a:noFill/>
                    <a:ln>
                      <a:noFill/>
                    </a:ln>
                  </pic:spPr>
                </pic:pic>
              </a:graphicData>
            </a:graphic>
          </wp:inline>
        </w:drawing>
      </w:r>
    </w:p>
    <w:p w:rsidR="00BA0E8E" w:rsidRPr="001C7C06" w:rsidRDefault="00BA0E8E" w:rsidP="007951D6">
      <w:pPr>
        <w:ind w:firstLine="709"/>
        <w:jc w:val="both"/>
        <w:rPr>
          <w:snapToGrid w:val="0"/>
          <w:color w:val="000000"/>
          <w:sz w:val="8"/>
          <w:szCs w:val="8"/>
        </w:rPr>
      </w:pPr>
    </w:p>
    <w:p w:rsidR="00BA0E8E" w:rsidRPr="007951D6" w:rsidRDefault="00BA0E8E" w:rsidP="00C21162">
      <w:pPr>
        <w:ind w:left="3600" w:firstLine="720"/>
        <w:jc w:val="both"/>
        <w:rPr>
          <w:sz w:val="28"/>
          <w:szCs w:val="28"/>
        </w:rPr>
      </w:pPr>
      <w:r w:rsidRPr="007951D6">
        <w:rPr>
          <w:sz w:val="28"/>
          <w:szCs w:val="28"/>
        </w:rPr>
        <w:t>Рис. 1.12</w:t>
      </w:r>
      <w:r>
        <w:rPr>
          <w:sz w:val="28"/>
          <w:szCs w:val="28"/>
        </w:rPr>
        <w:t>.</w:t>
      </w:r>
    </w:p>
    <w:p w:rsidR="00C21162" w:rsidRDefault="00C21162" w:rsidP="007C2AD9">
      <w:pPr>
        <w:ind w:firstLine="567"/>
        <w:jc w:val="both"/>
        <w:rPr>
          <w:sz w:val="28"/>
          <w:szCs w:val="28"/>
        </w:rPr>
      </w:pPr>
    </w:p>
    <w:p w:rsidR="00BA0E8E" w:rsidRPr="007951D6" w:rsidRDefault="00BA0E8E" w:rsidP="007C2AD9">
      <w:pPr>
        <w:ind w:firstLine="567"/>
        <w:jc w:val="both"/>
        <w:rPr>
          <w:snapToGrid w:val="0"/>
          <w:color w:val="000000"/>
          <w:sz w:val="28"/>
          <w:szCs w:val="28"/>
        </w:rPr>
      </w:pPr>
      <w:r w:rsidRPr="007C2AD9">
        <w:rPr>
          <w:sz w:val="28"/>
          <w:szCs w:val="28"/>
        </w:rPr>
        <w:t>Середню</w:t>
      </w:r>
      <w:r w:rsidRPr="007951D6">
        <w:rPr>
          <w:snapToGrid w:val="0"/>
          <w:color w:val="000000"/>
          <w:sz w:val="28"/>
          <w:szCs w:val="28"/>
        </w:rPr>
        <w:t xml:space="preserve"> </w:t>
      </w:r>
      <w:r w:rsidRPr="007951D6">
        <w:rPr>
          <w:b/>
          <w:position w:val="-6"/>
          <w:sz w:val="28"/>
          <w:szCs w:val="28"/>
        </w:rPr>
        <w:object w:dxaOrig="220" w:dyaOrig="279">
          <v:shape id="_x0000_i1897" type="#_x0000_t75" style="width:12pt;height:13.5pt" o:ole="" fillcolor="window">
            <v:imagedata r:id="rId1593" o:title=""/>
          </v:shape>
          <o:OLEObject Type="Embed" ProgID="Equation.3" ShapeID="_x0000_i1897" DrawAspect="Content" ObjectID="_1822482117" r:id="rId1605"/>
        </w:object>
      </w:r>
      <w:r w:rsidRPr="007951D6">
        <w:rPr>
          <w:sz w:val="28"/>
          <w:szCs w:val="28"/>
        </w:rPr>
        <w:t xml:space="preserve"> обчислюємо у комірці, наприклад, Н13 за формулою </w:t>
      </w:r>
      <w:r w:rsidRPr="00C21162">
        <w:rPr>
          <w:sz w:val="28"/>
          <w:szCs w:val="28"/>
        </w:rPr>
        <w:t>“</w:t>
      </w:r>
      <w:r w:rsidRPr="007951D6">
        <w:rPr>
          <w:snapToGrid w:val="0"/>
          <w:color w:val="000000"/>
          <w:sz w:val="28"/>
          <w:szCs w:val="28"/>
        </w:rPr>
        <w:t>=K11/I11</w:t>
      </w:r>
      <w:r w:rsidRPr="00C21162">
        <w:rPr>
          <w:snapToGrid w:val="0"/>
          <w:color w:val="000000"/>
          <w:sz w:val="28"/>
          <w:szCs w:val="28"/>
        </w:rPr>
        <w:t>”</w:t>
      </w:r>
      <w:r w:rsidRPr="007951D6">
        <w:rPr>
          <w:snapToGrid w:val="0"/>
          <w:color w:val="000000"/>
          <w:sz w:val="28"/>
          <w:szCs w:val="28"/>
        </w:rPr>
        <w:t xml:space="preserve"> (рис. 1.13).</w:t>
      </w:r>
    </w:p>
    <w:p w:rsidR="00BA0E8E" w:rsidRDefault="00A01E6B" w:rsidP="007951D6">
      <w:pPr>
        <w:ind w:firstLine="709"/>
        <w:jc w:val="center"/>
      </w:pPr>
      <w:r>
        <w:rPr>
          <w:noProof/>
        </w:rPr>
        <w:lastRenderedPageBreak/>
        <w:drawing>
          <wp:inline distT="0" distB="0" distL="0" distR="0">
            <wp:extent cx="4495165" cy="1997710"/>
            <wp:effectExtent l="0" t="0" r="635" b="2540"/>
            <wp:docPr id="872"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7"/>
                    <pic:cNvPicPr>
                      <a:picLocks noChangeAspect="1" noChangeArrowheads="1"/>
                    </pic:cNvPicPr>
                  </pic:nvPicPr>
                  <pic:blipFill>
                    <a:blip r:embed="rId1606">
                      <a:extLst>
                        <a:ext uri="{28A0092B-C50C-407E-A947-70E740481C1C}">
                          <a14:useLocalDpi xmlns:a14="http://schemas.microsoft.com/office/drawing/2010/main" val="0"/>
                        </a:ext>
                      </a:extLst>
                    </a:blip>
                    <a:srcRect t="18544" r="26225" b="33578"/>
                    <a:stretch>
                      <a:fillRect/>
                    </a:stretch>
                  </pic:blipFill>
                  <pic:spPr bwMode="auto">
                    <a:xfrm>
                      <a:off x="0" y="0"/>
                      <a:ext cx="4495165" cy="1997710"/>
                    </a:xfrm>
                    <a:prstGeom prst="rect">
                      <a:avLst/>
                    </a:prstGeom>
                    <a:noFill/>
                    <a:ln>
                      <a:noFill/>
                    </a:ln>
                  </pic:spPr>
                </pic:pic>
              </a:graphicData>
            </a:graphic>
          </wp:inline>
        </w:drawing>
      </w:r>
    </w:p>
    <w:p w:rsidR="00BA0E8E" w:rsidRPr="001C7C06" w:rsidRDefault="00BA0E8E" w:rsidP="007951D6">
      <w:pPr>
        <w:ind w:firstLine="709"/>
        <w:jc w:val="center"/>
        <w:rPr>
          <w:sz w:val="8"/>
          <w:szCs w:val="8"/>
        </w:rPr>
      </w:pPr>
    </w:p>
    <w:p w:rsidR="00BA0E8E" w:rsidRPr="007951D6" w:rsidRDefault="00BA0E8E" w:rsidP="00C21162">
      <w:pPr>
        <w:ind w:left="3600" w:firstLine="720"/>
        <w:jc w:val="both"/>
        <w:rPr>
          <w:sz w:val="28"/>
          <w:szCs w:val="28"/>
        </w:rPr>
      </w:pPr>
      <w:r w:rsidRPr="007951D6">
        <w:rPr>
          <w:sz w:val="28"/>
          <w:szCs w:val="28"/>
        </w:rPr>
        <w:t>Рис. 1.13</w:t>
      </w:r>
      <w:r>
        <w:rPr>
          <w:sz w:val="28"/>
          <w:szCs w:val="28"/>
        </w:rPr>
        <w:t>.</w:t>
      </w:r>
    </w:p>
    <w:p w:rsidR="00BA0E8E" w:rsidRPr="007951D6" w:rsidRDefault="00BA0E8E" w:rsidP="007C2AD9">
      <w:pPr>
        <w:ind w:left="564"/>
        <w:jc w:val="both"/>
        <w:rPr>
          <w:sz w:val="28"/>
          <w:szCs w:val="28"/>
        </w:rPr>
      </w:pPr>
    </w:p>
    <w:p w:rsidR="00BA0E8E" w:rsidRPr="007951D6" w:rsidRDefault="00BA0E8E" w:rsidP="007C2AD9">
      <w:pPr>
        <w:numPr>
          <w:ilvl w:val="0"/>
          <w:numId w:val="25"/>
        </w:numPr>
        <w:tabs>
          <w:tab w:val="clear" w:pos="1068"/>
          <w:tab w:val="num" w:pos="1104"/>
        </w:tabs>
        <w:ind w:left="6" w:firstLine="558"/>
        <w:jc w:val="both"/>
        <w:rPr>
          <w:b/>
          <w:sz w:val="28"/>
          <w:szCs w:val="28"/>
        </w:rPr>
      </w:pPr>
      <w:r w:rsidRPr="007951D6">
        <w:rPr>
          <w:b/>
          <w:sz w:val="28"/>
          <w:szCs w:val="28"/>
        </w:rPr>
        <w:t>Знаходження характеристик варіації та форми розподілу</w:t>
      </w:r>
    </w:p>
    <w:p w:rsidR="00BA0E8E" w:rsidRDefault="00BA0E8E" w:rsidP="007C2AD9">
      <w:pPr>
        <w:ind w:firstLine="567"/>
        <w:jc w:val="both"/>
        <w:rPr>
          <w:sz w:val="28"/>
          <w:szCs w:val="28"/>
        </w:rPr>
      </w:pPr>
      <w:r w:rsidRPr="007951D6">
        <w:rPr>
          <w:sz w:val="28"/>
          <w:szCs w:val="28"/>
        </w:rPr>
        <w:t xml:space="preserve">Для кожного інтервалу знаходимо відхилення його середини </w:t>
      </w:r>
      <w:r w:rsidRPr="007951D6">
        <w:rPr>
          <w:i/>
          <w:position w:val="-12"/>
          <w:sz w:val="28"/>
          <w:szCs w:val="28"/>
        </w:rPr>
        <w:object w:dxaOrig="300" w:dyaOrig="380">
          <v:shape id="_x0000_i1898" type="#_x0000_t75" style="width:15.75pt;height:19.5pt" o:ole="" fillcolor="window">
            <v:imagedata r:id="rId1597" o:title=""/>
          </v:shape>
          <o:OLEObject Type="Embed" ProgID="Equation.3" ShapeID="_x0000_i1898" DrawAspect="Content" ObjectID="_1822482118" r:id="rId1607"/>
        </w:object>
      </w:r>
      <w:r w:rsidRPr="007951D6">
        <w:rPr>
          <w:i/>
          <w:sz w:val="28"/>
          <w:szCs w:val="28"/>
        </w:rPr>
        <w:t xml:space="preserve"> </w:t>
      </w:r>
      <w:r w:rsidRPr="007951D6">
        <w:rPr>
          <w:sz w:val="28"/>
          <w:szCs w:val="28"/>
        </w:rPr>
        <w:t xml:space="preserve">від середньої </w:t>
      </w:r>
      <w:r w:rsidRPr="007951D6">
        <w:rPr>
          <w:b/>
          <w:position w:val="-6"/>
          <w:sz w:val="28"/>
          <w:szCs w:val="28"/>
        </w:rPr>
        <w:object w:dxaOrig="220" w:dyaOrig="279">
          <v:shape id="_x0000_i1899" type="#_x0000_t75" style="width:12pt;height:13.5pt" o:ole="" fillcolor="window">
            <v:imagedata r:id="rId1608" o:title=""/>
          </v:shape>
          <o:OLEObject Type="Embed" ProgID="Equation.3" ShapeID="_x0000_i1899" DrawAspect="Content" ObjectID="_1822482119" r:id="rId1609"/>
        </w:object>
      </w:r>
      <w:r w:rsidRPr="007951D6">
        <w:rPr>
          <w:b/>
          <w:sz w:val="28"/>
          <w:szCs w:val="28"/>
        </w:rPr>
        <w:t xml:space="preserve"> </w:t>
      </w:r>
      <w:r w:rsidRPr="007951D6">
        <w:rPr>
          <w:sz w:val="28"/>
          <w:szCs w:val="28"/>
        </w:rPr>
        <w:t xml:space="preserve">за відповідною формулою. Так, наприклад, різницю </w:t>
      </w:r>
      <w:r w:rsidRPr="007951D6">
        <w:rPr>
          <w:i/>
          <w:position w:val="-12"/>
          <w:sz w:val="28"/>
          <w:szCs w:val="28"/>
        </w:rPr>
        <w:object w:dxaOrig="740" w:dyaOrig="380">
          <v:shape id="_x0000_i1900" type="#_x0000_t75" style="width:36.75pt;height:19.5pt" o:ole="" fillcolor="window">
            <v:imagedata r:id="rId1610" o:title=""/>
          </v:shape>
          <o:OLEObject Type="Embed" ProgID="Equation.3" ShapeID="_x0000_i1900" DrawAspect="Content" ObjectID="_1822482120" r:id="rId1611"/>
        </w:object>
      </w:r>
      <w:r w:rsidRPr="007951D6">
        <w:rPr>
          <w:sz w:val="28"/>
          <w:szCs w:val="28"/>
        </w:rPr>
        <w:t xml:space="preserve"> обчислюємо за формулою “=J10-$H$13”, як показано на рис. 1.14. Знайдені значення </w:t>
      </w:r>
      <w:r w:rsidRPr="007951D6">
        <w:rPr>
          <w:position w:val="-12"/>
          <w:sz w:val="28"/>
          <w:szCs w:val="28"/>
        </w:rPr>
        <w:object w:dxaOrig="1740" w:dyaOrig="440">
          <v:shape id="_x0000_i1901" type="#_x0000_t75" style="width:87pt;height:21pt" o:ole="" fillcolor="window">
            <v:imagedata r:id="rId1612" o:title=""/>
          </v:shape>
          <o:OLEObject Type="Embed" ProgID="Equation.3" ShapeID="_x0000_i1901" DrawAspect="Content" ObjectID="_1822482121" r:id="rId1613"/>
        </w:object>
      </w:r>
      <w:r w:rsidRPr="007951D6">
        <w:rPr>
          <w:sz w:val="28"/>
          <w:szCs w:val="28"/>
        </w:rPr>
        <w:t xml:space="preserve"> заносимо у комірки L4:L10. </w:t>
      </w:r>
    </w:p>
    <w:p w:rsidR="00C21162" w:rsidRDefault="00C21162" w:rsidP="007C2AD9">
      <w:pPr>
        <w:ind w:firstLine="567"/>
        <w:jc w:val="both"/>
      </w:pPr>
    </w:p>
    <w:p w:rsidR="00BA0E8E" w:rsidRDefault="00A01E6B" w:rsidP="007951D6">
      <w:pPr>
        <w:jc w:val="center"/>
      </w:pPr>
      <w:r>
        <w:rPr>
          <w:noProof/>
        </w:rPr>
        <w:drawing>
          <wp:inline distT="0" distB="0" distL="0" distR="0">
            <wp:extent cx="5647690" cy="2228215"/>
            <wp:effectExtent l="0" t="0" r="0" b="635"/>
            <wp:docPr id="877"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2"/>
                    <pic:cNvPicPr>
                      <a:picLocks noChangeAspect="1" noChangeArrowheads="1"/>
                    </pic:cNvPicPr>
                  </pic:nvPicPr>
                  <pic:blipFill>
                    <a:blip r:embed="rId1614">
                      <a:extLst>
                        <a:ext uri="{28A0092B-C50C-407E-A947-70E740481C1C}">
                          <a14:useLocalDpi xmlns:a14="http://schemas.microsoft.com/office/drawing/2010/main" val="0"/>
                        </a:ext>
                      </a:extLst>
                    </a:blip>
                    <a:srcRect t="18233" r="8542" b="33067"/>
                    <a:stretch>
                      <a:fillRect/>
                    </a:stretch>
                  </pic:blipFill>
                  <pic:spPr bwMode="auto">
                    <a:xfrm>
                      <a:off x="0" y="0"/>
                      <a:ext cx="5647690" cy="2228215"/>
                    </a:xfrm>
                    <a:prstGeom prst="rect">
                      <a:avLst/>
                    </a:prstGeom>
                    <a:noFill/>
                    <a:ln>
                      <a:noFill/>
                    </a:ln>
                  </pic:spPr>
                </pic:pic>
              </a:graphicData>
            </a:graphic>
          </wp:inline>
        </w:drawing>
      </w:r>
    </w:p>
    <w:p w:rsidR="00BA0E8E" w:rsidRPr="001C7C06" w:rsidRDefault="00BA0E8E" w:rsidP="007951D6">
      <w:pPr>
        <w:ind w:firstLine="708"/>
        <w:jc w:val="both"/>
        <w:rPr>
          <w:sz w:val="8"/>
          <w:szCs w:val="8"/>
        </w:rPr>
      </w:pPr>
    </w:p>
    <w:p w:rsidR="00BA0E8E" w:rsidRDefault="00BA0E8E" w:rsidP="00C21162">
      <w:pPr>
        <w:ind w:left="3600" w:firstLine="720"/>
        <w:jc w:val="both"/>
        <w:rPr>
          <w:sz w:val="28"/>
          <w:szCs w:val="28"/>
        </w:rPr>
      </w:pPr>
      <w:r w:rsidRPr="007951D6">
        <w:rPr>
          <w:sz w:val="28"/>
          <w:szCs w:val="28"/>
        </w:rPr>
        <w:t>Рис. 1.14</w:t>
      </w:r>
      <w:r>
        <w:rPr>
          <w:sz w:val="28"/>
          <w:szCs w:val="28"/>
        </w:rPr>
        <w:t>.</w:t>
      </w:r>
    </w:p>
    <w:p w:rsidR="00BA0E8E" w:rsidRPr="00474AD1" w:rsidRDefault="00BA0E8E" w:rsidP="007951D6">
      <w:pPr>
        <w:ind w:firstLine="708"/>
        <w:jc w:val="both"/>
        <w:rPr>
          <w:sz w:val="16"/>
          <w:szCs w:val="16"/>
        </w:rPr>
      </w:pPr>
    </w:p>
    <w:p w:rsidR="00BA0E8E" w:rsidRPr="007951D6" w:rsidRDefault="00BA0E8E" w:rsidP="007C2AD9">
      <w:pPr>
        <w:ind w:firstLine="567"/>
        <w:jc w:val="both"/>
        <w:rPr>
          <w:sz w:val="28"/>
          <w:szCs w:val="28"/>
        </w:rPr>
      </w:pPr>
      <w:r w:rsidRPr="007951D6">
        <w:rPr>
          <w:sz w:val="28"/>
          <w:szCs w:val="28"/>
        </w:rPr>
        <w:t xml:space="preserve">Для кожного інтервалу за відповідною формулою знаходимо добуток модуля відхилення на його частоту. Так, наприклад, значення </w:t>
      </w:r>
      <w:r w:rsidRPr="007951D6">
        <w:rPr>
          <w:position w:val="-14"/>
          <w:sz w:val="28"/>
          <w:szCs w:val="28"/>
        </w:rPr>
        <w:object w:dxaOrig="1140" w:dyaOrig="420">
          <v:shape id="_x0000_i1902" type="#_x0000_t75" style="width:55.5pt;height:21pt" o:ole="" fillcolor="window">
            <v:imagedata r:id="rId1615" o:title=""/>
          </v:shape>
          <o:OLEObject Type="Embed" ProgID="Equation.3" ShapeID="_x0000_i1902" DrawAspect="Content" ObjectID="_1822482122" r:id="rId1616"/>
        </w:object>
      </w:r>
      <w:r w:rsidRPr="007951D6">
        <w:rPr>
          <w:sz w:val="28"/>
          <w:szCs w:val="28"/>
        </w:rPr>
        <w:t xml:space="preserve"> обчислюємо за формулою “=ABS(L4)*I4”. Знайдені значення </w:t>
      </w:r>
      <w:r w:rsidRPr="007951D6">
        <w:rPr>
          <w:position w:val="-14"/>
          <w:sz w:val="28"/>
          <w:szCs w:val="28"/>
        </w:rPr>
        <w:object w:dxaOrig="2140" w:dyaOrig="460">
          <v:shape id="_x0000_i1903" type="#_x0000_t75" style="width:104.25pt;height:21pt" o:ole="" fillcolor="window">
            <v:imagedata r:id="rId1617" o:title=""/>
          </v:shape>
          <o:OLEObject Type="Embed" ProgID="Equation.3" ShapeID="_x0000_i1903" DrawAspect="Content" ObjectID="_1822482123" r:id="rId1618"/>
        </w:object>
      </w:r>
      <w:r w:rsidRPr="007951D6">
        <w:rPr>
          <w:sz w:val="28"/>
          <w:szCs w:val="28"/>
        </w:rPr>
        <w:t xml:space="preserve"> заносимо у комірки, наприклад</w:t>
      </w:r>
      <w:r>
        <w:rPr>
          <w:sz w:val="28"/>
          <w:szCs w:val="28"/>
        </w:rPr>
        <w:t>,</w:t>
      </w:r>
      <w:r w:rsidRPr="007951D6">
        <w:rPr>
          <w:sz w:val="28"/>
          <w:szCs w:val="28"/>
        </w:rPr>
        <w:t xml:space="preserve"> М4:М10 (рис. 1.15). </w:t>
      </w:r>
    </w:p>
    <w:p w:rsidR="00BA0E8E" w:rsidRPr="007951D6" w:rsidRDefault="00BA0E8E" w:rsidP="007C2AD9">
      <w:pPr>
        <w:ind w:firstLine="567"/>
        <w:jc w:val="both"/>
        <w:rPr>
          <w:sz w:val="28"/>
          <w:szCs w:val="28"/>
        </w:rPr>
      </w:pPr>
      <w:r w:rsidRPr="007951D6">
        <w:rPr>
          <w:sz w:val="28"/>
          <w:szCs w:val="28"/>
        </w:rPr>
        <w:t>У комірку М11 заносимо суму знайдених значень, обчислену за допомогою функції “СУММ</w:t>
      </w:r>
      <w:r w:rsidRPr="007951D6">
        <w:rPr>
          <w:sz w:val="28"/>
          <w:szCs w:val="28"/>
          <w:lang w:val="en-US"/>
        </w:rPr>
        <w:t> </w:t>
      </w:r>
      <w:r w:rsidRPr="007951D6">
        <w:rPr>
          <w:sz w:val="28"/>
          <w:szCs w:val="28"/>
        </w:rPr>
        <w:t>(М4:М10)”.</w:t>
      </w:r>
    </w:p>
    <w:p w:rsidR="00BA0E8E" w:rsidRPr="007951D6" w:rsidRDefault="00BA0E8E" w:rsidP="007C2AD9">
      <w:pPr>
        <w:ind w:firstLine="567"/>
        <w:jc w:val="both"/>
        <w:rPr>
          <w:sz w:val="28"/>
          <w:szCs w:val="28"/>
        </w:rPr>
      </w:pPr>
      <w:r w:rsidRPr="007951D6">
        <w:rPr>
          <w:sz w:val="28"/>
          <w:szCs w:val="28"/>
        </w:rPr>
        <w:t>Зауважимо, що обчислення можна проводити з округленням результатів до необхідної кількості знаків за допомогою функції “ОКРУГЛ”:</w:t>
      </w:r>
    </w:p>
    <w:p w:rsidR="00BA0E8E" w:rsidRPr="007951D6" w:rsidRDefault="00BA0E8E" w:rsidP="007C2AD9">
      <w:pPr>
        <w:ind w:firstLine="567"/>
        <w:jc w:val="both"/>
        <w:rPr>
          <w:sz w:val="28"/>
          <w:szCs w:val="28"/>
        </w:rPr>
      </w:pPr>
      <w:r w:rsidRPr="007951D6">
        <w:rPr>
          <w:sz w:val="28"/>
          <w:szCs w:val="28"/>
        </w:rPr>
        <w:t>ОКРУГЛ</w:t>
      </w:r>
      <w:r w:rsidRPr="007951D6">
        <w:rPr>
          <w:sz w:val="28"/>
          <w:szCs w:val="28"/>
          <w:lang w:val="en-US"/>
        </w:rPr>
        <w:t> </w:t>
      </w:r>
      <w:r w:rsidRPr="007951D6">
        <w:rPr>
          <w:sz w:val="28"/>
          <w:szCs w:val="28"/>
        </w:rPr>
        <w:t>(число;число_разрядов),</w:t>
      </w:r>
    </w:p>
    <w:p w:rsidR="00BA0E8E" w:rsidRPr="007951D6" w:rsidRDefault="00BA0E8E" w:rsidP="007C2AD9">
      <w:pPr>
        <w:ind w:firstLine="567"/>
        <w:jc w:val="both"/>
        <w:rPr>
          <w:sz w:val="28"/>
          <w:szCs w:val="28"/>
        </w:rPr>
      </w:pPr>
      <w:r w:rsidRPr="007951D6">
        <w:rPr>
          <w:sz w:val="28"/>
          <w:szCs w:val="28"/>
        </w:rPr>
        <w:lastRenderedPageBreak/>
        <w:t>де “число”— число, що округлюється;</w:t>
      </w:r>
    </w:p>
    <w:p w:rsidR="00BA0E8E" w:rsidRPr="007951D6" w:rsidRDefault="00BA0E8E" w:rsidP="007C2AD9">
      <w:pPr>
        <w:ind w:firstLine="567"/>
        <w:jc w:val="both"/>
        <w:rPr>
          <w:sz w:val="28"/>
          <w:szCs w:val="28"/>
        </w:rPr>
      </w:pPr>
      <w:r w:rsidRPr="007951D6">
        <w:rPr>
          <w:sz w:val="28"/>
          <w:szCs w:val="28"/>
        </w:rPr>
        <w:t xml:space="preserve">“число_разрядов” – необхідне число десяткових знаків, яке виконавець вибирає на власний розсуд, ураховуючи порядок чисел, що округлюються. </w:t>
      </w:r>
    </w:p>
    <w:p w:rsidR="00BA0E8E" w:rsidRPr="00BB2CBC" w:rsidRDefault="00BA0E8E" w:rsidP="007951D6">
      <w:pPr>
        <w:ind w:firstLine="708"/>
        <w:jc w:val="both"/>
        <w:rPr>
          <w:sz w:val="16"/>
          <w:szCs w:val="16"/>
        </w:rPr>
      </w:pPr>
    </w:p>
    <w:p w:rsidR="00BA0E8E" w:rsidRDefault="00A01E6B" w:rsidP="007951D6">
      <w:pPr>
        <w:ind w:hanging="6"/>
        <w:jc w:val="center"/>
      </w:pPr>
      <w:r>
        <w:rPr>
          <w:noProof/>
        </w:rPr>
        <w:drawing>
          <wp:inline distT="0" distB="0" distL="0" distR="0">
            <wp:extent cx="4594860" cy="2413000"/>
            <wp:effectExtent l="0" t="0" r="0" b="6350"/>
            <wp:docPr id="880"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5"/>
                    <pic:cNvPicPr>
                      <a:picLocks noChangeAspect="1" noChangeArrowheads="1"/>
                    </pic:cNvPicPr>
                  </pic:nvPicPr>
                  <pic:blipFill>
                    <a:blip r:embed="rId1619">
                      <a:extLst>
                        <a:ext uri="{28A0092B-C50C-407E-A947-70E740481C1C}">
                          <a14:useLocalDpi xmlns:a14="http://schemas.microsoft.com/office/drawing/2010/main" val="0"/>
                        </a:ext>
                      </a:extLst>
                    </a:blip>
                    <a:srcRect t="15334" r="26591" b="33200"/>
                    <a:stretch>
                      <a:fillRect/>
                    </a:stretch>
                  </pic:blipFill>
                  <pic:spPr bwMode="auto">
                    <a:xfrm>
                      <a:off x="0" y="0"/>
                      <a:ext cx="4594860" cy="2413000"/>
                    </a:xfrm>
                    <a:prstGeom prst="rect">
                      <a:avLst/>
                    </a:prstGeom>
                    <a:noFill/>
                    <a:ln>
                      <a:noFill/>
                    </a:ln>
                  </pic:spPr>
                </pic:pic>
              </a:graphicData>
            </a:graphic>
          </wp:inline>
        </w:drawing>
      </w:r>
    </w:p>
    <w:p w:rsidR="00BA0E8E" w:rsidRPr="00BB2CBC" w:rsidRDefault="00BA0E8E" w:rsidP="007951D6">
      <w:pPr>
        <w:ind w:firstLine="708"/>
        <w:jc w:val="both"/>
        <w:rPr>
          <w:sz w:val="16"/>
          <w:szCs w:val="16"/>
        </w:rPr>
      </w:pPr>
    </w:p>
    <w:p w:rsidR="00BA0E8E" w:rsidRPr="007951D6" w:rsidRDefault="00BA0E8E" w:rsidP="00C21162">
      <w:pPr>
        <w:ind w:left="3600" w:firstLine="720"/>
        <w:jc w:val="both"/>
        <w:rPr>
          <w:sz w:val="28"/>
          <w:szCs w:val="28"/>
        </w:rPr>
      </w:pPr>
      <w:r w:rsidRPr="007951D6">
        <w:rPr>
          <w:sz w:val="28"/>
          <w:szCs w:val="28"/>
        </w:rPr>
        <w:t>Рис. 1.15</w:t>
      </w:r>
      <w:r>
        <w:rPr>
          <w:sz w:val="28"/>
          <w:szCs w:val="28"/>
        </w:rPr>
        <w:t>.</w:t>
      </w:r>
    </w:p>
    <w:p w:rsidR="00BA0E8E" w:rsidRPr="00474AD1" w:rsidRDefault="00BA0E8E" w:rsidP="007951D6">
      <w:pPr>
        <w:ind w:firstLine="708"/>
        <w:jc w:val="both"/>
        <w:rPr>
          <w:sz w:val="16"/>
          <w:szCs w:val="16"/>
        </w:rPr>
      </w:pPr>
    </w:p>
    <w:p w:rsidR="00BA0E8E" w:rsidRPr="007951D6" w:rsidRDefault="00BA0E8E" w:rsidP="007C2AD9">
      <w:pPr>
        <w:ind w:firstLine="567"/>
        <w:jc w:val="both"/>
        <w:rPr>
          <w:sz w:val="28"/>
          <w:szCs w:val="28"/>
        </w:rPr>
      </w:pPr>
      <w:r w:rsidRPr="007951D6">
        <w:rPr>
          <w:sz w:val="28"/>
          <w:szCs w:val="28"/>
        </w:rPr>
        <w:t xml:space="preserve">У даному прикладі всі вищенаведені розрахунки проведені точно, без округлень. </w:t>
      </w:r>
    </w:p>
    <w:p w:rsidR="00BA0E8E" w:rsidRPr="007951D6" w:rsidRDefault="00BA0E8E" w:rsidP="007C2AD9">
      <w:pPr>
        <w:ind w:firstLine="567"/>
        <w:jc w:val="both"/>
        <w:rPr>
          <w:sz w:val="28"/>
          <w:szCs w:val="28"/>
        </w:rPr>
      </w:pPr>
      <w:r w:rsidRPr="007951D6">
        <w:rPr>
          <w:sz w:val="28"/>
          <w:szCs w:val="28"/>
        </w:rPr>
        <w:t xml:space="preserve">Для кожного інтервалу знаходимо добутки другого, третього та четвертого степенів відхилень середин інтервалів від середньої на відповідні частоти. Обчислені значення заносимо у комірки відповідно N4:N10, O4:O10, P4:P10. У комірках N11, O11 та Р11 обчислюються відповідні суми, як показано на рис. 1.16. </w:t>
      </w:r>
    </w:p>
    <w:p w:rsidR="00BA0E8E" w:rsidRPr="007951D6" w:rsidRDefault="00BA0E8E" w:rsidP="007C2AD9">
      <w:pPr>
        <w:ind w:firstLine="567"/>
        <w:jc w:val="both"/>
        <w:rPr>
          <w:sz w:val="28"/>
          <w:szCs w:val="28"/>
        </w:rPr>
      </w:pPr>
      <w:r w:rsidRPr="007951D6">
        <w:rPr>
          <w:sz w:val="28"/>
          <w:szCs w:val="28"/>
        </w:rPr>
        <w:t xml:space="preserve">При цьому числа, що знаходяться у комірках Р4:Р11, округлено до 3-х десяткових знаків, а всі інші наведені без округлень (рис. 1.16). </w:t>
      </w:r>
    </w:p>
    <w:p w:rsidR="00BA0E8E" w:rsidRPr="00B80D67" w:rsidRDefault="00BA0E8E" w:rsidP="007951D6">
      <w:pPr>
        <w:ind w:firstLine="708"/>
        <w:jc w:val="both"/>
        <w:rPr>
          <w:sz w:val="12"/>
          <w:szCs w:val="12"/>
        </w:rPr>
      </w:pPr>
    </w:p>
    <w:p w:rsidR="00BA0E8E" w:rsidRDefault="00A01E6B" w:rsidP="00C21162">
      <w:pPr>
        <w:ind w:firstLine="426"/>
        <w:jc w:val="both"/>
      </w:pPr>
      <w:r>
        <w:rPr>
          <w:noProof/>
        </w:rPr>
        <w:drawing>
          <wp:inline distT="0" distB="0" distL="0" distR="0">
            <wp:extent cx="5332730" cy="1997710"/>
            <wp:effectExtent l="0" t="0" r="1270" b="2540"/>
            <wp:docPr id="881"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6"/>
                    <pic:cNvPicPr>
                      <a:picLocks noChangeAspect="1" noChangeArrowheads="1"/>
                    </pic:cNvPicPr>
                  </pic:nvPicPr>
                  <pic:blipFill>
                    <a:blip r:embed="rId1620">
                      <a:extLst>
                        <a:ext uri="{28A0092B-C50C-407E-A947-70E740481C1C}">
                          <a14:useLocalDpi xmlns:a14="http://schemas.microsoft.com/office/drawing/2010/main" val="0"/>
                        </a:ext>
                      </a:extLst>
                    </a:blip>
                    <a:srcRect t="15167" r="5441" b="41022"/>
                    <a:stretch>
                      <a:fillRect/>
                    </a:stretch>
                  </pic:blipFill>
                  <pic:spPr bwMode="auto">
                    <a:xfrm>
                      <a:off x="0" y="0"/>
                      <a:ext cx="5332730" cy="1997710"/>
                    </a:xfrm>
                    <a:prstGeom prst="rect">
                      <a:avLst/>
                    </a:prstGeom>
                    <a:noFill/>
                    <a:ln>
                      <a:noFill/>
                    </a:ln>
                  </pic:spPr>
                </pic:pic>
              </a:graphicData>
            </a:graphic>
          </wp:inline>
        </w:drawing>
      </w:r>
    </w:p>
    <w:p w:rsidR="00BA0E8E" w:rsidRPr="00BB2CBC" w:rsidRDefault="00BA0E8E" w:rsidP="007951D6">
      <w:pPr>
        <w:ind w:firstLine="708"/>
        <w:jc w:val="both"/>
        <w:rPr>
          <w:sz w:val="16"/>
          <w:szCs w:val="16"/>
        </w:rPr>
      </w:pPr>
    </w:p>
    <w:p w:rsidR="00BA0E8E" w:rsidRPr="007951D6" w:rsidRDefault="00BA0E8E" w:rsidP="00C21162">
      <w:pPr>
        <w:ind w:left="3600" w:firstLine="720"/>
        <w:jc w:val="both"/>
        <w:rPr>
          <w:sz w:val="28"/>
          <w:szCs w:val="28"/>
        </w:rPr>
      </w:pPr>
      <w:r w:rsidRPr="007951D6">
        <w:rPr>
          <w:sz w:val="28"/>
          <w:szCs w:val="28"/>
        </w:rPr>
        <w:t>Рис. 1.16</w:t>
      </w:r>
      <w:r>
        <w:rPr>
          <w:sz w:val="28"/>
          <w:szCs w:val="28"/>
        </w:rPr>
        <w:t>.</w:t>
      </w:r>
    </w:p>
    <w:p w:rsidR="00BA0E8E" w:rsidRPr="00474AD1" w:rsidRDefault="00BA0E8E" w:rsidP="007C2AD9">
      <w:pPr>
        <w:ind w:firstLine="567"/>
        <w:jc w:val="both"/>
        <w:rPr>
          <w:sz w:val="16"/>
          <w:szCs w:val="16"/>
        </w:rPr>
      </w:pPr>
    </w:p>
    <w:p w:rsidR="00BA0E8E" w:rsidRPr="007951D6" w:rsidRDefault="00BA0E8E" w:rsidP="007C2AD9">
      <w:pPr>
        <w:ind w:firstLine="567"/>
        <w:jc w:val="both"/>
        <w:rPr>
          <w:sz w:val="28"/>
          <w:szCs w:val="28"/>
        </w:rPr>
      </w:pPr>
      <w:r w:rsidRPr="007951D6">
        <w:rPr>
          <w:sz w:val="28"/>
          <w:szCs w:val="28"/>
        </w:rPr>
        <w:t xml:space="preserve">Після обчислення необхідних сум знаходимо за відповідними формулами, округлюючи до двох десяткових знаків: середнє лінійне </w:t>
      </w:r>
      <w:r w:rsidRPr="007951D6">
        <w:rPr>
          <w:sz w:val="28"/>
          <w:szCs w:val="28"/>
        </w:rPr>
        <w:lastRenderedPageBreak/>
        <w:t>відхилення</w:t>
      </w:r>
      <w:r w:rsidRPr="007951D6">
        <w:rPr>
          <w:i/>
          <w:sz w:val="28"/>
          <w:szCs w:val="28"/>
        </w:rPr>
        <w:t xml:space="preserve"> d</w:t>
      </w:r>
      <w:r w:rsidRPr="007951D6">
        <w:rPr>
          <w:sz w:val="28"/>
          <w:szCs w:val="28"/>
        </w:rPr>
        <w:t xml:space="preserve">, дисперсію </w:t>
      </w:r>
      <w:r w:rsidRPr="007951D6">
        <w:rPr>
          <w:i/>
          <w:sz w:val="28"/>
          <w:szCs w:val="28"/>
        </w:rPr>
        <w:t>D</w:t>
      </w:r>
      <w:r w:rsidRPr="007951D6">
        <w:rPr>
          <w:sz w:val="28"/>
          <w:szCs w:val="28"/>
        </w:rPr>
        <w:t xml:space="preserve">, середнє квадратичне відхилення </w:t>
      </w:r>
      <w:r w:rsidRPr="007951D6">
        <w:rPr>
          <w:position w:val="-6"/>
          <w:sz w:val="28"/>
          <w:szCs w:val="28"/>
        </w:rPr>
        <w:object w:dxaOrig="260" w:dyaOrig="240">
          <v:shape id="_x0000_i1904" type="#_x0000_t75" style="width:13.5pt;height:12pt" o:ole="" fillcolor="window">
            <v:imagedata r:id="rId1621" o:title=""/>
          </v:shape>
          <o:OLEObject Type="Embed" ProgID="Equation.3" ShapeID="_x0000_i1904" DrawAspect="Content" ObjectID="_1822482124" r:id="rId1622"/>
        </w:object>
      </w:r>
      <w:r w:rsidRPr="007951D6">
        <w:rPr>
          <w:sz w:val="28"/>
          <w:szCs w:val="28"/>
        </w:rPr>
        <w:t xml:space="preserve">, квадратичний </w:t>
      </w:r>
      <w:r w:rsidRPr="007951D6">
        <w:rPr>
          <w:position w:val="-12"/>
          <w:sz w:val="28"/>
          <w:szCs w:val="28"/>
        </w:rPr>
        <w:object w:dxaOrig="400" w:dyaOrig="380">
          <v:shape id="_x0000_i1905" type="#_x0000_t75" style="width:19.5pt;height:18.75pt" o:ole="" fillcolor="window">
            <v:imagedata r:id="rId1623" o:title=""/>
          </v:shape>
          <o:OLEObject Type="Embed" ProgID="Equation.3" ShapeID="_x0000_i1905" DrawAspect="Content" ObjectID="_1822482125" r:id="rId1624"/>
        </w:object>
      </w:r>
      <w:r w:rsidRPr="007951D6">
        <w:rPr>
          <w:sz w:val="28"/>
          <w:szCs w:val="28"/>
        </w:rPr>
        <w:t xml:space="preserve"> та лінійний </w:t>
      </w:r>
      <w:r w:rsidRPr="007951D6">
        <w:rPr>
          <w:position w:val="-12"/>
          <w:sz w:val="28"/>
          <w:szCs w:val="28"/>
        </w:rPr>
        <w:object w:dxaOrig="320" w:dyaOrig="380">
          <v:shape id="_x0000_i1906" type="#_x0000_t75" style="width:16.5pt;height:18.75pt" o:ole="" fillcolor="window">
            <v:imagedata r:id="rId1625" o:title=""/>
          </v:shape>
          <o:OLEObject Type="Embed" ProgID="Equation.3" ShapeID="_x0000_i1906" DrawAspect="Content" ObjectID="_1822482126" r:id="rId1626"/>
        </w:object>
      </w:r>
      <w:r w:rsidRPr="007951D6">
        <w:rPr>
          <w:sz w:val="28"/>
          <w:szCs w:val="28"/>
        </w:rPr>
        <w:t xml:space="preserve">коефіцієнти варіації, коефіцієнт осциляції </w:t>
      </w:r>
      <w:r w:rsidRPr="007951D6">
        <w:rPr>
          <w:position w:val="-12"/>
          <w:sz w:val="28"/>
          <w:szCs w:val="28"/>
        </w:rPr>
        <w:object w:dxaOrig="320" w:dyaOrig="380">
          <v:shape id="_x0000_i1907" type="#_x0000_t75" style="width:16.5pt;height:18.75pt" o:ole="" fillcolor="window">
            <v:imagedata r:id="rId1627" o:title=""/>
          </v:shape>
          <o:OLEObject Type="Embed" ProgID="Equation.3" ShapeID="_x0000_i1907" DrawAspect="Content" ObjectID="_1822482127" r:id="rId1628"/>
        </w:object>
      </w:r>
      <w:r w:rsidRPr="007951D6">
        <w:rPr>
          <w:sz w:val="28"/>
          <w:szCs w:val="28"/>
        </w:rPr>
        <w:t xml:space="preserve">, коефіцієнти асиметрії </w:t>
      </w:r>
      <w:r w:rsidRPr="007951D6">
        <w:rPr>
          <w:i/>
          <w:sz w:val="28"/>
          <w:szCs w:val="28"/>
          <w:lang w:val="en-US"/>
        </w:rPr>
        <w:t>As</w:t>
      </w:r>
      <w:r w:rsidRPr="007951D6">
        <w:rPr>
          <w:sz w:val="28"/>
          <w:szCs w:val="28"/>
        </w:rPr>
        <w:t xml:space="preserve"> та ексцесу </w:t>
      </w:r>
      <w:r w:rsidRPr="007951D6">
        <w:rPr>
          <w:i/>
          <w:sz w:val="28"/>
          <w:szCs w:val="28"/>
          <w:lang w:val="en-US"/>
        </w:rPr>
        <w:t>Ex</w:t>
      </w:r>
      <w:r w:rsidRPr="007951D6">
        <w:rPr>
          <w:sz w:val="28"/>
          <w:szCs w:val="28"/>
        </w:rPr>
        <w:t xml:space="preserve"> у комірках, наприклад</w:t>
      </w:r>
      <w:r>
        <w:rPr>
          <w:sz w:val="28"/>
          <w:szCs w:val="28"/>
        </w:rPr>
        <w:t>,</w:t>
      </w:r>
      <w:r w:rsidRPr="007951D6">
        <w:rPr>
          <w:sz w:val="28"/>
          <w:szCs w:val="28"/>
        </w:rPr>
        <w:t xml:space="preserve"> </w:t>
      </w:r>
      <w:r w:rsidRPr="007951D6">
        <w:rPr>
          <w:sz w:val="28"/>
          <w:szCs w:val="28"/>
          <w:lang w:val="en-US"/>
        </w:rPr>
        <w:t>G</w:t>
      </w:r>
      <w:r w:rsidRPr="007951D6">
        <w:rPr>
          <w:sz w:val="28"/>
          <w:szCs w:val="28"/>
        </w:rPr>
        <w:t>15:</w:t>
      </w:r>
      <w:r w:rsidRPr="007951D6">
        <w:rPr>
          <w:sz w:val="28"/>
          <w:szCs w:val="28"/>
          <w:lang w:val="en-US"/>
        </w:rPr>
        <w:t>G</w:t>
      </w:r>
      <w:r w:rsidRPr="007951D6">
        <w:rPr>
          <w:sz w:val="28"/>
          <w:szCs w:val="28"/>
        </w:rPr>
        <w:t>22. Розрахунки виконуємо шляхом введення відповідних формул у відповідні комірки.</w:t>
      </w:r>
    </w:p>
    <w:p w:rsidR="00BA0E8E" w:rsidRDefault="00BA0E8E" w:rsidP="007C2AD9">
      <w:pPr>
        <w:pStyle w:val="ad"/>
        <w:ind w:firstLine="564"/>
      </w:pPr>
      <w:r>
        <w:t>Так, наприклад,</w:t>
      </w:r>
      <w:r w:rsidRPr="00BB2CBC">
        <w:t xml:space="preserve"> </w:t>
      </w:r>
      <w:r>
        <w:t xml:space="preserve">коефіцієнт осциляції </w:t>
      </w:r>
      <w:r w:rsidRPr="00BB2CBC">
        <w:rPr>
          <w:position w:val="-12"/>
        </w:rPr>
        <w:object w:dxaOrig="320" w:dyaOrig="380">
          <v:shape id="_x0000_i1908" type="#_x0000_t75" style="width:16.5pt;height:18.75pt" o:ole="" fillcolor="window">
            <v:imagedata r:id="rId1627" o:title=""/>
          </v:shape>
          <o:OLEObject Type="Embed" ProgID="Equation.3" ShapeID="_x0000_i1908" DrawAspect="Content" ObjectID="_1822482128" r:id="rId1629"/>
        </w:object>
      </w:r>
      <w:r>
        <w:t xml:space="preserve"> знаходимо за формулою </w:t>
      </w:r>
      <w:r w:rsidRPr="00BB2CBC">
        <w:t>“</w:t>
      </w:r>
      <w:r>
        <w:t>=ОКРУГЛ(</w:t>
      </w:r>
      <w:r>
        <w:rPr>
          <w:lang w:val="en-US"/>
        </w:rPr>
        <w:t>D</w:t>
      </w:r>
      <w:r>
        <w:t>8/</w:t>
      </w:r>
      <w:r>
        <w:rPr>
          <w:lang w:val="en-US"/>
        </w:rPr>
        <w:t>H</w:t>
      </w:r>
      <w:r w:rsidRPr="001C7C06">
        <w:t>1</w:t>
      </w:r>
      <w:r>
        <w:t>3;2)</w:t>
      </w:r>
      <w:r w:rsidRPr="00BB2CBC">
        <w:t>”</w:t>
      </w:r>
      <w:r>
        <w:t xml:space="preserve">, як показано на рис </w:t>
      </w:r>
      <w:r w:rsidRPr="001C7C06">
        <w:t>1</w:t>
      </w:r>
      <w:r>
        <w:t>.</w:t>
      </w:r>
      <w:r w:rsidRPr="001C7C06">
        <w:t>1</w:t>
      </w:r>
      <w:r>
        <w:t xml:space="preserve">7, а коефіцієнт ексцесу </w:t>
      </w:r>
      <w:r>
        <w:rPr>
          <w:i/>
          <w:lang w:val="en-US"/>
        </w:rPr>
        <w:t>Ex</w:t>
      </w:r>
      <w:r w:rsidRPr="00155089">
        <w:rPr>
          <w:i/>
        </w:rPr>
        <w:t xml:space="preserve"> </w:t>
      </w:r>
      <w:r>
        <w:t xml:space="preserve">за формулою </w:t>
      </w:r>
      <w:r>
        <w:rPr>
          <w:lang w:val="en-US"/>
        </w:rPr>
        <w:t>“</w:t>
      </w:r>
      <w:r>
        <w:t>=ОКРУГЛ(P</w:t>
      </w:r>
      <w:r w:rsidRPr="001C7C06">
        <w:t>11</w:t>
      </w:r>
      <w:r>
        <w:t>/(G</w:t>
      </w:r>
      <w:r w:rsidRPr="001C7C06">
        <w:t>1</w:t>
      </w:r>
      <w:r>
        <w:t>7^4*D</w:t>
      </w:r>
      <w:r w:rsidRPr="001C7C06">
        <w:t>1</w:t>
      </w:r>
      <w:r>
        <w:t>0);2)</w:t>
      </w:r>
      <w:r>
        <w:rPr>
          <w:lang w:val="en-US"/>
        </w:rPr>
        <w:t>”</w:t>
      </w:r>
      <w:r>
        <w:t>.</w:t>
      </w:r>
    </w:p>
    <w:p w:rsidR="00BA0E8E" w:rsidRPr="00BB2CBC" w:rsidRDefault="00BA0E8E" w:rsidP="007951D6">
      <w:pPr>
        <w:pStyle w:val="ad"/>
        <w:ind w:firstLine="709"/>
        <w:rPr>
          <w:sz w:val="16"/>
          <w:szCs w:val="16"/>
        </w:rPr>
      </w:pPr>
    </w:p>
    <w:p w:rsidR="00BA0E8E" w:rsidRDefault="00A01E6B" w:rsidP="007951D6">
      <w:pPr>
        <w:pStyle w:val="ad"/>
        <w:ind w:firstLine="709"/>
        <w:jc w:val="center"/>
      </w:pPr>
      <w:r>
        <w:rPr>
          <w:noProof/>
        </w:rPr>
        <w:drawing>
          <wp:inline distT="0" distB="0" distL="0" distR="0">
            <wp:extent cx="3596005" cy="3157855"/>
            <wp:effectExtent l="0" t="0" r="4445" b="4445"/>
            <wp:docPr id="887"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2"/>
                    <pic:cNvPicPr>
                      <a:picLocks noChangeAspect="1" noChangeArrowheads="1"/>
                    </pic:cNvPicPr>
                  </pic:nvPicPr>
                  <pic:blipFill>
                    <a:blip r:embed="rId1630">
                      <a:extLst>
                        <a:ext uri="{28A0092B-C50C-407E-A947-70E740481C1C}">
                          <a14:useLocalDpi xmlns:a14="http://schemas.microsoft.com/office/drawing/2010/main" val="0"/>
                        </a:ext>
                      </a:extLst>
                    </a:blip>
                    <a:srcRect t="18144" r="42334" b="13034"/>
                    <a:stretch>
                      <a:fillRect/>
                    </a:stretch>
                  </pic:blipFill>
                  <pic:spPr bwMode="auto">
                    <a:xfrm>
                      <a:off x="0" y="0"/>
                      <a:ext cx="3596005" cy="3157855"/>
                    </a:xfrm>
                    <a:prstGeom prst="rect">
                      <a:avLst/>
                    </a:prstGeom>
                    <a:noFill/>
                    <a:ln>
                      <a:noFill/>
                    </a:ln>
                  </pic:spPr>
                </pic:pic>
              </a:graphicData>
            </a:graphic>
          </wp:inline>
        </w:drawing>
      </w:r>
    </w:p>
    <w:p w:rsidR="00BA0E8E" w:rsidRPr="00BB2CBC" w:rsidRDefault="00BA0E8E" w:rsidP="007951D6">
      <w:pPr>
        <w:pStyle w:val="ad"/>
        <w:ind w:firstLine="709"/>
        <w:rPr>
          <w:sz w:val="16"/>
          <w:szCs w:val="16"/>
        </w:rPr>
      </w:pPr>
    </w:p>
    <w:p w:rsidR="00BA0E8E" w:rsidRPr="00E022D3" w:rsidRDefault="002F66E9" w:rsidP="002F66E9">
      <w:pPr>
        <w:pStyle w:val="ad"/>
        <w:ind w:left="4320" w:firstLine="0"/>
      </w:pPr>
      <w:r>
        <w:rPr>
          <w:lang w:val="uk-UA"/>
        </w:rPr>
        <w:t xml:space="preserve">   </w:t>
      </w:r>
      <w:r w:rsidR="00BA0E8E">
        <w:t xml:space="preserve">Рис. </w:t>
      </w:r>
      <w:r w:rsidR="00BA0E8E" w:rsidRPr="001C7C06">
        <w:t>1</w:t>
      </w:r>
      <w:r w:rsidR="00BA0E8E">
        <w:t>.</w:t>
      </w:r>
      <w:r w:rsidR="00BA0E8E" w:rsidRPr="001C7C06">
        <w:t>1</w:t>
      </w:r>
      <w:r w:rsidR="00BA0E8E">
        <w:t>7.</w:t>
      </w:r>
    </w:p>
    <w:p w:rsidR="00BA0E8E" w:rsidRPr="001C7C06" w:rsidRDefault="00BA0E8E" w:rsidP="007951D6">
      <w:pPr>
        <w:pStyle w:val="ad"/>
        <w:ind w:firstLine="709"/>
        <w:jc w:val="center"/>
        <w:rPr>
          <w:sz w:val="16"/>
          <w:szCs w:val="16"/>
        </w:rPr>
      </w:pPr>
    </w:p>
    <w:p w:rsidR="00BA0E8E" w:rsidRPr="007C2AD9" w:rsidRDefault="00BA0E8E" w:rsidP="007C2AD9">
      <w:pPr>
        <w:numPr>
          <w:ilvl w:val="0"/>
          <w:numId w:val="25"/>
        </w:numPr>
        <w:tabs>
          <w:tab w:val="clear" w:pos="1068"/>
          <w:tab w:val="num" w:pos="1104"/>
        </w:tabs>
        <w:ind w:left="6" w:firstLine="558"/>
        <w:jc w:val="both"/>
        <w:rPr>
          <w:b/>
          <w:sz w:val="28"/>
          <w:szCs w:val="28"/>
        </w:rPr>
      </w:pPr>
      <w:r w:rsidRPr="007C2AD9">
        <w:rPr>
          <w:b/>
          <w:sz w:val="28"/>
          <w:szCs w:val="28"/>
        </w:rPr>
        <w:t>Знаходження моди та медіани</w:t>
      </w:r>
    </w:p>
    <w:p w:rsidR="00BA0E8E" w:rsidRPr="00155089" w:rsidRDefault="00BA0E8E" w:rsidP="007C2AD9">
      <w:pPr>
        <w:pStyle w:val="ad"/>
        <w:ind w:firstLine="546"/>
      </w:pPr>
      <w:r>
        <w:t>Для обчислення моди та медіани необхідно спочатку знайти модальний та медіанний інтервали побудованого і.</w:t>
      </w:r>
      <w:r>
        <w:rPr>
          <w:lang w:val="en-US"/>
        </w:rPr>
        <w:t> </w:t>
      </w:r>
      <w:r>
        <w:t>в.</w:t>
      </w:r>
      <w:r>
        <w:rPr>
          <w:lang w:val="en-US"/>
        </w:rPr>
        <w:t> </w:t>
      </w:r>
      <w:r>
        <w:t xml:space="preserve">р. </w:t>
      </w:r>
    </w:p>
    <w:p w:rsidR="00BA0E8E" w:rsidRDefault="00BA0E8E" w:rsidP="007C2AD9">
      <w:pPr>
        <w:pStyle w:val="ad"/>
        <w:ind w:firstLine="546"/>
      </w:pPr>
      <w:r>
        <w:t xml:space="preserve">Очевидно, що модальним є 4-й інтервал, оскільки його частота </w:t>
      </w:r>
      <w:r>
        <w:rPr>
          <w:i/>
        </w:rPr>
        <w:t>f</w:t>
      </w:r>
      <w:r w:rsidRPr="001C7C06">
        <w:rPr>
          <w:vertAlign w:val="subscript"/>
        </w:rPr>
        <w:t>4</w:t>
      </w:r>
      <w:r>
        <w:t>=36 найбільша.</w:t>
      </w:r>
    </w:p>
    <w:p w:rsidR="00BA0E8E" w:rsidRDefault="00BA0E8E" w:rsidP="007C2AD9">
      <w:pPr>
        <w:pStyle w:val="ad"/>
        <w:ind w:firstLine="546"/>
      </w:pPr>
      <w:r>
        <w:t xml:space="preserve">Для знаходження медіанного інтервалу необхідно для кожного </w:t>
      </w:r>
      <w:r>
        <w:rPr>
          <w:i/>
        </w:rPr>
        <w:t>і-</w:t>
      </w:r>
      <w:r>
        <w:t xml:space="preserve">го </w:t>
      </w:r>
      <w:r w:rsidRPr="003A6A00">
        <w:rPr>
          <w:position w:val="-12"/>
        </w:rPr>
        <w:object w:dxaOrig="980" w:dyaOrig="440">
          <v:shape id="_x0000_i1909" type="#_x0000_t75" style="width:48pt;height:21pt" o:ole="" fillcolor="window">
            <v:imagedata r:id="rId1631" o:title=""/>
          </v:shape>
          <o:OLEObject Type="Embed" ProgID="Equation.3" ShapeID="_x0000_i1909" DrawAspect="Content" ObjectID="_1822482129" r:id="rId1632"/>
        </w:object>
      </w:r>
      <w:r>
        <w:t xml:space="preserve"> інтервалу знайти накопичену частоту</w:t>
      </w:r>
      <w:r>
        <w:rPr>
          <w:i/>
        </w:rPr>
        <w:t xml:space="preserve"> S</w:t>
      </w:r>
      <w:r>
        <w:rPr>
          <w:i/>
          <w:vertAlign w:val="subscript"/>
        </w:rPr>
        <w:t xml:space="preserve">i </w:t>
      </w:r>
      <w:r>
        <w:t xml:space="preserve">. Очевидно, що </w:t>
      </w:r>
      <w:r>
        <w:rPr>
          <w:i/>
          <w:lang w:val="en-US"/>
        </w:rPr>
        <w:t>S</w:t>
      </w:r>
      <w:r w:rsidRPr="001C7C06">
        <w:rPr>
          <w:vertAlign w:val="subscript"/>
        </w:rPr>
        <w:t>1</w:t>
      </w:r>
      <w:r>
        <w:rPr>
          <w:i/>
        </w:rPr>
        <w:t>=</w:t>
      </w:r>
      <w:r>
        <w:rPr>
          <w:i/>
          <w:lang w:val="en-US"/>
        </w:rPr>
        <w:t>f</w:t>
      </w:r>
      <w:r w:rsidRPr="001C7C06">
        <w:rPr>
          <w:vertAlign w:val="subscript"/>
        </w:rPr>
        <w:t>1</w:t>
      </w:r>
      <w:r>
        <w:t xml:space="preserve"> , а </w:t>
      </w:r>
      <w:r>
        <w:rPr>
          <w:i/>
          <w:lang w:val="en-US"/>
        </w:rPr>
        <w:t>S</w:t>
      </w:r>
      <w:r>
        <w:rPr>
          <w:i/>
          <w:vertAlign w:val="subscript"/>
          <w:lang w:val="en-US"/>
        </w:rPr>
        <w:t>i</w:t>
      </w:r>
      <w:r>
        <w:rPr>
          <w:i/>
          <w:vertAlign w:val="subscript"/>
        </w:rPr>
        <w:t>+</w:t>
      </w:r>
      <w:r w:rsidRPr="001C7C06">
        <w:rPr>
          <w:vertAlign w:val="subscript"/>
        </w:rPr>
        <w:t>1</w:t>
      </w:r>
      <w:r>
        <w:rPr>
          <w:i/>
          <w:vertAlign w:val="subscript"/>
        </w:rPr>
        <w:t xml:space="preserve"> </w:t>
      </w:r>
      <w:r>
        <w:rPr>
          <w:i/>
        </w:rPr>
        <w:t xml:space="preserve">= </w:t>
      </w:r>
      <w:r>
        <w:rPr>
          <w:i/>
          <w:lang w:val="en-US"/>
        </w:rPr>
        <w:t>S</w:t>
      </w:r>
      <w:r>
        <w:rPr>
          <w:i/>
          <w:vertAlign w:val="subscript"/>
        </w:rPr>
        <w:t xml:space="preserve">і </w:t>
      </w:r>
      <w:r>
        <w:t>+</w:t>
      </w:r>
      <w:r>
        <w:rPr>
          <w:i/>
          <w:lang w:val="en-US"/>
        </w:rPr>
        <w:t>f</w:t>
      </w:r>
      <w:r>
        <w:rPr>
          <w:i/>
          <w:vertAlign w:val="subscript"/>
          <w:lang w:val="en-US"/>
        </w:rPr>
        <w:t>i</w:t>
      </w:r>
      <w:r>
        <w:rPr>
          <w:i/>
          <w:vertAlign w:val="subscript"/>
        </w:rPr>
        <w:t>+</w:t>
      </w:r>
      <w:r w:rsidRPr="001C7C06">
        <w:rPr>
          <w:vertAlign w:val="subscript"/>
        </w:rPr>
        <w:t>1</w:t>
      </w:r>
      <w:r>
        <w:t xml:space="preserve"> </w:t>
      </w:r>
      <w:r w:rsidRPr="00063BC8">
        <w:rPr>
          <w:position w:val="-12"/>
        </w:rPr>
        <w:object w:dxaOrig="940" w:dyaOrig="440">
          <v:shape id="_x0000_i1910" type="#_x0000_t75" style="width:48pt;height:21pt" o:ole="" fillcolor="window">
            <v:imagedata r:id="rId1633" o:title=""/>
          </v:shape>
          <o:OLEObject Type="Embed" ProgID="Equation.3" ShapeID="_x0000_i1910" DrawAspect="Content" ObjectID="_1822482130" r:id="rId1634"/>
        </w:object>
      </w:r>
      <w:r>
        <w:t>. Накопичені частоти будемо знаходити у діапазоні, наприклад</w:t>
      </w:r>
      <w:r w:rsidR="002F66E9">
        <w:rPr>
          <w:lang w:val="uk-UA"/>
        </w:rPr>
        <w:t>,</w:t>
      </w:r>
      <w:r>
        <w:t xml:space="preserve"> </w:t>
      </w:r>
      <w:r>
        <w:rPr>
          <w:lang w:val="en-US"/>
        </w:rPr>
        <w:t>Q</w:t>
      </w:r>
      <w:r>
        <w:t>4-</w:t>
      </w:r>
      <w:r>
        <w:rPr>
          <w:lang w:val="en-US"/>
        </w:rPr>
        <w:t>Q</w:t>
      </w:r>
      <w:r w:rsidRPr="001C7C06">
        <w:t>1</w:t>
      </w:r>
      <w:r>
        <w:t xml:space="preserve">0. Так </w:t>
      </w:r>
      <w:r>
        <w:rPr>
          <w:lang w:val="en-US"/>
        </w:rPr>
        <w:t>S</w:t>
      </w:r>
      <w:r>
        <w:rPr>
          <w:vertAlign w:val="subscript"/>
        </w:rPr>
        <w:t>5</w:t>
      </w:r>
      <w:r>
        <w:t xml:space="preserve"> знаходимо за формулою </w:t>
      </w:r>
      <w:r w:rsidRPr="001C7C06">
        <w:t>“</w:t>
      </w:r>
      <w:r>
        <w:t>=</w:t>
      </w:r>
      <w:r>
        <w:rPr>
          <w:lang w:val="en-US"/>
        </w:rPr>
        <w:t>Q</w:t>
      </w:r>
      <w:r>
        <w:t>7+І8</w:t>
      </w:r>
      <w:r w:rsidRPr="001C7C06">
        <w:t>”</w:t>
      </w:r>
      <w:r>
        <w:t>, як показано на рис</w:t>
      </w:r>
      <w:r w:rsidRPr="001C7C06">
        <w:t>.</w:t>
      </w:r>
      <w:r>
        <w:t xml:space="preserve"> </w:t>
      </w:r>
      <w:r w:rsidRPr="001C7C06">
        <w:t>1</w:t>
      </w:r>
      <w:r>
        <w:t>.</w:t>
      </w:r>
      <w:r w:rsidRPr="001C7C06">
        <w:t>1</w:t>
      </w:r>
      <w:r>
        <w:t>8.</w:t>
      </w:r>
    </w:p>
    <w:p w:rsidR="00BA0E8E" w:rsidRDefault="00BA0E8E" w:rsidP="007C2AD9">
      <w:pPr>
        <w:pStyle w:val="ad"/>
        <w:ind w:firstLine="546"/>
      </w:pPr>
      <w:r>
        <w:t xml:space="preserve">Аналізуючи значення </w:t>
      </w:r>
      <w:r>
        <w:rPr>
          <w:i/>
        </w:rPr>
        <w:t>S</w:t>
      </w:r>
      <w:r>
        <w:rPr>
          <w:i/>
          <w:vertAlign w:val="subscript"/>
        </w:rPr>
        <w:t>i</w:t>
      </w:r>
      <w:r w:rsidRPr="00B80D67">
        <w:t xml:space="preserve">, </w:t>
      </w:r>
      <w:r>
        <w:t xml:space="preserve">легко встановити, що медіанним інтервалом є 4-й інтервал, оскільки він перший з інтервалів, для яких накопичена частота перевищує половину обсягу сукупності: </w:t>
      </w:r>
      <w:r w:rsidRPr="001C7C06">
        <w:rPr>
          <w:position w:val="-26"/>
        </w:rPr>
        <w:object w:dxaOrig="2400" w:dyaOrig="700">
          <v:shape id="_x0000_i1911" type="#_x0000_t75" style="width:118.5pt;height:34.5pt" o:ole="" fillcolor="window">
            <v:imagedata r:id="rId1635" o:title=""/>
          </v:shape>
          <o:OLEObject Type="Embed" ProgID="Equation.3" ShapeID="_x0000_i1911" DrawAspect="Content" ObjectID="_1822482131" r:id="rId1636"/>
        </w:object>
      </w:r>
      <w:r>
        <w:t>.</w:t>
      </w:r>
    </w:p>
    <w:p w:rsidR="00BA0E8E" w:rsidRDefault="00BA0E8E" w:rsidP="007C2AD9">
      <w:pPr>
        <w:pStyle w:val="ad"/>
        <w:ind w:firstLine="564"/>
      </w:pPr>
      <w:r>
        <w:t xml:space="preserve">Після знаходження модального та медіанного інтервалів обчислюємо моду та медіану за відповідними формулами </w:t>
      </w:r>
    </w:p>
    <w:p w:rsidR="00BA0E8E" w:rsidRDefault="00BA0E8E" w:rsidP="007951D6">
      <w:pPr>
        <w:pStyle w:val="ad"/>
        <w:ind w:firstLine="708"/>
      </w:pPr>
      <w:r w:rsidRPr="001C7C06">
        <w:rPr>
          <w:position w:val="-34"/>
        </w:rPr>
        <w:object w:dxaOrig="3540" w:dyaOrig="820">
          <v:shape id="_x0000_i1912" type="#_x0000_t75" style="width:176.25pt;height:41.25pt" o:ole="" fillcolor="window">
            <v:imagedata r:id="rId1637" o:title=""/>
          </v:shape>
          <o:OLEObject Type="Embed" ProgID="Equation.3" ShapeID="_x0000_i1912" DrawAspect="Content" ObjectID="_1822482132" r:id="rId1638"/>
        </w:object>
      </w:r>
      <w:r>
        <w:t xml:space="preserve">, </w:t>
      </w:r>
      <w:r w:rsidRPr="001C7C06">
        <w:rPr>
          <w:position w:val="-34"/>
        </w:rPr>
        <w:object w:dxaOrig="2920" w:dyaOrig="780">
          <v:shape id="_x0000_i1913" type="#_x0000_t75" style="width:144.75pt;height:36.75pt" o:ole="" fillcolor="window">
            <v:imagedata r:id="rId1639" o:title=""/>
          </v:shape>
          <o:OLEObject Type="Embed" ProgID="Equation.3" ShapeID="_x0000_i1913" DrawAspect="Content" ObjectID="_1822482133" r:id="rId1640"/>
        </w:object>
      </w:r>
      <w:r>
        <w:t xml:space="preserve">, </w:t>
      </w:r>
    </w:p>
    <w:p w:rsidR="00BA0E8E" w:rsidRDefault="00BA0E8E" w:rsidP="007951D6">
      <w:pPr>
        <w:pStyle w:val="ad"/>
        <w:ind w:firstLine="0"/>
      </w:pPr>
      <w:r>
        <w:t xml:space="preserve">округлюючи їх значення до двох десяткових знаків. </w:t>
      </w:r>
    </w:p>
    <w:p w:rsidR="00BA0E8E" w:rsidRPr="001C7C06" w:rsidRDefault="00BA0E8E" w:rsidP="007951D6">
      <w:pPr>
        <w:pStyle w:val="ad"/>
        <w:ind w:firstLine="709"/>
        <w:rPr>
          <w:sz w:val="16"/>
          <w:szCs w:val="16"/>
        </w:rPr>
      </w:pPr>
    </w:p>
    <w:p w:rsidR="00BA0E8E" w:rsidRDefault="00A01E6B" w:rsidP="007951D6">
      <w:pPr>
        <w:pStyle w:val="ad"/>
        <w:ind w:firstLine="6"/>
        <w:jc w:val="center"/>
      </w:pPr>
      <w:r>
        <w:rPr>
          <w:noProof/>
        </w:rPr>
        <w:drawing>
          <wp:inline distT="0" distB="0" distL="0" distR="0">
            <wp:extent cx="5332730" cy="2005330"/>
            <wp:effectExtent l="0" t="0" r="1270" b="0"/>
            <wp:docPr id="893"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8"/>
                    <pic:cNvPicPr>
                      <a:picLocks noChangeAspect="1" noChangeArrowheads="1"/>
                    </pic:cNvPicPr>
                  </pic:nvPicPr>
                  <pic:blipFill>
                    <a:blip r:embed="rId1641">
                      <a:extLst>
                        <a:ext uri="{28A0092B-C50C-407E-A947-70E740481C1C}">
                          <a14:useLocalDpi xmlns:a14="http://schemas.microsoft.com/office/drawing/2010/main" val="0"/>
                        </a:ext>
                      </a:extLst>
                    </a:blip>
                    <a:srcRect t="15601" r="11409" b="41034"/>
                    <a:stretch>
                      <a:fillRect/>
                    </a:stretch>
                  </pic:blipFill>
                  <pic:spPr bwMode="auto">
                    <a:xfrm>
                      <a:off x="0" y="0"/>
                      <a:ext cx="5332730" cy="2005330"/>
                    </a:xfrm>
                    <a:prstGeom prst="rect">
                      <a:avLst/>
                    </a:prstGeom>
                    <a:noFill/>
                    <a:ln>
                      <a:noFill/>
                    </a:ln>
                  </pic:spPr>
                </pic:pic>
              </a:graphicData>
            </a:graphic>
          </wp:inline>
        </w:drawing>
      </w:r>
    </w:p>
    <w:p w:rsidR="00BA0E8E" w:rsidRPr="001C7C06" w:rsidRDefault="00BA0E8E" w:rsidP="007951D6">
      <w:pPr>
        <w:pStyle w:val="ad"/>
        <w:ind w:firstLine="709"/>
        <w:rPr>
          <w:sz w:val="16"/>
          <w:szCs w:val="16"/>
          <w:lang w:val="en-US"/>
        </w:rPr>
      </w:pPr>
    </w:p>
    <w:p w:rsidR="00BA0E8E" w:rsidRPr="00E022D3" w:rsidRDefault="001F3282" w:rsidP="001F3282">
      <w:pPr>
        <w:pStyle w:val="ad"/>
        <w:ind w:left="3600" w:firstLine="0"/>
      </w:pPr>
      <w:r>
        <w:rPr>
          <w:lang w:val="uk-UA"/>
        </w:rPr>
        <w:t xml:space="preserve">      </w:t>
      </w:r>
      <w:r w:rsidR="00BA0E8E">
        <w:t>Рис</w:t>
      </w:r>
      <w:r w:rsidR="00BA0E8E" w:rsidRPr="00E022D3">
        <w:t>. 1.18</w:t>
      </w:r>
      <w:r w:rsidR="00BA0E8E">
        <w:t>.</w:t>
      </w:r>
    </w:p>
    <w:p w:rsidR="00BA0E8E" w:rsidRPr="007951D6" w:rsidRDefault="00BA0E8E" w:rsidP="007951D6">
      <w:pPr>
        <w:pStyle w:val="ad"/>
        <w:ind w:firstLine="709"/>
        <w:rPr>
          <w:sz w:val="16"/>
          <w:szCs w:val="16"/>
        </w:rPr>
      </w:pPr>
    </w:p>
    <w:p w:rsidR="00BA0E8E" w:rsidRDefault="00BA0E8E" w:rsidP="007C2AD9">
      <w:pPr>
        <w:pStyle w:val="ad"/>
        <w:ind w:firstLine="564"/>
      </w:pPr>
      <w:r>
        <w:t>Для даного прикладу ці характеристики обчислюємо у комірках, наприклад, К</w:t>
      </w:r>
      <w:r w:rsidRPr="001C7C06">
        <w:t>1</w:t>
      </w:r>
      <w:r>
        <w:t>5 та К</w:t>
      </w:r>
      <w:r w:rsidRPr="001C7C06">
        <w:t>1</w:t>
      </w:r>
      <w:r>
        <w:t xml:space="preserve">6 за формулами відповідно </w:t>
      </w:r>
    </w:p>
    <w:p w:rsidR="00BA0E8E" w:rsidRPr="001C7C06" w:rsidRDefault="00BA0E8E" w:rsidP="007951D6">
      <w:pPr>
        <w:pStyle w:val="ad"/>
        <w:ind w:firstLine="708"/>
        <w:rPr>
          <w:lang w:val="en-US"/>
        </w:rPr>
      </w:pPr>
      <w:r>
        <w:rPr>
          <w:lang w:val="en-US"/>
        </w:rPr>
        <w:t>“</w:t>
      </w:r>
      <w:r w:rsidRPr="00E022D3">
        <w:rPr>
          <w:lang w:val="en-US"/>
        </w:rPr>
        <w:t xml:space="preserve"> =</w:t>
      </w:r>
      <w:r>
        <w:t>ОКРУГЛ</w:t>
      </w:r>
      <w:r w:rsidRPr="00E022D3">
        <w:rPr>
          <w:lang w:val="en-US"/>
        </w:rPr>
        <w:t>(G7+D5*((I7-I6)/(2*I7-I6-I8));2)</w:t>
      </w:r>
      <w:r>
        <w:rPr>
          <w:lang w:val="en-US"/>
        </w:rPr>
        <w:t>”</w:t>
      </w:r>
    </w:p>
    <w:p w:rsidR="00BA0E8E" w:rsidRDefault="00BA0E8E" w:rsidP="007951D6">
      <w:pPr>
        <w:pStyle w:val="ad"/>
        <w:ind w:firstLine="709"/>
      </w:pPr>
      <w:r w:rsidRPr="001C7C06">
        <w:t>“</w:t>
      </w:r>
      <w:r w:rsidRPr="00155089">
        <w:t xml:space="preserve"> </w:t>
      </w:r>
      <w:r>
        <w:t>=ОКРУГЛ(G7+D5*((D</w:t>
      </w:r>
      <w:r w:rsidRPr="001C7C06">
        <w:t>1</w:t>
      </w:r>
      <w:r>
        <w:t>0/2-I6)/I7);2)</w:t>
      </w:r>
      <w:r w:rsidRPr="001C7C06">
        <w:t>”</w:t>
      </w:r>
      <w:r>
        <w:t xml:space="preserve">, як показано на рис. </w:t>
      </w:r>
      <w:r w:rsidRPr="001C7C06">
        <w:t>1</w:t>
      </w:r>
      <w:r>
        <w:t>.</w:t>
      </w:r>
      <w:r w:rsidRPr="001C7C06">
        <w:t>1</w:t>
      </w:r>
      <w:r>
        <w:t>9.</w:t>
      </w:r>
    </w:p>
    <w:p w:rsidR="00BA0E8E" w:rsidRPr="007951D6" w:rsidRDefault="00BA0E8E" w:rsidP="007951D6">
      <w:pPr>
        <w:pStyle w:val="ad"/>
        <w:ind w:firstLine="709"/>
        <w:rPr>
          <w:sz w:val="16"/>
          <w:szCs w:val="16"/>
        </w:rPr>
      </w:pPr>
    </w:p>
    <w:p w:rsidR="00BA0E8E" w:rsidRDefault="00A01E6B" w:rsidP="007951D6">
      <w:pPr>
        <w:pStyle w:val="ad"/>
        <w:ind w:firstLine="0"/>
        <w:jc w:val="center"/>
        <w:rPr>
          <w:lang w:val="en-US"/>
        </w:rPr>
      </w:pPr>
      <w:r>
        <w:rPr>
          <w:noProof/>
        </w:rPr>
        <w:drawing>
          <wp:inline distT="0" distB="0" distL="0" distR="0">
            <wp:extent cx="5893435" cy="3027680"/>
            <wp:effectExtent l="0" t="0" r="0" b="1270"/>
            <wp:docPr id="894"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9"/>
                    <pic:cNvPicPr>
                      <a:picLocks noChangeAspect="1" noChangeArrowheads="1"/>
                    </pic:cNvPicPr>
                  </pic:nvPicPr>
                  <pic:blipFill>
                    <a:blip r:embed="rId1642">
                      <a:extLst>
                        <a:ext uri="{28A0092B-C50C-407E-A947-70E740481C1C}">
                          <a14:useLocalDpi xmlns:a14="http://schemas.microsoft.com/office/drawing/2010/main" val="0"/>
                        </a:ext>
                      </a:extLst>
                    </a:blip>
                    <a:srcRect t="15445" r="5759" b="17444"/>
                    <a:stretch>
                      <a:fillRect/>
                    </a:stretch>
                  </pic:blipFill>
                  <pic:spPr bwMode="auto">
                    <a:xfrm>
                      <a:off x="0" y="0"/>
                      <a:ext cx="5893435" cy="3027680"/>
                    </a:xfrm>
                    <a:prstGeom prst="rect">
                      <a:avLst/>
                    </a:prstGeom>
                    <a:noFill/>
                    <a:ln>
                      <a:noFill/>
                    </a:ln>
                  </pic:spPr>
                </pic:pic>
              </a:graphicData>
            </a:graphic>
          </wp:inline>
        </w:drawing>
      </w:r>
    </w:p>
    <w:p w:rsidR="00BA0E8E" w:rsidRPr="007951D6" w:rsidRDefault="00BA0E8E" w:rsidP="007951D6">
      <w:pPr>
        <w:pStyle w:val="ad"/>
        <w:ind w:firstLine="709"/>
        <w:rPr>
          <w:sz w:val="16"/>
          <w:szCs w:val="16"/>
        </w:rPr>
      </w:pPr>
    </w:p>
    <w:p w:rsidR="00BA0E8E" w:rsidRDefault="00BA0E8E" w:rsidP="001F3282">
      <w:pPr>
        <w:pStyle w:val="ad"/>
        <w:ind w:left="3600" w:firstLine="720"/>
      </w:pPr>
      <w:r>
        <w:t xml:space="preserve">Рис. </w:t>
      </w:r>
      <w:r w:rsidRPr="001C7C06">
        <w:t>1</w:t>
      </w:r>
      <w:r>
        <w:t>.</w:t>
      </w:r>
      <w:r w:rsidRPr="001C7C06">
        <w:t>1</w:t>
      </w:r>
      <w:r>
        <w:t>9.</w:t>
      </w:r>
    </w:p>
    <w:p w:rsidR="00BA0E8E" w:rsidRPr="007951D6" w:rsidRDefault="00BA0E8E" w:rsidP="007951D6">
      <w:pPr>
        <w:pStyle w:val="ad"/>
        <w:ind w:firstLine="709"/>
        <w:rPr>
          <w:sz w:val="16"/>
          <w:szCs w:val="16"/>
        </w:rPr>
      </w:pPr>
    </w:p>
    <w:p w:rsidR="00BA0E8E" w:rsidRDefault="00BA0E8E" w:rsidP="007C2AD9">
      <w:pPr>
        <w:pStyle w:val="ad"/>
        <w:ind w:firstLine="564"/>
      </w:pPr>
      <w:r>
        <w:t>За результатами дослідження можна зробити висновок: маємо одновершинний унімодальний гостроверхий (</w:t>
      </w:r>
      <w:r>
        <w:rPr>
          <w:i/>
        </w:rPr>
        <w:t>Ex&gt;</w:t>
      </w:r>
      <w:r>
        <w:t>3) розподіл однорідної статистичної сукупності з незначною лівосторонньою асиметрією.</w:t>
      </w:r>
    </w:p>
    <w:p w:rsidR="00BA0E8E" w:rsidRPr="007951D6" w:rsidRDefault="00BA0E8E" w:rsidP="007951D6">
      <w:pPr>
        <w:pStyle w:val="ad"/>
        <w:ind w:firstLine="709"/>
        <w:jc w:val="right"/>
        <w:rPr>
          <w:b/>
        </w:rPr>
      </w:pPr>
      <w:r>
        <w:rPr>
          <w:b/>
        </w:rPr>
        <w:br w:type="page"/>
      </w:r>
      <w:r w:rsidRPr="007951D6">
        <w:rPr>
          <w:b/>
        </w:rPr>
        <w:lastRenderedPageBreak/>
        <w:t>Додаток 1</w:t>
      </w:r>
    </w:p>
    <w:p w:rsidR="00BA0E8E" w:rsidRDefault="00BA0E8E" w:rsidP="00EF219D">
      <w:pPr>
        <w:jc w:val="center"/>
        <w:rPr>
          <w:sz w:val="28"/>
          <w:lang w:val="uk-UA"/>
        </w:rPr>
      </w:pPr>
      <w:r>
        <w:rPr>
          <w:sz w:val="28"/>
          <w:lang w:val="uk-UA"/>
        </w:rPr>
        <w:t>Вихідні дані для лабораторних робіт № 3, 4</w:t>
      </w:r>
    </w:p>
    <w:p w:rsidR="00BA0E8E" w:rsidRDefault="00BA0E8E" w:rsidP="00EF219D">
      <w:pPr>
        <w:jc w:val="center"/>
        <w:rPr>
          <w:sz w:val="28"/>
          <w:lang w:val="uk-U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
        <w:gridCol w:w="603"/>
        <w:gridCol w:w="602"/>
        <w:gridCol w:w="603"/>
        <w:gridCol w:w="602"/>
        <w:gridCol w:w="603"/>
        <w:gridCol w:w="602"/>
        <w:gridCol w:w="603"/>
        <w:gridCol w:w="602"/>
        <w:gridCol w:w="603"/>
        <w:gridCol w:w="602"/>
        <w:gridCol w:w="603"/>
        <w:gridCol w:w="602"/>
        <w:gridCol w:w="603"/>
        <w:gridCol w:w="638"/>
        <w:gridCol w:w="567"/>
      </w:tblGrid>
      <w:tr w:rsidR="00BA0E8E">
        <w:trPr>
          <w:cantSplit/>
          <w:trHeight w:val="460"/>
        </w:trPr>
        <w:tc>
          <w:tcPr>
            <w:tcW w:w="602" w:type="dxa"/>
            <w:vMerge w:val="restart"/>
            <w:vAlign w:val="center"/>
          </w:tcPr>
          <w:p w:rsidR="00BA0E8E" w:rsidRDefault="00BA0E8E" w:rsidP="00E022D3">
            <w:pPr>
              <w:jc w:val="center"/>
              <w:rPr>
                <w:b/>
                <w:sz w:val="28"/>
                <w:lang w:val="uk-UA"/>
              </w:rPr>
            </w:pPr>
            <w:r>
              <w:rPr>
                <w:b/>
                <w:sz w:val="28"/>
                <w:lang w:val="uk-UA"/>
              </w:rPr>
              <w:t>№ з/п</w:t>
            </w:r>
          </w:p>
        </w:tc>
        <w:tc>
          <w:tcPr>
            <w:tcW w:w="9038" w:type="dxa"/>
            <w:gridSpan w:val="15"/>
            <w:vAlign w:val="center"/>
          </w:tcPr>
          <w:p w:rsidR="00BA0E8E" w:rsidRPr="003F6B17" w:rsidRDefault="00BA0E8E" w:rsidP="007951D6">
            <w:pPr>
              <w:pStyle w:val="3"/>
              <w:jc w:val="center"/>
              <w:rPr>
                <w:b/>
                <w:lang w:val="en-US"/>
              </w:rPr>
            </w:pPr>
            <w:r w:rsidRPr="003F6B17">
              <w:t>Номери стовпців</w:t>
            </w:r>
            <w:r>
              <w:rPr>
                <w:b/>
                <w:lang w:val="uk-UA"/>
              </w:rPr>
              <w:t xml:space="preserve"> </w:t>
            </w:r>
            <w:r w:rsidRPr="003F6B17">
              <w:rPr>
                <w:i/>
                <w:lang w:val="en-US"/>
              </w:rPr>
              <w:t>L</w:t>
            </w:r>
            <w:r w:rsidRPr="003F6B17">
              <w:rPr>
                <w:i/>
                <w:szCs w:val="28"/>
                <w:vertAlign w:val="subscript"/>
                <w:lang w:val="en-US"/>
              </w:rPr>
              <w:t>i</w:t>
            </w:r>
          </w:p>
        </w:tc>
      </w:tr>
      <w:tr w:rsidR="00BA0E8E">
        <w:trPr>
          <w:cantSplit/>
          <w:trHeight w:val="460"/>
        </w:trPr>
        <w:tc>
          <w:tcPr>
            <w:tcW w:w="602" w:type="dxa"/>
            <w:vMerge/>
            <w:vAlign w:val="center"/>
          </w:tcPr>
          <w:p w:rsidR="00BA0E8E" w:rsidRDefault="00BA0E8E" w:rsidP="00E022D3">
            <w:pPr>
              <w:jc w:val="center"/>
              <w:rPr>
                <w:b/>
                <w:sz w:val="28"/>
                <w:lang w:val="uk-UA"/>
              </w:rPr>
            </w:pPr>
          </w:p>
        </w:tc>
        <w:tc>
          <w:tcPr>
            <w:tcW w:w="603" w:type="dxa"/>
            <w:vAlign w:val="center"/>
          </w:tcPr>
          <w:p w:rsidR="00BA0E8E" w:rsidRDefault="00BA0E8E" w:rsidP="00E022D3">
            <w:pPr>
              <w:jc w:val="center"/>
              <w:rPr>
                <w:b/>
                <w:sz w:val="28"/>
                <w:lang w:val="uk-UA"/>
              </w:rPr>
            </w:pPr>
            <w:r>
              <w:rPr>
                <w:b/>
                <w:sz w:val="28"/>
                <w:lang w:val="uk-UA"/>
              </w:rPr>
              <w:t>1</w:t>
            </w:r>
          </w:p>
        </w:tc>
        <w:tc>
          <w:tcPr>
            <w:tcW w:w="602" w:type="dxa"/>
            <w:vAlign w:val="center"/>
          </w:tcPr>
          <w:p w:rsidR="00BA0E8E" w:rsidRDefault="00BA0E8E" w:rsidP="00E022D3">
            <w:pPr>
              <w:jc w:val="center"/>
              <w:rPr>
                <w:b/>
                <w:sz w:val="28"/>
                <w:lang w:val="uk-UA"/>
              </w:rPr>
            </w:pPr>
            <w:r>
              <w:rPr>
                <w:b/>
                <w:sz w:val="28"/>
                <w:lang w:val="uk-UA"/>
              </w:rPr>
              <w:t>2</w:t>
            </w:r>
          </w:p>
        </w:tc>
        <w:tc>
          <w:tcPr>
            <w:tcW w:w="603" w:type="dxa"/>
            <w:vAlign w:val="center"/>
          </w:tcPr>
          <w:p w:rsidR="00BA0E8E" w:rsidRDefault="00BA0E8E" w:rsidP="00E022D3">
            <w:pPr>
              <w:jc w:val="center"/>
              <w:rPr>
                <w:b/>
                <w:sz w:val="28"/>
                <w:lang w:val="uk-UA"/>
              </w:rPr>
            </w:pPr>
            <w:r>
              <w:rPr>
                <w:b/>
                <w:sz w:val="28"/>
                <w:lang w:val="uk-UA"/>
              </w:rPr>
              <w:t>3</w:t>
            </w:r>
          </w:p>
        </w:tc>
        <w:tc>
          <w:tcPr>
            <w:tcW w:w="602" w:type="dxa"/>
            <w:vAlign w:val="center"/>
          </w:tcPr>
          <w:p w:rsidR="00BA0E8E" w:rsidRDefault="00BA0E8E" w:rsidP="00E022D3">
            <w:pPr>
              <w:jc w:val="center"/>
              <w:rPr>
                <w:b/>
                <w:sz w:val="28"/>
                <w:lang w:val="uk-UA"/>
              </w:rPr>
            </w:pPr>
            <w:r>
              <w:rPr>
                <w:b/>
                <w:sz w:val="28"/>
                <w:lang w:val="uk-UA"/>
              </w:rPr>
              <w:t>4</w:t>
            </w:r>
          </w:p>
        </w:tc>
        <w:tc>
          <w:tcPr>
            <w:tcW w:w="603" w:type="dxa"/>
            <w:vAlign w:val="center"/>
          </w:tcPr>
          <w:p w:rsidR="00BA0E8E" w:rsidRDefault="00BA0E8E" w:rsidP="00E022D3">
            <w:pPr>
              <w:jc w:val="center"/>
              <w:rPr>
                <w:b/>
                <w:sz w:val="28"/>
                <w:lang w:val="uk-UA"/>
              </w:rPr>
            </w:pPr>
            <w:r>
              <w:rPr>
                <w:b/>
                <w:sz w:val="28"/>
                <w:lang w:val="uk-UA"/>
              </w:rPr>
              <w:t>5</w:t>
            </w:r>
          </w:p>
        </w:tc>
        <w:tc>
          <w:tcPr>
            <w:tcW w:w="602" w:type="dxa"/>
            <w:vAlign w:val="center"/>
          </w:tcPr>
          <w:p w:rsidR="00BA0E8E" w:rsidRDefault="00BA0E8E" w:rsidP="00E022D3">
            <w:pPr>
              <w:jc w:val="center"/>
              <w:rPr>
                <w:b/>
                <w:sz w:val="28"/>
                <w:lang w:val="uk-UA"/>
              </w:rPr>
            </w:pPr>
            <w:r>
              <w:rPr>
                <w:b/>
                <w:sz w:val="28"/>
                <w:lang w:val="uk-UA"/>
              </w:rPr>
              <w:t>6</w:t>
            </w:r>
          </w:p>
        </w:tc>
        <w:tc>
          <w:tcPr>
            <w:tcW w:w="603" w:type="dxa"/>
            <w:vAlign w:val="center"/>
          </w:tcPr>
          <w:p w:rsidR="00BA0E8E" w:rsidRDefault="00BA0E8E" w:rsidP="00E022D3">
            <w:pPr>
              <w:jc w:val="center"/>
              <w:rPr>
                <w:b/>
                <w:sz w:val="28"/>
                <w:lang w:val="uk-UA"/>
              </w:rPr>
            </w:pPr>
            <w:r>
              <w:rPr>
                <w:b/>
                <w:sz w:val="28"/>
                <w:lang w:val="uk-UA"/>
              </w:rPr>
              <w:t>7</w:t>
            </w:r>
          </w:p>
        </w:tc>
        <w:tc>
          <w:tcPr>
            <w:tcW w:w="602" w:type="dxa"/>
            <w:vAlign w:val="center"/>
          </w:tcPr>
          <w:p w:rsidR="00BA0E8E" w:rsidRDefault="00BA0E8E" w:rsidP="00E022D3">
            <w:pPr>
              <w:jc w:val="center"/>
              <w:rPr>
                <w:b/>
                <w:sz w:val="28"/>
                <w:lang w:val="uk-UA"/>
              </w:rPr>
            </w:pPr>
            <w:r>
              <w:rPr>
                <w:b/>
                <w:sz w:val="28"/>
                <w:lang w:val="uk-UA"/>
              </w:rPr>
              <w:t>8</w:t>
            </w:r>
          </w:p>
        </w:tc>
        <w:tc>
          <w:tcPr>
            <w:tcW w:w="603" w:type="dxa"/>
            <w:vAlign w:val="center"/>
          </w:tcPr>
          <w:p w:rsidR="00BA0E8E" w:rsidRDefault="00BA0E8E" w:rsidP="00E022D3">
            <w:pPr>
              <w:jc w:val="center"/>
              <w:rPr>
                <w:b/>
                <w:sz w:val="28"/>
                <w:lang w:val="uk-UA"/>
              </w:rPr>
            </w:pPr>
            <w:r>
              <w:rPr>
                <w:b/>
                <w:sz w:val="28"/>
                <w:lang w:val="uk-UA"/>
              </w:rPr>
              <w:t>9</w:t>
            </w:r>
          </w:p>
        </w:tc>
        <w:tc>
          <w:tcPr>
            <w:tcW w:w="602" w:type="dxa"/>
            <w:vAlign w:val="center"/>
          </w:tcPr>
          <w:p w:rsidR="00BA0E8E" w:rsidRDefault="00BA0E8E" w:rsidP="00E022D3">
            <w:pPr>
              <w:jc w:val="center"/>
              <w:rPr>
                <w:b/>
                <w:sz w:val="28"/>
                <w:lang w:val="uk-UA"/>
              </w:rPr>
            </w:pPr>
            <w:r>
              <w:rPr>
                <w:b/>
                <w:sz w:val="28"/>
                <w:lang w:val="uk-UA"/>
              </w:rPr>
              <w:t>10</w:t>
            </w:r>
          </w:p>
        </w:tc>
        <w:tc>
          <w:tcPr>
            <w:tcW w:w="603" w:type="dxa"/>
            <w:vAlign w:val="center"/>
          </w:tcPr>
          <w:p w:rsidR="00BA0E8E" w:rsidRDefault="00BA0E8E" w:rsidP="00E022D3">
            <w:pPr>
              <w:jc w:val="center"/>
              <w:rPr>
                <w:b/>
                <w:sz w:val="28"/>
                <w:lang w:val="uk-UA"/>
              </w:rPr>
            </w:pPr>
            <w:r>
              <w:rPr>
                <w:b/>
                <w:sz w:val="28"/>
                <w:lang w:val="uk-UA"/>
              </w:rPr>
              <w:t>11</w:t>
            </w:r>
          </w:p>
        </w:tc>
        <w:tc>
          <w:tcPr>
            <w:tcW w:w="602" w:type="dxa"/>
            <w:vAlign w:val="center"/>
          </w:tcPr>
          <w:p w:rsidR="00BA0E8E" w:rsidRDefault="00BA0E8E" w:rsidP="00E022D3">
            <w:pPr>
              <w:jc w:val="center"/>
              <w:rPr>
                <w:b/>
                <w:sz w:val="28"/>
                <w:lang w:val="uk-UA"/>
              </w:rPr>
            </w:pPr>
            <w:r>
              <w:rPr>
                <w:b/>
                <w:sz w:val="28"/>
                <w:lang w:val="uk-UA"/>
              </w:rPr>
              <w:t>12</w:t>
            </w:r>
          </w:p>
        </w:tc>
        <w:tc>
          <w:tcPr>
            <w:tcW w:w="603" w:type="dxa"/>
            <w:vAlign w:val="center"/>
          </w:tcPr>
          <w:p w:rsidR="00BA0E8E" w:rsidRDefault="00BA0E8E" w:rsidP="00E022D3">
            <w:pPr>
              <w:jc w:val="center"/>
              <w:rPr>
                <w:b/>
                <w:sz w:val="28"/>
                <w:lang w:val="uk-UA"/>
              </w:rPr>
            </w:pPr>
            <w:r>
              <w:rPr>
                <w:b/>
                <w:sz w:val="28"/>
                <w:lang w:val="uk-UA"/>
              </w:rPr>
              <w:t>13</w:t>
            </w:r>
          </w:p>
        </w:tc>
        <w:tc>
          <w:tcPr>
            <w:tcW w:w="638" w:type="dxa"/>
            <w:vAlign w:val="center"/>
          </w:tcPr>
          <w:p w:rsidR="00BA0E8E" w:rsidRDefault="00BA0E8E" w:rsidP="00E022D3">
            <w:pPr>
              <w:jc w:val="center"/>
              <w:rPr>
                <w:b/>
                <w:sz w:val="28"/>
                <w:lang w:val="uk-UA"/>
              </w:rPr>
            </w:pPr>
            <w:r>
              <w:rPr>
                <w:b/>
                <w:sz w:val="28"/>
                <w:lang w:val="uk-UA"/>
              </w:rPr>
              <w:t>14</w:t>
            </w:r>
          </w:p>
        </w:tc>
        <w:tc>
          <w:tcPr>
            <w:tcW w:w="567" w:type="dxa"/>
            <w:vAlign w:val="center"/>
          </w:tcPr>
          <w:p w:rsidR="00BA0E8E" w:rsidRDefault="00BA0E8E" w:rsidP="00E022D3">
            <w:pPr>
              <w:jc w:val="center"/>
              <w:rPr>
                <w:b/>
                <w:sz w:val="28"/>
                <w:lang w:val="uk-UA"/>
              </w:rPr>
            </w:pPr>
            <w:r>
              <w:rPr>
                <w:b/>
                <w:sz w:val="28"/>
                <w:lang w:val="uk-UA"/>
              </w:rPr>
              <w:t>15</w:t>
            </w:r>
          </w:p>
        </w:tc>
      </w:tr>
      <w:tr w:rsidR="00BA0E8E">
        <w:trPr>
          <w:trHeight w:val="460"/>
        </w:trPr>
        <w:tc>
          <w:tcPr>
            <w:tcW w:w="602" w:type="dxa"/>
            <w:vAlign w:val="center"/>
          </w:tcPr>
          <w:p w:rsidR="00BA0E8E" w:rsidRDefault="00BA0E8E" w:rsidP="00E022D3">
            <w:pPr>
              <w:jc w:val="center"/>
              <w:rPr>
                <w:sz w:val="28"/>
                <w:lang w:val="uk-UA"/>
              </w:rPr>
            </w:pPr>
            <w:r>
              <w:rPr>
                <w:sz w:val="28"/>
                <w:lang w:val="uk-UA"/>
              </w:rPr>
              <w:t>1</w:t>
            </w:r>
          </w:p>
        </w:tc>
        <w:tc>
          <w:tcPr>
            <w:tcW w:w="603" w:type="dxa"/>
            <w:vAlign w:val="center"/>
          </w:tcPr>
          <w:p w:rsidR="00BA0E8E" w:rsidRDefault="00BA0E8E" w:rsidP="00E022D3">
            <w:pPr>
              <w:jc w:val="center"/>
            </w:pPr>
            <w:r>
              <w:t>4,5</w:t>
            </w:r>
          </w:p>
        </w:tc>
        <w:tc>
          <w:tcPr>
            <w:tcW w:w="602" w:type="dxa"/>
            <w:vAlign w:val="center"/>
          </w:tcPr>
          <w:p w:rsidR="00BA0E8E" w:rsidRDefault="00BA0E8E" w:rsidP="00E022D3">
            <w:pPr>
              <w:jc w:val="center"/>
            </w:pPr>
            <w:r>
              <w:t>0,8</w:t>
            </w:r>
          </w:p>
        </w:tc>
        <w:tc>
          <w:tcPr>
            <w:tcW w:w="603" w:type="dxa"/>
            <w:vAlign w:val="center"/>
          </w:tcPr>
          <w:p w:rsidR="00BA0E8E" w:rsidRDefault="00BA0E8E" w:rsidP="00E022D3">
            <w:pPr>
              <w:jc w:val="center"/>
            </w:pPr>
            <w:r>
              <w:t>95,1</w:t>
            </w:r>
          </w:p>
        </w:tc>
        <w:tc>
          <w:tcPr>
            <w:tcW w:w="602" w:type="dxa"/>
            <w:vAlign w:val="center"/>
          </w:tcPr>
          <w:p w:rsidR="00BA0E8E" w:rsidRDefault="00BA0E8E" w:rsidP="00E022D3">
            <w:pPr>
              <w:jc w:val="center"/>
            </w:pPr>
            <w:r>
              <w:t>1,4</w:t>
            </w:r>
          </w:p>
        </w:tc>
        <w:tc>
          <w:tcPr>
            <w:tcW w:w="603" w:type="dxa"/>
            <w:vAlign w:val="center"/>
          </w:tcPr>
          <w:p w:rsidR="00BA0E8E" w:rsidRDefault="00BA0E8E" w:rsidP="00E022D3">
            <w:pPr>
              <w:jc w:val="center"/>
            </w:pPr>
            <w:r>
              <w:t>13,2</w:t>
            </w:r>
          </w:p>
        </w:tc>
        <w:tc>
          <w:tcPr>
            <w:tcW w:w="602" w:type="dxa"/>
            <w:vAlign w:val="center"/>
          </w:tcPr>
          <w:p w:rsidR="00BA0E8E" w:rsidRDefault="00BA0E8E" w:rsidP="00E022D3">
            <w:pPr>
              <w:jc w:val="center"/>
            </w:pPr>
            <w:r>
              <w:t>2,6</w:t>
            </w:r>
          </w:p>
        </w:tc>
        <w:tc>
          <w:tcPr>
            <w:tcW w:w="603" w:type="dxa"/>
            <w:vAlign w:val="center"/>
          </w:tcPr>
          <w:p w:rsidR="00BA0E8E" w:rsidRDefault="00BA0E8E" w:rsidP="00E022D3">
            <w:pPr>
              <w:jc w:val="center"/>
            </w:pPr>
            <w:r>
              <w:t>93,6</w:t>
            </w:r>
          </w:p>
        </w:tc>
        <w:tc>
          <w:tcPr>
            <w:tcW w:w="602" w:type="dxa"/>
            <w:vAlign w:val="center"/>
          </w:tcPr>
          <w:p w:rsidR="00BA0E8E" w:rsidRDefault="00BA0E8E" w:rsidP="00E022D3">
            <w:pPr>
              <w:jc w:val="center"/>
            </w:pPr>
            <w:r>
              <w:t>11,8</w:t>
            </w:r>
          </w:p>
        </w:tc>
        <w:tc>
          <w:tcPr>
            <w:tcW w:w="603" w:type="dxa"/>
            <w:vAlign w:val="center"/>
          </w:tcPr>
          <w:p w:rsidR="00BA0E8E" w:rsidRDefault="00BA0E8E" w:rsidP="00E022D3">
            <w:pPr>
              <w:jc w:val="center"/>
            </w:pPr>
            <w:r>
              <w:t>10,9</w:t>
            </w:r>
          </w:p>
        </w:tc>
        <w:tc>
          <w:tcPr>
            <w:tcW w:w="602" w:type="dxa"/>
            <w:vAlign w:val="center"/>
          </w:tcPr>
          <w:p w:rsidR="00BA0E8E" w:rsidRDefault="00BA0E8E" w:rsidP="00E022D3">
            <w:pPr>
              <w:jc w:val="center"/>
            </w:pPr>
            <w:r>
              <w:t>35,4</w:t>
            </w:r>
          </w:p>
        </w:tc>
        <w:tc>
          <w:tcPr>
            <w:tcW w:w="603" w:type="dxa"/>
            <w:vAlign w:val="center"/>
          </w:tcPr>
          <w:p w:rsidR="00BA0E8E" w:rsidRDefault="00BA0E8E" w:rsidP="00E022D3">
            <w:pPr>
              <w:jc w:val="center"/>
            </w:pPr>
            <w:r>
              <w:t>1,8</w:t>
            </w:r>
          </w:p>
        </w:tc>
        <w:tc>
          <w:tcPr>
            <w:tcW w:w="602" w:type="dxa"/>
            <w:vAlign w:val="center"/>
          </w:tcPr>
          <w:p w:rsidR="00BA0E8E" w:rsidRDefault="00BA0E8E" w:rsidP="00E022D3">
            <w:pPr>
              <w:jc w:val="center"/>
            </w:pPr>
            <w:r>
              <w:t>45,6</w:t>
            </w:r>
          </w:p>
        </w:tc>
        <w:tc>
          <w:tcPr>
            <w:tcW w:w="603" w:type="dxa"/>
            <w:vAlign w:val="center"/>
          </w:tcPr>
          <w:p w:rsidR="00BA0E8E" w:rsidRDefault="00BA0E8E" w:rsidP="00E022D3">
            <w:pPr>
              <w:jc w:val="center"/>
            </w:pPr>
            <w:r>
              <w:t>52,3</w:t>
            </w:r>
          </w:p>
        </w:tc>
        <w:tc>
          <w:tcPr>
            <w:tcW w:w="638" w:type="dxa"/>
            <w:vAlign w:val="center"/>
          </w:tcPr>
          <w:p w:rsidR="00BA0E8E" w:rsidRDefault="00BA0E8E" w:rsidP="00E022D3">
            <w:pPr>
              <w:jc w:val="center"/>
            </w:pPr>
            <w:r>
              <w:t>90,1</w:t>
            </w:r>
          </w:p>
        </w:tc>
        <w:tc>
          <w:tcPr>
            <w:tcW w:w="567" w:type="dxa"/>
            <w:vAlign w:val="center"/>
          </w:tcPr>
          <w:p w:rsidR="00BA0E8E" w:rsidRDefault="00BA0E8E" w:rsidP="00E022D3">
            <w:pPr>
              <w:jc w:val="center"/>
            </w:pPr>
            <w:r>
              <w:t>18,6</w:t>
            </w:r>
          </w:p>
        </w:tc>
      </w:tr>
      <w:tr w:rsidR="00BA0E8E">
        <w:trPr>
          <w:trHeight w:val="460"/>
        </w:trPr>
        <w:tc>
          <w:tcPr>
            <w:tcW w:w="602" w:type="dxa"/>
            <w:vAlign w:val="center"/>
          </w:tcPr>
          <w:p w:rsidR="00BA0E8E" w:rsidRDefault="00BA0E8E" w:rsidP="00E022D3">
            <w:pPr>
              <w:jc w:val="center"/>
              <w:rPr>
                <w:sz w:val="28"/>
                <w:lang w:val="uk-UA"/>
              </w:rPr>
            </w:pPr>
            <w:r>
              <w:rPr>
                <w:sz w:val="28"/>
                <w:lang w:val="uk-UA"/>
              </w:rPr>
              <w:t>2</w:t>
            </w:r>
          </w:p>
        </w:tc>
        <w:tc>
          <w:tcPr>
            <w:tcW w:w="603" w:type="dxa"/>
            <w:vAlign w:val="center"/>
          </w:tcPr>
          <w:p w:rsidR="00BA0E8E" w:rsidRDefault="00BA0E8E" w:rsidP="00E022D3">
            <w:pPr>
              <w:jc w:val="center"/>
            </w:pPr>
            <w:r>
              <w:t>7,8</w:t>
            </w:r>
          </w:p>
        </w:tc>
        <w:tc>
          <w:tcPr>
            <w:tcW w:w="602" w:type="dxa"/>
            <w:vAlign w:val="center"/>
          </w:tcPr>
          <w:p w:rsidR="00BA0E8E" w:rsidRDefault="00BA0E8E" w:rsidP="00E022D3">
            <w:pPr>
              <w:jc w:val="center"/>
            </w:pPr>
            <w:r>
              <w:t>1,2</w:t>
            </w:r>
          </w:p>
        </w:tc>
        <w:tc>
          <w:tcPr>
            <w:tcW w:w="603" w:type="dxa"/>
            <w:vAlign w:val="center"/>
          </w:tcPr>
          <w:p w:rsidR="00BA0E8E" w:rsidRDefault="00BA0E8E" w:rsidP="00E022D3">
            <w:pPr>
              <w:jc w:val="center"/>
            </w:pPr>
            <w:r>
              <w:t>95,2</w:t>
            </w:r>
          </w:p>
        </w:tc>
        <w:tc>
          <w:tcPr>
            <w:tcW w:w="602" w:type="dxa"/>
            <w:vAlign w:val="center"/>
          </w:tcPr>
          <w:p w:rsidR="00BA0E8E" w:rsidRDefault="00BA0E8E" w:rsidP="00E022D3">
            <w:pPr>
              <w:jc w:val="center"/>
            </w:pPr>
            <w:r>
              <w:t>1,6</w:t>
            </w:r>
          </w:p>
        </w:tc>
        <w:tc>
          <w:tcPr>
            <w:tcW w:w="603" w:type="dxa"/>
            <w:vAlign w:val="center"/>
          </w:tcPr>
          <w:p w:rsidR="00BA0E8E" w:rsidRDefault="00BA0E8E" w:rsidP="00E022D3">
            <w:pPr>
              <w:jc w:val="center"/>
            </w:pPr>
            <w:r>
              <w:t>11,7</w:t>
            </w:r>
          </w:p>
        </w:tc>
        <w:tc>
          <w:tcPr>
            <w:tcW w:w="602" w:type="dxa"/>
            <w:vAlign w:val="center"/>
          </w:tcPr>
          <w:p w:rsidR="00BA0E8E" w:rsidRDefault="00BA0E8E" w:rsidP="00E022D3">
            <w:pPr>
              <w:jc w:val="center"/>
            </w:pPr>
            <w:r>
              <w:t>2,7</w:t>
            </w:r>
          </w:p>
        </w:tc>
        <w:tc>
          <w:tcPr>
            <w:tcW w:w="603" w:type="dxa"/>
            <w:vAlign w:val="center"/>
          </w:tcPr>
          <w:p w:rsidR="00BA0E8E" w:rsidRDefault="00BA0E8E" w:rsidP="00E022D3">
            <w:pPr>
              <w:jc w:val="center"/>
            </w:pPr>
            <w:r>
              <w:t>92,0</w:t>
            </w:r>
          </w:p>
        </w:tc>
        <w:tc>
          <w:tcPr>
            <w:tcW w:w="602" w:type="dxa"/>
            <w:vAlign w:val="center"/>
          </w:tcPr>
          <w:p w:rsidR="00BA0E8E" w:rsidRDefault="00BA0E8E" w:rsidP="00E022D3">
            <w:pPr>
              <w:jc w:val="center"/>
            </w:pPr>
            <w:r>
              <w:t>10,9</w:t>
            </w:r>
          </w:p>
        </w:tc>
        <w:tc>
          <w:tcPr>
            <w:tcW w:w="603" w:type="dxa"/>
            <w:vAlign w:val="center"/>
          </w:tcPr>
          <w:p w:rsidR="00BA0E8E" w:rsidRDefault="00BA0E8E" w:rsidP="00E022D3">
            <w:pPr>
              <w:jc w:val="center"/>
            </w:pPr>
            <w:r>
              <w:t>10,6</w:t>
            </w:r>
          </w:p>
        </w:tc>
        <w:tc>
          <w:tcPr>
            <w:tcW w:w="602" w:type="dxa"/>
            <w:vAlign w:val="center"/>
          </w:tcPr>
          <w:p w:rsidR="00BA0E8E" w:rsidRDefault="00BA0E8E" w:rsidP="00E022D3">
            <w:pPr>
              <w:jc w:val="center"/>
            </w:pPr>
            <w:r>
              <w:t>36,2</w:t>
            </w:r>
          </w:p>
        </w:tc>
        <w:tc>
          <w:tcPr>
            <w:tcW w:w="603" w:type="dxa"/>
            <w:vAlign w:val="center"/>
          </w:tcPr>
          <w:p w:rsidR="00BA0E8E" w:rsidRDefault="00BA0E8E" w:rsidP="00E022D3">
            <w:pPr>
              <w:jc w:val="center"/>
            </w:pPr>
            <w:r>
              <w:t>1,9</w:t>
            </w:r>
          </w:p>
        </w:tc>
        <w:tc>
          <w:tcPr>
            <w:tcW w:w="602" w:type="dxa"/>
            <w:vAlign w:val="center"/>
          </w:tcPr>
          <w:p w:rsidR="00BA0E8E" w:rsidRDefault="00BA0E8E" w:rsidP="00E022D3">
            <w:pPr>
              <w:jc w:val="center"/>
            </w:pPr>
            <w:r>
              <w:t>46,3</w:t>
            </w:r>
          </w:p>
        </w:tc>
        <w:tc>
          <w:tcPr>
            <w:tcW w:w="603" w:type="dxa"/>
            <w:vAlign w:val="center"/>
          </w:tcPr>
          <w:p w:rsidR="00BA0E8E" w:rsidRDefault="00BA0E8E" w:rsidP="00E022D3">
            <w:pPr>
              <w:jc w:val="center"/>
            </w:pPr>
            <w:r>
              <w:t>54,2</w:t>
            </w:r>
          </w:p>
        </w:tc>
        <w:tc>
          <w:tcPr>
            <w:tcW w:w="638" w:type="dxa"/>
            <w:vAlign w:val="center"/>
          </w:tcPr>
          <w:p w:rsidR="00BA0E8E" w:rsidRDefault="00BA0E8E" w:rsidP="00E022D3">
            <w:pPr>
              <w:jc w:val="center"/>
            </w:pPr>
            <w:r>
              <w:t>95,6</w:t>
            </w:r>
          </w:p>
        </w:tc>
        <w:tc>
          <w:tcPr>
            <w:tcW w:w="567" w:type="dxa"/>
            <w:vAlign w:val="center"/>
          </w:tcPr>
          <w:p w:rsidR="00BA0E8E" w:rsidRDefault="00BA0E8E" w:rsidP="00E022D3">
            <w:pPr>
              <w:jc w:val="center"/>
            </w:pPr>
            <w:r>
              <w:t>19,8</w:t>
            </w:r>
          </w:p>
        </w:tc>
      </w:tr>
      <w:tr w:rsidR="00BA0E8E">
        <w:trPr>
          <w:trHeight w:val="460"/>
        </w:trPr>
        <w:tc>
          <w:tcPr>
            <w:tcW w:w="602" w:type="dxa"/>
            <w:vAlign w:val="center"/>
          </w:tcPr>
          <w:p w:rsidR="00BA0E8E" w:rsidRDefault="00BA0E8E" w:rsidP="00E022D3">
            <w:pPr>
              <w:jc w:val="center"/>
              <w:rPr>
                <w:sz w:val="28"/>
                <w:lang w:val="uk-UA"/>
              </w:rPr>
            </w:pPr>
            <w:r>
              <w:rPr>
                <w:sz w:val="28"/>
                <w:lang w:val="uk-UA"/>
              </w:rPr>
              <w:t>3</w:t>
            </w:r>
          </w:p>
        </w:tc>
        <w:tc>
          <w:tcPr>
            <w:tcW w:w="603" w:type="dxa"/>
            <w:vAlign w:val="center"/>
          </w:tcPr>
          <w:p w:rsidR="00BA0E8E" w:rsidRDefault="00BA0E8E" w:rsidP="00E022D3">
            <w:pPr>
              <w:jc w:val="center"/>
            </w:pPr>
            <w:r>
              <w:t>6,9</w:t>
            </w:r>
          </w:p>
        </w:tc>
        <w:tc>
          <w:tcPr>
            <w:tcW w:w="602" w:type="dxa"/>
            <w:vAlign w:val="center"/>
          </w:tcPr>
          <w:p w:rsidR="00BA0E8E" w:rsidRDefault="00BA0E8E" w:rsidP="00E022D3">
            <w:pPr>
              <w:jc w:val="center"/>
            </w:pPr>
            <w:r>
              <w:t>0,9</w:t>
            </w:r>
          </w:p>
        </w:tc>
        <w:tc>
          <w:tcPr>
            <w:tcW w:w="603" w:type="dxa"/>
            <w:vAlign w:val="center"/>
          </w:tcPr>
          <w:p w:rsidR="00BA0E8E" w:rsidRDefault="00BA0E8E" w:rsidP="00E022D3">
            <w:pPr>
              <w:jc w:val="center"/>
            </w:pPr>
            <w:r>
              <w:t>94,8</w:t>
            </w:r>
          </w:p>
        </w:tc>
        <w:tc>
          <w:tcPr>
            <w:tcW w:w="602" w:type="dxa"/>
            <w:vAlign w:val="center"/>
          </w:tcPr>
          <w:p w:rsidR="00BA0E8E" w:rsidRDefault="00BA0E8E" w:rsidP="00E022D3">
            <w:pPr>
              <w:jc w:val="center"/>
            </w:pPr>
            <w:r>
              <w:t>1,8</w:t>
            </w:r>
          </w:p>
        </w:tc>
        <w:tc>
          <w:tcPr>
            <w:tcW w:w="603" w:type="dxa"/>
            <w:vAlign w:val="center"/>
          </w:tcPr>
          <w:p w:rsidR="00BA0E8E" w:rsidRDefault="00BA0E8E" w:rsidP="00E022D3">
            <w:pPr>
              <w:jc w:val="center"/>
            </w:pPr>
            <w:r>
              <w:t>15,3</w:t>
            </w:r>
          </w:p>
        </w:tc>
        <w:tc>
          <w:tcPr>
            <w:tcW w:w="602" w:type="dxa"/>
            <w:vAlign w:val="center"/>
          </w:tcPr>
          <w:p w:rsidR="00BA0E8E" w:rsidRDefault="00BA0E8E" w:rsidP="00E022D3">
            <w:pPr>
              <w:jc w:val="center"/>
            </w:pPr>
            <w:r>
              <w:t>2,6</w:t>
            </w:r>
          </w:p>
        </w:tc>
        <w:tc>
          <w:tcPr>
            <w:tcW w:w="603" w:type="dxa"/>
            <w:vAlign w:val="center"/>
          </w:tcPr>
          <w:p w:rsidR="00BA0E8E" w:rsidRDefault="00BA0E8E" w:rsidP="00E022D3">
            <w:pPr>
              <w:jc w:val="center"/>
            </w:pPr>
            <w:r>
              <w:t>93,0</w:t>
            </w:r>
          </w:p>
        </w:tc>
        <w:tc>
          <w:tcPr>
            <w:tcW w:w="602" w:type="dxa"/>
            <w:vAlign w:val="center"/>
          </w:tcPr>
          <w:p w:rsidR="00BA0E8E" w:rsidRDefault="00BA0E8E" w:rsidP="00E022D3">
            <w:pPr>
              <w:jc w:val="center"/>
            </w:pPr>
            <w:r>
              <w:t>11,7</w:t>
            </w:r>
          </w:p>
        </w:tc>
        <w:tc>
          <w:tcPr>
            <w:tcW w:w="603" w:type="dxa"/>
            <w:vAlign w:val="center"/>
          </w:tcPr>
          <w:p w:rsidR="00BA0E8E" w:rsidRDefault="00BA0E8E" w:rsidP="00E022D3">
            <w:pPr>
              <w:jc w:val="center"/>
            </w:pPr>
            <w:r>
              <w:t>10,7</w:t>
            </w:r>
          </w:p>
        </w:tc>
        <w:tc>
          <w:tcPr>
            <w:tcW w:w="602" w:type="dxa"/>
            <w:vAlign w:val="center"/>
          </w:tcPr>
          <w:p w:rsidR="00BA0E8E" w:rsidRDefault="00BA0E8E" w:rsidP="00E022D3">
            <w:pPr>
              <w:jc w:val="center"/>
            </w:pPr>
            <w:r>
              <w:t>34,1</w:t>
            </w:r>
          </w:p>
        </w:tc>
        <w:tc>
          <w:tcPr>
            <w:tcW w:w="603" w:type="dxa"/>
            <w:vAlign w:val="center"/>
          </w:tcPr>
          <w:p w:rsidR="00BA0E8E" w:rsidRDefault="00BA0E8E" w:rsidP="00E022D3">
            <w:pPr>
              <w:jc w:val="center"/>
            </w:pPr>
            <w:r>
              <w:t>2,1</w:t>
            </w:r>
          </w:p>
        </w:tc>
        <w:tc>
          <w:tcPr>
            <w:tcW w:w="602" w:type="dxa"/>
            <w:vAlign w:val="center"/>
          </w:tcPr>
          <w:p w:rsidR="00BA0E8E" w:rsidRDefault="00BA0E8E" w:rsidP="00E022D3">
            <w:pPr>
              <w:jc w:val="center"/>
            </w:pPr>
            <w:r>
              <w:t>47,9</w:t>
            </w:r>
          </w:p>
        </w:tc>
        <w:tc>
          <w:tcPr>
            <w:tcW w:w="603" w:type="dxa"/>
            <w:vAlign w:val="center"/>
          </w:tcPr>
          <w:p w:rsidR="00BA0E8E" w:rsidRDefault="00BA0E8E" w:rsidP="00E022D3">
            <w:pPr>
              <w:jc w:val="center"/>
            </w:pPr>
            <w:r>
              <w:t>60,3</w:t>
            </w:r>
          </w:p>
        </w:tc>
        <w:tc>
          <w:tcPr>
            <w:tcW w:w="638" w:type="dxa"/>
            <w:vAlign w:val="center"/>
          </w:tcPr>
          <w:p w:rsidR="00BA0E8E" w:rsidRDefault="00BA0E8E" w:rsidP="00E022D3">
            <w:pPr>
              <w:jc w:val="center"/>
            </w:pPr>
            <w:r>
              <w:t>95,2</w:t>
            </w:r>
          </w:p>
        </w:tc>
        <w:tc>
          <w:tcPr>
            <w:tcW w:w="567" w:type="dxa"/>
            <w:vAlign w:val="center"/>
          </w:tcPr>
          <w:p w:rsidR="00BA0E8E" w:rsidRDefault="00BA0E8E" w:rsidP="00E022D3">
            <w:pPr>
              <w:jc w:val="center"/>
            </w:pPr>
            <w:r>
              <w:t>25,1</w:t>
            </w:r>
          </w:p>
        </w:tc>
      </w:tr>
      <w:tr w:rsidR="00BA0E8E">
        <w:trPr>
          <w:trHeight w:val="460"/>
        </w:trPr>
        <w:tc>
          <w:tcPr>
            <w:tcW w:w="602" w:type="dxa"/>
            <w:vAlign w:val="center"/>
          </w:tcPr>
          <w:p w:rsidR="00BA0E8E" w:rsidRDefault="00BA0E8E" w:rsidP="00E022D3">
            <w:pPr>
              <w:jc w:val="center"/>
              <w:rPr>
                <w:sz w:val="28"/>
                <w:lang w:val="uk-UA"/>
              </w:rPr>
            </w:pPr>
            <w:r>
              <w:rPr>
                <w:sz w:val="28"/>
                <w:lang w:val="uk-UA"/>
              </w:rPr>
              <w:t>4</w:t>
            </w:r>
          </w:p>
        </w:tc>
        <w:tc>
          <w:tcPr>
            <w:tcW w:w="603" w:type="dxa"/>
            <w:vAlign w:val="center"/>
          </w:tcPr>
          <w:p w:rsidR="00BA0E8E" w:rsidRDefault="00BA0E8E" w:rsidP="00E022D3">
            <w:pPr>
              <w:jc w:val="center"/>
            </w:pPr>
            <w:r>
              <w:t>8,4</w:t>
            </w:r>
          </w:p>
        </w:tc>
        <w:tc>
          <w:tcPr>
            <w:tcW w:w="602" w:type="dxa"/>
            <w:vAlign w:val="center"/>
          </w:tcPr>
          <w:p w:rsidR="00BA0E8E" w:rsidRDefault="00BA0E8E" w:rsidP="00E022D3">
            <w:pPr>
              <w:jc w:val="center"/>
            </w:pPr>
            <w:r>
              <w:t>1,1</w:t>
            </w:r>
          </w:p>
        </w:tc>
        <w:tc>
          <w:tcPr>
            <w:tcW w:w="603" w:type="dxa"/>
            <w:vAlign w:val="center"/>
          </w:tcPr>
          <w:p w:rsidR="00BA0E8E" w:rsidRDefault="00BA0E8E" w:rsidP="00E022D3">
            <w:pPr>
              <w:jc w:val="center"/>
            </w:pPr>
            <w:r>
              <w:t>95,0</w:t>
            </w:r>
          </w:p>
        </w:tc>
        <w:tc>
          <w:tcPr>
            <w:tcW w:w="602" w:type="dxa"/>
            <w:vAlign w:val="center"/>
          </w:tcPr>
          <w:p w:rsidR="00BA0E8E" w:rsidRDefault="00BA0E8E" w:rsidP="00E022D3">
            <w:pPr>
              <w:jc w:val="center"/>
            </w:pPr>
            <w:r>
              <w:t>1,9</w:t>
            </w:r>
          </w:p>
        </w:tc>
        <w:tc>
          <w:tcPr>
            <w:tcW w:w="603" w:type="dxa"/>
            <w:vAlign w:val="center"/>
          </w:tcPr>
          <w:p w:rsidR="00BA0E8E" w:rsidRDefault="00BA0E8E" w:rsidP="00E022D3">
            <w:pPr>
              <w:jc w:val="center"/>
            </w:pPr>
            <w:r>
              <w:t>17,4</w:t>
            </w:r>
          </w:p>
        </w:tc>
        <w:tc>
          <w:tcPr>
            <w:tcW w:w="602" w:type="dxa"/>
            <w:vAlign w:val="center"/>
          </w:tcPr>
          <w:p w:rsidR="00BA0E8E" w:rsidRDefault="00BA0E8E" w:rsidP="00E022D3">
            <w:pPr>
              <w:jc w:val="center"/>
            </w:pPr>
            <w:r>
              <w:t>3,0</w:t>
            </w:r>
          </w:p>
        </w:tc>
        <w:tc>
          <w:tcPr>
            <w:tcW w:w="603" w:type="dxa"/>
            <w:vAlign w:val="center"/>
          </w:tcPr>
          <w:p w:rsidR="00BA0E8E" w:rsidRDefault="00BA0E8E" w:rsidP="00E022D3">
            <w:pPr>
              <w:jc w:val="center"/>
            </w:pPr>
            <w:r>
              <w:t>93,4</w:t>
            </w:r>
          </w:p>
        </w:tc>
        <w:tc>
          <w:tcPr>
            <w:tcW w:w="602" w:type="dxa"/>
            <w:vAlign w:val="center"/>
          </w:tcPr>
          <w:p w:rsidR="00BA0E8E" w:rsidRDefault="00BA0E8E" w:rsidP="00E022D3">
            <w:pPr>
              <w:jc w:val="center"/>
            </w:pPr>
            <w:r>
              <w:t>11,8</w:t>
            </w:r>
          </w:p>
        </w:tc>
        <w:tc>
          <w:tcPr>
            <w:tcW w:w="603" w:type="dxa"/>
            <w:vAlign w:val="center"/>
          </w:tcPr>
          <w:p w:rsidR="00BA0E8E" w:rsidRDefault="00BA0E8E" w:rsidP="00E022D3">
            <w:pPr>
              <w:jc w:val="center"/>
            </w:pPr>
            <w:r>
              <w:t>10,6</w:t>
            </w:r>
          </w:p>
        </w:tc>
        <w:tc>
          <w:tcPr>
            <w:tcW w:w="602" w:type="dxa"/>
            <w:vAlign w:val="center"/>
          </w:tcPr>
          <w:p w:rsidR="00BA0E8E" w:rsidRDefault="00BA0E8E" w:rsidP="00E022D3">
            <w:pPr>
              <w:jc w:val="center"/>
            </w:pPr>
            <w:r>
              <w:t>33,8</w:t>
            </w:r>
          </w:p>
        </w:tc>
        <w:tc>
          <w:tcPr>
            <w:tcW w:w="603" w:type="dxa"/>
            <w:vAlign w:val="center"/>
          </w:tcPr>
          <w:p w:rsidR="00BA0E8E" w:rsidRDefault="00BA0E8E" w:rsidP="00E022D3">
            <w:pPr>
              <w:jc w:val="center"/>
            </w:pPr>
            <w:r>
              <w:t>2,3</w:t>
            </w:r>
          </w:p>
        </w:tc>
        <w:tc>
          <w:tcPr>
            <w:tcW w:w="602" w:type="dxa"/>
            <w:vAlign w:val="center"/>
          </w:tcPr>
          <w:p w:rsidR="00BA0E8E" w:rsidRDefault="00BA0E8E" w:rsidP="00E022D3">
            <w:pPr>
              <w:jc w:val="center"/>
            </w:pPr>
            <w:r>
              <w:t>49,1</w:t>
            </w:r>
          </w:p>
        </w:tc>
        <w:tc>
          <w:tcPr>
            <w:tcW w:w="603" w:type="dxa"/>
            <w:vAlign w:val="center"/>
          </w:tcPr>
          <w:p w:rsidR="00BA0E8E" w:rsidRDefault="00BA0E8E" w:rsidP="00E022D3">
            <w:pPr>
              <w:jc w:val="center"/>
            </w:pPr>
            <w:r>
              <w:t>68,9</w:t>
            </w:r>
          </w:p>
        </w:tc>
        <w:tc>
          <w:tcPr>
            <w:tcW w:w="638" w:type="dxa"/>
            <w:vAlign w:val="center"/>
          </w:tcPr>
          <w:p w:rsidR="00BA0E8E" w:rsidRDefault="00BA0E8E" w:rsidP="00E022D3">
            <w:pPr>
              <w:jc w:val="center"/>
            </w:pPr>
            <w:r>
              <w:t>96,8</w:t>
            </w:r>
          </w:p>
        </w:tc>
        <w:tc>
          <w:tcPr>
            <w:tcW w:w="567" w:type="dxa"/>
            <w:vAlign w:val="center"/>
          </w:tcPr>
          <w:p w:rsidR="00BA0E8E" w:rsidRDefault="00BA0E8E" w:rsidP="00E022D3">
            <w:pPr>
              <w:jc w:val="center"/>
            </w:pPr>
            <w:r>
              <w:t>27,3</w:t>
            </w:r>
          </w:p>
        </w:tc>
      </w:tr>
      <w:tr w:rsidR="00BA0E8E">
        <w:trPr>
          <w:trHeight w:val="460"/>
        </w:trPr>
        <w:tc>
          <w:tcPr>
            <w:tcW w:w="602" w:type="dxa"/>
            <w:vAlign w:val="center"/>
          </w:tcPr>
          <w:p w:rsidR="00BA0E8E" w:rsidRDefault="00BA0E8E" w:rsidP="00E022D3">
            <w:pPr>
              <w:jc w:val="center"/>
              <w:rPr>
                <w:sz w:val="28"/>
                <w:lang w:val="uk-UA"/>
              </w:rPr>
            </w:pPr>
            <w:r>
              <w:rPr>
                <w:sz w:val="28"/>
                <w:lang w:val="uk-UA"/>
              </w:rPr>
              <w:t>5</w:t>
            </w:r>
          </w:p>
        </w:tc>
        <w:tc>
          <w:tcPr>
            <w:tcW w:w="603" w:type="dxa"/>
            <w:vAlign w:val="center"/>
          </w:tcPr>
          <w:p w:rsidR="00BA0E8E" w:rsidRDefault="00BA0E8E" w:rsidP="00E022D3">
            <w:pPr>
              <w:jc w:val="center"/>
            </w:pPr>
            <w:r>
              <w:t>13,2</w:t>
            </w:r>
          </w:p>
        </w:tc>
        <w:tc>
          <w:tcPr>
            <w:tcW w:w="602" w:type="dxa"/>
            <w:vAlign w:val="center"/>
          </w:tcPr>
          <w:p w:rsidR="00BA0E8E" w:rsidRDefault="00BA0E8E" w:rsidP="00E022D3">
            <w:pPr>
              <w:jc w:val="center"/>
            </w:pPr>
            <w:r>
              <w:t>1,3</w:t>
            </w:r>
          </w:p>
        </w:tc>
        <w:tc>
          <w:tcPr>
            <w:tcW w:w="603" w:type="dxa"/>
            <w:vAlign w:val="center"/>
          </w:tcPr>
          <w:p w:rsidR="00BA0E8E" w:rsidRDefault="00BA0E8E" w:rsidP="00E022D3">
            <w:pPr>
              <w:jc w:val="center"/>
            </w:pPr>
            <w:r>
              <w:t>96,3</w:t>
            </w:r>
          </w:p>
        </w:tc>
        <w:tc>
          <w:tcPr>
            <w:tcW w:w="602" w:type="dxa"/>
            <w:vAlign w:val="center"/>
          </w:tcPr>
          <w:p w:rsidR="00BA0E8E" w:rsidRDefault="00BA0E8E" w:rsidP="00E022D3">
            <w:pPr>
              <w:jc w:val="center"/>
            </w:pPr>
            <w:r>
              <w:t>2,1</w:t>
            </w:r>
          </w:p>
        </w:tc>
        <w:tc>
          <w:tcPr>
            <w:tcW w:w="603" w:type="dxa"/>
            <w:vAlign w:val="center"/>
          </w:tcPr>
          <w:p w:rsidR="00BA0E8E" w:rsidRDefault="00BA0E8E" w:rsidP="00E022D3">
            <w:pPr>
              <w:jc w:val="center"/>
            </w:pPr>
            <w:r>
              <w:t>17,5</w:t>
            </w:r>
          </w:p>
        </w:tc>
        <w:tc>
          <w:tcPr>
            <w:tcW w:w="602" w:type="dxa"/>
            <w:vAlign w:val="center"/>
          </w:tcPr>
          <w:p w:rsidR="00BA0E8E" w:rsidRDefault="00BA0E8E" w:rsidP="00E022D3">
            <w:pPr>
              <w:jc w:val="center"/>
            </w:pPr>
            <w:r>
              <w:t>2,9</w:t>
            </w:r>
          </w:p>
        </w:tc>
        <w:tc>
          <w:tcPr>
            <w:tcW w:w="603" w:type="dxa"/>
            <w:vAlign w:val="center"/>
          </w:tcPr>
          <w:p w:rsidR="00BA0E8E" w:rsidRDefault="00BA0E8E" w:rsidP="00E022D3">
            <w:pPr>
              <w:jc w:val="center"/>
            </w:pPr>
            <w:r>
              <w:t>92,6</w:t>
            </w:r>
          </w:p>
        </w:tc>
        <w:tc>
          <w:tcPr>
            <w:tcW w:w="602" w:type="dxa"/>
            <w:vAlign w:val="center"/>
          </w:tcPr>
          <w:p w:rsidR="00BA0E8E" w:rsidRDefault="00BA0E8E" w:rsidP="00E022D3">
            <w:pPr>
              <w:jc w:val="center"/>
            </w:pPr>
            <w:r>
              <w:t>11,5</w:t>
            </w:r>
          </w:p>
        </w:tc>
        <w:tc>
          <w:tcPr>
            <w:tcW w:w="603" w:type="dxa"/>
            <w:vAlign w:val="center"/>
          </w:tcPr>
          <w:p w:rsidR="00BA0E8E" w:rsidRDefault="00BA0E8E" w:rsidP="00E022D3">
            <w:pPr>
              <w:jc w:val="center"/>
            </w:pPr>
            <w:r>
              <w:t>10,5</w:t>
            </w:r>
          </w:p>
        </w:tc>
        <w:tc>
          <w:tcPr>
            <w:tcW w:w="602" w:type="dxa"/>
            <w:vAlign w:val="center"/>
          </w:tcPr>
          <w:p w:rsidR="00BA0E8E" w:rsidRDefault="00BA0E8E" w:rsidP="00E022D3">
            <w:pPr>
              <w:jc w:val="center"/>
            </w:pPr>
            <w:r>
              <w:t>34,9</w:t>
            </w:r>
          </w:p>
        </w:tc>
        <w:tc>
          <w:tcPr>
            <w:tcW w:w="603" w:type="dxa"/>
            <w:vAlign w:val="center"/>
          </w:tcPr>
          <w:p w:rsidR="00BA0E8E" w:rsidRDefault="00BA0E8E" w:rsidP="00E022D3">
            <w:pPr>
              <w:jc w:val="center"/>
            </w:pPr>
            <w:r>
              <w:t>2,6</w:t>
            </w:r>
          </w:p>
        </w:tc>
        <w:tc>
          <w:tcPr>
            <w:tcW w:w="602" w:type="dxa"/>
            <w:vAlign w:val="center"/>
          </w:tcPr>
          <w:p w:rsidR="00BA0E8E" w:rsidRDefault="00BA0E8E" w:rsidP="00E022D3">
            <w:pPr>
              <w:jc w:val="center"/>
            </w:pPr>
            <w:r>
              <w:t>50,2</w:t>
            </w:r>
          </w:p>
        </w:tc>
        <w:tc>
          <w:tcPr>
            <w:tcW w:w="603" w:type="dxa"/>
            <w:vAlign w:val="center"/>
          </w:tcPr>
          <w:p w:rsidR="00BA0E8E" w:rsidRDefault="00BA0E8E" w:rsidP="00E022D3">
            <w:pPr>
              <w:jc w:val="center"/>
            </w:pPr>
            <w:r>
              <w:t>66,4</w:t>
            </w:r>
          </w:p>
        </w:tc>
        <w:tc>
          <w:tcPr>
            <w:tcW w:w="638" w:type="dxa"/>
            <w:vAlign w:val="center"/>
          </w:tcPr>
          <w:p w:rsidR="00BA0E8E" w:rsidRDefault="00BA0E8E" w:rsidP="00E022D3">
            <w:pPr>
              <w:jc w:val="center"/>
            </w:pPr>
            <w:r>
              <w:t>90,3</w:t>
            </w:r>
          </w:p>
        </w:tc>
        <w:tc>
          <w:tcPr>
            <w:tcW w:w="567" w:type="dxa"/>
            <w:vAlign w:val="center"/>
          </w:tcPr>
          <w:p w:rsidR="00BA0E8E" w:rsidRDefault="00BA0E8E" w:rsidP="00E022D3">
            <w:pPr>
              <w:jc w:val="center"/>
            </w:pPr>
            <w:r>
              <w:t>26,5</w:t>
            </w:r>
          </w:p>
        </w:tc>
      </w:tr>
      <w:tr w:rsidR="00BA0E8E">
        <w:trPr>
          <w:trHeight w:val="460"/>
        </w:trPr>
        <w:tc>
          <w:tcPr>
            <w:tcW w:w="602" w:type="dxa"/>
            <w:vAlign w:val="center"/>
          </w:tcPr>
          <w:p w:rsidR="00BA0E8E" w:rsidRDefault="00BA0E8E" w:rsidP="00E022D3">
            <w:pPr>
              <w:jc w:val="center"/>
              <w:rPr>
                <w:sz w:val="28"/>
                <w:lang w:val="uk-UA"/>
              </w:rPr>
            </w:pPr>
            <w:r>
              <w:rPr>
                <w:sz w:val="28"/>
                <w:lang w:val="uk-UA"/>
              </w:rPr>
              <w:t>6</w:t>
            </w:r>
          </w:p>
        </w:tc>
        <w:tc>
          <w:tcPr>
            <w:tcW w:w="603" w:type="dxa"/>
            <w:vAlign w:val="center"/>
          </w:tcPr>
          <w:p w:rsidR="00BA0E8E" w:rsidRDefault="00BA0E8E" w:rsidP="00E022D3">
            <w:pPr>
              <w:jc w:val="center"/>
            </w:pPr>
            <w:r>
              <w:t>11,7</w:t>
            </w:r>
          </w:p>
        </w:tc>
        <w:tc>
          <w:tcPr>
            <w:tcW w:w="602" w:type="dxa"/>
            <w:vAlign w:val="center"/>
          </w:tcPr>
          <w:p w:rsidR="00BA0E8E" w:rsidRDefault="00BA0E8E" w:rsidP="00E022D3">
            <w:pPr>
              <w:jc w:val="center"/>
            </w:pPr>
            <w:r>
              <w:t>1,2</w:t>
            </w:r>
          </w:p>
        </w:tc>
        <w:tc>
          <w:tcPr>
            <w:tcW w:w="603" w:type="dxa"/>
            <w:vAlign w:val="center"/>
          </w:tcPr>
          <w:p w:rsidR="00BA0E8E" w:rsidRDefault="00BA0E8E" w:rsidP="00E022D3">
            <w:pPr>
              <w:jc w:val="center"/>
            </w:pPr>
            <w:r>
              <w:t>94,7</w:t>
            </w:r>
          </w:p>
        </w:tc>
        <w:tc>
          <w:tcPr>
            <w:tcW w:w="602" w:type="dxa"/>
            <w:vAlign w:val="center"/>
          </w:tcPr>
          <w:p w:rsidR="00BA0E8E" w:rsidRDefault="00BA0E8E" w:rsidP="00E022D3">
            <w:pPr>
              <w:jc w:val="center"/>
            </w:pPr>
            <w:r>
              <w:t>2,3</w:t>
            </w:r>
          </w:p>
        </w:tc>
        <w:tc>
          <w:tcPr>
            <w:tcW w:w="603" w:type="dxa"/>
            <w:vAlign w:val="center"/>
          </w:tcPr>
          <w:p w:rsidR="00BA0E8E" w:rsidRDefault="00BA0E8E" w:rsidP="00E022D3">
            <w:pPr>
              <w:jc w:val="center"/>
            </w:pPr>
            <w:r>
              <w:t>18,6</w:t>
            </w:r>
          </w:p>
        </w:tc>
        <w:tc>
          <w:tcPr>
            <w:tcW w:w="602" w:type="dxa"/>
            <w:vAlign w:val="center"/>
          </w:tcPr>
          <w:p w:rsidR="00BA0E8E" w:rsidRDefault="00BA0E8E" w:rsidP="00E022D3">
            <w:pPr>
              <w:jc w:val="center"/>
            </w:pPr>
            <w:r>
              <w:t>2,8</w:t>
            </w:r>
          </w:p>
        </w:tc>
        <w:tc>
          <w:tcPr>
            <w:tcW w:w="603" w:type="dxa"/>
            <w:vAlign w:val="center"/>
          </w:tcPr>
          <w:p w:rsidR="00BA0E8E" w:rsidRDefault="00BA0E8E" w:rsidP="00E022D3">
            <w:pPr>
              <w:jc w:val="center"/>
            </w:pPr>
            <w:r>
              <w:t>91,0</w:t>
            </w:r>
          </w:p>
        </w:tc>
        <w:tc>
          <w:tcPr>
            <w:tcW w:w="602" w:type="dxa"/>
            <w:vAlign w:val="center"/>
          </w:tcPr>
          <w:p w:rsidR="00BA0E8E" w:rsidRDefault="00BA0E8E" w:rsidP="00E022D3">
            <w:pPr>
              <w:jc w:val="center"/>
            </w:pPr>
            <w:r>
              <w:t>11,6</w:t>
            </w:r>
          </w:p>
        </w:tc>
        <w:tc>
          <w:tcPr>
            <w:tcW w:w="603" w:type="dxa"/>
            <w:vAlign w:val="center"/>
          </w:tcPr>
          <w:p w:rsidR="00BA0E8E" w:rsidRDefault="00BA0E8E" w:rsidP="00E022D3">
            <w:pPr>
              <w:jc w:val="center"/>
            </w:pPr>
            <w:r>
              <w:t>10,5</w:t>
            </w:r>
          </w:p>
        </w:tc>
        <w:tc>
          <w:tcPr>
            <w:tcW w:w="602" w:type="dxa"/>
            <w:vAlign w:val="center"/>
          </w:tcPr>
          <w:p w:rsidR="00BA0E8E" w:rsidRDefault="00BA0E8E" w:rsidP="00E022D3">
            <w:pPr>
              <w:jc w:val="center"/>
            </w:pPr>
            <w:r>
              <w:t>36,4</w:t>
            </w:r>
          </w:p>
        </w:tc>
        <w:tc>
          <w:tcPr>
            <w:tcW w:w="603" w:type="dxa"/>
            <w:vAlign w:val="center"/>
          </w:tcPr>
          <w:p w:rsidR="00BA0E8E" w:rsidRDefault="00BA0E8E" w:rsidP="00E022D3">
            <w:pPr>
              <w:jc w:val="center"/>
            </w:pPr>
            <w:r>
              <w:t>2,7</w:t>
            </w:r>
          </w:p>
        </w:tc>
        <w:tc>
          <w:tcPr>
            <w:tcW w:w="602" w:type="dxa"/>
            <w:vAlign w:val="center"/>
          </w:tcPr>
          <w:p w:rsidR="00BA0E8E" w:rsidRDefault="00BA0E8E" w:rsidP="00E022D3">
            <w:pPr>
              <w:jc w:val="center"/>
            </w:pPr>
            <w:r>
              <w:t>50,3</w:t>
            </w:r>
          </w:p>
        </w:tc>
        <w:tc>
          <w:tcPr>
            <w:tcW w:w="603" w:type="dxa"/>
            <w:vAlign w:val="center"/>
          </w:tcPr>
          <w:p w:rsidR="00BA0E8E" w:rsidRDefault="00BA0E8E" w:rsidP="00E022D3">
            <w:pPr>
              <w:jc w:val="center"/>
            </w:pPr>
            <w:r>
              <w:t>65,8</w:t>
            </w:r>
          </w:p>
        </w:tc>
        <w:tc>
          <w:tcPr>
            <w:tcW w:w="638" w:type="dxa"/>
            <w:vAlign w:val="center"/>
          </w:tcPr>
          <w:p w:rsidR="00BA0E8E" w:rsidRDefault="00BA0E8E" w:rsidP="00E022D3">
            <w:pPr>
              <w:jc w:val="center"/>
            </w:pPr>
            <w:r>
              <w:t>92,4</w:t>
            </w:r>
          </w:p>
        </w:tc>
        <w:tc>
          <w:tcPr>
            <w:tcW w:w="567" w:type="dxa"/>
            <w:vAlign w:val="center"/>
          </w:tcPr>
          <w:p w:rsidR="00BA0E8E" w:rsidRDefault="00BA0E8E" w:rsidP="00E022D3">
            <w:pPr>
              <w:jc w:val="center"/>
            </w:pPr>
            <w:r>
              <w:t>29,4</w:t>
            </w:r>
          </w:p>
        </w:tc>
      </w:tr>
      <w:tr w:rsidR="00BA0E8E">
        <w:trPr>
          <w:trHeight w:val="460"/>
        </w:trPr>
        <w:tc>
          <w:tcPr>
            <w:tcW w:w="602" w:type="dxa"/>
            <w:vAlign w:val="center"/>
          </w:tcPr>
          <w:p w:rsidR="00BA0E8E" w:rsidRDefault="00BA0E8E" w:rsidP="00E022D3">
            <w:pPr>
              <w:jc w:val="center"/>
              <w:rPr>
                <w:sz w:val="28"/>
                <w:lang w:val="uk-UA"/>
              </w:rPr>
            </w:pPr>
            <w:r>
              <w:rPr>
                <w:sz w:val="28"/>
                <w:lang w:val="uk-UA"/>
              </w:rPr>
              <w:t>7</w:t>
            </w:r>
          </w:p>
        </w:tc>
        <w:tc>
          <w:tcPr>
            <w:tcW w:w="603" w:type="dxa"/>
            <w:vAlign w:val="center"/>
          </w:tcPr>
          <w:p w:rsidR="00BA0E8E" w:rsidRDefault="00BA0E8E" w:rsidP="00E022D3">
            <w:pPr>
              <w:jc w:val="center"/>
            </w:pPr>
            <w:r>
              <w:t>15,3</w:t>
            </w:r>
          </w:p>
        </w:tc>
        <w:tc>
          <w:tcPr>
            <w:tcW w:w="602" w:type="dxa"/>
            <w:vAlign w:val="center"/>
          </w:tcPr>
          <w:p w:rsidR="00BA0E8E" w:rsidRDefault="00BA0E8E" w:rsidP="00E022D3">
            <w:pPr>
              <w:jc w:val="center"/>
            </w:pPr>
            <w:r>
              <w:t>1,1</w:t>
            </w:r>
          </w:p>
        </w:tc>
        <w:tc>
          <w:tcPr>
            <w:tcW w:w="603" w:type="dxa"/>
            <w:vAlign w:val="center"/>
          </w:tcPr>
          <w:p w:rsidR="00BA0E8E" w:rsidRDefault="00BA0E8E" w:rsidP="00E022D3">
            <w:pPr>
              <w:jc w:val="center"/>
            </w:pPr>
            <w:r>
              <w:t>95,3</w:t>
            </w:r>
          </w:p>
        </w:tc>
        <w:tc>
          <w:tcPr>
            <w:tcW w:w="602" w:type="dxa"/>
            <w:vAlign w:val="center"/>
          </w:tcPr>
          <w:p w:rsidR="00BA0E8E" w:rsidRDefault="00BA0E8E" w:rsidP="00E022D3">
            <w:pPr>
              <w:jc w:val="center"/>
            </w:pPr>
            <w:r>
              <w:t>2,6</w:t>
            </w:r>
          </w:p>
        </w:tc>
        <w:tc>
          <w:tcPr>
            <w:tcW w:w="603" w:type="dxa"/>
            <w:vAlign w:val="center"/>
          </w:tcPr>
          <w:p w:rsidR="00BA0E8E" w:rsidRDefault="00BA0E8E" w:rsidP="00E022D3">
            <w:pPr>
              <w:jc w:val="center"/>
            </w:pPr>
            <w:r>
              <w:t>19,8</w:t>
            </w:r>
          </w:p>
        </w:tc>
        <w:tc>
          <w:tcPr>
            <w:tcW w:w="602" w:type="dxa"/>
            <w:vAlign w:val="center"/>
          </w:tcPr>
          <w:p w:rsidR="00BA0E8E" w:rsidRDefault="00BA0E8E" w:rsidP="00E022D3">
            <w:pPr>
              <w:jc w:val="center"/>
            </w:pPr>
            <w:r>
              <w:t>3,0</w:t>
            </w:r>
          </w:p>
        </w:tc>
        <w:tc>
          <w:tcPr>
            <w:tcW w:w="603" w:type="dxa"/>
            <w:vAlign w:val="center"/>
          </w:tcPr>
          <w:p w:rsidR="00BA0E8E" w:rsidRDefault="00BA0E8E" w:rsidP="00E022D3">
            <w:pPr>
              <w:jc w:val="center"/>
            </w:pPr>
            <w:r>
              <w:t>90,0</w:t>
            </w:r>
          </w:p>
        </w:tc>
        <w:tc>
          <w:tcPr>
            <w:tcW w:w="602" w:type="dxa"/>
            <w:vAlign w:val="center"/>
          </w:tcPr>
          <w:p w:rsidR="00BA0E8E" w:rsidRDefault="00BA0E8E" w:rsidP="00E022D3">
            <w:pPr>
              <w:jc w:val="center"/>
            </w:pPr>
            <w:r>
              <w:t>11,4</w:t>
            </w:r>
          </w:p>
        </w:tc>
        <w:tc>
          <w:tcPr>
            <w:tcW w:w="603" w:type="dxa"/>
            <w:vAlign w:val="center"/>
          </w:tcPr>
          <w:p w:rsidR="00BA0E8E" w:rsidRDefault="00BA0E8E" w:rsidP="00E022D3">
            <w:pPr>
              <w:jc w:val="center"/>
            </w:pPr>
            <w:r>
              <w:t>10,6</w:t>
            </w:r>
          </w:p>
        </w:tc>
        <w:tc>
          <w:tcPr>
            <w:tcW w:w="602" w:type="dxa"/>
            <w:vAlign w:val="center"/>
          </w:tcPr>
          <w:p w:rsidR="00BA0E8E" w:rsidRDefault="00BA0E8E" w:rsidP="00E022D3">
            <w:pPr>
              <w:jc w:val="center"/>
            </w:pPr>
            <w:r>
              <w:t>37,8</w:t>
            </w:r>
          </w:p>
        </w:tc>
        <w:tc>
          <w:tcPr>
            <w:tcW w:w="603" w:type="dxa"/>
            <w:vAlign w:val="center"/>
          </w:tcPr>
          <w:p w:rsidR="00BA0E8E" w:rsidRDefault="00BA0E8E" w:rsidP="00E022D3">
            <w:pPr>
              <w:jc w:val="center"/>
            </w:pPr>
            <w:r>
              <w:t>2,6</w:t>
            </w:r>
          </w:p>
        </w:tc>
        <w:tc>
          <w:tcPr>
            <w:tcW w:w="602" w:type="dxa"/>
            <w:vAlign w:val="center"/>
          </w:tcPr>
          <w:p w:rsidR="00BA0E8E" w:rsidRDefault="00BA0E8E" w:rsidP="00E022D3">
            <w:pPr>
              <w:jc w:val="center"/>
            </w:pPr>
            <w:r>
              <w:t>52,1</w:t>
            </w:r>
          </w:p>
        </w:tc>
        <w:tc>
          <w:tcPr>
            <w:tcW w:w="603" w:type="dxa"/>
            <w:vAlign w:val="center"/>
          </w:tcPr>
          <w:p w:rsidR="00BA0E8E" w:rsidRDefault="00BA0E8E" w:rsidP="00E022D3">
            <w:pPr>
              <w:jc w:val="center"/>
            </w:pPr>
            <w:r>
              <w:t>67,9</w:t>
            </w:r>
          </w:p>
        </w:tc>
        <w:tc>
          <w:tcPr>
            <w:tcW w:w="638" w:type="dxa"/>
            <w:vAlign w:val="center"/>
          </w:tcPr>
          <w:p w:rsidR="00BA0E8E" w:rsidRDefault="00BA0E8E" w:rsidP="00E022D3">
            <w:pPr>
              <w:jc w:val="center"/>
            </w:pPr>
            <w:r>
              <w:t>96,3</w:t>
            </w:r>
          </w:p>
        </w:tc>
        <w:tc>
          <w:tcPr>
            <w:tcW w:w="567" w:type="dxa"/>
            <w:vAlign w:val="center"/>
          </w:tcPr>
          <w:p w:rsidR="00BA0E8E" w:rsidRDefault="00BA0E8E" w:rsidP="00E022D3">
            <w:pPr>
              <w:jc w:val="center"/>
            </w:pPr>
            <w:r>
              <w:t>33,6</w:t>
            </w:r>
          </w:p>
        </w:tc>
      </w:tr>
      <w:tr w:rsidR="00BA0E8E">
        <w:trPr>
          <w:trHeight w:val="460"/>
        </w:trPr>
        <w:tc>
          <w:tcPr>
            <w:tcW w:w="602" w:type="dxa"/>
            <w:vAlign w:val="center"/>
          </w:tcPr>
          <w:p w:rsidR="00BA0E8E" w:rsidRDefault="00BA0E8E" w:rsidP="00E022D3">
            <w:pPr>
              <w:jc w:val="center"/>
              <w:rPr>
                <w:sz w:val="28"/>
                <w:lang w:val="uk-UA"/>
              </w:rPr>
            </w:pPr>
            <w:r>
              <w:rPr>
                <w:sz w:val="28"/>
                <w:lang w:val="uk-UA"/>
              </w:rPr>
              <w:t>8</w:t>
            </w:r>
          </w:p>
        </w:tc>
        <w:tc>
          <w:tcPr>
            <w:tcW w:w="603" w:type="dxa"/>
            <w:vAlign w:val="center"/>
          </w:tcPr>
          <w:p w:rsidR="00BA0E8E" w:rsidRDefault="00BA0E8E" w:rsidP="00E022D3">
            <w:pPr>
              <w:jc w:val="center"/>
            </w:pPr>
            <w:r>
              <w:t>17,4</w:t>
            </w:r>
          </w:p>
        </w:tc>
        <w:tc>
          <w:tcPr>
            <w:tcW w:w="602" w:type="dxa"/>
            <w:vAlign w:val="center"/>
          </w:tcPr>
          <w:p w:rsidR="00BA0E8E" w:rsidRDefault="00BA0E8E" w:rsidP="00E022D3">
            <w:pPr>
              <w:jc w:val="center"/>
            </w:pPr>
            <w:r>
              <w:t>1,4</w:t>
            </w:r>
          </w:p>
        </w:tc>
        <w:tc>
          <w:tcPr>
            <w:tcW w:w="603" w:type="dxa"/>
            <w:vAlign w:val="center"/>
          </w:tcPr>
          <w:p w:rsidR="00BA0E8E" w:rsidRDefault="00BA0E8E" w:rsidP="00E022D3">
            <w:pPr>
              <w:jc w:val="center"/>
            </w:pPr>
            <w:r>
              <w:t>94,2</w:t>
            </w:r>
          </w:p>
        </w:tc>
        <w:tc>
          <w:tcPr>
            <w:tcW w:w="602" w:type="dxa"/>
            <w:vAlign w:val="center"/>
          </w:tcPr>
          <w:p w:rsidR="00BA0E8E" w:rsidRDefault="00BA0E8E" w:rsidP="00E022D3">
            <w:pPr>
              <w:jc w:val="center"/>
            </w:pPr>
            <w:r>
              <w:t>2,7</w:t>
            </w:r>
          </w:p>
        </w:tc>
        <w:tc>
          <w:tcPr>
            <w:tcW w:w="603" w:type="dxa"/>
            <w:vAlign w:val="center"/>
          </w:tcPr>
          <w:p w:rsidR="00BA0E8E" w:rsidRDefault="00BA0E8E" w:rsidP="00E022D3">
            <w:pPr>
              <w:jc w:val="center"/>
            </w:pPr>
            <w:r>
              <w:t>25,1</w:t>
            </w:r>
          </w:p>
        </w:tc>
        <w:tc>
          <w:tcPr>
            <w:tcW w:w="602" w:type="dxa"/>
            <w:vAlign w:val="center"/>
          </w:tcPr>
          <w:p w:rsidR="00BA0E8E" w:rsidRDefault="00BA0E8E" w:rsidP="00E022D3">
            <w:pPr>
              <w:jc w:val="center"/>
            </w:pPr>
            <w:r>
              <w:t>3,1</w:t>
            </w:r>
          </w:p>
        </w:tc>
        <w:tc>
          <w:tcPr>
            <w:tcW w:w="603" w:type="dxa"/>
            <w:vAlign w:val="center"/>
          </w:tcPr>
          <w:p w:rsidR="00BA0E8E" w:rsidRDefault="00BA0E8E" w:rsidP="00E022D3">
            <w:pPr>
              <w:jc w:val="center"/>
            </w:pPr>
            <w:r>
              <w:t>90,8</w:t>
            </w:r>
          </w:p>
        </w:tc>
        <w:tc>
          <w:tcPr>
            <w:tcW w:w="602" w:type="dxa"/>
            <w:vAlign w:val="center"/>
          </w:tcPr>
          <w:p w:rsidR="00BA0E8E" w:rsidRDefault="00BA0E8E" w:rsidP="00E022D3">
            <w:pPr>
              <w:jc w:val="center"/>
            </w:pPr>
            <w:r>
              <w:t>11,5</w:t>
            </w:r>
          </w:p>
        </w:tc>
        <w:tc>
          <w:tcPr>
            <w:tcW w:w="603" w:type="dxa"/>
            <w:vAlign w:val="center"/>
          </w:tcPr>
          <w:p w:rsidR="00BA0E8E" w:rsidRDefault="00BA0E8E" w:rsidP="00E022D3">
            <w:pPr>
              <w:jc w:val="center"/>
            </w:pPr>
            <w:r>
              <w:t>10,3</w:t>
            </w:r>
          </w:p>
        </w:tc>
        <w:tc>
          <w:tcPr>
            <w:tcW w:w="602" w:type="dxa"/>
            <w:vAlign w:val="center"/>
          </w:tcPr>
          <w:p w:rsidR="00BA0E8E" w:rsidRDefault="00BA0E8E" w:rsidP="00E022D3">
            <w:pPr>
              <w:jc w:val="center"/>
            </w:pPr>
            <w:r>
              <w:t>36,5</w:t>
            </w:r>
          </w:p>
        </w:tc>
        <w:tc>
          <w:tcPr>
            <w:tcW w:w="603" w:type="dxa"/>
            <w:vAlign w:val="center"/>
          </w:tcPr>
          <w:p w:rsidR="00BA0E8E" w:rsidRDefault="00BA0E8E" w:rsidP="00E022D3">
            <w:pPr>
              <w:jc w:val="center"/>
            </w:pPr>
            <w:r>
              <w:t>3,0</w:t>
            </w:r>
          </w:p>
        </w:tc>
        <w:tc>
          <w:tcPr>
            <w:tcW w:w="602" w:type="dxa"/>
            <w:vAlign w:val="center"/>
          </w:tcPr>
          <w:p w:rsidR="00BA0E8E" w:rsidRDefault="00BA0E8E" w:rsidP="00E022D3">
            <w:pPr>
              <w:jc w:val="center"/>
            </w:pPr>
            <w:r>
              <w:t>52,6</w:t>
            </w:r>
          </w:p>
        </w:tc>
        <w:tc>
          <w:tcPr>
            <w:tcW w:w="603" w:type="dxa"/>
            <w:vAlign w:val="center"/>
          </w:tcPr>
          <w:p w:rsidR="00BA0E8E" w:rsidRDefault="00BA0E8E" w:rsidP="00E022D3">
            <w:pPr>
              <w:jc w:val="center"/>
            </w:pPr>
            <w:r>
              <w:t>75,2</w:t>
            </w:r>
          </w:p>
        </w:tc>
        <w:tc>
          <w:tcPr>
            <w:tcW w:w="638" w:type="dxa"/>
            <w:vAlign w:val="center"/>
          </w:tcPr>
          <w:p w:rsidR="00BA0E8E" w:rsidRDefault="00BA0E8E" w:rsidP="00E022D3">
            <w:pPr>
              <w:jc w:val="center"/>
            </w:pPr>
            <w:r>
              <w:t>95,8</w:t>
            </w:r>
          </w:p>
        </w:tc>
        <w:tc>
          <w:tcPr>
            <w:tcW w:w="567" w:type="dxa"/>
            <w:vAlign w:val="center"/>
          </w:tcPr>
          <w:p w:rsidR="00BA0E8E" w:rsidRDefault="00BA0E8E" w:rsidP="00E022D3">
            <w:pPr>
              <w:jc w:val="center"/>
            </w:pPr>
            <w:r>
              <w:t>32,1</w:t>
            </w:r>
          </w:p>
        </w:tc>
      </w:tr>
      <w:tr w:rsidR="00BA0E8E">
        <w:trPr>
          <w:trHeight w:val="460"/>
        </w:trPr>
        <w:tc>
          <w:tcPr>
            <w:tcW w:w="602" w:type="dxa"/>
            <w:vAlign w:val="center"/>
          </w:tcPr>
          <w:p w:rsidR="00BA0E8E" w:rsidRDefault="00BA0E8E" w:rsidP="00E022D3">
            <w:pPr>
              <w:jc w:val="center"/>
              <w:rPr>
                <w:sz w:val="28"/>
                <w:lang w:val="uk-UA"/>
              </w:rPr>
            </w:pPr>
            <w:r>
              <w:rPr>
                <w:sz w:val="28"/>
                <w:lang w:val="uk-UA"/>
              </w:rPr>
              <w:t>9</w:t>
            </w:r>
          </w:p>
        </w:tc>
        <w:tc>
          <w:tcPr>
            <w:tcW w:w="603" w:type="dxa"/>
            <w:vAlign w:val="center"/>
          </w:tcPr>
          <w:p w:rsidR="00BA0E8E" w:rsidRDefault="00BA0E8E" w:rsidP="00E022D3">
            <w:pPr>
              <w:jc w:val="center"/>
            </w:pPr>
            <w:r>
              <w:t>17,5</w:t>
            </w:r>
          </w:p>
        </w:tc>
        <w:tc>
          <w:tcPr>
            <w:tcW w:w="602" w:type="dxa"/>
            <w:vAlign w:val="center"/>
          </w:tcPr>
          <w:p w:rsidR="00BA0E8E" w:rsidRDefault="00BA0E8E" w:rsidP="00E022D3">
            <w:pPr>
              <w:jc w:val="center"/>
            </w:pPr>
            <w:r>
              <w:t>1,4</w:t>
            </w:r>
          </w:p>
        </w:tc>
        <w:tc>
          <w:tcPr>
            <w:tcW w:w="603" w:type="dxa"/>
            <w:vAlign w:val="center"/>
          </w:tcPr>
          <w:p w:rsidR="00BA0E8E" w:rsidRDefault="00BA0E8E" w:rsidP="00E022D3">
            <w:pPr>
              <w:jc w:val="center"/>
            </w:pPr>
            <w:r>
              <w:t>95,6</w:t>
            </w:r>
          </w:p>
        </w:tc>
        <w:tc>
          <w:tcPr>
            <w:tcW w:w="602" w:type="dxa"/>
            <w:vAlign w:val="center"/>
          </w:tcPr>
          <w:p w:rsidR="00BA0E8E" w:rsidRDefault="00BA0E8E" w:rsidP="00E022D3">
            <w:pPr>
              <w:jc w:val="center"/>
            </w:pPr>
            <w:r>
              <w:t>2,6</w:t>
            </w:r>
          </w:p>
        </w:tc>
        <w:tc>
          <w:tcPr>
            <w:tcW w:w="603" w:type="dxa"/>
            <w:vAlign w:val="center"/>
          </w:tcPr>
          <w:p w:rsidR="00BA0E8E" w:rsidRDefault="00BA0E8E" w:rsidP="00E022D3">
            <w:pPr>
              <w:jc w:val="center"/>
            </w:pPr>
            <w:r>
              <w:t>27,3</w:t>
            </w:r>
          </w:p>
        </w:tc>
        <w:tc>
          <w:tcPr>
            <w:tcW w:w="602" w:type="dxa"/>
            <w:vAlign w:val="center"/>
          </w:tcPr>
          <w:p w:rsidR="00BA0E8E" w:rsidRDefault="00BA0E8E" w:rsidP="00E022D3">
            <w:pPr>
              <w:jc w:val="center"/>
            </w:pPr>
            <w:r>
              <w:t>3,0</w:t>
            </w:r>
          </w:p>
        </w:tc>
        <w:tc>
          <w:tcPr>
            <w:tcW w:w="603" w:type="dxa"/>
            <w:vAlign w:val="center"/>
          </w:tcPr>
          <w:p w:rsidR="00BA0E8E" w:rsidRDefault="00BA0E8E" w:rsidP="00E022D3">
            <w:pPr>
              <w:jc w:val="center"/>
            </w:pPr>
            <w:r>
              <w:t>90,9</w:t>
            </w:r>
          </w:p>
        </w:tc>
        <w:tc>
          <w:tcPr>
            <w:tcW w:w="602" w:type="dxa"/>
            <w:vAlign w:val="center"/>
          </w:tcPr>
          <w:p w:rsidR="00BA0E8E" w:rsidRDefault="00BA0E8E" w:rsidP="00E022D3">
            <w:pPr>
              <w:jc w:val="center"/>
            </w:pPr>
            <w:r>
              <w:t>11,6</w:t>
            </w:r>
          </w:p>
        </w:tc>
        <w:tc>
          <w:tcPr>
            <w:tcW w:w="603" w:type="dxa"/>
            <w:vAlign w:val="center"/>
          </w:tcPr>
          <w:p w:rsidR="00BA0E8E" w:rsidRDefault="00BA0E8E" w:rsidP="00E022D3">
            <w:pPr>
              <w:jc w:val="center"/>
            </w:pPr>
            <w:r>
              <w:t>10,4</w:t>
            </w:r>
          </w:p>
        </w:tc>
        <w:tc>
          <w:tcPr>
            <w:tcW w:w="602" w:type="dxa"/>
            <w:vAlign w:val="center"/>
          </w:tcPr>
          <w:p w:rsidR="00BA0E8E" w:rsidRDefault="00BA0E8E" w:rsidP="00E022D3">
            <w:pPr>
              <w:jc w:val="center"/>
            </w:pPr>
            <w:r>
              <w:t>39,2</w:t>
            </w:r>
          </w:p>
        </w:tc>
        <w:tc>
          <w:tcPr>
            <w:tcW w:w="603" w:type="dxa"/>
            <w:vAlign w:val="center"/>
          </w:tcPr>
          <w:p w:rsidR="00BA0E8E" w:rsidRDefault="00BA0E8E" w:rsidP="00E022D3">
            <w:pPr>
              <w:jc w:val="center"/>
            </w:pPr>
            <w:r>
              <w:t>2,9</w:t>
            </w:r>
          </w:p>
        </w:tc>
        <w:tc>
          <w:tcPr>
            <w:tcW w:w="602" w:type="dxa"/>
            <w:vAlign w:val="center"/>
          </w:tcPr>
          <w:p w:rsidR="00BA0E8E" w:rsidRDefault="00BA0E8E" w:rsidP="00E022D3">
            <w:pPr>
              <w:jc w:val="center"/>
            </w:pPr>
            <w:r>
              <w:t>55,0</w:t>
            </w:r>
          </w:p>
        </w:tc>
        <w:tc>
          <w:tcPr>
            <w:tcW w:w="603" w:type="dxa"/>
            <w:vAlign w:val="center"/>
          </w:tcPr>
          <w:p w:rsidR="00BA0E8E" w:rsidRDefault="00BA0E8E" w:rsidP="00E022D3">
            <w:pPr>
              <w:jc w:val="center"/>
            </w:pPr>
            <w:r>
              <w:t>74,3</w:t>
            </w:r>
          </w:p>
        </w:tc>
        <w:tc>
          <w:tcPr>
            <w:tcW w:w="638" w:type="dxa"/>
            <w:vAlign w:val="center"/>
          </w:tcPr>
          <w:p w:rsidR="00BA0E8E" w:rsidRDefault="00BA0E8E" w:rsidP="00E022D3">
            <w:pPr>
              <w:jc w:val="center"/>
            </w:pPr>
            <w:r>
              <w:t>98,9</w:t>
            </w:r>
          </w:p>
        </w:tc>
        <w:tc>
          <w:tcPr>
            <w:tcW w:w="567" w:type="dxa"/>
            <w:vAlign w:val="center"/>
          </w:tcPr>
          <w:p w:rsidR="00BA0E8E" w:rsidRDefault="00BA0E8E" w:rsidP="00E022D3">
            <w:pPr>
              <w:jc w:val="center"/>
            </w:pPr>
            <w:r>
              <w:t>35,0</w:t>
            </w:r>
          </w:p>
        </w:tc>
      </w:tr>
      <w:tr w:rsidR="00BA0E8E">
        <w:trPr>
          <w:trHeight w:val="460"/>
        </w:trPr>
        <w:tc>
          <w:tcPr>
            <w:tcW w:w="602" w:type="dxa"/>
            <w:vAlign w:val="center"/>
          </w:tcPr>
          <w:p w:rsidR="00BA0E8E" w:rsidRDefault="00BA0E8E" w:rsidP="00E022D3">
            <w:pPr>
              <w:jc w:val="center"/>
              <w:rPr>
                <w:sz w:val="28"/>
                <w:lang w:val="uk-UA"/>
              </w:rPr>
            </w:pPr>
            <w:r>
              <w:rPr>
                <w:sz w:val="28"/>
                <w:lang w:val="uk-UA"/>
              </w:rPr>
              <w:t>10</w:t>
            </w:r>
          </w:p>
        </w:tc>
        <w:tc>
          <w:tcPr>
            <w:tcW w:w="603" w:type="dxa"/>
            <w:vAlign w:val="center"/>
          </w:tcPr>
          <w:p w:rsidR="00BA0E8E" w:rsidRDefault="00BA0E8E" w:rsidP="00E022D3">
            <w:pPr>
              <w:jc w:val="center"/>
            </w:pPr>
            <w:r>
              <w:t>18,6</w:t>
            </w:r>
          </w:p>
        </w:tc>
        <w:tc>
          <w:tcPr>
            <w:tcW w:w="602" w:type="dxa"/>
            <w:vAlign w:val="center"/>
          </w:tcPr>
          <w:p w:rsidR="00BA0E8E" w:rsidRDefault="00BA0E8E" w:rsidP="00E022D3">
            <w:pPr>
              <w:jc w:val="center"/>
            </w:pPr>
            <w:r>
              <w:t>1,5</w:t>
            </w:r>
          </w:p>
        </w:tc>
        <w:tc>
          <w:tcPr>
            <w:tcW w:w="603" w:type="dxa"/>
            <w:vAlign w:val="center"/>
          </w:tcPr>
          <w:p w:rsidR="00BA0E8E" w:rsidRDefault="00BA0E8E" w:rsidP="00E022D3">
            <w:pPr>
              <w:jc w:val="center"/>
            </w:pPr>
            <w:r>
              <w:t>93,7</w:t>
            </w:r>
          </w:p>
        </w:tc>
        <w:tc>
          <w:tcPr>
            <w:tcW w:w="602" w:type="dxa"/>
            <w:vAlign w:val="center"/>
          </w:tcPr>
          <w:p w:rsidR="00BA0E8E" w:rsidRDefault="00BA0E8E" w:rsidP="00E022D3">
            <w:pPr>
              <w:jc w:val="center"/>
            </w:pPr>
            <w:r>
              <w:t>3,0</w:t>
            </w:r>
          </w:p>
        </w:tc>
        <w:tc>
          <w:tcPr>
            <w:tcW w:w="603" w:type="dxa"/>
            <w:vAlign w:val="center"/>
          </w:tcPr>
          <w:p w:rsidR="00BA0E8E" w:rsidRDefault="00BA0E8E" w:rsidP="00E022D3">
            <w:pPr>
              <w:jc w:val="center"/>
            </w:pPr>
            <w:r>
              <w:t>26,5</w:t>
            </w:r>
          </w:p>
        </w:tc>
        <w:tc>
          <w:tcPr>
            <w:tcW w:w="602" w:type="dxa"/>
            <w:vAlign w:val="center"/>
          </w:tcPr>
          <w:p w:rsidR="00BA0E8E" w:rsidRDefault="00BA0E8E" w:rsidP="00E022D3">
            <w:pPr>
              <w:jc w:val="center"/>
            </w:pPr>
            <w:r>
              <w:t>3,1</w:t>
            </w:r>
          </w:p>
        </w:tc>
        <w:tc>
          <w:tcPr>
            <w:tcW w:w="603" w:type="dxa"/>
            <w:vAlign w:val="center"/>
          </w:tcPr>
          <w:p w:rsidR="00BA0E8E" w:rsidRDefault="00BA0E8E" w:rsidP="00E022D3">
            <w:pPr>
              <w:jc w:val="center"/>
            </w:pPr>
            <w:r>
              <w:t>91,2</w:t>
            </w:r>
          </w:p>
        </w:tc>
        <w:tc>
          <w:tcPr>
            <w:tcW w:w="602" w:type="dxa"/>
            <w:vAlign w:val="center"/>
          </w:tcPr>
          <w:p w:rsidR="00BA0E8E" w:rsidRDefault="00BA0E8E" w:rsidP="00E022D3">
            <w:pPr>
              <w:jc w:val="center"/>
            </w:pPr>
            <w:r>
              <w:t>11,5</w:t>
            </w:r>
          </w:p>
        </w:tc>
        <w:tc>
          <w:tcPr>
            <w:tcW w:w="603" w:type="dxa"/>
            <w:vAlign w:val="center"/>
          </w:tcPr>
          <w:p w:rsidR="00BA0E8E" w:rsidRDefault="00BA0E8E" w:rsidP="00E022D3">
            <w:pPr>
              <w:jc w:val="center"/>
            </w:pPr>
            <w:r>
              <w:t>10,3</w:t>
            </w:r>
          </w:p>
        </w:tc>
        <w:tc>
          <w:tcPr>
            <w:tcW w:w="602" w:type="dxa"/>
            <w:vAlign w:val="center"/>
          </w:tcPr>
          <w:p w:rsidR="00BA0E8E" w:rsidRDefault="00BA0E8E" w:rsidP="00E022D3">
            <w:pPr>
              <w:jc w:val="center"/>
            </w:pPr>
            <w:r>
              <w:t>42,0</w:t>
            </w:r>
          </w:p>
        </w:tc>
        <w:tc>
          <w:tcPr>
            <w:tcW w:w="603" w:type="dxa"/>
            <w:vAlign w:val="center"/>
          </w:tcPr>
          <w:p w:rsidR="00BA0E8E" w:rsidRDefault="00BA0E8E" w:rsidP="00E022D3">
            <w:pPr>
              <w:jc w:val="center"/>
            </w:pPr>
            <w:r>
              <w:t>2,8</w:t>
            </w:r>
          </w:p>
        </w:tc>
        <w:tc>
          <w:tcPr>
            <w:tcW w:w="602" w:type="dxa"/>
            <w:vAlign w:val="center"/>
          </w:tcPr>
          <w:p w:rsidR="00BA0E8E" w:rsidRDefault="00BA0E8E" w:rsidP="00E022D3">
            <w:pPr>
              <w:jc w:val="center"/>
            </w:pPr>
            <w:r>
              <w:t>54,2</w:t>
            </w:r>
          </w:p>
        </w:tc>
        <w:tc>
          <w:tcPr>
            <w:tcW w:w="603" w:type="dxa"/>
            <w:vAlign w:val="center"/>
          </w:tcPr>
          <w:p w:rsidR="00BA0E8E" w:rsidRDefault="00BA0E8E" w:rsidP="00E022D3">
            <w:pPr>
              <w:jc w:val="center"/>
            </w:pPr>
            <w:r>
              <w:t>77,8</w:t>
            </w:r>
          </w:p>
        </w:tc>
        <w:tc>
          <w:tcPr>
            <w:tcW w:w="638" w:type="dxa"/>
            <w:vAlign w:val="center"/>
          </w:tcPr>
          <w:p w:rsidR="00BA0E8E" w:rsidRDefault="00BA0E8E" w:rsidP="00E022D3">
            <w:pPr>
              <w:jc w:val="center"/>
            </w:pPr>
            <w:r>
              <w:t>91,2</w:t>
            </w:r>
          </w:p>
        </w:tc>
        <w:tc>
          <w:tcPr>
            <w:tcW w:w="567" w:type="dxa"/>
            <w:vAlign w:val="center"/>
          </w:tcPr>
          <w:p w:rsidR="00BA0E8E" w:rsidRDefault="00BA0E8E" w:rsidP="00E022D3">
            <w:pPr>
              <w:jc w:val="center"/>
            </w:pPr>
            <w:r>
              <w:t>38,4</w:t>
            </w:r>
          </w:p>
        </w:tc>
      </w:tr>
      <w:tr w:rsidR="00BA0E8E">
        <w:trPr>
          <w:trHeight w:val="460"/>
        </w:trPr>
        <w:tc>
          <w:tcPr>
            <w:tcW w:w="602" w:type="dxa"/>
            <w:vAlign w:val="center"/>
          </w:tcPr>
          <w:p w:rsidR="00BA0E8E" w:rsidRDefault="00BA0E8E" w:rsidP="00E022D3">
            <w:pPr>
              <w:jc w:val="center"/>
              <w:rPr>
                <w:sz w:val="28"/>
                <w:lang w:val="uk-UA"/>
              </w:rPr>
            </w:pPr>
            <w:r>
              <w:rPr>
                <w:sz w:val="28"/>
                <w:lang w:val="uk-UA"/>
              </w:rPr>
              <w:t>11</w:t>
            </w:r>
          </w:p>
        </w:tc>
        <w:tc>
          <w:tcPr>
            <w:tcW w:w="603" w:type="dxa"/>
            <w:vAlign w:val="center"/>
          </w:tcPr>
          <w:p w:rsidR="00BA0E8E" w:rsidRDefault="00BA0E8E" w:rsidP="00E022D3">
            <w:pPr>
              <w:jc w:val="center"/>
            </w:pPr>
            <w:r>
              <w:t>19,8</w:t>
            </w:r>
          </w:p>
        </w:tc>
        <w:tc>
          <w:tcPr>
            <w:tcW w:w="602" w:type="dxa"/>
            <w:vAlign w:val="center"/>
          </w:tcPr>
          <w:p w:rsidR="00BA0E8E" w:rsidRDefault="00BA0E8E" w:rsidP="00E022D3">
            <w:pPr>
              <w:jc w:val="center"/>
            </w:pPr>
            <w:r>
              <w:t>1,4</w:t>
            </w:r>
          </w:p>
        </w:tc>
        <w:tc>
          <w:tcPr>
            <w:tcW w:w="603" w:type="dxa"/>
            <w:vAlign w:val="center"/>
          </w:tcPr>
          <w:p w:rsidR="00BA0E8E" w:rsidRDefault="00BA0E8E" w:rsidP="00E022D3">
            <w:pPr>
              <w:jc w:val="center"/>
            </w:pPr>
            <w:r>
              <w:t>94,6</w:t>
            </w:r>
          </w:p>
        </w:tc>
        <w:tc>
          <w:tcPr>
            <w:tcW w:w="602" w:type="dxa"/>
            <w:vAlign w:val="center"/>
          </w:tcPr>
          <w:p w:rsidR="00BA0E8E" w:rsidRDefault="00BA0E8E" w:rsidP="00E022D3">
            <w:pPr>
              <w:jc w:val="center"/>
            </w:pPr>
            <w:r>
              <w:t>2,9</w:t>
            </w:r>
          </w:p>
        </w:tc>
        <w:tc>
          <w:tcPr>
            <w:tcW w:w="603" w:type="dxa"/>
            <w:vAlign w:val="center"/>
          </w:tcPr>
          <w:p w:rsidR="00BA0E8E" w:rsidRDefault="00BA0E8E" w:rsidP="00E022D3">
            <w:pPr>
              <w:jc w:val="center"/>
            </w:pPr>
            <w:r>
              <w:t>29,4</w:t>
            </w:r>
          </w:p>
        </w:tc>
        <w:tc>
          <w:tcPr>
            <w:tcW w:w="602" w:type="dxa"/>
            <w:vAlign w:val="center"/>
          </w:tcPr>
          <w:p w:rsidR="00BA0E8E" w:rsidRDefault="00BA0E8E" w:rsidP="00E022D3">
            <w:pPr>
              <w:jc w:val="center"/>
            </w:pPr>
            <w:r>
              <w:t>3,2</w:t>
            </w:r>
          </w:p>
        </w:tc>
        <w:tc>
          <w:tcPr>
            <w:tcW w:w="603" w:type="dxa"/>
            <w:vAlign w:val="center"/>
          </w:tcPr>
          <w:p w:rsidR="00BA0E8E" w:rsidRDefault="00BA0E8E" w:rsidP="00E022D3">
            <w:pPr>
              <w:jc w:val="center"/>
            </w:pPr>
            <w:r>
              <w:t>90,0</w:t>
            </w:r>
          </w:p>
        </w:tc>
        <w:tc>
          <w:tcPr>
            <w:tcW w:w="602" w:type="dxa"/>
            <w:vAlign w:val="center"/>
          </w:tcPr>
          <w:p w:rsidR="00BA0E8E" w:rsidRDefault="00BA0E8E" w:rsidP="00E022D3">
            <w:pPr>
              <w:jc w:val="center"/>
            </w:pPr>
            <w:r>
              <w:t>11,3</w:t>
            </w:r>
          </w:p>
        </w:tc>
        <w:tc>
          <w:tcPr>
            <w:tcW w:w="603" w:type="dxa"/>
            <w:vAlign w:val="center"/>
          </w:tcPr>
          <w:p w:rsidR="00BA0E8E" w:rsidRDefault="00BA0E8E" w:rsidP="00E022D3">
            <w:pPr>
              <w:jc w:val="center"/>
            </w:pPr>
            <w:r>
              <w:t>10,2</w:t>
            </w:r>
          </w:p>
        </w:tc>
        <w:tc>
          <w:tcPr>
            <w:tcW w:w="602" w:type="dxa"/>
            <w:vAlign w:val="center"/>
          </w:tcPr>
          <w:p w:rsidR="00BA0E8E" w:rsidRDefault="00BA0E8E" w:rsidP="00E022D3">
            <w:pPr>
              <w:jc w:val="center"/>
            </w:pPr>
            <w:r>
              <w:t>41,3</w:t>
            </w:r>
          </w:p>
        </w:tc>
        <w:tc>
          <w:tcPr>
            <w:tcW w:w="603" w:type="dxa"/>
            <w:vAlign w:val="center"/>
          </w:tcPr>
          <w:p w:rsidR="00BA0E8E" w:rsidRDefault="00BA0E8E" w:rsidP="00E022D3">
            <w:pPr>
              <w:jc w:val="center"/>
            </w:pPr>
            <w:r>
              <w:t>3,0</w:t>
            </w:r>
          </w:p>
        </w:tc>
        <w:tc>
          <w:tcPr>
            <w:tcW w:w="602" w:type="dxa"/>
            <w:vAlign w:val="center"/>
          </w:tcPr>
          <w:p w:rsidR="00BA0E8E" w:rsidRDefault="00BA0E8E" w:rsidP="00E022D3">
            <w:pPr>
              <w:jc w:val="center"/>
            </w:pPr>
            <w:r>
              <w:t>56,3</w:t>
            </w:r>
          </w:p>
        </w:tc>
        <w:tc>
          <w:tcPr>
            <w:tcW w:w="603" w:type="dxa"/>
            <w:vAlign w:val="center"/>
          </w:tcPr>
          <w:p w:rsidR="00BA0E8E" w:rsidRDefault="00BA0E8E" w:rsidP="00E022D3">
            <w:pPr>
              <w:jc w:val="center"/>
            </w:pPr>
            <w:r>
              <w:t>79,5</w:t>
            </w:r>
          </w:p>
        </w:tc>
        <w:tc>
          <w:tcPr>
            <w:tcW w:w="638" w:type="dxa"/>
            <w:vAlign w:val="center"/>
          </w:tcPr>
          <w:p w:rsidR="00BA0E8E" w:rsidRDefault="00BA0E8E" w:rsidP="00E022D3">
            <w:pPr>
              <w:jc w:val="center"/>
            </w:pPr>
            <w:r>
              <w:t>93,4</w:t>
            </w:r>
          </w:p>
        </w:tc>
        <w:tc>
          <w:tcPr>
            <w:tcW w:w="567" w:type="dxa"/>
            <w:vAlign w:val="center"/>
          </w:tcPr>
          <w:p w:rsidR="00BA0E8E" w:rsidRDefault="00BA0E8E" w:rsidP="00E022D3">
            <w:pPr>
              <w:jc w:val="center"/>
            </w:pPr>
            <w:r>
              <w:t>37,6</w:t>
            </w:r>
          </w:p>
        </w:tc>
      </w:tr>
      <w:tr w:rsidR="00BA0E8E">
        <w:trPr>
          <w:trHeight w:val="460"/>
        </w:trPr>
        <w:tc>
          <w:tcPr>
            <w:tcW w:w="602" w:type="dxa"/>
            <w:vAlign w:val="center"/>
          </w:tcPr>
          <w:p w:rsidR="00BA0E8E" w:rsidRDefault="00BA0E8E" w:rsidP="00E022D3">
            <w:pPr>
              <w:jc w:val="center"/>
              <w:rPr>
                <w:sz w:val="28"/>
                <w:lang w:val="uk-UA"/>
              </w:rPr>
            </w:pPr>
            <w:r>
              <w:rPr>
                <w:sz w:val="28"/>
                <w:lang w:val="uk-UA"/>
              </w:rPr>
              <w:t>12</w:t>
            </w:r>
          </w:p>
        </w:tc>
        <w:tc>
          <w:tcPr>
            <w:tcW w:w="603" w:type="dxa"/>
            <w:vAlign w:val="center"/>
          </w:tcPr>
          <w:p w:rsidR="00BA0E8E" w:rsidRDefault="00BA0E8E" w:rsidP="00E022D3">
            <w:pPr>
              <w:jc w:val="center"/>
            </w:pPr>
            <w:r>
              <w:t>25,1</w:t>
            </w:r>
          </w:p>
        </w:tc>
        <w:tc>
          <w:tcPr>
            <w:tcW w:w="602" w:type="dxa"/>
            <w:vAlign w:val="center"/>
          </w:tcPr>
          <w:p w:rsidR="00BA0E8E" w:rsidRDefault="00BA0E8E" w:rsidP="00E022D3">
            <w:pPr>
              <w:jc w:val="center"/>
            </w:pPr>
            <w:r>
              <w:t>1,6</w:t>
            </w:r>
          </w:p>
        </w:tc>
        <w:tc>
          <w:tcPr>
            <w:tcW w:w="603" w:type="dxa"/>
            <w:vAlign w:val="center"/>
          </w:tcPr>
          <w:p w:rsidR="00BA0E8E" w:rsidRDefault="00BA0E8E" w:rsidP="00E022D3">
            <w:pPr>
              <w:jc w:val="center"/>
            </w:pPr>
            <w:r>
              <w:t>92,1</w:t>
            </w:r>
          </w:p>
        </w:tc>
        <w:tc>
          <w:tcPr>
            <w:tcW w:w="602" w:type="dxa"/>
            <w:vAlign w:val="center"/>
          </w:tcPr>
          <w:p w:rsidR="00BA0E8E" w:rsidRDefault="00BA0E8E" w:rsidP="00E022D3">
            <w:pPr>
              <w:jc w:val="center"/>
            </w:pPr>
            <w:r>
              <w:t>2,8</w:t>
            </w:r>
          </w:p>
        </w:tc>
        <w:tc>
          <w:tcPr>
            <w:tcW w:w="603" w:type="dxa"/>
            <w:vAlign w:val="center"/>
          </w:tcPr>
          <w:p w:rsidR="00BA0E8E" w:rsidRDefault="00BA0E8E" w:rsidP="00E022D3">
            <w:pPr>
              <w:jc w:val="center"/>
            </w:pPr>
            <w:r>
              <w:t>33,6</w:t>
            </w:r>
          </w:p>
        </w:tc>
        <w:tc>
          <w:tcPr>
            <w:tcW w:w="602" w:type="dxa"/>
            <w:vAlign w:val="center"/>
          </w:tcPr>
          <w:p w:rsidR="00BA0E8E" w:rsidRDefault="00BA0E8E" w:rsidP="00E022D3">
            <w:pPr>
              <w:jc w:val="center"/>
            </w:pPr>
            <w:r>
              <w:t>3,6</w:t>
            </w:r>
          </w:p>
        </w:tc>
        <w:tc>
          <w:tcPr>
            <w:tcW w:w="603" w:type="dxa"/>
            <w:vAlign w:val="center"/>
          </w:tcPr>
          <w:p w:rsidR="00BA0E8E" w:rsidRDefault="00BA0E8E" w:rsidP="00E022D3">
            <w:pPr>
              <w:jc w:val="center"/>
            </w:pPr>
            <w:r>
              <w:t>89,9</w:t>
            </w:r>
          </w:p>
        </w:tc>
        <w:tc>
          <w:tcPr>
            <w:tcW w:w="602" w:type="dxa"/>
            <w:vAlign w:val="center"/>
          </w:tcPr>
          <w:p w:rsidR="00BA0E8E" w:rsidRDefault="00BA0E8E" w:rsidP="00E022D3">
            <w:pPr>
              <w:jc w:val="center"/>
            </w:pPr>
            <w:r>
              <w:t>11,4</w:t>
            </w:r>
          </w:p>
        </w:tc>
        <w:tc>
          <w:tcPr>
            <w:tcW w:w="603" w:type="dxa"/>
            <w:vAlign w:val="center"/>
          </w:tcPr>
          <w:p w:rsidR="00BA0E8E" w:rsidRDefault="00BA0E8E" w:rsidP="00E022D3">
            <w:pPr>
              <w:jc w:val="center"/>
            </w:pPr>
            <w:r>
              <w:t>10,1</w:t>
            </w:r>
          </w:p>
        </w:tc>
        <w:tc>
          <w:tcPr>
            <w:tcW w:w="602" w:type="dxa"/>
            <w:vAlign w:val="center"/>
          </w:tcPr>
          <w:p w:rsidR="00BA0E8E" w:rsidRDefault="00BA0E8E" w:rsidP="00E022D3">
            <w:pPr>
              <w:jc w:val="center"/>
            </w:pPr>
            <w:r>
              <w:t>43,6</w:t>
            </w:r>
          </w:p>
        </w:tc>
        <w:tc>
          <w:tcPr>
            <w:tcW w:w="603" w:type="dxa"/>
            <w:vAlign w:val="center"/>
          </w:tcPr>
          <w:p w:rsidR="00BA0E8E" w:rsidRDefault="00BA0E8E" w:rsidP="00E022D3">
            <w:pPr>
              <w:jc w:val="center"/>
            </w:pPr>
            <w:r>
              <w:t>3,1</w:t>
            </w:r>
          </w:p>
        </w:tc>
        <w:tc>
          <w:tcPr>
            <w:tcW w:w="602" w:type="dxa"/>
            <w:vAlign w:val="center"/>
          </w:tcPr>
          <w:p w:rsidR="00BA0E8E" w:rsidRDefault="00BA0E8E" w:rsidP="00E022D3">
            <w:pPr>
              <w:jc w:val="center"/>
            </w:pPr>
            <w:r>
              <w:t>57,4</w:t>
            </w:r>
          </w:p>
        </w:tc>
        <w:tc>
          <w:tcPr>
            <w:tcW w:w="603" w:type="dxa"/>
            <w:vAlign w:val="center"/>
          </w:tcPr>
          <w:p w:rsidR="00BA0E8E" w:rsidRDefault="00BA0E8E" w:rsidP="00E022D3">
            <w:pPr>
              <w:jc w:val="center"/>
            </w:pPr>
            <w:r>
              <w:t>83,6</w:t>
            </w:r>
          </w:p>
        </w:tc>
        <w:tc>
          <w:tcPr>
            <w:tcW w:w="638" w:type="dxa"/>
            <w:vAlign w:val="center"/>
          </w:tcPr>
          <w:p w:rsidR="00BA0E8E" w:rsidRDefault="00BA0E8E" w:rsidP="00E022D3">
            <w:pPr>
              <w:jc w:val="center"/>
            </w:pPr>
            <w:r>
              <w:t>95,6</w:t>
            </w:r>
          </w:p>
        </w:tc>
        <w:tc>
          <w:tcPr>
            <w:tcW w:w="567" w:type="dxa"/>
            <w:vAlign w:val="center"/>
          </w:tcPr>
          <w:p w:rsidR="00BA0E8E" w:rsidRDefault="00BA0E8E" w:rsidP="00E022D3">
            <w:pPr>
              <w:jc w:val="center"/>
            </w:pPr>
            <w:r>
              <w:t>39,8</w:t>
            </w:r>
          </w:p>
        </w:tc>
      </w:tr>
      <w:tr w:rsidR="00BA0E8E">
        <w:trPr>
          <w:trHeight w:val="460"/>
        </w:trPr>
        <w:tc>
          <w:tcPr>
            <w:tcW w:w="602" w:type="dxa"/>
            <w:vAlign w:val="center"/>
          </w:tcPr>
          <w:p w:rsidR="00BA0E8E" w:rsidRDefault="00BA0E8E" w:rsidP="00E022D3">
            <w:pPr>
              <w:jc w:val="center"/>
              <w:rPr>
                <w:sz w:val="28"/>
                <w:lang w:val="uk-UA"/>
              </w:rPr>
            </w:pPr>
            <w:r>
              <w:rPr>
                <w:sz w:val="28"/>
                <w:lang w:val="uk-UA"/>
              </w:rPr>
              <w:t>13</w:t>
            </w:r>
          </w:p>
        </w:tc>
        <w:tc>
          <w:tcPr>
            <w:tcW w:w="603" w:type="dxa"/>
            <w:vAlign w:val="center"/>
          </w:tcPr>
          <w:p w:rsidR="00BA0E8E" w:rsidRDefault="00BA0E8E" w:rsidP="00E022D3">
            <w:pPr>
              <w:jc w:val="center"/>
            </w:pPr>
            <w:r>
              <w:t>27,3</w:t>
            </w:r>
          </w:p>
        </w:tc>
        <w:tc>
          <w:tcPr>
            <w:tcW w:w="602" w:type="dxa"/>
            <w:vAlign w:val="center"/>
          </w:tcPr>
          <w:p w:rsidR="00BA0E8E" w:rsidRDefault="00BA0E8E" w:rsidP="00E022D3">
            <w:pPr>
              <w:jc w:val="center"/>
            </w:pPr>
            <w:r>
              <w:t>1,8</w:t>
            </w:r>
          </w:p>
        </w:tc>
        <w:tc>
          <w:tcPr>
            <w:tcW w:w="603" w:type="dxa"/>
            <w:vAlign w:val="center"/>
          </w:tcPr>
          <w:p w:rsidR="00BA0E8E" w:rsidRDefault="00BA0E8E" w:rsidP="00E022D3">
            <w:pPr>
              <w:jc w:val="center"/>
            </w:pPr>
            <w:r>
              <w:t>94,6</w:t>
            </w:r>
          </w:p>
        </w:tc>
        <w:tc>
          <w:tcPr>
            <w:tcW w:w="602" w:type="dxa"/>
            <w:vAlign w:val="center"/>
          </w:tcPr>
          <w:p w:rsidR="00BA0E8E" w:rsidRDefault="00BA0E8E" w:rsidP="00E022D3">
            <w:pPr>
              <w:jc w:val="center"/>
            </w:pPr>
            <w:r>
              <w:t>3,0</w:t>
            </w:r>
          </w:p>
        </w:tc>
        <w:tc>
          <w:tcPr>
            <w:tcW w:w="603" w:type="dxa"/>
            <w:vAlign w:val="center"/>
          </w:tcPr>
          <w:p w:rsidR="00BA0E8E" w:rsidRDefault="00BA0E8E" w:rsidP="00E022D3">
            <w:pPr>
              <w:jc w:val="center"/>
            </w:pPr>
            <w:r>
              <w:t>32,1</w:t>
            </w:r>
          </w:p>
        </w:tc>
        <w:tc>
          <w:tcPr>
            <w:tcW w:w="602" w:type="dxa"/>
            <w:vAlign w:val="center"/>
          </w:tcPr>
          <w:p w:rsidR="00BA0E8E" w:rsidRDefault="00BA0E8E" w:rsidP="00E022D3">
            <w:pPr>
              <w:jc w:val="center"/>
            </w:pPr>
            <w:r>
              <w:t>3,5</w:t>
            </w:r>
          </w:p>
        </w:tc>
        <w:tc>
          <w:tcPr>
            <w:tcW w:w="603" w:type="dxa"/>
            <w:vAlign w:val="center"/>
          </w:tcPr>
          <w:p w:rsidR="00BA0E8E" w:rsidRDefault="00BA0E8E" w:rsidP="00E022D3">
            <w:pPr>
              <w:jc w:val="center"/>
            </w:pPr>
            <w:r>
              <w:t>90,2</w:t>
            </w:r>
          </w:p>
        </w:tc>
        <w:tc>
          <w:tcPr>
            <w:tcW w:w="602" w:type="dxa"/>
            <w:vAlign w:val="center"/>
          </w:tcPr>
          <w:p w:rsidR="00BA0E8E" w:rsidRDefault="00BA0E8E" w:rsidP="00E022D3">
            <w:pPr>
              <w:jc w:val="center"/>
            </w:pPr>
            <w:r>
              <w:t>11,2</w:t>
            </w:r>
          </w:p>
        </w:tc>
        <w:tc>
          <w:tcPr>
            <w:tcW w:w="603" w:type="dxa"/>
            <w:vAlign w:val="center"/>
          </w:tcPr>
          <w:p w:rsidR="00BA0E8E" w:rsidRDefault="00BA0E8E" w:rsidP="00E022D3">
            <w:pPr>
              <w:jc w:val="center"/>
            </w:pPr>
            <w:r>
              <w:t>10,5</w:t>
            </w:r>
          </w:p>
        </w:tc>
        <w:tc>
          <w:tcPr>
            <w:tcW w:w="602" w:type="dxa"/>
            <w:vAlign w:val="center"/>
          </w:tcPr>
          <w:p w:rsidR="00BA0E8E" w:rsidRDefault="00BA0E8E" w:rsidP="00E022D3">
            <w:pPr>
              <w:jc w:val="center"/>
            </w:pPr>
            <w:r>
              <w:t>44,1</w:t>
            </w:r>
          </w:p>
        </w:tc>
        <w:tc>
          <w:tcPr>
            <w:tcW w:w="603" w:type="dxa"/>
            <w:vAlign w:val="center"/>
          </w:tcPr>
          <w:p w:rsidR="00BA0E8E" w:rsidRDefault="00BA0E8E" w:rsidP="00E022D3">
            <w:pPr>
              <w:jc w:val="center"/>
            </w:pPr>
            <w:r>
              <w:t>3,0</w:t>
            </w:r>
          </w:p>
        </w:tc>
        <w:tc>
          <w:tcPr>
            <w:tcW w:w="602" w:type="dxa"/>
            <w:vAlign w:val="center"/>
          </w:tcPr>
          <w:p w:rsidR="00BA0E8E" w:rsidRDefault="00BA0E8E" w:rsidP="00E022D3">
            <w:pPr>
              <w:jc w:val="center"/>
            </w:pPr>
            <w:r>
              <w:t>58,9</w:t>
            </w:r>
          </w:p>
        </w:tc>
        <w:tc>
          <w:tcPr>
            <w:tcW w:w="603" w:type="dxa"/>
            <w:vAlign w:val="center"/>
          </w:tcPr>
          <w:p w:rsidR="00BA0E8E" w:rsidRDefault="00BA0E8E" w:rsidP="00E022D3">
            <w:pPr>
              <w:jc w:val="center"/>
            </w:pPr>
            <w:r>
              <w:t>85,1</w:t>
            </w:r>
          </w:p>
        </w:tc>
        <w:tc>
          <w:tcPr>
            <w:tcW w:w="638" w:type="dxa"/>
            <w:vAlign w:val="center"/>
          </w:tcPr>
          <w:p w:rsidR="00BA0E8E" w:rsidRDefault="00BA0E8E" w:rsidP="00E022D3">
            <w:pPr>
              <w:jc w:val="center"/>
            </w:pPr>
            <w:r>
              <w:t>96,1</w:t>
            </w:r>
          </w:p>
        </w:tc>
        <w:tc>
          <w:tcPr>
            <w:tcW w:w="567" w:type="dxa"/>
            <w:vAlign w:val="center"/>
          </w:tcPr>
          <w:p w:rsidR="00BA0E8E" w:rsidRDefault="00BA0E8E" w:rsidP="00E022D3">
            <w:pPr>
              <w:jc w:val="center"/>
            </w:pPr>
            <w:r>
              <w:t>43,2</w:t>
            </w:r>
          </w:p>
        </w:tc>
      </w:tr>
      <w:tr w:rsidR="00BA0E8E">
        <w:trPr>
          <w:trHeight w:val="460"/>
        </w:trPr>
        <w:tc>
          <w:tcPr>
            <w:tcW w:w="602" w:type="dxa"/>
            <w:vAlign w:val="center"/>
          </w:tcPr>
          <w:p w:rsidR="00BA0E8E" w:rsidRDefault="00BA0E8E" w:rsidP="00E022D3">
            <w:pPr>
              <w:jc w:val="center"/>
              <w:rPr>
                <w:sz w:val="28"/>
                <w:lang w:val="uk-UA"/>
              </w:rPr>
            </w:pPr>
            <w:r>
              <w:rPr>
                <w:sz w:val="28"/>
                <w:lang w:val="uk-UA"/>
              </w:rPr>
              <w:t>14</w:t>
            </w:r>
          </w:p>
        </w:tc>
        <w:tc>
          <w:tcPr>
            <w:tcW w:w="603" w:type="dxa"/>
            <w:vAlign w:val="center"/>
          </w:tcPr>
          <w:p w:rsidR="00BA0E8E" w:rsidRDefault="00BA0E8E" w:rsidP="00E022D3">
            <w:pPr>
              <w:jc w:val="center"/>
            </w:pPr>
            <w:r>
              <w:t>26,5</w:t>
            </w:r>
          </w:p>
        </w:tc>
        <w:tc>
          <w:tcPr>
            <w:tcW w:w="602" w:type="dxa"/>
            <w:vAlign w:val="center"/>
          </w:tcPr>
          <w:p w:rsidR="00BA0E8E" w:rsidRDefault="00BA0E8E" w:rsidP="00E022D3">
            <w:pPr>
              <w:jc w:val="center"/>
            </w:pPr>
            <w:r>
              <w:t>1,9</w:t>
            </w:r>
          </w:p>
        </w:tc>
        <w:tc>
          <w:tcPr>
            <w:tcW w:w="603" w:type="dxa"/>
            <w:vAlign w:val="center"/>
          </w:tcPr>
          <w:p w:rsidR="00BA0E8E" w:rsidRDefault="00BA0E8E" w:rsidP="00E022D3">
            <w:pPr>
              <w:jc w:val="center"/>
            </w:pPr>
            <w:r>
              <w:t>93,8</w:t>
            </w:r>
          </w:p>
        </w:tc>
        <w:tc>
          <w:tcPr>
            <w:tcW w:w="602" w:type="dxa"/>
            <w:vAlign w:val="center"/>
          </w:tcPr>
          <w:p w:rsidR="00BA0E8E" w:rsidRDefault="00BA0E8E" w:rsidP="00E022D3">
            <w:pPr>
              <w:jc w:val="center"/>
            </w:pPr>
            <w:r>
              <w:t>3,1</w:t>
            </w:r>
          </w:p>
        </w:tc>
        <w:tc>
          <w:tcPr>
            <w:tcW w:w="603" w:type="dxa"/>
            <w:vAlign w:val="center"/>
          </w:tcPr>
          <w:p w:rsidR="00BA0E8E" w:rsidRDefault="00BA0E8E" w:rsidP="00E022D3">
            <w:pPr>
              <w:jc w:val="center"/>
            </w:pPr>
            <w:r>
              <w:t>35,0</w:t>
            </w:r>
          </w:p>
        </w:tc>
        <w:tc>
          <w:tcPr>
            <w:tcW w:w="602" w:type="dxa"/>
            <w:vAlign w:val="center"/>
          </w:tcPr>
          <w:p w:rsidR="00BA0E8E" w:rsidRDefault="00BA0E8E" w:rsidP="00E022D3">
            <w:pPr>
              <w:jc w:val="center"/>
            </w:pPr>
            <w:r>
              <w:t>3,6</w:t>
            </w:r>
          </w:p>
        </w:tc>
        <w:tc>
          <w:tcPr>
            <w:tcW w:w="603" w:type="dxa"/>
            <w:vAlign w:val="center"/>
          </w:tcPr>
          <w:p w:rsidR="00BA0E8E" w:rsidRDefault="00BA0E8E" w:rsidP="00E022D3">
            <w:pPr>
              <w:jc w:val="center"/>
            </w:pPr>
            <w:r>
              <w:t>88,9</w:t>
            </w:r>
          </w:p>
        </w:tc>
        <w:tc>
          <w:tcPr>
            <w:tcW w:w="602" w:type="dxa"/>
            <w:vAlign w:val="center"/>
          </w:tcPr>
          <w:p w:rsidR="00BA0E8E" w:rsidRDefault="00BA0E8E" w:rsidP="00E022D3">
            <w:pPr>
              <w:jc w:val="center"/>
            </w:pPr>
            <w:r>
              <w:t>11,1</w:t>
            </w:r>
          </w:p>
        </w:tc>
        <w:tc>
          <w:tcPr>
            <w:tcW w:w="603" w:type="dxa"/>
            <w:vAlign w:val="center"/>
          </w:tcPr>
          <w:p w:rsidR="00BA0E8E" w:rsidRDefault="00BA0E8E" w:rsidP="00E022D3">
            <w:pPr>
              <w:jc w:val="center"/>
            </w:pPr>
            <w:r>
              <w:t>10,1</w:t>
            </w:r>
          </w:p>
        </w:tc>
        <w:tc>
          <w:tcPr>
            <w:tcW w:w="602" w:type="dxa"/>
            <w:vAlign w:val="center"/>
          </w:tcPr>
          <w:p w:rsidR="00BA0E8E" w:rsidRDefault="00BA0E8E" w:rsidP="00E022D3">
            <w:pPr>
              <w:jc w:val="center"/>
            </w:pPr>
            <w:r>
              <w:t>47,2</w:t>
            </w:r>
          </w:p>
        </w:tc>
        <w:tc>
          <w:tcPr>
            <w:tcW w:w="603" w:type="dxa"/>
            <w:vAlign w:val="center"/>
          </w:tcPr>
          <w:p w:rsidR="00BA0E8E" w:rsidRDefault="00BA0E8E" w:rsidP="00E022D3">
            <w:pPr>
              <w:jc w:val="center"/>
            </w:pPr>
            <w:r>
              <w:t>3,1</w:t>
            </w:r>
          </w:p>
        </w:tc>
        <w:tc>
          <w:tcPr>
            <w:tcW w:w="602" w:type="dxa"/>
            <w:vAlign w:val="center"/>
          </w:tcPr>
          <w:p w:rsidR="00BA0E8E" w:rsidRDefault="00BA0E8E" w:rsidP="00E022D3">
            <w:pPr>
              <w:jc w:val="center"/>
            </w:pPr>
            <w:r>
              <w:t>59,6</w:t>
            </w:r>
          </w:p>
        </w:tc>
        <w:tc>
          <w:tcPr>
            <w:tcW w:w="603" w:type="dxa"/>
            <w:vAlign w:val="center"/>
          </w:tcPr>
          <w:p w:rsidR="00BA0E8E" w:rsidRDefault="00BA0E8E" w:rsidP="00E022D3">
            <w:pPr>
              <w:jc w:val="center"/>
            </w:pPr>
            <w:r>
              <w:t>90,3</w:t>
            </w:r>
          </w:p>
        </w:tc>
        <w:tc>
          <w:tcPr>
            <w:tcW w:w="638" w:type="dxa"/>
            <w:vAlign w:val="center"/>
          </w:tcPr>
          <w:p w:rsidR="00BA0E8E" w:rsidRDefault="00BA0E8E" w:rsidP="00E022D3">
            <w:pPr>
              <w:jc w:val="center"/>
            </w:pPr>
            <w:r>
              <w:t>99,4</w:t>
            </w:r>
          </w:p>
        </w:tc>
        <w:tc>
          <w:tcPr>
            <w:tcW w:w="567" w:type="dxa"/>
            <w:vAlign w:val="center"/>
          </w:tcPr>
          <w:p w:rsidR="00BA0E8E" w:rsidRDefault="00BA0E8E" w:rsidP="00E022D3">
            <w:pPr>
              <w:jc w:val="center"/>
            </w:pPr>
            <w:r>
              <w:t>42,6</w:t>
            </w:r>
          </w:p>
        </w:tc>
      </w:tr>
      <w:tr w:rsidR="00BA0E8E">
        <w:trPr>
          <w:trHeight w:val="460"/>
        </w:trPr>
        <w:tc>
          <w:tcPr>
            <w:tcW w:w="602" w:type="dxa"/>
            <w:vAlign w:val="center"/>
          </w:tcPr>
          <w:p w:rsidR="00BA0E8E" w:rsidRDefault="00BA0E8E" w:rsidP="00E022D3">
            <w:pPr>
              <w:jc w:val="center"/>
              <w:rPr>
                <w:sz w:val="28"/>
                <w:lang w:val="uk-UA"/>
              </w:rPr>
            </w:pPr>
            <w:r>
              <w:rPr>
                <w:sz w:val="28"/>
                <w:lang w:val="uk-UA"/>
              </w:rPr>
              <w:t>15</w:t>
            </w:r>
          </w:p>
        </w:tc>
        <w:tc>
          <w:tcPr>
            <w:tcW w:w="603" w:type="dxa"/>
            <w:vAlign w:val="center"/>
          </w:tcPr>
          <w:p w:rsidR="00BA0E8E" w:rsidRDefault="00BA0E8E" w:rsidP="00E022D3">
            <w:pPr>
              <w:jc w:val="center"/>
            </w:pPr>
            <w:r>
              <w:t>29,4</w:t>
            </w:r>
          </w:p>
        </w:tc>
        <w:tc>
          <w:tcPr>
            <w:tcW w:w="602" w:type="dxa"/>
            <w:vAlign w:val="center"/>
          </w:tcPr>
          <w:p w:rsidR="00BA0E8E" w:rsidRDefault="00BA0E8E" w:rsidP="00E022D3">
            <w:pPr>
              <w:jc w:val="center"/>
            </w:pPr>
            <w:r>
              <w:t>2,1</w:t>
            </w:r>
          </w:p>
        </w:tc>
        <w:tc>
          <w:tcPr>
            <w:tcW w:w="603" w:type="dxa"/>
            <w:vAlign w:val="center"/>
          </w:tcPr>
          <w:p w:rsidR="00BA0E8E" w:rsidRDefault="00BA0E8E" w:rsidP="00E022D3">
            <w:pPr>
              <w:jc w:val="center"/>
            </w:pPr>
            <w:r>
              <w:t>92,9</w:t>
            </w:r>
          </w:p>
        </w:tc>
        <w:tc>
          <w:tcPr>
            <w:tcW w:w="602" w:type="dxa"/>
            <w:vAlign w:val="center"/>
          </w:tcPr>
          <w:p w:rsidR="00BA0E8E" w:rsidRDefault="00BA0E8E" w:rsidP="00E022D3">
            <w:pPr>
              <w:jc w:val="center"/>
            </w:pPr>
            <w:r>
              <w:t>3,0</w:t>
            </w:r>
          </w:p>
        </w:tc>
        <w:tc>
          <w:tcPr>
            <w:tcW w:w="603" w:type="dxa"/>
            <w:vAlign w:val="center"/>
          </w:tcPr>
          <w:p w:rsidR="00BA0E8E" w:rsidRDefault="00BA0E8E" w:rsidP="00E022D3">
            <w:pPr>
              <w:jc w:val="center"/>
            </w:pPr>
            <w:r>
              <w:t>38,4</w:t>
            </w:r>
          </w:p>
        </w:tc>
        <w:tc>
          <w:tcPr>
            <w:tcW w:w="602" w:type="dxa"/>
            <w:vAlign w:val="center"/>
          </w:tcPr>
          <w:p w:rsidR="00BA0E8E" w:rsidRDefault="00BA0E8E" w:rsidP="00E022D3">
            <w:pPr>
              <w:jc w:val="center"/>
            </w:pPr>
            <w:r>
              <w:t>3,6</w:t>
            </w:r>
          </w:p>
        </w:tc>
        <w:tc>
          <w:tcPr>
            <w:tcW w:w="603" w:type="dxa"/>
            <w:vAlign w:val="center"/>
          </w:tcPr>
          <w:p w:rsidR="00BA0E8E" w:rsidRDefault="00BA0E8E" w:rsidP="00E022D3">
            <w:pPr>
              <w:jc w:val="center"/>
            </w:pPr>
            <w:r>
              <w:t>89,6</w:t>
            </w:r>
          </w:p>
        </w:tc>
        <w:tc>
          <w:tcPr>
            <w:tcW w:w="602" w:type="dxa"/>
            <w:vAlign w:val="center"/>
          </w:tcPr>
          <w:p w:rsidR="00BA0E8E" w:rsidRDefault="00BA0E8E" w:rsidP="00E022D3">
            <w:pPr>
              <w:jc w:val="center"/>
            </w:pPr>
            <w:r>
              <w:t>10,9</w:t>
            </w:r>
          </w:p>
        </w:tc>
        <w:tc>
          <w:tcPr>
            <w:tcW w:w="603" w:type="dxa"/>
            <w:vAlign w:val="center"/>
          </w:tcPr>
          <w:p w:rsidR="00BA0E8E" w:rsidRDefault="00BA0E8E" w:rsidP="00E022D3">
            <w:pPr>
              <w:jc w:val="center"/>
            </w:pPr>
            <w:r>
              <w:t>10,2</w:t>
            </w:r>
          </w:p>
        </w:tc>
        <w:tc>
          <w:tcPr>
            <w:tcW w:w="602" w:type="dxa"/>
            <w:vAlign w:val="center"/>
          </w:tcPr>
          <w:p w:rsidR="00BA0E8E" w:rsidRDefault="00BA0E8E" w:rsidP="00E022D3">
            <w:pPr>
              <w:jc w:val="center"/>
            </w:pPr>
            <w:r>
              <w:t>45,6</w:t>
            </w:r>
          </w:p>
        </w:tc>
        <w:tc>
          <w:tcPr>
            <w:tcW w:w="603" w:type="dxa"/>
            <w:vAlign w:val="center"/>
          </w:tcPr>
          <w:p w:rsidR="00BA0E8E" w:rsidRDefault="00BA0E8E" w:rsidP="00E022D3">
            <w:pPr>
              <w:jc w:val="center"/>
            </w:pPr>
            <w:r>
              <w:t>3,2</w:t>
            </w:r>
          </w:p>
        </w:tc>
        <w:tc>
          <w:tcPr>
            <w:tcW w:w="602" w:type="dxa"/>
            <w:vAlign w:val="center"/>
          </w:tcPr>
          <w:p w:rsidR="00BA0E8E" w:rsidRDefault="00BA0E8E" w:rsidP="00E022D3">
            <w:pPr>
              <w:jc w:val="center"/>
            </w:pPr>
            <w:r>
              <w:t>59,9</w:t>
            </w:r>
          </w:p>
        </w:tc>
        <w:tc>
          <w:tcPr>
            <w:tcW w:w="603" w:type="dxa"/>
            <w:vAlign w:val="center"/>
          </w:tcPr>
          <w:p w:rsidR="00BA0E8E" w:rsidRDefault="00BA0E8E" w:rsidP="00E022D3">
            <w:pPr>
              <w:jc w:val="center"/>
            </w:pPr>
            <w:r>
              <w:t>90,1</w:t>
            </w:r>
          </w:p>
        </w:tc>
        <w:tc>
          <w:tcPr>
            <w:tcW w:w="638" w:type="dxa"/>
            <w:vAlign w:val="center"/>
          </w:tcPr>
          <w:p w:rsidR="00BA0E8E" w:rsidRDefault="00BA0E8E" w:rsidP="00E022D3">
            <w:pPr>
              <w:jc w:val="center"/>
            </w:pPr>
            <w:r>
              <w:t>98,7</w:t>
            </w:r>
          </w:p>
        </w:tc>
        <w:tc>
          <w:tcPr>
            <w:tcW w:w="567" w:type="dxa"/>
            <w:vAlign w:val="center"/>
          </w:tcPr>
          <w:p w:rsidR="00BA0E8E" w:rsidRDefault="00BA0E8E" w:rsidP="00E022D3">
            <w:pPr>
              <w:jc w:val="center"/>
            </w:pPr>
            <w:r>
              <w:t>47,6</w:t>
            </w:r>
          </w:p>
        </w:tc>
      </w:tr>
      <w:tr w:rsidR="00BA0E8E">
        <w:trPr>
          <w:trHeight w:val="460"/>
        </w:trPr>
        <w:tc>
          <w:tcPr>
            <w:tcW w:w="602" w:type="dxa"/>
            <w:vAlign w:val="center"/>
          </w:tcPr>
          <w:p w:rsidR="00BA0E8E" w:rsidRDefault="00BA0E8E" w:rsidP="00E022D3">
            <w:pPr>
              <w:jc w:val="center"/>
              <w:rPr>
                <w:sz w:val="28"/>
                <w:lang w:val="uk-UA"/>
              </w:rPr>
            </w:pPr>
            <w:r>
              <w:rPr>
                <w:sz w:val="28"/>
                <w:lang w:val="uk-UA"/>
              </w:rPr>
              <w:t>16</w:t>
            </w:r>
          </w:p>
        </w:tc>
        <w:tc>
          <w:tcPr>
            <w:tcW w:w="603" w:type="dxa"/>
            <w:vAlign w:val="center"/>
          </w:tcPr>
          <w:p w:rsidR="00BA0E8E" w:rsidRDefault="00BA0E8E" w:rsidP="00E022D3">
            <w:pPr>
              <w:jc w:val="center"/>
            </w:pPr>
            <w:r>
              <w:t>33,6</w:t>
            </w:r>
          </w:p>
        </w:tc>
        <w:tc>
          <w:tcPr>
            <w:tcW w:w="602" w:type="dxa"/>
            <w:vAlign w:val="center"/>
          </w:tcPr>
          <w:p w:rsidR="00BA0E8E" w:rsidRDefault="00BA0E8E" w:rsidP="00E022D3">
            <w:pPr>
              <w:jc w:val="center"/>
            </w:pPr>
            <w:r>
              <w:t>2,3</w:t>
            </w:r>
          </w:p>
        </w:tc>
        <w:tc>
          <w:tcPr>
            <w:tcW w:w="603" w:type="dxa"/>
            <w:vAlign w:val="center"/>
          </w:tcPr>
          <w:p w:rsidR="00BA0E8E" w:rsidRDefault="00BA0E8E" w:rsidP="00E022D3">
            <w:pPr>
              <w:jc w:val="center"/>
            </w:pPr>
            <w:r>
              <w:t>91,8</w:t>
            </w:r>
          </w:p>
        </w:tc>
        <w:tc>
          <w:tcPr>
            <w:tcW w:w="602" w:type="dxa"/>
            <w:vAlign w:val="center"/>
          </w:tcPr>
          <w:p w:rsidR="00BA0E8E" w:rsidRDefault="00BA0E8E" w:rsidP="00E022D3">
            <w:pPr>
              <w:jc w:val="center"/>
            </w:pPr>
            <w:r>
              <w:t>3,1</w:t>
            </w:r>
          </w:p>
        </w:tc>
        <w:tc>
          <w:tcPr>
            <w:tcW w:w="603" w:type="dxa"/>
            <w:vAlign w:val="center"/>
          </w:tcPr>
          <w:p w:rsidR="00BA0E8E" w:rsidRDefault="00BA0E8E" w:rsidP="00E022D3">
            <w:pPr>
              <w:jc w:val="center"/>
            </w:pPr>
            <w:r>
              <w:t>37,6</w:t>
            </w:r>
          </w:p>
        </w:tc>
        <w:tc>
          <w:tcPr>
            <w:tcW w:w="602" w:type="dxa"/>
            <w:vAlign w:val="center"/>
          </w:tcPr>
          <w:p w:rsidR="00BA0E8E" w:rsidRDefault="00BA0E8E" w:rsidP="00E022D3">
            <w:pPr>
              <w:jc w:val="center"/>
            </w:pPr>
            <w:r>
              <w:t>3,7</w:t>
            </w:r>
          </w:p>
        </w:tc>
        <w:tc>
          <w:tcPr>
            <w:tcW w:w="603" w:type="dxa"/>
            <w:vAlign w:val="center"/>
          </w:tcPr>
          <w:p w:rsidR="00BA0E8E" w:rsidRDefault="00BA0E8E" w:rsidP="00E022D3">
            <w:pPr>
              <w:jc w:val="center"/>
            </w:pPr>
            <w:r>
              <w:t>88,4</w:t>
            </w:r>
          </w:p>
        </w:tc>
        <w:tc>
          <w:tcPr>
            <w:tcW w:w="602" w:type="dxa"/>
            <w:vAlign w:val="center"/>
          </w:tcPr>
          <w:p w:rsidR="00BA0E8E" w:rsidRDefault="00BA0E8E" w:rsidP="00E022D3">
            <w:pPr>
              <w:jc w:val="center"/>
            </w:pPr>
            <w:r>
              <w:t>11,1</w:t>
            </w:r>
          </w:p>
        </w:tc>
        <w:tc>
          <w:tcPr>
            <w:tcW w:w="603" w:type="dxa"/>
            <w:vAlign w:val="center"/>
          </w:tcPr>
          <w:p w:rsidR="00BA0E8E" w:rsidRDefault="00BA0E8E" w:rsidP="00E022D3">
            <w:pPr>
              <w:jc w:val="center"/>
            </w:pPr>
            <w:r>
              <w:t>10,0</w:t>
            </w:r>
          </w:p>
        </w:tc>
        <w:tc>
          <w:tcPr>
            <w:tcW w:w="602" w:type="dxa"/>
            <w:vAlign w:val="center"/>
          </w:tcPr>
          <w:p w:rsidR="00BA0E8E" w:rsidRDefault="00BA0E8E" w:rsidP="00E022D3">
            <w:pPr>
              <w:jc w:val="center"/>
            </w:pPr>
            <w:r>
              <w:t>46,3</w:t>
            </w:r>
          </w:p>
        </w:tc>
        <w:tc>
          <w:tcPr>
            <w:tcW w:w="603" w:type="dxa"/>
            <w:vAlign w:val="center"/>
          </w:tcPr>
          <w:p w:rsidR="00BA0E8E" w:rsidRDefault="00BA0E8E" w:rsidP="00E022D3">
            <w:pPr>
              <w:jc w:val="center"/>
            </w:pPr>
            <w:r>
              <w:t>3,6</w:t>
            </w:r>
          </w:p>
        </w:tc>
        <w:tc>
          <w:tcPr>
            <w:tcW w:w="602" w:type="dxa"/>
            <w:vAlign w:val="center"/>
          </w:tcPr>
          <w:p w:rsidR="00BA0E8E" w:rsidRDefault="00BA0E8E" w:rsidP="00E022D3">
            <w:pPr>
              <w:jc w:val="center"/>
            </w:pPr>
            <w:r>
              <w:t>62,4</w:t>
            </w:r>
          </w:p>
        </w:tc>
        <w:tc>
          <w:tcPr>
            <w:tcW w:w="603" w:type="dxa"/>
            <w:vAlign w:val="center"/>
          </w:tcPr>
          <w:p w:rsidR="00BA0E8E" w:rsidRDefault="00BA0E8E" w:rsidP="00E022D3">
            <w:pPr>
              <w:jc w:val="center"/>
            </w:pPr>
            <w:r>
              <w:t>97,5</w:t>
            </w:r>
          </w:p>
        </w:tc>
        <w:tc>
          <w:tcPr>
            <w:tcW w:w="638" w:type="dxa"/>
            <w:vAlign w:val="center"/>
          </w:tcPr>
          <w:p w:rsidR="00BA0E8E" w:rsidRDefault="00BA0E8E" w:rsidP="00E022D3">
            <w:pPr>
              <w:jc w:val="center"/>
            </w:pPr>
            <w:r>
              <w:t>99,3</w:t>
            </w:r>
          </w:p>
        </w:tc>
        <w:tc>
          <w:tcPr>
            <w:tcW w:w="567" w:type="dxa"/>
            <w:vAlign w:val="center"/>
          </w:tcPr>
          <w:p w:rsidR="00BA0E8E" w:rsidRDefault="00BA0E8E" w:rsidP="00E022D3">
            <w:pPr>
              <w:jc w:val="center"/>
            </w:pPr>
            <w:r>
              <w:t>46,5</w:t>
            </w:r>
          </w:p>
        </w:tc>
      </w:tr>
      <w:tr w:rsidR="00BA0E8E">
        <w:trPr>
          <w:trHeight w:val="460"/>
        </w:trPr>
        <w:tc>
          <w:tcPr>
            <w:tcW w:w="602" w:type="dxa"/>
            <w:vAlign w:val="center"/>
          </w:tcPr>
          <w:p w:rsidR="00BA0E8E" w:rsidRDefault="00BA0E8E" w:rsidP="00E022D3">
            <w:pPr>
              <w:jc w:val="center"/>
              <w:rPr>
                <w:sz w:val="28"/>
                <w:lang w:val="uk-UA"/>
              </w:rPr>
            </w:pPr>
            <w:r>
              <w:rPr>
                <w:sz w:val="28"/>
                <w:lang w:val="uk-UA"/>
              </w:rPr>
              <w:t>17</w:t>
            </w:r>
          </w:p>
        </w:tc>
        <w:tc>
          <w:tcPr>
            <w:tcW w:w="603" w:type="dxa"/>
            <w:vAlign w:val="center"/>
          </w:tcPr>
          <w:p w:rsidR="00BA0E8E" w:rsidRDefault="00BA0E8E" w:rsidP="00E022D3">
            <w:pPr>
              <w:jc w:val="center"/>
            </w:pPr>
            <w:r>
              <w:t>32,1</w:t>
            </w:r>
          </w:p>
        </w:tc>
        <w:tc>
          <w:tcPr>
            <w:tcW w:w="602" w:type="dxa"/>
            <w:vAlign w:val="center"/>
          </w:tcPr>
          <w:p w:rsidR="00BA0E8E" w:rsidRDefault="00BA0E8E" w:rsidP="00E022D3">
            <w:pPr>
              <w:jc w:val="center"/>
            </w:pPr>
            <w:r>
              <w:t>2,6</w:t>
            </w:r>
          </w:p>
        </w:tc>
        <w:tc>
          <w:tcPr>
            <w:tcW w:w="603" w:type="dxa"/>
            <w:vAlign w:val="center"/>
          </w:tcPr>
          <w:p w:rsidR="00BA0E8E" w:rsidRDefault="00BA0E8E" w:rsidP="00E022D3">
            <w:pPr>
              <w:jc w:val="center"/>
            </w:pPr>
            <w:r>
              <w:t>94,5</w:t>
            </w:r>
          </w:p>
        </w:tc>
        <w:tc>
          <w:tcPr>
            <w:tcW w:w="602" w:type="dxa"/>
            <w:vAlign w:val="center"/>
          </w:tcPr>
          <w:p w:rsidR="00BA0E8E" w:rsidRDefault="00BA0E8E" w:rsidP="00E022D3">
            <w:pPr>
              <w:jc w:val="center"/>
            </w:pPr>
            <w:r>
              <w:t>3,2</w:t>
            </w:r>
          </w:p>
        </w:tc>
        <w:tc>
          <w:tcPr>
            <w:tcW w:w="603" w:type="dxa"/>
            <w:vAlign w:val="center"/>
          </w:tcPr>
          <w:p w:rsidR="00BA0E8E" w:rsidRDefault="00BA0E8E" w:rsidP="00E022D3">
            <w:pPr>
              <w:jc w:val="center"/>
            </w:pPr>
            <w:r>
              <w:t>39,8</w:t>
            </w:r>
          </w:p>
        </w:tc>
        <w:tc>
          <w:tcPr>
            <w:tcW w:w="602" w:type="dxa"/>
            <w:vAlign w:val="center"/>
          </w:tcPr>
          <w:p w:rsidR="00BA0E8E" w:rsidRDefault="00BA0E8E" w:rsidP="00E022D3">
            <w:pPr>
              <w:jc w:val="center"/>
            </w:pPr>
            <w:r>
              <w:t>3,9</w:t>
            </w:r>
          </w:p>
        </w:tc>
        <w:tc>
          <w:tcPr>
            <w:tcW w:w="603" w:type="dxa"/>
            <w:vAlign w:val="center"/>
          </w:tcPr>
          <w:p w:rsidR="00BA0E8E" w:rsidRDefault="00BA0E8E" w:rsidP="00E022D3">
            <w:pPr>
              <w:jc w:val="center"/>
            </w:pPr>
            <w:r>
              <w:t>89,7</w:t>
            </w:r>
          </w:p>
        </w:tc>
        <w:tc>
          <w:tcPr>
            <w:tcW w:w="602" w:type="dxa"/>
            <w:vAlign w:val="center"/>
          </w:tcPr>
          <w:p w:rsidR="00BA0E8E" w:rsidRDefault="00BA0E8E" w:rsidP="00E022D3">
            <w:pPr>
              <w:jc w:val="center"/>
            </w:pPr>
            <w:r>
              <w:t>11,0</w:t>
            </w:r>
          </w:p>
        </w:tc>
        <w:tc>
          <w:tcPr>
            <w:tcW w:w="603" w:type="dxa"/>
            <w:vAlign w:val="center"/>
          </w:tcPr>
          <w:p w:rsidR="00BA0E8E" w:rsidRDefault="00BA0E8E" w:rsidP="00E022D3">
            <w:pPr>
              <w:jc w:val="center"/>
            </w:pPr>
            <w:r>
              <w:t>10,0</w:t>
            </w:r>
          </w:p>
        </w:tc>
        <w:tc>
          <w:tcPr>
            <w:tcW w:w="602" w:type="dxa"/>
            <w:vAlign w:val="center"/>
          </w:tcPr>
          <w:p w:rsidR="00BA0E8E" w:rsidRDefault="00BA0E8E" w:rsidP="00E022D3">
            <w:pPr>
              <w:jc w:val="center"/>
            </w:pPr>
            <w:r>
              <w:t>47,9</w:t>
            </w:r>
          </w:p>
        </w:tc>
        <w:tc>
          <w:tcPr>
            <w:tcW w:w="603" w:type="dxa"/>
            <w:vAlign w:val="center"/>
          </w:tcPr>
          <w:p w:rsidR="00BA0E8E" w:rsidRDefault="00BA0E8E" w:rsidP="00E022D3">
            <w:pPr>
              <w:jc w:val="center"/>
            </w:pPr>
            <w:r>
              <w:t>3,5</w:t>
            </w:r>
          </w:p>
        </w:tc>
        <w:tc>
          <w:tcPr>
            <w:tcW w:w="602" w:type="dxa"/>
            <w:vAlign w:val="center"/>
          </w:tcPr>
          <w:p w:rsidR="00BA0E8E" w:rsidRDefault="00BA0E8E" w:rsidP="00E022D3">
            <w:pPr>
              <w:jc w:val="center"/>
            </w:pPr>
            <w:r>
              <w:t>61,8</w:t>
            </w:r>
          </w:p>
        </w:tc>
        <w:tc>
          <w:tcPr>
            <w:tcW w:w="603" w:type="dxa"/>
            <w:vAlign w:val="center"/>
          </w:tcPr>
          <w:p w:rsidR="00BA0E8E" w:rsidRDefault="00BA0E8E" w:rsidP="00E022D3">
            <w:pPr>
              <w:jc w:val="center"/>
            </w:pPr>
            <w:r>
              <w:t>95,2</w:t>
            </w:r>
          </w:p>
        </w:tc>
        <w:tc>
          <w:tcPr>
            <w:tcW w:w="638" w:type="dxa"/>
            <w:vAlign w:val="center"/>
          </w:tcPr>
          <w:p w:rsidR="00BA0E8E" w:rsidRDefault="00BA0E8E" w:rsidP="00E022D3">
            <w:pPr>
              <w:jc w:val="center"/>
              <w:rPr>
                <w:sz w:val="18"/>
              </w:rPr>
            </w:pPr>
            <w:r>
              <w:rPr>
                <w:sz w:val="18"/>
              </w:rPr>
              <w:t>100,1</w:t>
            </w:r>
          </w:p>
        </w:tc>
        <w:tc>
          <w:tcPr>
            <w:tcW w:w="567" w:type="dxa"/>
            <w:vAlign w:val="center"/>
          </w:tcPr>
          <w:p w:rsidR="00BA0E8E" w:rsidRDefault="00BA0E8E" w:rsidP="00E022D3">
            <w:pPr>
              <w:jc w:val="center"/>
            </w:pPr>
            <w:r>
              <w:t>48,1</w:t>
            </w:r>
          </w:p>
        </w:tc>
      </w:tr>
      <w:tr w:rsidR="00BA0E8E">
        <w:trPr>
          <w:trHeight w:val="460"/>
        </w:trPr>
        <w:tc>
          <w:tcPr>
            <w:tcW w:w="602" w:type="dxa"/>
            <w:vAlign w:val="center"/>
          </w:tcPr>
          <w:p w:rsidR="00BA0E8E" w:rsidRDefault="00BA0E8E" w:rsidP="00E022D3">
            <w:pPr>
              <w:jc w:val="center"/>
              <w:rPr>
                <w:sz w:val="28"/>
                <w:lang w:val="uk-UA"/>
              </w:rPr>
            </w:pPr>
            <w:r>
              <w:rPr>
                <w:sz w:val="28"/>
                <w:lang w:val="uk-UA"/>
              </w:rPr>
              <w:t>18</w:t>
            </w:r>
          </w:p>
        </w:tc>
        <w:tc>
          <w:tcPr>
            <w:tcW w:w="603" w:type="dxa"/>
            <w:vAlign w:val="center"/>
          </w:tcPr>
          <w:p w:rsidR="00BA0E8E" w:rsidRDefault="00BA0E8E" w:rsidP="00E022D3">
            <w:pPr>
              <w:jc w:val="center"/>
            </w:pPr>
            <w:r>
              <w:t>35,0</w:t>
            </w:r>
          </w:p>
        </w:tc>
        <w:tc>
          <w:tcPr>
            <w:tcW w:w="602" w:type="dxa"/>
            <w:vAlign w:val="center"/>
          </w:tcPr>
          <w:p w:rsidR="00BA0E8E" w:rsidRDefault="00BA0E8E" w:rsidP="00E022D3">
            <w:pPr>
              <w:jc w:val="center"/>
            </w:pPr>
            <w:r>
              <w:t>2,7</w:t>
            </w:r>
          </w:p>
        </w:tc>
        <w:tc>
          <w:tcPr>
            <w:tcW w:w="603" w:type="dxa"/>
            <w:vAlign w:val="center"/>
          </w:tcPr>
          <w:p w:rsidR="00BA0E8E" w:rsidRDefault="00BA0E8E" w:rsidP="00E022D3">
            <w:pPr>
              <w:jc w:val="center"/>
            </w:pPr>
            <w:r>
              <w:t>93,6</w:t>
            </w:r>
          </w:p>
        </w:tc>
        <w:tc>
          <w:tcPr>
            <w:tcW w:w="602" w:type="dxa"/>
            <w:vAlign w:val="center"/>
          </w:tcPr>
          <w:p w:rsidR="00BA0E8E" w:rsidRDefault="00BA0E8E" w:rsidP="00E022D3">
            <w:pPr>
              <w:jc w:val="center"/>
            </w:pPr>
            <w:r>
              <w:t>3,6</w:t>
            </w:r>
          </w:p>
        </w:tc>
        <w:tc>
          <w:tcPr>
            <w:tcW w:w="603" w:type="dxa"/>
            <w:vAlign w:val="center"/>
          </w:tcPr>
          <w:p w:rsidR="00BA0E8E" w:rsidRDefault="00BA0E8E" w:rsidP="00E022D3">
            <w:pPr>
              <w:jc w:val="center"/>
            </w:pPr>
            <w:r>
              <w:t>43,2</w:t>
            </w:r>
          </w:p>
        </w:tc>
        <w:tc>
          <w:tcPr>
            <w:tcW w:w="602" w:type="dxa"/>
            <w:vAlign w:val="center"/>
          </w:tcPr>
          <w:p w:rsidR="00BA0E8E" w:rsidRDefault="00BA0E8E" w:rsidP="00E022D3">
            <w:pPr>
              <w:jc w:val="center"/>
            </w:pPr>
            <w:r>
              <w:t>3,8</w:t>
            </w:r>
          </w:p>
        </w:tc>
        <w:tc>
          <w:tcPr>
            <w:tcW w:w="603" w:type="dxa"/>
            <w:vAlign w:val="center"/>
          </w:tcPr>
          <w:p w:rsidR="00BA0E8E" w:rsidRDefault="00BA0E8E" w:rsidP="00E022D3">
            <w:pPr>
              <w:jc w:val="center"/>
            </w:pPr>
            <w:r>
              <w:t>87,6</w:t>
            </w:r>
          </w:p>
        </w:tc>
        <w:tc>
          <w:tcPr>
            <w:tcW w:w="602" w:type="dxa"/>
            <w:vAlign w:val="center"/>
          </w:tcPr>
          <w:p w:rsidR="00BA0E8E" w:rsidRDefault="00BA0E8E" w:rsidP="00E022D3">
            <w:pPr>
              <w:jc w:val="center"/>
            </w:pPr>
            <w:r>
              <w:t>10,9</w:t>
            </w:r>
          </w:p>
        </w:tc>
        <w:tc>
          <w:tcPr>
            <w:tcW w:w="603" w:type="dxa"/>
            <w:vAlign w:val="center"/>
          </w:tcPr>
          <w:p w:rsidR="00BA0E8E" w:rsidRDefault="00BA0E8E" w:rsidP="00E022D3">
            <w:pPr>
              <w:jc w:val="center"/>
            </w:pPr>
            <w:r>
              <w:t>10,2</w:t>
            </w:r>
          </w:p>
        </w:tc>
        <w:tc>
          <w:tcPr>
            <w:tcW w:w="602" w:type="dxa"/>
            <w:vAlign w:val="center"/>
          </w:tcPr>
          <w:p w:rsidR="00BA0E8E" w:rsidRDefault="00BA0E8E" w:rsidP="00E022D3">
            <w:pPr>
              <w:jc w:val="center"/>
            </w:pPr>
            <w:r>
              <w:t>49,1</w:t>
            </w:r>
          </w:p>
        </w:tc>
        <w:tc>
          <w:tcPr>
            <w:tcW w:w="603" w:type="dxa"/>
            <w:vAlign w:val="center"/>
          </w:tcPr>
          <w:p w:rsidR="00BA0E8E" w:rsidRDefault="00BA0E8E" w:rsidP="00E022D3">
            <w:pPr>
              <w:jc w:val="center"/>
            </w:pPr>
            <w:r>
              <w:t>3,6</w:t>
            </w:r>
          </w:p>
        </w:tc>
        <w:tc>
          <w:tcPr>
            <w:tcW w:w="602" w:type="dxa"/>
            <w:vAlign w:val="center"/>
          </w:tcPr>
          <w:p w:rsidR="00BA0E8E" w:rsidRDefault="00BA0E8E" w:rsidP="00E022D3">
            <w:pPr>
              <w:jc w:val="center"/>
            </w:pPr>
            <w:r>
              <w:t>64,8</w:t>
            </w:r>
          </w:p>
        </w:tc>
        <w:tc>
          <w:tcPr>
            <w:tcW w:w="603" w:type="dxa"/>
            <w:vAlign w:val="center"/>
          </w:tcPr>
          <w:p w:rsidR="00BA0E8E" w:rsidRDefault="00BA0E8E" w:rsidP="00E022D3">
            <w:pPr>
              <w:jc w:val="center"/>
            </w:pPr>
            <w:r>
              <w:t>96,8</w:t>
            </w:r>
          </w:p>
        </w:tc>
        <w:tc>
          <w:tcPr>
            <w:tcW w:w="638" w:type="dxa"/>
            <w:vAlign w:val="center"/>
          </w:tcPr>
          <w:p w:rsidR="00BA0E8E" w:rsidRDefault="00BA0E8E" w:rsidP="00E022D3">
            <w:pPr>
              <w:jc w:val="center"/>
              <w:rPr>
                <w:sz w:val="18"/>
              </w:rPr>
            </w:pPr>
            <w:r>
              <w:rPr>
                <w:sz w:val="18"/>
              </w:rPr>
              <w:t>101,2</w:t>
            </w:r>
          </w:p>
        </w:tc>
        <w:tc>
          <w:tcPr>
            <w:tcW w:w="567" w:type="dxa"/>
            <w:vAlign w:val="center"/>
          </w:tcPr>
          <w:p w:rsidR="00BA0E8E" w:rsidRDefault="00BA0E8E" w:rsidP="00E022D3">
            <w:pPr>
              <w:jc w:val="center"/>
            </w:pPr>
            <w:r>
              <w:t>50,3</w:t>
            </w:r>
          </w:p>
        </w:tc>
      </w:tr>
      <w:tr w:rsidR="00BA0E8E">
        <w:trPr>
          <w:trHeight w:val="460"/>
        </w:trPr>
        <w:tc>
          <w:tcPr>
            <w:tcW w:w="602" w:type="dxa"/>
            <w:vAlign w:val="center"/>
          </w:tcPr>
          <w:p w:rsidR="00BA0E8E" w:rsidRDefault="00BA0E8E" w:rsidP="00E022D3">
            <w:pPr>
              <w:jc w:val="center"/>
              <w:rPr>
                <w:sz w:val="28"/>
                <w:lang w:val="uk-UA"/>
              </w:rPr>
            </w:pPr>
            <w:r>
              <w:rPr>
                <w:sz w:val="28"/>
                <w:lang w:val="uk-UA"/>
              </w:rPr>
              <w:t>19</w:t>
            </w:r>
          </w:p>
        </w:tc>
        <w:tc>
          <w:tcPr>
            <w:tcW w:w="603" w:type="dxa"/>
            <w:vAlign w:val="center"/>
          </w:tcPr>
          <w:p w:rsidR="00BA0E8E" w:rsidRDefault="00BA0E8E" w:rsidP="00E022D3">
            <w:pPr>
              <w:jc w:val="center"/>
            </w:pPr>
            <w:r>
              <w:t>38,4</w:t>
            </w:r>
          </w:p>
        </w:tc>
        <w:tc>
          <w:tcPr>
            <w:tcW w:w="602" w:type="dxa"/>
            <w:vAlign w:val="center"/>
          </w:tcPr>
          <w:p w:rsidR="00BA0E8E" w:rsidRDefault="00BA0E8E" w:rsidP="00E022D3">
            <w:pPr>
              <w:jc w:val="center"/>
            </w:pPr>
            <w:r>
              <w:t>2,6</w:t>
            </w:r>
          </w:p>
        </w:tc>
        <w:tc>
          <w:tcPr>
            <w:tcW w:w="603" w:type="dxa"/>
            <w:vAlign w:val="center"/>
          </w:tcPr>
          <w:p w:rsidR="00BA0E8E" w:rsidRDefault="00BA0E8E" w:rsidP="00E022D3">
            <w:pPr>
              <w:jc w:val="center"/>
            </w:pPr>
            <w:r>
              <w:t>92,0</w:t>
            </w:r>
          </w:p>
        </w:tc>
        <w:tc>
          <w:tcPr>
            <w:tcW w:w="602" w:type="dxa"/>
            <w:vAlign w:val="center"/>
          </w:tcPr>
          <w:p w:rsidR="00BA0E8E" w:rsidRDefault="00BA0E8E" w:rsidP="00E022D3">
            <w:pPr>
              <w:jc w:val="center"/>
            </w:pPr>
            <w:r>
              <w:t>3,5</w:t>
            </w:r>
          </w:p>
        </w:tc>
        <w:tc>
          <w:tcPr>
            <w:tcW w:w="603" w:type="dxa"/>
            <w:vAlign w:val="center"/>
          </w:tcPr>
          <w:p w:rsidR="00BA0E8E" w:rsidRDefault="00BA0E8E" w:rsidP="00E022D3">
            <w:pPr>
              <w:jc w:val="center"/>
            </w:pPr>
            <w:r>
              <w:t>42,6</w:t>
            </w:r>
          </w:p>
        </w:tc>
        <w:tc>
          <w:tcPr>
            <w:tcW w:w="602" w:type="dxa"/>
            <w:vAlign w:val="center"/>
          </w:tcPr>
          <w:p w:rsidR="00BA0E8E" w:rsidRDefault="00BA0E8E" w:rsidP="00E022D3">
            <w:pPr>
              <w:jc w:val="center"/>
            </w:pPr>
            <w:r>
              <w:t>4,1</w:t>
            </w:r>
          </w:p>
        </w:tc>
        <w:tc>
          <w:tcPr>
            <w:tcW w:w="603" w:type="dxa"/>
            <w:vAlign w:val="center"/>
          </w:tcPr>
          <w:p w:rsidR="00BA0E8E" w:rsidRDefault="00BA0E8E" w:rsidP="00E022D3">
            <w:pPr>
              <w:jc w:val="center"/>
            </w:pPr>
            <w:r>
              <w:t>86,5</w:t>
            </w:r>
          </w:p>
        </w:tc>
        <w:tc>
          <w:tcPr>
            <w:tcW w:w="602" w:type="dxa"/>
            <w:vAlign w:val="center"/>
          </w:tcPr>
          <w:p w:rsidR="00BA0E8E" w:rsidRDefault="00BA0E8E" w:rsidP="00E022D3">
            <w:pPr>
              <w:jc w:val="center"/>
            </w:pPr>
            <w:r>
              <w:t>10,7</w:t>
            </w:r>
          </w:p>
        </w:tc>
        <w:tc>
          <w:tcPr>
            <w:tcW w:w="603" w:type="dxa"/>
            <w:vAlign w:val="center"/>
          </w:tcPr>
          <w:p w:rsidR="00BA0E8E" w:rsidRDefault="00BA0E8E" w:rsidP="00E022D3">
            <w:pPr>
              <w:jc w:val="center"/>
              <w:rPr>
                <w:lang w:val="en-US"/>
              </w:rPr>
            </w:pPr>
            <w:r>
              <w:rPr>
                <w:lang w:val="en-US"/>
              </w:rPr>
              <w:t>–</w:t>
            </w:r>
          </w:p>
        </w:tc>
        <w:tc>
          <w:tcPr>
            <w:tcW w:w="602" w:type="dxa"/>
            <w:vAlign w:val="center"/>
          </w:tcPr>
          <w:p w:rsidR="00BA0E8E" w:rsidRDefault="00BA0E8E" w:rsidP="00E022D3">
            <w:pPr>
              <w:jc w:val="center"/>
            </w:pPr>
            <w:r>
              <w:t>50,2</w:t>
            </w:r>
          </w:p>
        </w:tc>
        <w:tc>
          <w:tcPr>
            <w:tcW w:w="603" w:type="dxa"/>
            <w:vAlign w:val="center"/>
          </w:tcPr>
          <w:p w:rsidR="00BA0E8E" w:rsidRDefault="00BA0E8E" w:rsidP="00E022D3">
            <w:pPr>
              <w:jc w:val="center"/>
            </w:pPr>
            <w:r>
              <w:t>3,6</w:t>
            </w:r>
          </w:p>
        </w:tc>
        <w:tc>
          <w:tcPr>
            <w:tcW w:w="602" w:type="dxa"/>
            <w:vAlign w:val="center"/>
          </w:tcPr>
          <w:p w:rsidR="00BA0E8E" w:rsidRDefault="00BA0E8E" w:rsidP="00E022D3">
            <w:pPr>
              <w:jc w:val="center"/>
            </w:pPr>
            <w:r>
              <w:t>66,2</w:t>
            </w:r>
          </w:p>
        </w:tc>
        <w:tc>
          <w:tcPr>
            <w:tcW w:w="603" w:type="dxa"/>
            <w:vAlign w:val="center"/>
          </w:tcPr>
          <w:p w:rsidR="00BA0E8E" w:rsidRDefault="00BA0E8E" w:rsidP="00E022D3">
            <w:pPr>
              <w:jc w:val="center"/>
              <w:rPr>
                <w:lang w:val="en-US"/>
              </w:rPr>
            </w:pPr>
            <w:r>
              <w:rPr>
                <w:lang w:val="en-US"/>
              </w:rPr>
              <w:t>–</w:t>
            </w:r>
          </w:p>
        </w:tc>
        <w:tc>
          <w:tcPr>
            <w:tcW w:w="638" w:type="dxa"/>
            <w:vAlign w:val="center"/>
          </w:tcPr>
          <w:p w:rsidR="00BA0E8E" w:rsidRDefault="00BA0E8E" w:rsidP="00E022D3">
            <w:pPr>
              <w:jc w:val="center"/>
              <w:rPr>
                <w:lang w:val="en-US"/>
              </w:rPr>
            </w:pPr>
            <w:r>
              <w:rPr>
                <w:lang w:val="en-US"/>
              </w:rPr>
              <w:t>–</w:t>
            </w:r>
          </w:p>
        </w:tc>
        <w:tc>
          <w:tcPr>
            <w:tcW w:w="567" w:type="dxa"/>
            <w:vAlign w:val="center"/>
          </w:tcPr>
          <w:p w:rsidR="00BA0E8E" w:rsidRDefault="00BA0E8E" w:rsidP="00E022D3">
            <w:pPr>
              <w:jc w:val="center"/>
            </w:pPr>
            <w:r>
              <w:t>50,8</w:t>
            </w:r>
          </w:p>
        </w:tc>
      </w:tr>
      <w:tr w:rsidR="00BA0E8E">
        <w:trPr>
          <w:trHeight w:val="460"/>
        </w:trPr>
        <w:tc>
          <w:tcPr>
            <w:tcW w:w="602" w:type="dxa"/>
            <w:vAlign w:val="center"/>
          </w:tcPr>
          <w:p w:rsidR="00BA0E8E" w:rsidRDefault="00BA0E8E" w:rsidP="00E022D3">
            <w:pPr>
              <w:jc w:val="center"/>
              <w:rPr>
                <w:sz w:val="28"/>
                <w:lang w:val="uk-UA"/>
              </w:rPr>
            </w:pPr>
            <w:r>
              <w:rPr>
                <w:sz w:val="28"/>
                <w:lang w:val="uk-UA"/>
              </w:rPr>
              <w:t>20</w:t>
            </w:r>
          </w:p>
        </w:tc>
        <w:tc>
          <w:tcPr>
            <w:tcW w:w="603" w:type="dxa"/>
            <w:vAlign w:val="center"/>
          </w:tcPr>
          <w:p w:rsidR="00BA0E8E" w:rsidRDefault="00BA0E8E" w:rsidP="00E022D3">
            <w:pPr>
              <w:jc w:val="center"/>
            </w:pPr>
            <w:r>
              <w:t>37,6</w:t>
            </w:r>
          </w:p>
        </w:tc>
        <w:tc>
          <w:tcPr>
            <w:tcW w:w="602" w:type="dxa"/>
            <w:vAlign w:val="center"/>
          </w:tcPr>
          <w:p w:rsidR="00BA0E8E" w:rsidRDefault="00BA0E8E" w:rsidP="00E022D3">
            <w:pPr>
              <w:jc w:val="center"/>
            </w:pPr>
            <w:r>
              <w:t>3,0</w:t>
            </w:r>
          </w:p>
        </w:tc>
        <w:tc>
          <w:tcPr>
            <w:tcW w:w="603" w:type="dxa"/>
            <w:vAlign w:val="center"/>
          </w:tcPr>
          <w:p w:rsidR="00BA0E8E" w:rsidRDefault="00BA0E8E" w:rsidP="00E022D3">
            <w:pPr>
              <w:jc w:val="center"/>
              <w:rPr>
                <w:lang w:val="en-US"/>
              </w:rPr>
            </w:pPr>
            <w:r>
              <w:rPr>
                <w:lang w:val="en-US"/>
              </w:rPr>
              <w:t>–</w:t>
            </w:r>
          </w:p>
        </w:tc>
        <w:tc>
          <w:tcPr>
            <w:tcW w:w="602" w:type="dxa"/>
            <w:vAlign w:val="center"/>
          </w:tcPr>
          <w:p w:rsidR="00BA0E8E" w:rsidRDefault="00BA0E8E" w:rsidP="00E022D3">
            <w:pPr>
              <w:jc w:val="center"/>
            </w:pPr>
            <w:r>
              <w:t>3,6</w:t>
            </w:r>
          </w:p>
        </w:tc>
        <w:tc>
          <w:tcPr>
            <w:tcW w:w="603" w:type="dxa"/>
            <w:vAlign w:val="center"/>
          </w:tcPr>
          <w:p w:rsidR="00BA0E8E" w:rsidRDefault="00BA0E8E" w:rsidP="00E022D3">
            <w:pPr>
              <w:jc w:val="center"/>
            </w:pPr>
            <w:r>
              <w:t>47,6</w:t>
            </w:r>
          </w:p>
        </w:tc>
        <w:tc>
          <w:tcPr>
            <w:tcW w:w="602" w:type="dxa"/>
            <w:vAlign w:val="center"/>
          </w:tcPr>
          <w:p w:rsidR="00BA0E8E" w:rsidRDefault="00BA0E8E" w:rsidP="00E022D3">
            <w:pPr>
              <w:jc w:val="center"/>
            </w:pPr>
            <w:r>
              <w:t>4,2</w:t>
            </w:r>
          </w:p>
        </w:tc>
        <w:tc>
          <w:tcPr>
            <w:tcW w:w="603" w:type="dxa"/>
            <w:vAlign w:val="center"/>
          </w:tcPr>
          <w:p w:rsidR="00BA0E8E" w:rsidRDefault="00BA0E8E" w:rsidP="00E022D3">
            <w:pPr>
              <w:jc w:val="center"/>
            </w:pPr>
            <w:r>
              <w:t>84,3</w:t>
            </w:r>
          </w:p>
        </w:tc>
        <w:tc>
          <w:tcPr>
            <w:tcW w:w="602" w:type="dxa"/>
            <w:vAlign w:val="center"/>
          </w:tcPr>
          <w:p w:rsidR="00BA0E8E" w:rsidRDefault="00BA0E8E" w:rsidP="00E022D3">
            <w:pPr>
              <w:jc w:val="center"/>
              <w:rPr>
                <w:lang w:val="en-US"/>
              </w:rPr>
            </w:pPr>
            <w:r>
              <w:rPr>
                <w:lang w:val="en-US"/>
              </w:rPr>
              <w:t>–</w:t>
            </w:r>
          </w:p>
        </w:tc>
        <w:tc>
          <w:tcPr>
            <w:tcW w:w="603" w:type="dxa"/>
            <w:vAlign w:val="center"/>
          </w:tcPr>
          <w:p w:rsidR="00BA0E8E" w:rsidRDefault="00BA0E8E" w:rsidP="00E022D3">
            <w:pPr>
              <w:jc w:val="center"/>
              <w:rPr>
                <w:lang w:val="en-US"/>
              </w:rPr>
            </w:pPr>
            <w:r>
              <w:rPr>
                <w:lang w:val="en-US"/>
              </w:rPr>
              <w:t>–</w:t>
            </w:r>
          </w:p>
        </w:tc>
        <w:tc>
          <w:tcPr>
            <w:tcW w:w="602" w:type="dxa"/>
            <w:vAlign w:val="center"/>
          </w:tcPr>
          <w:p w:rsidR="00BA0E8E" w:rsidRDefault="00BA0E8E" w:rsidP="00E022D3">
            <w:pPr>
              <w:jc w:val="center"/>
            </w:pPr>
            <w:r>
              <w:t>50,3</w:t>
            </w:r>
          </w:p>
        </w:tc>
        <w:tc>
          <w:tcPr>
            <w:tcW w:w="603" w:type="dxa"/>
            <w:vAlign w:val="center"/>
          </w:tcPr>
          <w:p w:rsidR="00BA0E8E" w:rsidRDefault="00BA0E8E" w:rsidP="00E022D3">
            <w:pPr>
              <w:jc w:val="center"/>
            </w:pPr>
            <w:r>
              <w:t>3,7</w:t>
            </w:r>
          </w:p>
        </w:tc>
        <w:tc>
          <w:tcPr>
            <w:tcW w:w="602" w:type="dxa"/>
            <w:vAlign w:val="center"/>
          </w:tcPr>
          <w:p w:rsidR="00BA0E8E" w:rsidRDefault="00BA0E8E" w:rsidP="00E022D3">
            <w:pPr>
              <w:jc w:val="center"/>
            </w:pPr>
            <w:r>
              <w:t>67,0</w:t>
            </w:r>
          </w:p>
        </w:tc>
        <w:tc>
          <w:tcPr>
            <w:tcW w:w="603" w:type="dxa"/>
            <w:vAlign w:val="center"/>
          </w:tcPr>
          <w:p w:rsidR="00BA0E8E" w:rsidRDefault="00BA0E8E" w:rsidP="00E022D3">
            <w:pPr>
              <w:jc w:val="center"/>
              <w:rPr>
                <w:lang w:val="en-US"/>
              </w:rPr>
            </w:pPr>
            <w:r>
              <w:rPr>
                <w:lang w:val="en-US"/>
              </w:rPr>
              <w:t>–</w:t>
            </w:r>
          </w:p>
        </w:tc>
        <w:tc>
          <w:tcPr>
            <w:tcW w:w="638" w:type="dxa"/>
            <w:vAlign w:val="center"/>
          </w:tcPr>
          <w:p w:rsidR="00BA0E8E" w:rsidRDefault="00BA0E8E" w:rsidP="00E022D3">
            <w:pPr>
              <w:jc w:val="center"/>
              <w:rPr>
                <w:lang w:val="en-US"/>
              </w:rPr>
            </w:pPr>
            <w:r>
              <w:rPr>
                <w:lang w:val="en-US"/>
              </w:rPr>
              <w:t>–</w:t>
            </w:r>
          </w:p>
        </w:tc>
        <w:tc>
          <w:tcPr>
            <w:tcW w:w="567" w:type="dxa"/>
            <w:vAlign w:val="center"/>
          </w:tcPr>
          <w:p w:rsidR="00BA0E8E" w:rsidRDefault="00BA0E8E" w:rsidP="00E022D3">
            <w:pPr>
              <w:jc w:val="center"/>
            </w:pPr>
            <w:r>
              <w:t>54,9</w:t>
            </w:r>
          </w:p>
        </w:tc>
      </w:tr>
      <w:tr w:rsidR="00BA0E8E">
        <w:trPr>
          <w:trHeight w:val="460"/>
        </w:trPr>
        <w:tc>
          <w:tcPr>
            <w:tcW w:w="602" w:type="dxa"/>
            <w:vAlign w:val="center"/>
          </w:tcPr>
          <w:p w:rsidR="00BA0E8E" w:rsidRDefault="00BA0E8E" w:rsidP="00E022D3">
            <w:pPr>
              <w:jc w:val="center"/>
              <w:rPr>
                <w:sz w:val="28"/>
                <w:lang w:val="uk-UA"/>
              </w:rPr>
            </w:pPr>
            <w:r>
              <w:rPr>
                <w:sz w:val="28"/>
                <w:lang w:val="uk-UA"/>
              </w:rPr>
              <w:t>21</w:t>
            </w:r>
          </w:p>
        </w:tc>
        <w:tc>
          <w:tcPr>
            <w:tcW w:w="603" w:type="dxa"/>
            <w:vAlign w:val="center"/>
          </w:tcPr>
          <w:p w:rsidR="00BA0E8E" w:rsidRDefault="00BA0E8E" w:rsidP="00E022D3">
            <w:pPr>
              <w:jc w:val="center"/>
            </w:pPr>
            <w:r>
              <w:t>39,8</w:t>
            </w:r>
          </w:p>
        </w:tc>
        <w:tc>
          <w:tcPr>
            <w:tcW w:w="602" w:type="dxa"/>
            <w:vAlign w:val="center"/>
          </w:tcPr>
          <w:p w:rsidR="00BA0E8E" w:rsidRDefault="00BA0E8E" w:rsidP="00E022D3">
            <w:pPr>
              <w:jc w:val="center"/>
            </w:pPr>
            <w:r>
              <w:t>2,9</w:t>
            </w:r>
          </w:p>
        </w:tc>
        <w:tc>
          <w:tcPr>
            <w:tcW w:w="603" w:type="dxa"/>
            <w:vAlign w:val="center"/>
          </w:tcPr>
          <w:p w:rsidR="00BA0E8E" w:rsidRDefault="00BA0E8E" w:rsidP="00E022D3">
            <w:pPr>
              <w:jc w:val="center"/>
              <w:rPr>
                <w:lang w:val="en-US"/>
              </w:rPr>
            </w:pPr>
            <w:r>
              <w:rPr>
                <w:lang w:val="en-US"/>
              </w:rPr>
              <w:t>–</w:t>
            </w:r>
          </w:p>
        </w:tc>
        <w:tc>
          <w:tcPr>
            <w:tcW w:w="602" w:type="dxa"/>
            <w:vAlign w:val="center"/>
          </w:tcPr>
          <w:p w:rsidR="00BA0E8E" w:rsidRDefault="00BA0E8E" w:rsidP="00E022D3">
            <w:pPr>
              <w:jc w:val="center"/>
            </w:pPr>
            <w:r>
              <w:t>3,6</w:t>
            </w:r>
          </w:p>
        </w:tc>
        <w:tc>
          <w:tcPr>
            <w:tcW w:w="603" w:type="dxa"/>
            <w:vAlign w:val="center"/>
          </w:tcPr>
          <w:p w:rsidR="00BA0E8E" w:rsidRDefault="00BA0E8E" w:rsidP="00E022D3">
            <w:pPr>
              <w:jc w:val="center"/>
            </w:pPr>
            <w:r>
              <w:t>46,5</w:t>
            </w:r>
          </w:p>
        </w:tc>
        <w:tc>
          <w:tcPr>
            <w:tcW w:w="602" w:type="dxa"/>
            <w:vAlign w:val="center"/>
          </w:tcPr>
          <w:p w:rsidR="00BA0E8E" w:rsidRDefault="00BA0E8E" w:rsidP="00E022D3">
            <w:pPr>
              <w:jc w:val="center"/>
            </w:pPr>
            <w:r>
              <w:t>4,4</w:t>
            </w:r>
          </w:p>
        </w:tc>
        <w:tc>
          <w:tcPr>
            <w:tcW w:w="603" w:type="dxa"/>
            <w:vAlign w:val="center"/>
          </w:tcPr>
          <w:p w:rsidR="00BA0E8E" w:rsidRDefault="00BA0E8E" w:rsidP="00E022D3">
            <w:pPr>
              <w:jc w:val="center"/>
              <w:rPr>
                <w:lang w:val="en-US"/>
              </w:rPr>
            </w:pPr>
            <w:r>
              <w:rPr>
                <w:lang w:val="en-US"/>
              </w:rPr>
              <w:t>–</w:t>
            </w:r>
          </w:p>
        </w:tc>
        <w:tc>
          <w:tcPr>
            <w:tcW w:w="602" w:type="dxa"/>
            <w:vAlign w:val="center"/>
          </w:tcPr>
          <w:p w:rsidR="00BA0E8E" w:rsidRDefault="00BA0E8E" w:rsidP="00E022D3">
            <w:pPr>
              <w:jc w:val="center"/>
              <w:rPr>
                <w:lang w:val="en-US"/>
              </w:rPr>
            </w:pPr>
            <w:r>
              <w:rPr>
                <w:lang w:val="en-US"/>
              </w:rPr>
              <w:t>–</w:t>
            </w:r>
          </w:p>
        </w:tc>
        <w:tc>
          <w:tcPr>
            <w:tcW w:w="603" w:type="dxa"/>
            <w:vAlign w:val="center"/>
          </w:tcPr>
          <w:p w:rsidR="00BA0E8E" w:rsidRDefault="00BA0E8E" w:rsidP="00E022D3">
            <w:pPr>
              <w:jc w:val="center"/>
              <w:rPr>
                <w:lang w:val="en-US"/>
              </w:rPr>
            </w:pPr>
            <w:r>
              <w:rPr>
                <w:lang w:val="en-US"/>
              </w:rPr>
              <w:t>–</w:t>
            </w:r>
          </w:p>
        </w:tc>
        <w:tc>
          <w:tcPr>
            <w:tcW w:w="602" w:type="dxa"/>
            <w:vAlign w:val="center"/>
          </w:tcPr>
          <w:p w:rsidR="00BA0E8E" w:rsidRDefault="00BA0E8E" w:rsidP="00E022D3">
            <w:pPr>
              <w:jc w:val="center"/>
            </w:pPr>
            <w:r>
              <w:t>52,1</w:t>
            </w:r>
          </w:p>
        </w:tc>
        <w:tc>
          <w:tcPr>
            <w:tcW w:w="603" w:type="dxa"/>
            <w:vAlign w:val="center"/>
          </w:tcPr>
          <w:p w:rsidR="00BA0E8E" w:rsidRDefault="00BA0E8E" w:rsidP="00E022D3">
            <w:pPr>
              <w:jc w:val="center"/>
            </w:pPr>
            <w:r>
              <w:t>3,9</w:t>
            </w:r>
          </w:p>
        </w:tc>
        <w:tc>
          <w:tcPr>
            <w:tcW w:w="602" w:type="dxa"/>
            <w:vAlign w:val="center"/>
          </w:tcPr>
          <w:p w:rsidR="00BA0E8E" w:rsidRDefault="00BA0E8E" w:rsidP="00E022D3">
            <w:pPr>
              <w:jc w:val="center"/>
              <w:rPr>
                <w:lang w:val="en-US"/>
              </w:rPr>
            </w:pPr>
            <w:r>
              <w:rPr>
                <w:lang w:val="en-US"/>
              </w:rPr>
              <w:t>–</w:t>
            </w:r>
          </w:p>
        </w:tc>
        <w:tc>
          <w:tcPr>
            <w:tcW w:w="603" w:type="dxa"/>
            <w:vAlign w:val="center"/>
          </w:tcPr>
          <w:p w:rsidR="00BA0E8E" w:rsidRDefault="00BA0E8E" w:rsidP="00E022D3">
            <w:pPr>
              <w:jc w:val="center"/>
              <w:rPr>
                <w:lang w:val="en-US"/>
              </w:rPr>
            </w:pPr>
            <w:r>
              <w:rPr>
                <w:lang w:val="en-US"/>
              </w:rPr>
              <w:t>–</w:t>
            </w:r>
          </w:p>
        </w:tc>
        <w:tc>
          <w:tcPr>
            <w:tcW w:w="638" w:type="dxa"/>
            <w:vAlign w:val="center"/>
          </w:tcPr>
          <w:p w:rsidR="00BA0E8E" w:rsidRDefault="00BA0E8E" w:rsidP="00E022D3">
            <w:pPr>
              <w:jc w:val="center"/>
              <w:rPr>
                <w:lang w:val="en-US"/>
              </w:rPr>
            </w:pPr>
            <w:r>
              <w:rPr>
                <w:lang w:val="en-US"/>
              </w:rPr>
              <w:t>–</w:t>
            </w:r>
          </w:p>
        </w:tc>
        <w:tc>
          <w:tcPr>
            <w:tcW w:w="567" w:type="dxa"/>
            <w:vAlign w:val="center"/>
          </w:tcPr>
          <w:p w:rsidR="00BA0E8E" w:rsidRDefault="00BA0E8E" w:rsidP="00E022D3">
            <w:pPr>
              <w:jc w:val="center"/>
            </w:pPr>
            <w:r>
              <w:t>58,7</w:t>
            </w:r>
          </w:p>
        </w:tc>
      </w:tr>
      <w:tr w:rsidR="00BA0E8E">
        <w:trPr>
          <w:trHeight w:val="460"/>
        </w:trPr>
        <w:tc>
          <w:tcPr>
            <w:tcW w:w="602" w:type="dxa"/>
            <w:vAlign w:val="center"/>
          </w:tcPr>
          <w:p w:rsidR="00BA0E8E" w:rsidRDefault="00BA0E8E" w:rsidP="00E022D3">
            <w:pPr>
              <w:jc w:val="center"/>
              <w:rPr>
                <w:sz w:val="28"/>
                <w:lang w:val="uk-UA"/>
              </w:rPr>
            </w:pPr>
            <w:r>
              <w:rPr>
                <w:sz w:val="28"/>
                <w:lang w:val="uk-UA"/>
              </w:rPr>
              <w:t>22</w:t>
            </w:r>
          </w:p>
        </w:tc>
        <w:tc>
          <w:tcPr>
            <w:tcW w:w="603" w:type="dxa"/>
            <w:vAlign w:val="center"/>
          </w:tcPr>
          <w:p w:rsidR="00BA0E8E" w:rsidRDefault="00BA0E8E" w:rsidP="00E022D3">
            <w:pPr>
              <w:jc w:val="center"/>
            </w:pPr>
            <w:r>
              <w:t>43,2</w:t>
            </w:r>
          </w:p>
        </w:tc>
        <w:tc>
          <w:tcPr>
            <w:tcW w:w="602" w:type="dxa"/>
            <w:vAlign w:val="center"/>
          </w:tcPr>
          <w:p w:rsidR="00BA0E8E" w:rsidRDefault="00BA0E8E" w:rsidP="00E022D3">
            <w:pPr>
              <w:jc w:val="center"/>
              <w:rPr>
                <w:lang w:val="en-US"/>
              </w:rPr>
            </w:pPr>
            <w:r>
              <w:rPr>
                <w:lang w:val="en-US"/>
              </w:rPr>
              <w:t>–</w:t>
            </w:r>
          </w:p>
        </w:tc>
        <w:tc>
          <w:tcPr>
            <w:tcW w:w="603" w:type="dxa"/>
            <w:vAlign w:val="center"/>
          </w:tcPr>
          <w:p w:rsidR="00BA0E8E" w:rsidRDefault="00BA0E8E" w:rsidP="00E022D3">
            <w:pPr>
              <w:jc w:val="center"/>
              <w:rPr>
                <w:lang w:val="en-US"/>
              </w:rPr>
            </w:pPr>
            <w:r>
              <w:rPr>
                <w:lang w:val="en-US"/>
              </w:rPr>
              <w:t>–</w:t>
            </w:r>
          </w:p>
        </w:tc>
        <w:tc>
          <w:tcPr>
            <w:tcW w:w="602" w:type="dxa"/>
            <w:vAlign w:val="center"/>
          </w:tcPr>
          <w:p w:rsidR="00BA0E8E" w:rsidRDefault="00BA0E8E" w:rsidP="00E022D3">
            <w:pPr>
              <w:jc w:val="center"/>
              <w:rPr>
                <w:lang w:val="en-US"/>
              </w:rPr>
            </w:pPr>
            <w:r>
              <w:rPr>
                <w:lang w:val="en-US"/>
              </w:rPr>
              <w:t>–</w:t>
            </w:r>
          </w:p>
        </w:tc>
        <w:tc>
          <w:tcPr>
            <w:tcW w:w="603" w:type="dxa"/>
            <w:vAlign w:val="center"/>
          </w:tcPr>
          <w:p w:rsidR="00BA0E8E" w:rsidRDefault="00BA0E8E" w:rsidP="00E022D3">
            <w:pPr>
              <w:jc w:val="center"/>
            </w:pPr>
            <w:r>
              <w:t>48,1</w:t>
            </w:r>
          </w:p>
        </w:tc>
        <w:tc>
          <w:tcPr>
            <w:tcW w:w="602" w:type="dxa"/>
            <w:vAlign w:val="center"/>
          </w:tcPr>
          <w:p w:rsidR="00BA0E8E" w:rsidRDefault="00BA0E8E" w:rsidP="00E022D3">
            <w:pPr>
              <w:jc w:val="center"/>
              <w:rPr>
                <w:lang w:val="en-US"/>
              </w:rPr>
            </w:pPr>
            <w:r>
              <w:rPr>
                <w:lang w:val="en-US"/>
              </w:rPr>
              <w:t>–</w:t>
            </w:r>
          </w:p>
        </w:tc>
        <w:tc>
          <w:tcPr>
            <w:tcW w:w="603" w:type="dxa"/>
            <w:vAlign w:val="center"/>
          </w:tcPr>
          <w:p w:rsidR="00BA0E8E" w:rsidRDefault="00BA0E8E" w:rsidP="00E022D3">
            <w:pPr>
              <w:jc w:val="center"/>
              <w:rPr>
                <w:lang w:val="en-US"/>
              </w:rPr>
            </w:pPr>
            <w:r>
              <w:rPr>
                <w:lang w:val="en-US"/>
              </w:rPr>
              <w:t>–</w:t>
            </w:r>
          </w:p>
        </w:tc>
        <w:tc>
          <w:tcPr>
            <w:tcW w:w="602" w:type="dxa"/>
            <w:vAlign w:val="center"/>
          </w:tcPr>
          <w:p w:rsidR="00BA0E8E" w:rsidRDefault="00BA0E8E" w:rsidP="00E022D3">
            <w:pPr>
              <w:jc w:val="center"/>
              <w:rPr>
                <w:lang w:val="en-US"/>
              </w:rPr>
            </w:pPr>
            <w:r>
              <w:rPr>
                <w:lang w:val="en-US"/>
              </w:rPr>
              <w:t>–</w:t>
            </w:r>
          </w:p>
        </w:tc>
        <w:tc>
          <w:tcPr>
            <w:tcW w:w="603" w:type="dxa"/>
            <w:vAlign w:val="center"/>
          </w:tcPr>
          <w:p w:rsidR="00BA0E8E" w:rsidRDefault="00BA0E8E" w:rsidP="00E022D3">
            <w:pPr>
              <w:jc w:val="center"/>
              <w:rPr>
                <w:lang w:val="en-US"/>
              </w:rPr>
            </w:pPr>
            <w:r>
              <w:rPr>
                <w:lang w:val="en-US"/>
              </w:rPr>
              <w:t>–</w:t>
            </w:r>
          </w:p>
        </w:tc>
        <w:tc>
          <w:tcPr>
            <w:tcW w:w="602" w:type="dxa"/>
            <w:vAlign w:val="center"/>
          </w:tcPr>
          <w:p w:rsidR="00BA0E8E" w:rsidRDefault="00BA0E8E" w:rsidP="00E022D3">
            <w:pPr>
              <w:jc w:val="center"/>
            </w:pPr>
            <w:r>
              <w:t>52,6</w:t>
            </w:r>
          </w:p>
        </w:tc>
        <w:tc>
          <w:tcPr>
            <w:tcW w:w="603" w:type="dxa"/>
            <w:vAlign w:val="center"/>
          </w:tcPr>
          <w:p w:rsidR="00BA0E8E" w:rsidRDefault="00BA0E8E" w:rsidP="00E022D3">
            <w:pPr>
              <w:jc w:val="center"/>
            </w:pPr>
            <w:r>
              <w:t>3,8</w:t>
            </w:r>
          </w:p>
        </w:tc>
        <w:tc>
          <w:tcPr>
            <w:tcW w:w="602" w:type="dxa"/>
            <w:vAlign w:val="center"/>
          </w:tcPr>
          <w:p w:rsidR="00BA0E8E" w:rsidRDefault="00BA0E8E" w:rsidP="00E022D3">
            <w:pPr>
              <w:jc w:val="center"/>
              <w:rPr>
                <w:lang w:val="en-US"/>
              </w:rPr>
            </w:pPr>
            <w:r>
              <w:rPr>
                <w:lang w:val="en-US"/>
              </w:rPr>
              <w:t>–</w:t>
            </w:r>
          </w:p>
        </w:tc>
        <w:tc>
          <w:tcPr>
            <w:tcW w:w="603" w:type="dxa"/>
            <w:vAlign w:val="center"/>
          </w:tcPr>
          <w:p w:rsidR="00BA0E8E" w:rsidRDefault="00BA0E8E" w:rsidP="00E022D3">
            <w:pPr>
              <w:jc w:val="center"/>
              <w:rPr>
                <w:lang w:val="en-US"/>
              </w:rPr>
            </w:pPr>
            <w:r>
              <w:rPr>
                <w:lang w:val="en-US"/>
              </w:rPr>
              <w:t>–</w:t>
            </w:r>
          </w:p>
        </w:tc>
        <w:tc>
          <w:tcPr>
            <w:tcW w:w="638" w:type="dxa"/>
            <w:vAlign w:val="center"/>
          </w:tcPr>
          <w:p w:rsidR="00BA0E8E" w:rsidRDefault="00BA0E8E" w:rsidP="00E022D3">
            <w:pPr>
              <w:jc w:val="center"/>
              <w:rPr>
                <w:lang w:val="en-US"/>
              </w:rPr>
            </w:pPr>
            <w:r>
              <w:rPr>
                <w:lang w:val="en-US"/>
              </w:rPr>
              <w:t>–</w:t>
            </w:r>
          </w:p>
        </w:tc>
        <w:tc>
          <w:tcPr>
            <w:tcW w:w="567" w:type="dxa"/>
            <w:vAlign w:val="center"/>
          </w:tcPr>
          <w:p w:rsidR="00BA0E8E" w:rsidRDefault="00BA0E8E" w:rsidP="00E022D3">
            <w:pPr>
              <w:jc w:val="center"/>
            </w:pPr>
            <w:r>
              <w:t>58,6</w:t>
            </w:r>
          </w:p>
        </w:tc>
      </w:tr>
      <w:tr w:rsidR="00BA0E8E">
        <w:trPr>
          <w:trHeight w:val="460"/>
        </w:trPr>
        <w:tc>
          <w:tcPr>
            <w:tcW w:w="602" w:type="dxa"/>
            <w:vAlign w:val="center"/>
          </w:tcPr>
          <w:p w:rsidR="00BA0E8E" w:rsidRDefault="00BA0E8E" w:rsidP="00E022D3">
            <w:pPr>
              <w:jc w:val="center"/>
              <w:rPr>
                <w:sz w:val="28"/>
                <w:lang w:val="uk-UA"/>
              </w:rPr>
            </w:pPr>
            <w:r>
              <w:rPr>
                <w:sz w:val="28"/>
                <w:lang w:val="uk-UA"/>
              </w:rPr>
              <w:t>23</w:t>
            </w:r>
          </w:p>
        </w:tc>
        <w:tc>
          <w:tcPr>
            <w:tcW w:w="603" w:type="dxa"/>
            <w:vAlign w:val="center"/>
          </w:tcPr>
          <w:p w:rsidR="00BA0E8E" w:rsidRDefault="00BA0E8E" w:rsidP="00E022D3">
            <w:pPr>
              <w:jc w:val="center"/>
              <w:rPr>
                <w:lang w:val="en-US"/>
              </w:rPr>
            </w:pPr>
            <w:r>
              <w:rPr>
                <w:lang w:val="en-US"/>
              </w:rPr>
              <w:t>–</w:t>
            </w:r>
          </w:p>
        </w:tc>
        <w:tc>
          <w:tcPr>
            <w:tcW w:w="602" w:type="dxa"/>
            <w:vAlign w:val="center"/>
          </w:tcPr>
          <w:p w:rsidR="00BA0E8E" w:rsidRDefault="00BA0E8E" w:rsidP="00E022D3">
            <w:pPr>
              <w:jc w:val="center"/>
              <w:rPr>
                <w:lang w:val="en-US"/>
              </w:rPr>
            </w:pPr>
            <w:r>
              <w:rPr>
                <w:lang w:val="en-US"/>
              </w:rPr>
              <w:t>–</w:t>
            </w:r>
          </w:p>
        </w:tc>
        <w:tc>
          <w:tcPr>
            <w:tcW w:w="603" w:type="dxa"/>
            <w:vAlign w:val="center"/>
          </w:tcPr>
          <w:p w:rsidR="00BA0E8E" w:rsidRDefault="00BA0E8E" w:rsidP="00E022D3">
            <w:pPr>
              <w:jc w:val="center"/>
              <w:rPr>
                <w:lang w:val="en-US"/>
              </w:rPr>
            </w:pPr>
            <w:r>
              <w:rPr>
                <w:lang w:val="en-US"/>
              </w:rPr>
              <w:t>–</w:t>
            </w:r>
          </w:p>
        </w:tc>
        <w:tc>
          <w:tcPr>
            <w:tcW w:w="602" w:type="dxa"/>
            <w:vAlign w:val="center"/>
          </w:tcPr>
          <w:p w:rsidR="00BA0E8E" w:rsidRDefault="00BA0E8E" w:rsidP="00E022D3">
            <w:pPr>
              <w:jc w:val="center"/>
              <w:rPr>
                <w:lang w:val="en-US"/>
              </w:rPr>
            </w:pPr>
            <w:r>
              <w:rPr>
                <w:lang w:val="en-US"/>
              </w:rPr>
              <w:t>–</w:t>
            </w:r>
          </w:p>
        </w:tc>
        <w:tc>
          <w:tcPr>
            <w:tcW w:w="603" w:type="dxa"/>
            <w:vAlign w:val="center"/>
          </w:tcPr>
          <w:p w:rsidR="00BA0E8E" w:rsidRDefault="00BA0E8E" w:rsidP="00E022D3">
            <w:pPr>
              <w:jc w:val="center"/>
            </w:pPr>
            <w:r>
              <w:t>50,3</w:t>
            </w:r>
          </w:p>
        </w:tc>
        <w:tc>
          <w:tcPr>
            <w:tcW w:w="602" w:type="dxa"/>
            <w:vAlign w:val="center"/>
          </w:tcPr>
          <w:p w:rsidR="00BA0E8E" w:rsidRDefault="00BA0E8E" w:rsidP="00E022D3">
            <w:pPr>
              <w:jc w:val="center"/>
              <w:rPr>
                <w:lang w:val="en-US"/>
              </w:rPr>
            </w:pPr>
            <w:r>
              <w:rPr>
                <w:lang w:val="en-US"/>
              </w:rPr>
              <w:t>–</w:t>
            </w:r>
          </w:p>
        </w:tc>
        <w:tc>
          <w:tcPr>
            <w:tcW w:w="603" w:type="dxa"/>
            <w:vAlign w:val="center"/>
          </w:tcPr>
          <w:p w:rsidR="00BA0E8E" w:rsidRDefault="00BA0E8E" w:rsidP="00E022D3">
            <w:pPr>
              <w:jc w:val="center"/>
              <w:rPr>
                <w:lang w:val="en-US"/>
              </w:rPr>
            </w:pPr>
            <w:r>
              <w:rPr>
                <w:lang w:val="en-US"/>
              </w:rPr>
              <w:t>–</w:t>
            </w:r>
          </w:p>
        </w:tc>
        <w:tc>
          <w:tcPr>
            <w:tcW w:w="602" w:type="dxa"/>
            <w:vAlign w:val="center"/>
          </w:tcPr>
          <w:p w:rsidR="00BA0E8E" w:rsidRDefault="00BA0E8E" w:rsidP="00E022D3">
            <w:pPr>
              <w:jc w:val="center"/>
              <w:rPr>
                <w:lang w:val="en-US"/>
              </w:rPr>
            </w:pPr>
            <w:r>
              <w:rPr>
                <w:lang w:val="en-US"/>
              </w:rPr>
              <w:t>–</w:t>
            </w:r>
          </w:p>
        </w:tc>
        <w:tc>
          <w:tcPr>
            <w:tcW w:w="603" w:type="dxa"/>
            <w:vAlign w:val="center"/>
          </w:tcPr>
          <w:p w:rsidR="00BA0E8E" w:rsidRDefault="00BA0E8E" w:rsidP="00E022D3">
            <w:pPr>
              <w:jc w:val="center"/>
              <w:rPr>
                <w:lang w:val="en-US"/>
              </w:rPr>
            </w:pPr>
            <w:r>
              <w:rPr>
                <w:lang w:val="en-US"/>
              </w:rPr>
              <w:t>–</w:t>
            </w:r>
          </w:p>
        </w:tc>
        <w:tc>
          <w:tcPr>
            <w:tcW w:w="602" w:type="dxa"/>
            <w:vAlign w:val="center"/>
          </w:tcPr>
          <w:p w:rsidR="00BA0E8E" w:rsidRDefault="00BA0E8E" w:rsidP="00E022D3">
            <w:pPr>
              <w:jc w:val="center"/>
            </w:pPr>
            <w:r>
              <w:t>55,0</w:t>
            </w:r>
          </w:p>
        </w:tc>
        <w:tc>
          <w:tcPr>
            <w:tcW w:w="603" w:type="dxa"/>
            <w:vAlign w:val="center"/>
          </w:tcPr>
          <w:p w:rsidR="00BA0E8E" w:rsidRDefault="00BA0E8E" w:rsidP="00E022D3">
            <w:pPr>
              <w:jc w:val="center"/>
              <w:rPr>
                <w:lang w:val="en-US"/>
              </w:rPr>
            </w:pPr>
            <w:r>
              <w:rPr>
                <w:lang w:val="en-US"/>
              </w:rPr>
              <w:t>–</w:t>
            </w:r>
          </w:p>
        </w:tc>
        <w:tc>
          <w:tcPr>
            <w:tcW w:w="602" w:type="dxa"/>
            <w:vAlign w:val="center"/>
          </w:tcPr>
          <w:p w:rsidR="00BA0E8E" w:rsidRDefault="00BA0E8E" w:rsidP="00E022D3">
            <w:pPr>
              <w:jc w:val="center"/>
              <w:rPr>
                <w:lang w:val="en-US"/>
              </w:rPr>
            </w:pPr>
            <w:r>
              <w:rPr>
                <w:lang w:val="en-US"/>
              </w:rPr>
              <w:t>–</w:t>
            </w:r>
          </w:p>
        </w:tc>
        <w:tc>
          <w:tcPr>
            <w:tcW w:w="603" w:type="dxa"/>
            <w:vAlign w:val="center"/>
          </w:tcPr>
          <w:p w:rsidR="00BA0E8E" w:rsidRDefault="00BA0E8E" w:rsidP="00E022D3">
            <w:pPr>
              <w:jc w:val="center"/>
              <w:rPr>
                <w:lang w:val="en-US"/>
              </w:rPr>
            </w:pPr>
            <w:r>
              <w:rPr>
                <w:lang w:val="en-US"/>
              </w:rPr>
              <w:t>–</w:t>
            </w:r>
          </w:p>
        </w:tc>
        <w:tc>
          <w:tcPr>
            <w:tcW w:w="638" w:type="dxa"/>
            <w:vAlign w:val="center"/>
          </w:tcPr>
          <w:p w:rsidR="00BA0E8E" w:rsidRDefault="00BA0E8E" w:rsidP="00E022D3">
            <w:pPr>
              <w:jc w:val="center"/>
              <w:rPr>
                <w:lang w:val="en-US"/>
              </w:rPr>
            </w:pPr>
            <w:r>
              <w:rPr>
                <w:lang w:val="en-US"/>
              </w:rPr>
              <w:t>–</w:t>
            </w:r>
          </w:p>
        </w:tc>
        <w:tc>
          <w:tcPr>
            <w:tcW w:w="567" w:type="dxa"/>
            <w:vAlign w:val="center"/>
          </w:tcPr>
          <w:p w:rsidR="00BA0E8E" w:rsidRDefault="00BA0E8E" w:rsidP="00E022D3">
            <w:pPr>
              <w:jc w:val="center"/>
            </w:pPr>
            <w:r>
              <w:t>59,4</w:t>
            </w:r>
          </w:p>
        </w:tc>
      </w:tr>
      <w:tr w:rsidR="00BA0E8E">
        <w:trPr>
          <w:trHeight w:val="460"/>
        </w:trPr>
        <w:tc>
          <w:tcPr>
            <w:tcW w:w="602" w:type="dxa"/>
            <w:vAlign w:val="center"/>
          </w:tcPr>
          <w:p w:rsidR="00BA0E8E" w:rsidRDefault="00BA0E8E" w:rsidP="00E022D3">
            <w:pPr>
              <w:jc w:val="center"/>
              <w:rPr>
                <w:sz w:val="28"/>
                <w:lang w:val="uk-UA"/>
              </w:rPr>
            </w:pPr>
            <w:r>
              <w:rPr>
                <w:sz w:val="28"/>
                <w:lang w:val="uk-UA"/>
              </w:rPr>
              <w:t>24</w:t>
            </w:r>
          </w:p>
        </w:tc>
        <w:tc>
          <w:tcPr>
            <w:tcW w:w="603" w:type="dxa"/>
            <w:vAlign w:val="center"/>
          </w:tcPr>
          <w:p w:rsidR="00BA0E8E" w:rsidRDefault="00BA0E8E" w:rsidP="00E022D3">
            <w:pPr>
              <w:jc w:val="center"/>
              <w:rPr>
                <w:lang w:val="en-US"/>
              </w:rPr>
            </w:pPr>
            <w:r>
              <w:rPr>
                <w:lang w:val="en-US"/>
              </w:rPr>
              <w:t>–</w:t>
            </w:r>
          </w:p>
        </w:tc>
        <w:tc>
          <w:tcPr>
            <w:tcW w:w="602" w:type="dxa"/>
            <w:vAlign w:val="center"/>
          </w:tcPr>
          <w:p w:rsidR="00BA0E8E" w:rsidRDefault="00BA0E8E" w:rsidP="00E022D3">
            <w:pPr>
              <w:jc w:val="center"/>
              <w:rPr>
                <w:lang w:val="en-US"/>
              </w:rPr>
            </w:pPr>
            <w:r>
              <w:rPr>
                <w:lang w:val="en-US"/>
              </w:rPr>
              <w:t>–</w:t>
            </w:r>
          </w:p>
        </w:tc>
        <w:tc>
          <w:tcPr>
            <w:tcW w:w="603" w:type="dxa"/>
            <w:vAlign w:val="center"/>
          </w:tcPr>
          <w:p w:rsidR="00BA0E8E" w:rsidRDefault="00BA0E8E" w:rsidP="00E022D3">
            <w:pPr>
              <w:jc w:val="center"/>
              <w:rPr>
                <w:lang w:val="en-US"/>
              </w:rPr>
            </w:pPr>
            <w:r>
              <w:rPr>
                <w:lang w:val="en-US"/>
              </w:rPr>
              <w:t>–</w:t>
            </w:r>
          </w:p>
        </w:tc>
        <w:tc>
          <w:tcPr>
            <w:tcW w:w="602" w:type="dxa"/>
            <w:vAlign w:val="center"/>
          </w:tcPr>
          <w:p w:rsidR="00BA0E8E" w:rsidRDefault="00BA0E8E" w:rsidP="00E022D3">
            <w:pPr>
              <w:jc w:val="center"/>
              <w:rPr>
                <w:lang w:val="en-US"/>
              </w:rPr>
            </w:pPr>
            <w:r>
              <w:rPr>
                <w:lang w:val="en-US"/>
              </w:rPr>
              <w:t>–</w:t>
            </w:r>
          </w:p>
        </w:tc>
        <w:tc>
          <w:tcPr>
            <w:tcW w:w="603" w:type="dxa"/>
            <w:vAlign w:val="center"/>
          </w:tcPr>
          <w:p w:rsidR="00BA0E8E" w:rsidRDefault="00BA0E8E" w:rsidP="00E022D3">
            <w:pPr>
              <w:jc w:val="center"/>
            </w:pPr>
            <w:r>
              <w:t>50,8</w:t>
            </w:r>
          </w:p>
        </w:tc>
        <w:tc>
          <w:tcPr>
            <w:tcW w:w="602" w:type="dxa"/>
            <w:vAlign w:val="center"/>
          </w:tcPr>
          <w:p w:rsidR="00BA0E8E" w:rsidRDefault="00BA0E8E" w:rsidP="00E022D3">
            <w:pPr>
              <w:jc w:val="center"/>
              <w:rPr>
                <w:lang w:val="en-US"/>
              </w:rPr>
            </w:pPr>
            <w:r>
              <w:rPr>
                <w:lang w:val="en-US"/>
              </w:rPr>
              <w:t>–</w:t>
            </w:r>
          </w:p>
        </w:tc>
        <w:tc>
          <w:tcPr>
            <w:tcW w:w="603" w:type="dxa"/>
            <w:vAlign w:val="center"/>
          </w:tcPr>
          <w:p w:rsidR="00BA0E8E" w:rsidRDefault="00BA0E8E" w:rsidP="00E022D3">
            <w:pPr>
              <w:jc w:val="center"/>
              <w:rPr>
                <w:lang w:val="en-US"/>
              </w:rPr>
            </w:pPr>
            <w:r>
              <w:rPr>
                <w:lang w:val="en-US"/>
              </w:rPr>
              <w:t>–</w:t>
            </w:r>
          </w:p>
        </w:tc>
        <w:tc>
          <w:tcPr>
            <w:tcW w:w="602" w:type="dxa"/>
            <w:vAlign w:val="center"/>
          </w:tcPr>
          <w:p w:rsidR="00BA0E8E" w:rsidRDefault="00BA0E8E" w:rsidP="00E022D3">
            <w:pPr>
              <w:jc w:val="center"/>
              <w:rPr>
                <w:lang w:val="en-US"/>
              </w:rPr>
            </w:pPr>
            <w:r>
              <w:rPr>
                <w:lang w:val="en-US"/>
              </w:rPr>
              <w:t>–</w:t>
            </w:r>
          </w:p>
        </w:tc>
        <w:tc>
          <w:tcPr>
            <w:tcW w:w="603" w:type="dxa"/>
            <w:vAlign w:val="center"/>
          </w:tcPr>
          <w:p w:rsidR="00BA0E8E" w:rsidRDefault="00BA0E8E" w:rsidP="00E022D3">
            <w:pPr>
              <w:jc w:val="center"/>
              <w:rPr>
                <w:lang w:val="en-US"/>
              </w:rPr>
            </w:pPr>
            <w:r>
              <w:rPr>
                <w:lang w:val="en-US"/>
              </w:rPr>
              <w:t>–</w:t>
            </w:r>
          </w:p>
        </w:tc>
        <w:tc>
          <w:tcPr>
            <w:tcW w:w="602" w:type="dxa"/>
            <w:vAlign w:val="center"/>
          </w:tcPr>
          <w:p w:rsidR="00BA0E8E" w:rsidRDefault="00BA0E8E" w:rsidP="00E022D3">
            <w:pPr>
              <w:jc w:val="center"/>
              <w:rPr>
                <w:lang w:val="en-US"/>
              </w:rPr>
            </w:pPr>
            <w:r>
              <w:rPr>
                <w:lang w:val="en-US"/>
              </w:rPr>
              <w:t>–</w:t>
            </w:r>
          </w:p>
        </w:tc>
        <w:tc>
          <w:tcPr>
            <w:tcW w:w="603" w:type="dxa"/>
            <w:vAlign w:val="center"/>
          </w:tcPr>
          <w:p w:rsidR="00BA0E8E" w:rsidRDefault="00BA0E8E" w:rsidP="00E022D3">
            <w:pPr>
              <w:jc w:val="center"/>
              <w:rPr>
                <w:lang w:val="en-US"/>
              </w:rPr>
            </w:pPr>
            <w:r>
              <w:rPr>
                <w:lang w:val="en-US"/>
              </w:rPr>
              <w:t>–</w:t>
            </w:r>
          </w:p>
        </w:tc>
        <w:tc>
          <w:tcPr>
            <w:tcW w:w="602" w:type="dxa"/>
            <w:vAlign w:val="center"/>
          </w:tcPr>
          <w:p w:rsidR="00BA0E8E" w:rsidRDefault="00BA0E8E" w:rsidP="00E022D3">
            <w:pPr>
              <w:jc w:val="center"/>
              <w:rPr>
                <w:lang w:val="en-US"/>
              </w:rPr>
            </w:pPr>
            <w:r>
              <w:rPr>
                <w:lang w:val="en-US"/>
              </w:rPr>
              <w:t>–</w:t>
            </w:r>
          </w:p>
        </w:tc>
        <w:tc>
          <w:tcPr>
            <w:tcW w:w="603" w:type="dxa"/>
            <w:vAlign w:val="center"/>
          </w:tcPr>
          <w:p w:rsidR="00BA0E8E" w:rsidRDefault="00BA0E8E" w:rsidP="00E022D3">
            <w:pPr>
              <w:jc w:val="center"/>
              <w:rPr>
                <w:lang w:val="en-US"/>
              </w:rPr>
            </w:pPr>
            <w:r>
              <w:rPr>
                <w:lang w:val="en-US"/>
              </w:rPr>
              <w:t>–</w:t>
            </w:r>
          </w:p>
        </w:tc>
        <w:tc>
          <w:tcPr>
            <w:tcW w:w="638" w:type="dxa"/>
            <w:vAlign w:val="center"/>
          </w:tcPr>
          <w:p w:rsidR="00BA0E8E" w:rsidRDefault="00BA0E8E" w:rsidP="00E022D3">
            <w:pPr>
              <w:jc w:val="center"/>
              <w:rPr>
                <w:lang w:val="en-US"/>
              </w:rPr>
            </w:pPr>
            <w:r>
              <w:rPr>
                <w:lang w:val="en-US"/>
              </w:rPr>
              <w:t>–</w:t>
            </w:r>
          </w:p>
        </w:tc>
        <w:tc>
          <w:tcPr>
            <w:tcW w:w="567" w:type="dxa"/>
            <w:vAlign w:val="center"/>
          </w:tcPr>
          <w:p w:rsidR="00BA0E8E" w:rsidRDefault="00BA0E8E" w:rsidP="00E022D3">
            <w:pPr>
              <w:jc w:val="center"/>
            </w:pPr>
            <w:r>
              <w:t>61,8</w:t>
            </w:r>
          </w:p>
        </w:tc>
      </w:tr>
    </w:tbl>
    <w:p w:rsidR="00BA0E8E" w:rsidRDefault="00BA0E8E" w:rsidP="008E24BE">
      <w:pPr>
        <w:jc w:val="right"/>
        <w:rPr>
          <w:b/>
          <w:sz w:val="28"/>
          <w:lang w:val="uk-UA"/>
        </w:rPr>
      </w:pPr>
      <w:r w:rsidRPr="008E24BE">
        <w:rPr>
          <w:b/>
          <w:sz w:val="28"/>
        </w:rPr>
        <w:lastRenderedPageBreak/>
        <w:t>Зак</w:t>
      </w:r>
      <w:r w:rsidRPr="008E24BE">
        <w:rPr>
          <w:b/>
          <w:sz w:val="28"/>
          <w:lang w:val="uk-UA"/>
        </w:rPr>
        <w:t>інчення додатку 1</w:t>
      </w:r>
    </w:p>
    <w:p w:rsidR="001F3282" w:rsidRPr="008E24BE" w:rsidRDefault="001F3282" w:rsidP="008E24BE">
      <w:pPr>
        <w:jc w:val="right"/>
        <w:rPr>
          <w:b/>
          <w:sz w:val="28"/>
          <w:lang w:val="uk-U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
        <w:gridCol w:w="533"/>
        <w:gridCol w:w="567"/>
        <w:gridCol w:w="567"/>
        <w:gridCol w:w="567"/>
        <w:gridCol w:w="567"/>
        <w:gridCol w:w="567"/>
        <w:gridCol w:w="708"/>
        <w:gridCol w:w="567"/>
        <w:gridCol w:w="709"/>
        <w:gridCol w:w="638"/>
        <w:gridCol w:w="638"/>
        <w:gridCol w:w="709"/>
        <w:gridCol w:w="567"/>
        <w:gridCol w:w="567"/>
        <w:gridCol w:w="567"/>
      </w:tblGrid>
      <w:tr w:rsidR="00BA0E8E">
        <w:trPr>
          <w:cantSplit/>
          <w:trHeight w:val="460"/>
        </w:trPr>
        <w:tc>
          <w:tcPr>
            <w:tcW w:w="602" w:type="dxa"/>
            <w:vMerge w:val="restart"/>
            <w:vAlign w:val="center"/>
          </w:tcPr>
          <w:p w:rsidR="00BA0E8E" w:rsidRDefault="00BA0E8E" w:rsidP="00E022D3">
            <w:pPr>
              <w:jc w:val="center"/>
              <w:rPr>
                <w:b/>
                <w:sz w:val="28"/>
                <w:lang w:val="uk-UA"/>
              </w:rPr>
            </w:pPr>
            <w:r>
              <w:rPr>
                <w:b/>
                <w:sz w:val="28"/>
                <w:lang w:val="uk-UA"/>
              </w:rPr>
              <w:t>№ з/п</w:t>
            </w:r>
          </w:p>
        </w:tc>
        <w:tc>
          <w:tcPr>
            <w:tcW w:w="9038" w:type="dxa"/>
            <w:gridSpan w:val="15"/>
            <w:vAlign w:val="center"/>
          </w:tcPr>
          <w:p w:rsidR="00BA0E8E" w:rsidRPr="003F6B17" w:rsidRDefault="00BA0E8E" w:rsidP="007951D6">
            <w:pPr>
              <w:pStyle w:val="3"/>
              <w:jc w:val="center"/>
              <w:rPr>
                <w:b/>
                <w:lang w:val="en-US"/>
              </w:rPr>
            </w:pPr>
            <w:r w:rsidRPr="003F6B17">
              <w:t>Номери стовпців</w:t>
            </w:r>
            <w:r>
              <w:rPr>
                <w:b/>
                <w:lang w:val="en-US"/>
              </w:rPr>
              <w:t xml:space="preserve"> </w:t>
            </w:r>
            <w:r w:rsidRPr="003F6B17">
              <w:rPr>
                <w:i/>
                <w:lang w:val="en-US"/>
              </w:rPr>
              <w:t>L</w:t>
            </w:r>
            <w:r w:rsidRPr="003F6B17">
              <w:rPr>
                <w:i/>
                <w:szCs w:val="28"/>
                <w:vertAlign w:val="subscript"/>
                <w:lang w:val="en-US"/>
              </w:rPr>
              <w:t>i</w:t>
            </w:r>
          </w:p>
        </w:tc>
      </w:tr>
      <w:tr w:rsidR="00BA0E8E">
        <w:trPr>
          <w:cantSplit/>
          <w:trHeight w:val="460"/>
        </w:trPr>
        <w:tc>
          <w:tcPr>
            <w:tcW w:w="602" w:type="dxa"/>
            <w:vMerge/>
            <w:vAlign w:val="center"/>
          </w:tcPr>
          <w:p w:rsidR="00BA0E8E" w:rsidRDefault="00BA0E8E" w:rsidP="00E022D3">
            <w:pPr>
              <w:jc w:val="center"/>
              <w:rPr>
                <w:b/>
                <w:sz w:val="28"/>
                <w:lang w:val="uk-UA"/>
              </w:rPr>
            </w:pPr>
          </w:p>
        </w:tc>
        <w:tc>
          <w:tcPr>
            <w:tcW w:w="533" w:type="dxa"/>
            <w:vAlign w:val="center"/>
          </w:tcPr>
          <w:p w:rsidR="00BA0E8E" w:rsidRDefault="00BA0E8E" w:rsidP="00E022D3">
            <w:pPr>
              <w:jc w:val="center"/>
              <w:rPr>
                <w:b/>
                <w:sz w:val="24"/>
              </w:rPr>
            </w:pPr>
            <w:r>
              <w:rPr>
                <w:b/>
                <w:sz w:val="24"/>
              </w:rPr>
              <w:t>16</w:t>
            </w:r>
          </w:p>
        </w:tc>
        <w:tc>
          <w:tcPr>
            <w:tcW w:w="567" w:type="dxa"/>
            <w:vAlign w:val="center"/>
          </w:tcPr>
          <w:p w:rsidR="00BA0E8E" w:rsidRDefault="00BA0E8E" w:rsidP="00E022D3">
            <w:pPr>
              <w:jc w:val="center"/>
              <w:rPr>
                <w:b/>
                <w:sz w:val="24"/>
              </w:rPr>
            </w:pPr>
            <w:r>
              <w:rPr>
                <w:b/>
                <w:sz w:val="24"/>
              </w:rPr>
              <w:t>17</w:t>
            </w:r>
          </w:p>
        </w:tc>
        <w:tc>
          <w:tcPr>
            <w:tcW w:w="567" w:type="dxa"/>
            <w:vAlign w:val="center"/>
          </w:tcPr>
          <w:p w:rsidR="00BA0E8E" w:rsidRDefault="00BA0E8E" w:rsidP="00E022D3">
            <w:pPr>
              <w:jc w:val="center"/>
              <w:rPr>
                <w:b/>
                <w:sz w:val="24"/>
              </w:rPr>
            </w:pPr>
            <w:r>
              <w:rPr>
                <w:b/>
                <w:sz w:val="24"/>
              </w:rPr>
              <w:t>18</w:t>
            </w:r>
          </w:p>
        </w:tc>
        <w:tc>
          <w:tcPr>
            <w:tcW w:w="567" w:type="dxa"/>
            <w:vAlign w:val="center"/>
          </w:tcPr>
          <w:p w:rsidR="00BA0E8E" w:rsidRDefault="00BA0E8E" w:rsidP="00E022D3">
            <w:pPr>
              <w:jc w:val="center"/>
              <w:rPr>
                <w:b/>
                <w:sz w:val="24"/>
              </w:rPr>
            </w:pPr>
            <w:r>
              <w:rPr>
                <w:b/>
                <w:sz w:val="24"/>
              </w:rPr>
              <w:t>19</w:t>
            </w:r>
          </w:p>
        </w:tc>
        <w:tc>
          <w:tcPr>
            <w:tcW w:w="567" w:type="dxa"/>
            <w:vAlign w:val="center"/>
          </w:tcPr>
          <w:p w:rsidR="00BA0E8E" w:rsidRDefault="00BA0E8E" w:rsidP="00E022D3">
            <w:pPr>
              <w:jc w:val="center"/>
              <w:rPr>
                <w:b/>
                <w:sz w:val="24"/>
                <w:lang w:val="en-US"/>
              </w:rPr>
            </w:pPr>
            <w:r>
              <w:rPr>
                <w:b/>
                <w:sz w:val="24"/>
                <w:lang w:val="en-US"/>
              </w:rPr>
              <w:t>20</w:t>
            </w:r>
          </w:p>
        </w:tc>
        <w:tc>
          <w:tcPr>
            <w:tcW w:w="567" w:type="dxa"/>
            <w:vAlign w:val="center"/>
          </w:tcPr>
          <w:p w:rsidR="00BA0E8E" w:rsidRDefault="00BA0E8E" w:rsidP="00E022D3">
            <w:pPr>
              <w:jc w:val="center"/>
              <w:rPr>
                <w:b/>
                <w:sz w:val="24"/>
                <w:lang w:val="en-US"/>
              </w:rPr>
            </w:pPr>
            <w:r>
              <w:rPr>
                <w:b/>
                <w:sz w:val="24"/>
                <w:lang w:val="en-US"/>
              </w:rPr>
              <w:t>21</w:t>
            </w:r>
          </w:p>
        </w:tc>
        <w:tc>
          <w:tcPr>
            <w:tcW w:w="708" w:type="dxa"/>
            <w:vAlign w:val="center"/>
          </w:tcPr>
          <w:p w:rsidR="00BA0E8E" w:rsidRDefault="00BA0E8E" w:rsidP="00E022D3">
            <w:pPr>
              <w:jc w:val="center"/>
              <w:rPr>
                <w:b/>
                <w:sz w:val="24"/>
                <w:lang w:val="en-US"/>
              </w:rPr>
            </w:pPr>
            <w:r>
              <w:rPr>
                <w:b/>
                <w:sz w:val="24"/>
                <w:lang w:val="en-US"/>
              </w:rPr>
              <w:t>22</w:t>
            </w:r>
          </w:p>
        </w:tc>
        <w:tc>
          <w:tcPr>
            <w:tcW w:w="567" w:type="dxa"/>
            <w:vAlign w:val="center"/>
          </w:tcPr>
          <w:p w:rsidR="00BA0E8E" w:rsidRDefault="00BA0E8E" w:rsidP="00E022D3">
            <w:pPr>
              <w:jc w:val="center"/>
              <w:rPr>
                <w:b/>
                <w:sz w:val="24"/>
                <w:lang w:val="en-US"/>
              </w:rPr>
            </w:pPr>
            <w:r>
              <w:rPr>
                <w:b/>
                <w:sz w:val="24"/>
                <w:lang w:val="en-US"/>
              </w:rPr>
              <w:t>23</w:t>
            </w:r>
          </w:p>
        </w:tc>
        <w:tc>
          <w:tcPr>
            <w:tcW w:w="709" w:type="dxa"/>
            <w:vAlign w:val="center"/>
          </w:tcPr>
          <w:p w:rsidR="00BA0E8E" w:rsidRDefault="00BA0E8E" w:rsidP="00E022D3">
            <w:pPr>
              <w:jc w:val="center"/>
              <w:rPr>
                <w:b/>
                <w:sz w:val="24"/>
                <w:lang w:val="en-US"/>
              </w:rPr>
            </w:pPr>
            <w:r>
              <w:rPr>
                <w:b/>
                <w:sz w:val="24"/>
                <w:lang w:val="en-US"/>
              </w:rPr>
              <w:t>24</w:t>
            </w:r>
          </w:p>
        </w:tc>
        <w:tc>
          <w:tcPr>
            <w:tcW w:w="638" w:type="dxa"/>
            <w:vAlign w:val="center"/>
          </w:tcPr>
          <w:p w:rsidR="00BA0E8E" w:rsidRDefault="00BA0E8E" w:rsidP="00E022D3">
            <w:pPr>
              <w:jc w:val="center"/>
              <w:rPr>
                <w:b/>
                <w:sz w:val="24"/>
                <w:lang w:val="en-US"/>
              </w:rPr>
            </w:pPr>
            <w:r>
              <w:rPr>
                <w:b/>
                <w:sz w:val="24"/>
                <w:lang w:val="en-US"/>
              </w:rPr>
              <w:t>25</w:t>
            </w:r>
          </w:p>
        </w:tc>
        <w:tc>
          <w:tcPr>
            <w:tcW w:w="638" w:type="dxa"/>
            <w:vAlign w:val="center"/>
          </w:tcPr>
          <w:p w:rsidR="00BA0E8E" w:rsidRDefault="00BA0E8E" w:rsidP="00E022D3">
            <w:pPr>
              <w:jc w:val="center"/>
              <w:rPr>
                <w:b/>
                <w:sz w:val="24"/>
                <w:lang w:val="en-US"/>
              </w:rPr>
            </w:pPr>
            <w:r>
              <w:rPr>
                <w:b/>
                <w:sz w:val="24"/>
                <w:lang w:val="en-US"/>
              </w:rPr>
              <w:t>26</w:t>
            </w:r>
          </w:p>
        </w:tc>
        <w:tc>
          <w:tcPr>
            <w:tcW w:w="709" w:type="dxa"/>
            <w:vAlign w:val="center"/>
          </w:tcPr>
          <w:p w:rsidR="00BA0E8E" w:rsidRDefault="00BA0E8E" w:rsidP="00E022D3">
            <w:pPr>
              <w:jc w:val="center"/>
              <w:rPr>
                <w:b/>
                <w:sz w:val="24"/>
                <w:lang w:val="en-US"/>
              </w:rPr>
            </w:pPr>
            <w:r>
              <w:rPr>
                <w:b/>
                <w:sz w:val="24"/>
                <w:lang w:val="en-US"/>
              </w:rPr>
              <w:t>27</w:t>
            </w:r>
          </w:p>
        </w:tc>
        <w:tc>
          <w:tcPr>
            <w:tcW w:w="567" w:type="dxa"/>
            <w:vAlign w:val="center"/>
          </w:tcPr>
          <w:p w:rsidR="00BA0E8E" w:rsidRDefault="00BA0E8E" w:rsidP="00E022D3">
            <w:pPr>
              <w:jc w:val="center"/>
              <w:rPr>
                <w:b/>
                <w:sz w:val="24"/>
                <w:lang w:val="en-US"/>
              </w:rPr>
            </w:pPr>
            <w:r>
              <w:rPr>
                <w:b/>
                <w:sz w:val="24"/>
                <w:lang w:val="en-US"/>
              </w:rPr>
              <w:t>28</w:t>
            </w:r>
          </w:p>
        </w:tc>
        <w:tc>
          <w:tcPr>
            <w:tcW w:w="567" w:type="dxa"/>
            <w:vAlign w:val="center"/>
          </w:tcPr>
          <w:p w:rsidR="00BA0E8E" w:rsidRDefault="00BA0E8E" w:rsidP="00E022D3">
            <w:pPr>
              <w:jc w:val="center"/>
              <w:rPr>
                <w:b/>
                <w:sz w:val="24"/>
                <w:lang w:val="en-US"/>
              </w:rPr>
            </w:pPr>
            <w:r>
              <w:rPr>
                <w:b/>
                <w:sz w:val="24"/>
                <w:lang w:val="en-US"/>
              </w:rPr>
              <w:t>29</w:t>
            </w:r>
          </w:p>
        </w:tc>
        <w:tc>
          <w:tcPr>
            <w:tcW w:w="567" w:type="dxa"/>
            <w:vAlign w:val="center"/>
          </w:tcPr>
          <w:p w:rsidR="00BA0E8E" w:rsidRDefault="00BA0E8E" w:rsidP="00E022D3">
            <w:pPr>
              <w:jc w:val="center"/>
              <w:rPr>
                <w:b/>
                <w:sz w:val="24"/>
                <w:lang w:val="en-US"/>
              </w:rPr>
            </w:pPr>
            <w:r>
              <w:rPr>
                <w:b/>
                <w:sz w:val="24"/>
                <w:lang w:val="en-US"/>
              </w:rPr>
              <w:t>30</w:t>
            </w:r>
          </w:p>
        </w:tc>
      </w:tr>
      <w:tr w:rsidR="00BA0E8E">
        <w:trPr>
          <w:trHeight w:val="460"/>
        </w:trPr>
        <w:tc>
          <w:tcPr>
            <w:tcW w:w="602" w:type="dxa"/>
            <w:vAlign w:val="center"/>
          </w:tcPr>
          <w:p w:rsidR="00BA0E8E" w:rsidRDefault="00BA0E8E" w:rsidP="00E022D3">
            <w:pPr>
              <w:jc w:val="center"/>
              <w:rPr>
                <w:sz w:val="28"/>
                <w:lang w:val="uk-UA"/>
              </w:rPr>
            </w:pPr>
            <w:r>
              <w:rPr>
                <w:sz w:val="28"/>
                <w:lang w:val="uk-UA"/>
              </w:rPr>
              <w:t>1</w:t>
            </w:r>
          </w:p>
        </w:tc>
        <w:tc>
          <w:tcPr>
            <w:tcW w:w="533" w:type="dxa"/>
            <w:vAlign w:val="center"/>
          </w:tcPr>
          <w:p w:rsidR="00BA0E8E" w:rsidRDefault="00BA0E8E" w:rsidP="00E022D3">
            <w:pPr>
              <w:jc w:val="center"/>
            </w:pPr>
            <w:r>
              <w:t>1,5</w:t>
            </w:r>
          </w:p>
        </w:tc>
        <w:tc>
          <w:tcPr>
            <w:tcW w:w="567" w:type="dxa"/>
            <w:vAlign w:val="center"/>
          </w:tcPr>
          <w:p w:rsidR="00BA0E8E" w:rsidRDefault="00BA0E8E" w:rsidP="00E022D3">
            <w:pPr>
              <w:jc w:val="center"/>
            </w:pPr>
            <w:r>
              <w:t>93,7</w:t>
            </w:r>
          </w:p>
        </w:tc>
        <w:tc>
          <w:tcPr>
            <w:tcW w:w="567" w:type="dxa"/>
            <w:vAlign w:val="center"/>
          </w:tcPr>
          <w:p w:rsidR="00BA0E8E" w:rsidRDefault="00BA0E8E" w:rsidP="00E022D3">
            <w:pPr>
              <w:jc w:val="center"/>
            </w:pPr>
            <w:r>
              <w:t>11,5</w:t>
            </w:r>
          </w:p>
        </w:tc>
        <w:tc>
          <w:tcPr>
            <w:tcW w:w="567" w:type="dxa"/>
            <w:vAlign w:val="center"/>
          </w:tcPr>
          <w:p w:rsidR="00BA0E8E" w:rsidRDefault="00BA0E8E" w:rsidP="00E022D3">
            <w:pPr>
              <w:jc w:val="center"/>
            </w:pPr>
            <w:r>
              <w:t>42,0</w:t>
            </w:r>
          </w:p>
        </w:tc>
        <w:tc>
          <w:tcPr>
            <w:tcW w:w="567" w:type="dxa"/>
            <w:vAlign w:val="center"/>
          </w:tcPr>
          <w:p w:rsidR="00BA0E8E" w:rsidRDefault="00BA0E8E" w:rsidP="00E022D3">
            <w:pPr>
              <w:jc w:val="center"/>
            </w:pPr>
            <w:r>
              <w:t>0,8</w:t>
            </w:r>
          </w:p>
        </w:tc>
        <w:tc>
          <w:tcPr>
            <w:tcW w:w="567" w:type="dxa"/>
            <w:vAlign w:val="center"/>
          </w:tcPr>
          <w:p w:rsidR="00BA0E8E" w:rsidRDefault="00BA0E8E" w:rsidP="00E022D3">
            <w:pPr>
              <w:jc w:val="center"/>
            </w:pPr>
            <w:r>
              <w:t>45,3</w:t>
            </w:r>
          </w:p>
        </w:tc>
        <w:tc>
          <w:tcPr>
            <w:tcW w:w="708" w:type="dxa"/>
            <w:vAlign w:val="center"/>
          </w:tcPr>
          <w:p w:rsidR="00BA0E8E" w:rsidRDefault="00BA0E8E" w:rsidP="00E022D3">
            <w:pPr>
              <w:jc w:val="center"/>
            </w:pPr>
            <w:r>
              <w:t>100,2</w:t>
            </w:r>
          </w:p>
        </w:tc>
        <w:tc>
          <w:tcPr>
            <w:tcW w:w="567" w:type="dxa"/>
            <w:vAlign w:val="center"/>
          </w:tcPr>
          <w:p w:rsidR="00BA0E8E" w:rsidRDefault="00BA0E8E" w:rsidP="00E022D3">
            <w:pPr>
              <w:jc w:val="center"/>
            </w:pPr>
            <w:r>
              <w:t>94,6</w:t>
            </w:r>
          </w:p>
        </w:tc>
        <w:tc>
          <w:tcPr>
            <w:tcW w:w="709" w:type="dxa"/>
            <w:vAlign w:val="center"/>
          </w:tcPr>
          <w:p w:rsidR="00BA0E8E" w:rsidRDefault="00BA0E8E" w:rsidP="00E022D3">
            <w:pPr>
              <w:jc w:val="center"/>
            </w:pPr>
            <w:r>
              <w:t>140,2</w:t>
            </w:r>
          </w:p>
        </w:tc>
        <w:tc>
          <w:tcPr>
            <w:tcW w:w="638" w:type="dxa"/>
            <w:vAlign w:val="center"/>
          </w:tcPr>
          <w:p w:rsidR="00BA0E8E" w:rsidRDefault="00BA0E8E" w:rsidP="00E022D3">
            <w:pPr>
              <w:jc w:val="center"/>
            </w:pPr>
            <w:r>
              <w:t>90,1</w:t>
            </w:r>
          </w:p>
        </w:tc>
        <w:tc>
          <w:tcPr>
            <w:tcW w:w="638" w:type="dxa"/>
            <w:vAlign w:val="center"/>
          </w:tcPr>
          <w:p w:rsidR="00BA0E8E" w:rsidRDefault="00BA0E8E" w:rsidP="00E022D3">
            <w:pPr>
              <w:jc w:val="center"/>
            </w:pPr>
            <w:r>
              <w:t>64,5</w:t>
            </w:r>
          </w:p>
        </w:tc>
        <w:tc>
          <w:tcPr>
            <w:tcW w:w="709" w:type="dxa"/>
            <w:vAlign w:val="center"/>
          </w:tcPr>
          <w:p w:rsidR="00BA0E8E" w:rsidRDefault="00BA0E8E" w:rsidP="00E022D3">
            <w:pPr>
              <w:jc w:val="center"/>
            </w:pPr>
            <w:r>
              <w:t>107,6</w:t>
            </w:r>
          </w:p>
        </w:tc>
        <w:tc>
          <w:tcPr>
            <w:tcW w:w="567" w:type="dxa"/>
            <w:vAlign w:val="center"/>
          </w:tcPr>
          <w:p w:rsidR="00BA0E8E" w:rsidRDefault="00BA0E8E" w:rsidP="00E022D3">
            <w:pPr>
              <w:jc w:val="center"/>
            </w:pPr>
            <w:r>
              <w:t>92,7</w:t>
            </w:r>
          </w:p>
        </w:tc>
        <w:tc>
          <w:tcPr>
            <w:tcW w:w="567" w:type="dxa"/>
            <w:vAlign w:val="center"/>
          </w:tcPr>
          <w:p w:rsidR="00BA0E8E" w:rsidRDefault="00BA0E8E" w:rsidP="00E022D3">
            <w:pPr>
              <w:jc w:val="center"/>
            </w:pPr>
            <w:r>
              <w:t>28,7</w:t>
            </w:r>
          </w:p>
        </w:tc>
        <w:tc>
          <w:tcPr>
            <w:tcW w:w="567" w:type="dxa"/>
            <w:vAlign w:val="center"/>
          </w:tcPr>
          <w:p w:rsidR="00BA0E8E" w:rsidRDefault="00BA0E8E" w:rsidP="00E022D3">
            <w:pPr>
              <w:jc w:val="center"/>
            </w:pPr>
            <w:r>
              <w:t>51,2</w:t>
            </w:r>
          </w:p>
        </w:tc>
      </w:tr>
      <w:tr w:rsidR="00BA0E8E">
        <w:trPr>
          <w:trHeight w:val="460"/>
        </w:trPr>
        <w:tc>
          <w:tcPr>
            <w:tcW w:w="602" w:type="dxa"/>
            <w:vAlign w:val="center"/>
          </w:tcPr>
          <w:p w:rsidR="00BA0E8E" w:rsidRDefault="00BA0E8E" w:rsidP="00E022D3">
            <w:pPr>
              <w:jc w:val="center"/>
              <w:rPr>
                <w:sz w:val="28"/>
                <w:lang w:val="uk-UA"/>
              </w:rPr>
            </w:pPr>
            <w:r>
              <w:rPr>
                <w:sz w:val="28"/>
                <w:lang w:val="uk-UA"/>
              </w:rPr>
              <w:t>2</w:t>
            </w:r>
          </w:p>
        </w:tc>
        <w:tc>
          <w:tcPr>
            <w:tcW w:w="533" w:type="dxa"/>
            <w:vAlign w:val="center"/>
          </w:tcPr>
          <w:p w:rsidR="00BA0E8E" w:rsidRDefault="00BA0E8E" w:rsidP="00E022D3">
            <w:pPr>
              <w:jc w:val="center"/>
            </w:pPr>
            <w:r>
              <w:t>1,4</w:t>
            </w:r>
          </w:p>
        </w:tc>
        <w:tc>
          <w:tcPr>
            <w:tcW w:w="567" w:type="dxa"/>
            <w:vAlign w:val="center"/>
          </w:tcPr>
          <w:p w:rsidR="00BA0E8E" w:rsidRDefault="00BA0E8E" w:rsidP="00E022D3">
            <w:pPr>
              <w:jc w:val="center"/>
            </w:pPr>
            <w:r>
              <w:t>94,6</w:t>
            </w:r>
          </w:p>
        </w:tc>
        <w:tc>
          <w:tcPr>
            <w:tcW w:w="567" w:type="dxa"/>
            <w:vAlign w:val="center"/>
          </w:tcPr>
          <w:p w:rsidR="00BA0E8E" w:rsidRDefault="00BA0E8E" w:rsidP="00E022D3">
            <w:pPr>
              <w:jc w:val="center"/>
            </w:pPr>
            <w:r>
              <w:t>11,3</w:t>
            </w:r>
          </w:p>
        </w:tc>
        <w:tc>
          <w:tcPr>
            <w:tcW w:w="567" w:type="dxa"/>
            <w:vAlign w:val="center"/>
          </w:tcPr>
          <w:p w:rsidR="00BA0E8E" w:rsidRDefault="00BA0E8E" w:rsidP="00E022D3">
            <w:pPr>
              <w:jc w:val="center"/>
            </w:pPr>
            <w:r>
              <w:t>41,3</w:t>
            </w:r>
          </w:p>
        </w:tc>
        <w:tc>
          <w:tcPr>
            <w:tcW w:w="567" w:type="dxa"/>
            <w:vAlign w:val="center"/>
          </w:tcPr>
          <w:p w:rsidR="00BA0E8E" w:rsidRDefault="00BA0E8E" w:rsidP="00E022D3">
            <w:pPr>
              <w:jc w:val="center"/>
            </w:pPr>
            <w:r>
              <w:t>1,2</w:t>
            </w:r>
          </w:p>
        </w:tc>
        <w:tc>
          <w:tcPr>
            <w:tcW w:w="567" w:type="dxa"/>
            <w:vAlign w:val="center"/>
          </w:tcPr>
          <w:p w:rsidR="00BA0E8E" w:rsidRDefault="00BA0E8E" w:rsidP="00E022D3">
            <w:pPr>
              <w:jc w:val="center"/>
            </w:pPr>
            <w:r>
              <w:t>44,2</w:t>
            </w:r>
          </w:p>
        </w:tc>
        <w:tc>
          <w:tcPr>
            <w:tcW w:w="708" w:type="dxa"/>
            <w:vAlign w:val="center"/>
          </w:tcPr>
          <w:p w:rsidR="00BA0E8E" w:rsidRDefault="00BA0E8E" w:rsidP="00E022D3">
            <w:pPr>
              <w:jc w:val="center"/>
            </w:pPr>
            <w:r>
              <w:t>100,1</w:t>
            </w:r>
          </w:p>
        </w:tc>
        <w:tc>
          <w:tcPr>
            <w:tcW w:w="567" w:type="dxa"/>
            <w:vAlign w:val="center"/>
          </w:tcPr>
          <w:p w:rsidR="00BA0E8E" w:rsidRDefault="00BA0E8E" w:rsidP="00E022D3">
            <w:pPr>
              <w:jc w:val="center"/>
            </w:pPr>
            <w:r>
              <w:t>97,2</w:t>
            </w:r>
          </w:p>
        </w:tc>
        <w:tc>
          <w:tcPr>
            <w:tcW w:w="709" w:type="dxa"/>
            <w:vAlign w:val="center"/>
          </w:tcPr>
          <w:p w:rsidR="00BA0E8E" w:rsidRDefault="00BA0E8E" w:rsidP="00E022D3">
            <w:pPr>
              <w:jc w:val="center"/>
            </w:pPr>
            <w:r>
              <w:t>140,3</w:t>
            </w:r>
          </w:p>
        </w:tc>
        <w:tc>
          <w:tcPr>
            <w:tcW w:w="638" w:type="dxa"/>
            <w:vAlign w:val="center"/>
          </w:tcPr>
          <w:p w:rsidR="00BA0E8E" w:rsidRDefault="00BA0E8E" w:rsidP="00E022D3">
            <w:pPr>
              <w:jc w:val="center"/>
            </w:pPr>
            <w:r>
              <w:t>97,5</w:t>
            </w:r>
          </w:p>
        </w:tc>
        <w:tc>
          <w:tcPr>
            <w:tcW w:w="638" w:type="dxa"/>
            <w:vAlign w:val="center"/>
          </w:tcPr>
          <w:p w:rsidR="00BA0E8E" w:rsidRDefault="00BA0E8E" w:rsidP="00E022D3">
            <w:pPr>
              <w:jc w:val="center"/>
            </w:pPr>
            <w:r>
              <w:t>66,8</w:t>
            </w:r>
          </w:p>
        </w:tc>
        <w:tc>
          <w:tcPr>
            <w:tcW w:w="709" w:type="dxa"/>
            <w:vAlign w:val="center"/>
          </w:tcPr>
          <w:p w:rsidR="00BA0E8E" w:rsidRDefault="00BA0E8E" w:rsidP="00E022D3">
            <w:pPr>
              <w:jc w:val="center"/>
            </w:pPr>
            <w:r>
              <w:t>109,6</w:t>
            </w:r>
          </w:p>
        </w:tc>
        <w:tc>
          <w:tcPr>
            <w:tcW w:w="567" w:type="dxa"/>
            <w:vAlign w:val="center"/>
          </w:tcPr>
          <w:p w:rsidR="00BA0E8E" w:rsidRDefault="00BA0E8E" w:rsidP="00E022D3">
            <w:pPr>
              <w:jc w:val="center"/>
            </w:pPr>
            <w:r>
              <w:t>93,6</w:t>
            </w:r>
          </w:p>
        </w:tc>
        <w:tc>
          <w:tcPr>
            <w:tcW w:w="567" w:type="dxa"/>
            <w:vAlign w:val="center"/>
          </w:tcPr>
          <w:p w:rsidR="00BA0E8E" w:rsidRDefault="00BA0E8E" w:rsidP="00E022D3">
            <w:pPr>
              <w:jc w:val="center"/>
            </w:pPr>
            <w:r>
              <w:t>27,4</w:t>
            </w:r>
          </w:p>
        </w:tc>
        <w:tc>
          <w:tcPr>
            <w:tcW w:w="567" w:type="dxa"/>
            <w:vAlign w:val="center"/>
          </w:tcPr>
          <w:p w:rsidR="00BA0E8E" w:rsidRDefault="00BA0E8E" w:rsidP="00E022D3">
            <w:pPr>
              <w:ind w:left="-96" w:right="-84"/>
              <w:jc w:val="center"/>
            </w:pPr>
            <w:r>
              <w:t>50,6</w:t>
            </w:r>
          </w:p>
        </w:tc>
      </w:tr>
      <w:tr w:rsidR="00BA0E8E">
        <w:trPr>
          <w:trHeight w:val="460"/>
        </w:trPr>
        <w:tc>
          <w:tcPr>
            <w:tcW w:w="602" w:type="dxa"/>
            <w:vAlign w:val="center"/>
          </w:tcPr>
          <w:p w:rsidR="00BA0E8E" w:rsidRDefault="00BA0E8E" w:rsidP="00E022D3">
            <w:pPr>
              <w:jc w:val="center"/>
              <w:rPr>
                <w:sz w:val="28"/>
                <w:lang w:val="uk-UA"/>
              </w:rPr>
            </w:pPr>
            <w:r>
              <w:rPr>
                <w:sz w:val="28"/>
                <w:lang w:val="uk-UA"/>
              </w:rPr>
              <w:t>3</w:t>
            </w:r>
          </w:p>
        </w:tc>
        <w:tc>
          <w:tcPr>
            <w:tcW w:w="533" w:type="dxa"/>
            <w:vAlign w:val="center"/>
          </w:tcPr>
          <w:p w:rsidR="00BA0E8E" w:rsidRDefault="00BA0E8E" w:rsidP="00E022D3">
            <w:pPr>
              <w:jc w:val="center"/>
            </w:pPr>
            <w:r>
              <w:t>1,6</w:t>
            </w:r>
          </w:p>
        </w:tc>
        <w:tc>
          <w:tcPr>
            <w:tcW w:w="567" w:type="dxa"/>
            <w:vAlign w:val="center"/>
          </w:tcPr>
          <w:p w:rsidR="00BA0E8E" w:rsidRDefault="00BA0E8E" w:rsidP="00E022D3">
            <w:pPr>
              <w:jc w:val="center"/>
            </w:pPr>
            <w:r>
              <w:t>92,1</w:t>
            </w:r>
          </w:p>
        </w:tc>
        <w:tc>
          <w:tcPr>
            <w:tcW w:w="567" w:type="dxa"/>
            <w:vAlign w:val="center"/>
          </w:tcPr>
          <w:p w:rsidR="00BA0E8E" w:rsidRDefault="00BA0E8E" w:rsidP="00E022D3">
            <w:pPr>
              <w:jc w:val="center"/>
            </w:pPr>
            <w:r>
              <w:t>11,4</w:t>
            </w:r>
          </w:p>
        </w:tc>
        <w:tc>
          <w:tcPr>
            <w:tcW w:w="567" w:type="dxa"/>
            <w:vAlign w:val="center"/>
          </w:tcPr>
          <w:p w:rsidR="00BA0E8E" w:rsidRDefault="00BA0E8E" w:rsidP="00E022D3">
            <w:pPr>
              <w:jc w:val="center"/>
            </w:pPr>
            <w:r>
              <w:t>43,6</w:t>
            </w:r>
          </w:p>
        </w:tc>
        <w:tc>
          <w:tcPr>
            <w:tcW w:w="567" w:type="dxa"/>
            <w:vAlign w:val="center"/>
          </w:tcPr>
          <w:p w:rsidR="00BA0E8E" w:rsidRDefault="00BA0E8E" w:rsidP="00E022D3">
            <w:pPr>
              <w:jc w:val="center"/>
            </w:pPr>
            <w:r>
              <w:t>0,9</w:t>
            </w:r>
          </w:p>
        </w:tc>
        <w:tc>
          <w:tcPr>
            <w:tcW w:w="567" w:type="dxa"/>
            <w:vAlign w:val="center"/>
          </w:tcPr>
          <w:p w:rsidR="00BA0E8E" w:rsidRDefault="00BA0E8E" w:rsidP="00E022D3">
            <w:pPr>
              <w:jc w:val="center"/>
            </w:pPr>
            <w:r>
              <w:t>44,6</w:t>
            </w:r>
          </w:p>
        </w:tc>
        <w:tc>
          <w:tcPr>
            <w:tcW w:w="708" w:type="dxa"/>
            <w:vAlign w:val="center"/>
          </w:tcPr>
          <w:p w:rsidR="00BA0E8E" w:rsidRDefault="00BA0E8E" w:rsidP="00E022D3">
            <w:pPr>
              <w:jc w:val="center"/>
            </w:pPr>
            <w:r>
              <w:t>99,4</w:t>
            </w:r>
          </w:p>
        </w:tc>
        <w:tc>
          <w:tcPr>
            <w:tcW w:w="567" w:type="dxa"/>
            <w:vAlign w:val="center"/>
          </w:tcPr>
          <w:p w:rsidR="00BA0E8E" w:rsidRDefault="00BA0E8E" w:rsidP="00E022D3">
            <w:pPr>
              <w:jc w:val="center"/>
            </w:pPr>
            <w:r>
              <w:t>97,3</w:t>
            </w:r>
          </w:p>
        </w:tc>
        <w:tc>
          <w:tcPr>
            <w:tcW w:w="709" w:type="dxa"/>
            <w:vAlign w:val="center"/>
          </w:tcPr>
          <w:p w:rsidR="00BA0E8E" w:rsidRDefault="00BA0E8E" w:rsidP="00E022D3">
            <w:pPr>
              <w:jc w:val="center"/>
            </w:pPr>
            <w:r>
              <w:t>140,6</w:t>
            </w:r>
          </w:p>
        </w:tc>
        <w:tc>
          <w:tcPr>
            <w:tcW w:w="638" w:type="dxa"/>
            <w:vAlign w:val="center"/>
          </w:tcPr>
          <w:p w:rsidR="00BA0E8E" w:rsidRDefault="00BA0E8E" w:rsidP="00E022D3">
            <w:pPr>
              <w:jc w:val="center"/>
            </w:pPr>
            <w:r>
              <w:t>95,2</w:t>
            </w:r>
          </w:p>
        </w:tc>
        <w:tc>
          <w:tcPr>
            <w:tcW w:w="638" w:type="dxa"/>
            <w:vAlign w:val="center"/>
          </w:tcPr>
          <w:p w:rsidR="00BA0E8E" w:rsidRDefault="00BA0E8E" w:rsidP="00E022D3">
            <w:pPr>
              <w:jc w:val="center"/>
            </w:pPr>
            <w:r>
              <w:t>67,9</w:t>
            </w:r>
          </w:p>
        </w:tc>
        <w:tc>
          <w:tcPr>
            <w:tcW w:w="709" w:type="dxa"/>
            <w:vAlign w:val="center"/>
          </w:tcPr>
          <w:p w:rsidR="00BA0E8E" w:rsidRDefault="00BA0E8E" w:rsidP="00E022D3">
            <w:pPr>
              <w:jc w:val="center"/>
            </w:pPr>
            <w:r>
              <w:t>110,2</w:t>
            </w:r>
          </w:p>
        </w:tc>
        <w:tc>
          <w:tcPr>
            <w:tcW w:w="567" w:type="dxa"/>
            <w:vAlign w:val="center"/>
          </w:tcPr>
          <w:p w:rsidR="00BA0E8E" w:rsidRDefault="00BA0E8E" w:rsidP="00E022D3">
            <w:pPr>
              <w:jc w:val="center"/>
            </w:pPr>
            <w:r>
              <w:t>92,5</w:t>
            </w:r>
          </w:p>
        </w:tc>
        <w:tc>
          <w:tcPr>
            <w:tcW w:w="567" w:type="dxa"/>
            <w:vAlign w:val="center"/>
          </w:tcPr>
          <w:p w:rsidR="00BA0E8E" w:rsidRDefault="00BA0E8E" w:rsidP="00E022D3">
            <w:pPr>
              <w:jc w:val="center"/>
            </w:pPr>
            <w:r>
              <w:t>24,6</w:t>
            </w:r>
          </w:p>
        </w:tc>
        <w:tc>
          <w:tcPr>
            <w:tcW w:w="567" w:type="dxa"/>
            <w:vAlign w:val="center"/>
          </w:tcPr>
          <w:p w:rsidR="00BA0E8E" w:rsidRDefault="00BA0E8E" w:rsidP="00E022D3">
            <w:pPr>
              <w:jc w:val="center"/>
            </w:pPr>
            <w:r>
              <w:t>52,3</w:t>
            </w:r>
          </w:p>
        </w:tc>
      </w:tr>
      <w:tr w:rsidR="00BA0E8E">
        <w:trPr>
          <w:trHeight w:val="460"/>
        </w:trPr>
        <w:tc>
          <w:tcPr>
            <w:tcW w:w="602" w:type="dxa"/>
            <w:vAlign w:val="center"/>
          </w:tcPr>
          <w:p w:rsidR="00BA0E8E" w:rsidRDefault="00BA0E8E" w:rsidP="00E022D3">
            <w:pPr>
              <w:jc w:val="center"/>
              <w:rPr>
                <w:sz w:val="28"/>
                <w:lang w:val="uk-UA"/>
              </w:rPr>
            </w:pPr>
            <w:r>
              <w:rPr>
                <w:sz w:val="28"/>
                <w:lang w:val="uk-UA"/>
              </w:rPr>
              <w:t>4</w:t>
            </w:r>
          </w:p>
        </w:tc>
        <w:tc>
          <w:tcPr>
            <w:tcW w:w="533" w:type="dxa"/>
            <w:vAlign w:val="center"/>
          </w:tcPr>
          <w:p w:rsidR="00BA0E8E" w:rsidRDefault="00BA0E8E" w:rsidP="00E022D3">
            <w:pPr>
              <w:jc w:val="center"/>
            </w:pPr>
            <w:r>
              <w:t>1,8</w:t>
            </w:r>
          </w:p>
        </w:tc>
        <w:tc>
          <w:tcPr>
            <w:tcW w:w="567" w:type="dxa"/>
            <w:vAlign w:val="center"/>
          </w:tcPr>
          <w:p w:rsidR="00BA0E8E" w:rsidRDefault="00BA0E8E" w:rsidP="00E022D3">
            <w:pPr>
              <w:jc w:val="center"/>
            </w:pPr>
            <w:r>
              <w:t>94,6</w:t>
            </w:r>
          </w:p>
        </w:tc>
        <w:tc>
          <w:tcPr>
            <w:tcW w:w="567" w:type="dxa"/>
            <w:vAlign w:val="center"/>
          </w:tcPr>
          <w:p w:rsidR="00BA0E8E" w:rsidRDefault="00BA0E8E" w:rsidP="00E022D3">
            <w:pPr>
              <w:jc w:val="center"/>
            </w:pPr>
            <w:r>
              <w:t>11,2</w:t>
            </w:r>
          </w:p>
        </w:tc>
        <w:tc>
          <w:tcPr>
            <w:tcW w:w="567" w:type="dxa"/>
            <w:vAlign w:val="center"/>
          </w:tcPr>
          <w:p w:rsidR="00BA0E8E" w:rsidRDefault="00BA0E8E" w:rsidP="00E022D3">
            <w:pPr>
              <w:jc w:val="center"/>
            </w:pPr>
            <w:r>
              <w:t>44,1</w:t>
            </w:r>
          </w:p>
        </w:tc>
        <w:tc>
          <w:tcPr>
            <w:tcW w:w="567" w:type="dxa"/>
            <w:vAlign w:val="center"/>
          </w:tcPr>
          <w:p w:rsidR="00BA0E8E" w:rsidRDefault="00BA0E8E" w:rsidP="00E022D3">
            <w:pPr>
              <w:jc w:val="center"/>
            </w:pPr>
            <w:r>
              <w:t>1,1</w:t>
            </w:r>
          </w:p>
        </w:tc>
        <w:tc>
          <w:tcPr>
            <w:tcW w:w="567" w:type="dxa"/>
            <w:vAlign w:val="center"/>
          </w:tcPr>
          <w:p w:rsidR="00BA0E8E" w:rsidRDefault="00BA0E8E" w:rsidP="00E022D3">
            <w:pPr>
              <w:jc w:val="center"/>
            </w:pPr>
            <w:r>
              <w:t>45,8</w:t>
            </w:r>
          </w:p>
        </w:tc>
        <w:tc>
          <w:tcPr>
            <w:tcW w:w="708" w:type="dxa"/>
            <w:vAlign w:val="center"/>
          </w:tcPr>
          <w:p w:rsidR="00BA0E8E" w:rsidRDefault="00BA0E8E" w:rsidP="00E022D3">
            <w:pPr>
              <w:jc w:val="center"/>
            </w:pPr>
            <w:r>
              <w:t>99,6</w:t>
            </w:r>
          </w:p>
        </w:tc>
        <w:tc>
          <w:tcPr>
            <w:tcW w:w="567" w:type="dxa"/>
            <w:vAlign w:val="center"/>
          </w:tcPr>
          <w:p w:rsidR="00BA0E8E" w:rsidRDefault="00BA0E8E" w:rsidP="00E022D3">
            <w:pPr>
              <w:jc w:val="center"/>
            </w:pPr>
            <w:r>
              <w:t>96,1</w:t>
            </w:r>
          </w:p>
        </w:tc>
        <w:tc>
          <w:tcPr>
            <w:tcW w:w="709" w:type="dxa"/>
            <w:vAlign w:val="center"/>
          </w:tcPr>
          <w:p w:rsidR="00BA0E8E" w:rsidRDefault="00BA0E8E" w:rsidP="00E022D3">
            <w:pPr>
              <w:jc w:val="center"/>
            </w:pPr>
            <w:r>
              <w:t>139,5</w:t>
            </w:r>
          </w:p>
        </w:tc>
        <w:tc>
          <w:tcPr>
            <w:tcW w:w="638" w:type="dxa"/>
            <w:vAlign w:val="center"/>
          </w:tcPr>
          <w:p w:rsidR="00BA0E8E" w:rsidRDefault="00BA0E8E" w:rsidP="00E022D3">
            <w:pPr>
              <w:jc w:val="center"/>
            </w:pPr>
            <w:r>
              <w:t>96,8</w:t>
            </w:r>
          </w:p>
        </w:tc>
        <w:tc>
          <w:tcPr>
            <w:tcW w:w="638" w:type="dxa"/>
            <w:vAlign w:val="center"/>
          </w:tcPr>
          <w:p w:rsidR="00BA0E8E" w:rsidRDefault="00BA0E8E" w:rsidP="00E022D3">
            <w:pPr>
              <w:jc w:val="center"/>
            </w:pPr>
            <w:r>
              <w:t>69,3</w:t>
            </w:r>
          </w:p>
        </w:tc>
        <w:tc>
          <w:tcPr>
            <w:tcW w:w="709" w:type="dxa"/>
            <w:vAlign w:val="center"/>
          </w:tcPr>
          <w:p w:rsidR="00BA0E8E" w:rsidRDefault="00BA0E8E" w:rsidP="00E022D3">
            <w:pPr>
              <w:jc w:val="center"/>
            </w:pPr>
            <w:r>
              <w:t>112,4</w:t>
            </w:r>
          </w:p>
        </w:tc>
        <w:tc>
          <w:tcPr>
            <w:tcW w:w="567" w:type="dxa"/>
            <w:vAlign w:val="center"/>
          </w:tcPr>
          <w:p w:rsidR="00BA0E8E" w:rsidRDefault="00BA0E8E" w:rsidP="00E022D3">
            <w:pPr>
              <w:jc w:val="center"/>
            </w:pPr>
            <w:r>
              <w:t>93,6</w:t>
            </w:r>
          </w:p>
        </w:tc>
        <w:tc>
          <w:tcPr>
            <w:tcW w:w="567" w:type="dxa"/>
            <w:vAlign w:val="center"/>
          </w:tcPr>
          <w:p w:rsidR="00BA0E8E" w:rsidRDefault="00BA0E8E" w:rsidP="00E022D3">
            <w:pPr>
              <w:jc w:val="center"/>
            </w:pPr>
            <w:r>
              <w:t>26,3</w:t>
            </w:r>
          </w:p>
        </w:tc>
        <w:tc>
          <w:tcPr>
            <w:tcW w:w="567" w:type="dxa"/>
            <w:vAlign w:val="center"/>
          </w:tcPr>
          <w:p w:rsidR="00BA0E8E" w:rsidRDefault="00BA0E8E" w:rsidP="00E022D3">
            <w:pPr>
              <w:jc w:val="center"/>
            </w:pPr>
            <w:r>
              <w:t>50,4</w:t>
            </w:r>
          </w:p>
        </w:tc>
      </w:tr>
      <w:tr w:rsidR="00BA0E8E">
        <w:trPr>
          <w:trHeight w:val="460"/>
        </w:trPr>
        <w:tc>
          <w:tcPr>
            <w:tcW w:w="602" w:type="dxa"/>
            <w:vAlign w:val="center"/>
          </w:tcPr>
          <w:p w:rsidR="00BA0E8E" w:rsidRDefault="00BA0E8E" w:rsidP="00E022D3">
            <w:pPr>
              <w:jc w:val="center"/>
              <w:rPr>
                <w:sz w:val="28"/>
                <w:lang w:val="uk-UA"/>
              </w:rPr>
            </w:pPr>
            <w:r>
              <w:rPr>
                <w:sz w:val="28"/>
                <w:lang w:val="uk-UA"/>
              </w:rPr>
              <w:t>5</w:t>
            </w:r>
          </w:p>
        </w:tc>
        <w:tc>
          <w:tcPr>
            <w:tcW w:w="533" w:type="dxa"/>
            <w:vAlign w:val="center"/>
          </w:tcPr>
          <w:p w:rsidR="00BA0E8E" w:rsidRDefault="00BA0E8E" w:rsidP="00E022D3">
            <w:pPr>
              <w:jc w:val="center"/>
            </w:pPr>
            <w:r>
              <w:t>1,9</w:t>
            </w:r>
          </w:p>
        </w:tc>
        <w:tc>
          <w:tcPr>
            <w:tcW w:w="567" w:type="dxa"/>
            <w:vAlign w:val="center"/>
          </w:tcPr>
          <w:p w:rsidR="00BA0E8E" w:rsidRDefault="00BA0E8E" w:rsidP="00E022D3">
            <w:pPr>
              <w:jc w:val="center"/>
            </w:pPr>
            <w:r>
              <w:t>93,8</w:t>
            </w:r>
          </w:p>
        </w:tc>
        <w:tc>
          <w:tcPr>
            <w:tcW w:w="567" w:type="dxa"/>
            <w:vAlign w:val="center"/>
          </w:tcPr>
          <w:p w:rsidR="00BA0E8E" w:rsidRDefault="00BA0E8E" w:rsidP="00E022D3">
            <w:pPr>
              <w:jc w:val="center"/>
            </w:pPr>
            <w:r>
              <w:t>11,1</w:t>
            </w:r>
          </w:p>
        </w:tc>
        <w:tc>
          <w:tcPr>
            <w:tcW w:w="567" w:type="dxa"/>
            <w:vAlign w:val="center"/>
          </w:tcPr>
          <w:p w:rsidR="00BA0E8E" w:rsidRDefault="00BA0E8E" w:rsidP="00E022D3">
            <w:pPr>
              <w:jc w:val="center"/>
            </w:pPr>
            <w:r>
              <w:t>47,2</w:t>
            </w:r>
          </w:p>
        </w:tc>
        <w:tc>
          <w:tcPr>
            <w:tcW w:w="567" w:type="dxa"/>
            <w:vAlign w:val="center"/>
          </w:tcPr>
          <w:p w:rsidR="00BA0E8E" w:rsidRDefault="00BA0E8E" w:rsidP="00E022D3">
            <w:pPr>
              <w:jc w:val="center"/>
            </w:pPr>
            <w:r>
              <w:t>1,3</w:t>
            </w:r>
          </w:p>
        </w:tc>
        <w:tc>
          <w:tcPr>
            <w:tcW w:w="567" w:type="dxa"/>
            <w:vAlign w:val="center"/>
          </w:tcPr>
          <w:p w:rsidR="00BA0E8E" w:rsidRDefault="00BA0E8E" w:rsidP="00E022D3">
            <w:pPr>
              <w:jc w:val="center"/>
            </w:pPr>
            <w:r>
              <w:t>46,8</w:t>
            </w:r>
          </w:p>
        </w:tc>
        <w:tc>
          <w:tcPr>
            <w:tcW w:w="708" w:type="dxa"/>
            <w:vAlign w:val="center"/>
          </w:tcPr>
          <w:p w:rsidR="00BA0E8E" w:rsidRDefault="00BA0E8E" w:rsidP="00E022D3">
            <w:pPr>
              <w:jc w:val="center"/>
            </w:pPr>
            <w:r>
              <w:t>99,8</w:t>
            </w:r>
          </w:p>
        </w:tc>
        <w:tc>
          <w:tcPr>
            <w:tcW w:w="567" w:type="dxa"/>
            <w:vAlign w:val="center"/>
          </w:tcPr>
          <w:p w:rsidR="00BA0E8E" w:rsidRDefault="00BA0E8E" w:rsidP="00E022D3">
            <w:pPr>
              <w:jc w:val="center"/>
            </w:pPr>
            <w:r>
              <w:t>97,5</w:t>
            </w:r>
          </w:p>
        </w:tc>
        <w:tc>
          <w:tcPr>
            <w:tcW w:w="709" w:type="dxa"/>
            <w:vAlign w:val="center"/>
          </w:tcPr>
          <w:p w:rsidR="00BA0E8E" w:rsidRDefault="00BA0E8E" w:rsidP="00E022D3">
            <w:pPr>
              <w:jc w:val="center"/>
            </w:pPr>
            <w:r>
              <w:t>142,3</w:t>
            </w:r>
          </w:p>
        </w:tc>
        <w:tc>
          <w:tcPr>
            <w:tcW w:w="638" w:type="dxa"/>
            <w:vAlign w:val="center"/>
          </w:tcPr>
          <w:p w:rsidR="00BA0E8E" w:rsidRDefault="00BA0E8E" w:rsidP="00E022D3">
            <w:pPr>
              <w:jc w:val="center"/>
            </w:pPr>
            <w:r>
              <w:t>90,1</w:t>
            </w:r>
          </w:p>
        </w:tc>
        <w:tc>
          <w:tcPr>
            <w:tcW w:w="638" w:type="dxa"/>
            <w:vAlign w:val="center"/>
          </w:tcPr>
          <w:p w:rsidR="00BA0E8E" w:rsidRDefault="00BA0E8E" w:rsidP="00E022D3">
            <w:pPr>
              <w:jc w:val="center"/>
            </w:pPr>
            <w:r>
              <w:t>72,1</w:t>
            </w:r>
          </w:p>
        </w:tc>
        <w:tc>
          <w:tcPr>
            <w:tcW w:w="709" w:type="dxa"/>
            <w:vAlign w:val="center"/>
          </w:tcPr>
          <w:p w:rsidR="00BA0E8E" w:rsidRDefault="00BA0E8E" w:rsidP="00E022D3">
            <w:pPr>
              <w:jc w:val="center"/>
            </w:pPr>
            <w:r>
              <w:t>113,1</w:t>
            </w:r>
          </w:p>
        </w:tc>
        <w:tc>
          <w:tcPr>
            <w:tcW w:w="567" w:type="dxa"/>
            <w:vAlign w:val="center"/>
          </w:tcPr>
          <w:p w:rsidR="00BA0E8E" w:rsidRDefault="00BA0E8E" w:rsidP="00E022D3">
            <w:pPr>
              <w:jc w:val="center"/>
            </w:pPr>
            <w:r>
              <w:t>93,8</w:t>
            </w:r>
          </w:p>
        </w:tc>
        <w:tc>
          <w:tcPr>
            <w:tcW w:w="567" w:type="dxa"/>
            <w:vAlign w:val="center"/>
          </w:tcPr>
          <w:p w:rsidR="00BA0E8E" w:rsidRDefault="00BA0E8E" w:rsidP="00E022D3">
            <w:pPr>
              <w:jc w:val="center"/>
            </w:pPr>
            <w:r>
              <w:t>25,4</w:t>
            </w:r>
          </w:p>
        </w:tc>
        <w:tc>
          <w:tcPr>
            <w:tcW w:w="567" w:type="dxa"/>
            <w:vAlign w:val="center"/>
          </w:tcPr>
          <w:p w:rsidR="00BA0E8E" w:rsidRDefault="00BA0E8E" w:rsidP="00E022D3">
            <w:pPr>
              <w:jc w:val="center"/>
            </w:pPr>
            <w:r>
              <w:t>47,6</w:t>
            </w:r>
          </w:p>
        </w:tc>
      </w:tr>
      <w:tr w:rsidR="00BA0E8E">
        <w:trPr>
          <w:trHeight w:val="460"/>
        </w:trPr>
        <w:tc>
          <w:tcPr>
            <w:tcW w:w="602" w:type="dxa"/>
            <w:vAlign w:val="center"/>
          </w:tcPr>
          <w:p w:rsidR="00BA0E8E" w:rsidRDefault="00BA0E8E" w:rsidP="00E022D3">
            <w:pPr>
              <w:jc w:val="center"/>
              <w:rPr>
                <w:sz w:val="28"/>
                <w:lang w:val="uk-UA"/>
              </w:rPr>
            </w:pPr>
            <w:r>
              <w:rPr>
                <w:sz w:val="28"/>
                <w:lang w:val="uk-UA"/>
              </w:rPr>
              <w:t>6</w:t>
            </w:r>
          </w:p>
        </w:tc>
        <w:tc>
          <w:tcPr>
            <w:tcW w:w="533" w:type="dxa"/>
            <w:vAlign w:val="center"/>
          </w:tcPr>
          <w:p w:rsidR="00BA0E8E" w:rsidRDefault="00BA0E8E" w:rsidP="00E022D3">
            <w:pPr>
              <w:jc w:val="center"/>
            </w:pPr>
            <w:r>
              <w:t>2,1</w:t>
            </w:r>
          </w:p>
        </w:tc>
        <w:tc>
          <w:tcPr>
            <w:tcW w:w="567" w:type="dxa"/>
            <w:vAlign w:val="center"/>
          </w:tcPr>
          <w:p w:rsidR="00BA0E8E" w:rsidRDefault="00BA0E8E" w:rsidP="00E022D3">
            <w:pPr>
              <w:jc w:val="center"/>
            </w:pPr>
            <w:r>
              <w:t>92,9</w:t>
            </w:r>
          </w:p>
        </w:tc>
        <w:tc>
          <w:tcPr>
            <w:tcW w:w="567" w:type="dxa"/>
            <w:vAlign w:val="center"/>
          </w:tcPr>
          <w:p w:rsidR="00BA0E8E" w:rsidRDefault="00BA0E8E" w:rsidP="00E022D3">
            <w:pPr>
              <w:jc w:val="center"/>
            </w:pPr>
            <w:r>
              <w:t>10,9</w:t>
            </w:r>
          </w:p>
        </w:tc>
        <w:tc>
          <w:tcPr>
            <w:tcW w:w="567" w:type="dxa"/>
            <w:vAlign w:val="center"/>
          </w:tcPr>
          <w:p w:rsidR="00BA0E8E" w:rsidRDefault="00BA0E8E" w:rsidP="00E022D3">
            <w:pPr>
              <w:jc w:val="center"/>
            </w:pPr>
            <w:r>
              <w:t>45,6</w:t>
            </w:r>
          </w:p>
        </w:tc>
        <w:tc>
          <w:tcPr>
            <w:tcW w:w="567" w:type="dxa"/>
            <w:vAlign w:val="center"/>
          </w:tcPr>
          <w:p w:rsidR="00BA0E8E" w:rsidRDefault="00BA0E8E" w:rsidP="00E022D3">
            <w:pPr>
              <w:jc w:val="center"/>
            </w:pPr>
            <w:r>
              <w:t>1,2</w:t>
            </w:r>
          </w:p>
        </w:tc>
        <w:tc>
          <w:tcPr>
            <w:tcW w:w="567" w:type="dxa"/>
            <w:vAlign w:val="center"/>
          </w:tcPr>
          <w:p w:rsidR="00BA0E8E" w:rsidRDefault="00BA0E8E" w:rsidP="00E022D3">
            <w:pPr>
              <w:jc w:val="center"/>
            </w:pPr>
            <w:r>
              <w:t>48,2</w:t>
            </w:r>
          </w:p>
        </w:tc>
        <w:tc>
          <w:tcPr>
            <w:tcW w:w="708" w:type="dxa"/>
            <w:vAlign w:val="center"/>
          </w:tcPr>
          <w:p w:rsidR="00BA0E8E" w:rsidRDefault="00BA0E8E" w:rsidP="00E022D3">
            <w:pPr>
              <w:jc w:val="center"/>
            </w:pPr>
            <w:r>
              <w:t>101,6</w:t>
            </w:r>
          </w:p>
        </w:tc>
        <w:tc>
          <w:tcPr>
            <w:tcW w:w="567" w:type="dxa"/>
            <w:vAlign w:val="center"/>
          </w:tcPr>
          <w:p w:rsidR="00BA0E8E" w:rsidRDefault="00BA0E8E" w:rsidP="00E022D3">
            <w:pPr>
              <w:jc w:val="center"/>
            </w:pPr>
            <w:r>
              <w:t>96,0</w:t>
            </w:r>
          </w:p>
        </w:tc>
        <w:tc>
          <w:tcPr>
            <w:tcW w:w="709" w:type="dxa"/>
            <w:vAlign w:val="center"/>
          </w:tcPr>
          <w:p w:rsidR="00BA0E8E" w:rsidRDefault="00BA0E8E" w:rsidP="00E022D3">
            <w:pPr>
              <w:jc w:val="center"/>
            </w:pPr>
            <w:r>
              <w:t>135,6</w:t>
            </w:r>
          </w:p>
        </w:tc>
        <w:tc>
          <w:tcPr>
            <w:tcW w:w="638" w:type="dxa"/>
            <w:vAlign w:val="center"/>
          </w:tcPr>
          <w:p w:rsidR="00BA0E8E" w:rsidRDefault="00BA0E8E" w:rsidP="00E022D3">
            <w:pPr>
              <w:jc w:val="center"/>
            </w:pPr>
            <w:r>
              <w:t>95,6</w:t>
            </w:r>
          </w:p>
        </w:tc>
        <w:tc>
          <w:tcPr>
            <w:tcW w:w="638" w:type="dxa"/>
            <w:vAlign w:val="center"/>
          </w:tcPr>
          <w:p w:rsidR="00BA0E8E" w:rsidRDefault="00BA0E8E" w:rsidP="00E022D3">
            <w:pPr>
              <w:jc w:val="center"/>
            </w:pPr>
            <w:r>
              <w:t>73,4</w:t>
            </w:r>
          </w:p>
        </w:tc>
        <w:tc>
          <w:tcPr>
            <w:tcW w:w="709" w:type="dxa"/>
            <w:vAlign w:val="center"/>
          </w:tcPr>
          <w:p w:rsidR="00BA0E8E" w:rsidRDefault="00BA0E8E" w:rsidP="00E022D3">
            <w:pPr>
              <w:jc w:val="center"/>
            </w:pPr>
            <w:r>
              <w:t>114,8</w:t>
            </w:r>
          </w:p>
        </w:tc>
        <w:tc>
          <w:tcPr>
            <w:tcW w:w="567" w:type="dxa"/>
            <w:vAlign w:val="center"/>
          </w:tcPr>
          <w:p w:rsidR="00BA0E8E" w:rsidRDefault="00BA0E8E" w:rsidP="00E022D3">
            <w:pPr>
              <w:jc w:val="center"/>
            </w:pPr>
            <w:r>
              <w:t>93,4</w:t>
            </w:r>
          </w:p>
        </w:tc>
        <w:tc>
          <w:tcPr>
            <w:tcW w:w="567" w:type="dxa"/>
            <w:vAlign w:val="center"/>
          </w:tcPr>
          <w:p w:rsidR="00BA0E8E" w:rsidRDefault="00BA0E8E" w:rsidP="00E022D3">
            <w:pPr>
              <w:jc w:val="center"/>
            </w:pPr>
            <w:r>
              <w:t>24,8</w:t>
            </w:r>
          </w:p>
        </w:tc>
        <w:tc>
          <w:tcPr>
            <w:tcW w:w="567" w:type="dxa"/>
            <w:vAlign w:val="center"/>
          </w:tcPr>
          <w:p w:rsidR="00BA0E8E" w:rsidRDefault="00BA0E8E" w:rsidP="00E022D3">
            <w:pPr>
              <w:jc w:val="center"/>
            </w:pPr>
            <w:r>
              <w:t>49,2</w:t>
            </w:r>
          </w:p>
        </w:tc>
      </w:tr>
      <w:tr w:rsidR="00BA0E8E">
        <w:trPr>
          <w:trHeight w:val="460"/>
        </w:trPr>
        <w:tc>
          <w:tcPr>
            <w:tcW w:w="602" w:type="dxa"/>
            <w:vAlign w:val="center"/>
          </w:tcPr>
          <w:p w:rsidR="00BA0E8E" w:rsidRDefault="00BA0E8E" w:rsidP="00E022D3">
            <w:pPr>
              <w:jc w:val="center"/>
              <w:rPr>
                <w:sz w:val="28"/>
                <w:lang w:val="uk-UA"/>
              </w:rPr>
            </w:pPr>
            <w:r>
              <w:rPr>
                <w:sz w:val="28"/>
                <w:lang w:val="uk-UA"/>
              </w:rPr>
              <w:t>7</w:t>
            </w:r>
          </w:p>
        </w:tc>
        <w:tc>
          <w:tcPr>
            <w:tcW w:w="533" w:type="dxa"/>
            <w:vAlign w:val="center"/>
          </w:tcPr>
          <w:p w:rsidR="00BA0E8E" w:rsidRDefault="00BA0E8E" w:rsidP="00E022D3">
            <w:pPr>
              <w:jc w:val="center"/>
            </w:pPr>
            <w:r>
              <w:t>2,3</w:t>
            </w:r>
          </w:p>
        </w:tc>
        <w:tc>
          <w:tcPr>
            <w:tcW w:w="567" w:type="dxa"/>
            <w:vAlign w:val="center"/>
          </w:tcPr>
          <w:p w:rsidR="00BA0E8E" w:rsidRDefault="00BA0E8E" w:rsidP="00E022D3">
            <w:pPr>
              <w:jc w:val="center"/>
            </w:pPr>
            <w:r>
              <w:t>91,8</w:t>
            </w:r>
          </w:p>
        </w:tc>
        <w:tc>
          <w:tcPr>
            <w:tcW w:w="567" w:type="dxa"/>
            <w:vAlign w:val="center"/>
          </w:tcPr>
          <w:p w:rsidR="00BA0E8E" w:rsidRDefault="00BA0E8E" w:rsidP="00E022D3">
            <w:pPr>
              <w:jc w:val="center"/>
            </w:pPr>
            <w:r>
              <w:t>11,1</w:t>
            </w:r>
          </w:p>
        </w:tc>
        <w:tc>
          <w:tcPr>
            <w:tcW w:w="567" w:type="dxa"/>
            <w:vAlign w:val="center"/>
          </w:tcPr>
          <w:p w:rsidR="00BA0E8E" w:rsidRDefault="00BA0E8E" w:rsidP="00E022D3">
            <w:pPr>
              <w:jc w:val="center"/>
            </w:pPr>
            <w:r>
              <w:t>46,3</w:t>
            </w:r>
          </w:p>
        </w:tc>
        <w:tc>
          <w:tcPr>
            <w:tcW w:w="567" w:type="dxa"/>
            <w:vAlign w:val="center"/>
          </w:tcPr>
          <w:p w:rsidR="00BA0E8E" w:rsidRDefault="00BA0E8E" w:rsidP="00E022D3">
            <w:pPr>
              <w:jc w:val="center"/>
            </w:pPr>
            <w:r>
              <w:t>1,1</w:t>
            </w:r>
          </w:p>
        </w:tc>
        <w:tc>
          <w:tcPr>
            <w:tcW w:w="567" w:type="dxa"/>
            <w:vAlign w:val="center"/>
          </w:tcPr>
          <w:p w:rsidR="00BA0E8E" w:rsidRDefault="00BA0E8E" w:rsidP="00E022D3">
            <w:pPr>
              <w:jc w:val="center"/>
            </w:pPr>
            <w:r>
              <w:t>49,3</w:t>
            </w:r>
          </w:p>
        </w:tc>
        <w:tc>
          <w:tcPr>
            <w:tcW w:w="708" w:type="dxa"/>
            <w:vAlign w:val="center"/>
          </w:tcPr>
          <w:p w:rsidR="00BA0E8E" w:rsidRDefault="00BA0E8E" w:rsidP="00E022D3">
            <w:pPr>
              <w:jc w:val="center"/>
            </w:pPr>
            <w:r>
              <w:t>102,3</w:t>
            </w:r>
          </w:p>
        </w:tc>
        <w:tc>
          <w:tcPr>
            <w:tcW w:w="567" w:type="dxa"/>
            <w:vAlign w:val="center"/>
          </w:tcPr>
          <w:p w:rsidR="00BA0E8E" w:rsidRDefault="00BA0E8E" w:rsidP="00E022D3">
            <w:pPr>
              <w:jc w:val="center"/>
            </w:pPr>
            <w:r>
              <w:t>96,1</w:t>
            </w:r>
          </w:p>
        </w:tc>
        <w:tc>
          <w:tcPr>
            <w:tcW w:w="709" w:type="dxa"/>
            <w:vAlign w:val="center"/>
          </w:tcPr>
          <w:p w:rsidR="00BA0E8E" w:rsidRDefault="00BA0E8E" w:rsidP="00E022D3">
            <w:pPr>
              <w:jc w:val="center"/>
            </w:pPr>
            <w:r>
              <w:t>136,8</w:t>
            </w:r>
          </w:p>
        </w:tc>
        <w:tc>
          <w:tcPr>
            <w:tcW w:w="638" w:type="dxa"/>
            <w:vAlign w:val="center"/>
          </w:tcPr>
          <w:p w:rsidR="00BA0E8E" w:rsidRDefault="00BA0E8E" w:rsidP="00E022D3">
            <w:pPr>
              <w:jc w:val="center"/>
            </w:pPr>
            <w:r>
              <w:t>95,2</w:t>
            </w:r>
          </w:p>
        </w:tc>
        <w:tc>
          <w:tcPr>
            <w:tcW w:w="638" w:type="dxa"/>
            <w:vAlign w:val="center"/>
          </w:tcPr>
          <w:p w:rsidR="00BA0E8E" w:rsidRDefault="00BA0E8E" w:rsidP="00E022D3">
            <w:pPr>
              <w:jc w:val="center"/>
            </w:pPr>
            <w:r>
              <w:t>78,6</w:t>
            </w:r>
          </w:p>
        </w:tc>
        <w:tc>
          <w:tcPr>
            <w:tcW w:w="709" w:type="dxa"/>
            <w:vAlign w:val="center"/>
          </w:tcPr>
          <w:p w:rsidR="00BA0E8E" w:rsidRDefault="00BA0E8E" w:rsidP="00E022D3">
            <w:pPr>
              <w:jc w:val="center"/>
            </w:pPr>
            <w:r>
              <w:t>115,6</w:t>
            </w:r>
          </w:p>
        </w:tc>
        <w:tc>
          <w:tcPr>
            <w:tcW w:w="567" w:type="dxa"/>
            <w:vAlign w:val="center"/>
          </w:tcPr>
          <w:p w:rsidR="00BA0E8E" w:rsidRDefault="00BA0E8E" w:rsidP="00E022D3">
            <w:pPr>
              <w:jc w:val="center"/>
            </w:pPr>
            <w:r>
              <w:t>92,8</w:t>
            </w:r>
          </w:p>
        </w:tc>
        <w:tc>
          <w:tcPr>
            <w:tcW w:w="567" w:type="dxa"/>
            <w:vAlign w:val="center"/>
          </w:tcPr>
          <w:p w:rsidR="00BA0E8E" w:rsidRDefault="00BA0E8E" w:rsidP="00E022D3">
            <w:pPr>
              <w:jc w:val="center"/>
            </w:pPr>
            <w:r>
              <w:t>23,9</w:t>
            </w:r>
          </w:p>
        </w:tc>
        <w:tc>
          <w:tcPr>
            <w:tcW w:w="567" w:type="dxa"/>
            <w:vAlign w:val="center"/>
          </w:tcPr>
          <w:p w:rsidR="00BA0E8E" w:rsidRDefault="00BA0E8E" w:rsidP="00E022D3">
            <w:pPr>
              <w:jc w:val="center"/>
            </w:pPr>
            <w:r>
              <w:t>47,3</w:t>
            </w:r>
          </w:p>
        </w:tc>
      </w:tr>
      <w:tr w:rsidR="00BA0E8E">
        <w:trPr>
          <w:trHeight w:val="460"/>
        </w:trPr>
        <w:tc>
          <w:tcPr>
            <w:tcW w:w="602" w:type="dxa"/>
            <w:vAlign w:val="center"/>
          </w:tcPr>
          <w:p w:rsidR="00BA0E8E" w:rsidRDefault="00BA0E8E" w:rsidP="00E022D3">
            <w:pPr>
              <w:jc w:val="center"/>
              <w:rPr>
                <w:sz w:val="28"/>
                <w:lang w:val="uk-UA"/>
              </w:rPr>
            </w:pPr>
            <w:r>
              <w:rPr>
                <w:sz w:val="28"/>
                <w:lang w:val="uk-UA"/>
              </w:rPr>
              <w:t>8</w:t>
            </w:r>
          </w:p>
        </w:tc>
        <w:tc>
          <w:tcPr>
            <w:tcW w:w="533" w:type="dxa"/>
            <w:vAlign w:val="center"/>
          </w:tcPr>
          <w:p w:rsidR="00BA0E8E" w:rsidRDefault="00BA0E8E" w:rsidP="00E022D3">
            <w:pPr>
              <w:jc w:val="center"/>
            </w:pPr>
            <w:r>
              <w:t>2,6</w:t>
            </w:r>
          </w:p>
        </w:tc>
        <w:tc>
          <w:tcPr>
            <w:tcW w:w="567" w:type="dxa"/>
            <w:vAlign w:val="center"/>
          </w:tcPr>
          <w:p w:rsidR="00BA0E8E" w:rsidRDefault="00BA0E8E" w:rsidP="00E022D3">
            <w:pPr>
              <w:jc w:val="center"/>
            </w:pPr>
            <w:r>
              <w:t>94,5</w:t>
            </w:r>
          </w:p>
        </w:tc>
        <w:tc>
          <w:tcPr>
            <w:tcW w:w="567" w:type="dxa"/>
            <w:vAlign w:val="center"/>
          </w:tcPr>
          <w:p w:rsidR="00BA0E8E" w:rsidRDefault="00BA0E8E" w:rsidP="00E022D3">
            <w:pPr>
              <w:jc w:val="center"/>
            </w:pPr>
            <w:r>
              <w:t>11,0</w:t>
            </w:r>
          </w:p>
        </w:tc>
        <w:tc>
          <w:tcPr>
            <w:tcW w:w="567" w:type="dxa"/>
            <w:vAlign w:val="center"/>
          </w:tcPr>
          <w:p w:rsidR="00BA0E8E" w:rsidRDefault="00BA0E8E" w:rsidP="00E022D3">
            <w:pPr>
              <w:jc w:val="center"/>
            </w:pPr>
            <w:r>
              <w:t>47,9</w:t>
            </w:r>
          </w:p>
        </w:tc>
        <w:tc>
          <w:tcPr>
            <w:tcW w:w="567" w:type="dxa"/>
            <w:vAlign w:val="center"/>
          </w:tcPr>
          <w:p w:rsidR="00BA0E8E" w:rsidRDefault="00BA0E8E" w:rsidP="00E022D3">
            <w:pPr>
              <w:jc w:val="center"/>
            </w:pPr>
            <w:r>
              <w:t>1,4</w:t>
            </w:r>
          </w:p>
        </w:tc>
        <w:tc>
          <w:tcPr>
            <w:tcW w:w="567" w:type="dxa"/>
            <w:vAlign w:val="center"/>
          </w:tcPr>
          <w:p w:rsidR="00BA0E8E" w:rsidRDefault="00BA0E8E" w:rsidP="00E022D3">
            <w:pPr>
              <w:jc w:val="center"/>
            </w:pPr>
            <w:r>
              <w:t>52,4</w:t>
            </w:r>
          </w:p>
        </w:tc>
        <w:tc>
          <w:tcPr>
            <w:tcW w:w="708" w:type="dxa"/>
            <w:vAlign w:val="center"/>
          </w:tcPr>
          <w:p w:rsidR="00BA0E8E" w:rsidRDefault="00BA0E8E" w:rsidP="00E022D3">
            <w:pPr>
              <w:jc w:val="center"/>
            </w:pPr>
            <w:r>
              <w:t>106,9</w:t>
            </w:r>
          </w:p>
        </w:tc>
        <w:tc>
          <w:tcPr>
            <w:tcW w:w="567" w:type="dxa"/>
            <w:vAlign w:val="center"/>
          </w:tcPr>
          <w:p w:rsidR="00BA0E8E" w:rsidRDefault="00BA0E8E" w:rsidP="00E022D3">
            <w:pPr>
              <w:jc w:val="center"/>
            </w:pPr>
            <w:r>
              <w:t>95,9</w:t>
            </w:r>
          </w:p>
        </w:tc>
        <w:tc>
          <w:tcPr>
            <w:tcW w:w="709" w:type="dxa"/>
            <w:vAlign w:val="center"/>
          </w:tcPr>
          <w:p w:rsidR="00BA0E8E" w:rsidRDefault="00BA0E8E" w:rsidP="00E022D3">
            <w:pPr>
              <w:jc w:val="center"/>
            </w:pPr>
            <w:r>
              <w:t>135,4</w:t>
            </w:r>
          </w:p>
        </w:tc>
        <w:tc>
          <w:tcPr>
            <w:tcW w:w="638" w:type="dxa"/>
            <w:vAlign w:val="center"/>
          </w:tcPr>
          <w:p w:rsidR="00BA0E8E" w:rsidRDefault="00BA0E8E" w:rsidP="00E022D3">
            <w:pPr>
              <w:jc w:val="center"/>
            </w:pPr>
            <w:r>
              <w:t>96,8</w:t>
            </w:r>
          </w:p>
        </w:tc>
        <w:tc>
          <w:tcPr>
            <w:tcW w:w="638" w:type="dxa"/>
            <w:vAlign w:val="center"/>
          </w:tcPr>
          <w:p w:rsidR="00BA0E8E" w:rsidRDefault="00BA0E8E" w:rsidP="00E022D3">
            <w:pPr>
              <w:jc w:val="center"/>
            </w:pPr>
            <w:r>
              <w:t>81,3</w:t>
            </w:r>
          </w:p>
        </w:tc>
        <w:tc>
          <w:tcPr>
            <w:tcW w:w="709" w:type="dxa"/>
            <w:vAlign w:val="center"/>
          </w:tcPr>
          <w:p w:rsidR="00BA0E8E" w:rsidRDefault="00BA0E8E" w:rsidP="00E022D3">
            <w:pPr>
              <w:jc w:val="center"/>
            </w:pPr>
            <w:r>
              <w:t>118,3</w:t>
            </w:r>
          </w:p>
        </w:tc>
        <w:tc>
          <w:tcPr>
            <w:tcW w:w="567" w:type="dxa"/>
            <w:vAlign w:val="center"/>
          </w:tcPr>
          <w:p w:rsidR="00BA0E8E" w:rsidRDefault="00BA0E8E" w:rsidP="00E022D3">
            <w:pPr>
              <w:jc w:val="center"/>
            </w:pPr>
            <w:r>
              <w:t>93,1</w:t>
            </w:r>
          </w:p>
        </w:tc>
        <w:tc>
          <w:tcPr>
            <w:tcW w:w="567" w:type="dxa"/>
            <w:vAlign w:val="center"/>
          </w:tcPr>
          <w:p w:rsidR="00BA0E8E" w:rsidRDefault="00BA0E8E" w:rsidP="00E022D3">
            <w:pPr>
              <w:jc w:val="center"/>
            </w:pPr>
            <w:r>
              <w:t>22,8</w:t>
            </w:r>
          </w:p>
        </w:tc>
        <w:tc>
          <w:tcPr>
            <w:tcW w:w="567" w:type="dxa"/>
            <w:vAlign w:val="center"/>
          </w:tcPr>
          <w:p w:rsidR="00BA0E8E" w:rsidRDefault="00BA0E8E" w:rsidP="00E022D3">
            <w:pPr>
              <w:jc w:val="center"/>
            </w:pPr>
            <w:r>
              <w:t>45,1</w:t>
            </w:r>
          </w:p>
        </w:tc>
      </w:tr>
      <w:tr w:rsidR="00BA0E8E">
        <w:trPr>
          <w:trHeight w:val="460"/>
        </w:trPr>
        <w:tc>
          <w:tcPr>
            <w:tcW w:w="602" w:type="dxa"/>
            <w:vAlign w:val="center"/>
          </w:tcPr>
          <w:p w:rsidR="00BA0E8E" w:rsidRDefault="00BA0E8E" w:rsidP="00E022D3">
            <w:pPr>
              <w:jc w:val="center"/>
              <w:rPr>
                <w:sz w:val="28"/>
                <w:lang w:val="uk-UA"/>
              </w:rPr>
            </w:pPr>
            <w:r>
              <w:rPr>
                <w:sz w:val="28"/>
                <w:lang w:val="uk-UA"/>
              </w:rPr>
              <w:t>9</w:t>
            </w:r>
          </w:p>
        </w:tc>
        <w:tc>
          <w:tcPr>
            <w:tcW w:w="533" w:type="dxa"/>
            <w:vAlign w:val="center"/>
          </w:tcPr>
          <w:p w:rsidR="00BA0E8E" w:rsidRDefault="00BA0E8E" w:rsidP="00E022D3">
            <w:pPr>
              <w:jc w:val="center"/>
            </w:pPr>
            <w:r>
              <w:t>2,7</w:t>
            </w:r>
          </w:p>
        </w:tc>
        <w:tc>
          <w:tcPr>
            <w:tcW w:w="567" w:type="dxa"/>
            <w:vAlign w:val="center"/>
          </w:tcPr>
          <w:p w:rsidR="00BA0E8E" w:rsidRDefault="00BA0E8E" w:rsidP="00E022D3">
            <w:pPr>
              <w:jc w:val="center"/>
            </w:pPr>
            <w:r>
              <w:t>93,6</w:t>
            </w:r>
          </w:p>
        </w:tc>
        <w:tc>
          <w:tcPr>
            <w:tcW w:w="567" w:type="dxa"/>
            <w:vAlign w:val="center"/>
          </w:tcPr>
          <w:p w:rsidR="00BA0E8E" w:rsidRDefault="00BA0E8E" w:rsidP="00E022D3">
            <w:pPr>
              <w:jc w:val="center"/>
            </w:pPr>
            <w:r>
              <w:t>10,9</w:t>
            </w:r>
          </w:p>
        </w:tc>
        <w:tc>
          <w:tcPr>
            <w:tcW w:w="567" w:type="dxa"/>
            <w:vAlign w:val="center"/>
          </w:tcPr>
          <w:p w:rsidR="00BA0E8E" w:rsidRDefault="00BA0E8E" w:rsidP="00E022D3">
            <w:pPr>
              <w:jc w:val="center"/>
            </w:pPr>
            <w:r>
              <w:t>49,1</w:t>
            </w:r>
          </w:p>
        </w:tc>
        <w:tc>
          <w:tcPr>
            <w:tcW w:w="567" w:type="dxa"/>
            <w:vAlign w:val="center"/>
          </w:tcPr>
          <w:p w:rsidR="00BA0E8E" w:rsidRDefault="00BA0E8E" w:rsidP="00E022D3">
            <w:pPr>
              <w:jc w:val="center"/>
            </w:pPr>
            <w:r>
              <w:t>1,4</w:t>
            </w:r>
          </w:p>
        </w:tc>
        <w:tc>
          <w:tcPr>
            <w:tcW w:w="567" w:type="dxa"/>
            <w:vAlign w:val="center"/>
          </w:tcPr>
          <w:p w:rsidR="00BA0E8E" w:rsidRDefault="00BA0E8E" w:rsidP="00E022D3">
            <w:pPr>
              <w:jc w:val="center"/>
            </w:pPr>
            <w:r>
              <w:t>57,8</w:t>
            </w:r>
          </w:p>
        </w:tc>
        <w:tc>
          <w:tcPr>
            <w:tcW w:w="708" w:type="dxa"/>
            <w:vAlign w:val="center"/>
          </w:tcPr>
          <w:p w:rsidR="00BA0E8E" w:rsidRDefault="00BA0E8E" w:rsidP="00E022D3">
            <w:pPr>
              <w:jc w:val="center"/>
            </w:pPr>
            <w:r>
              <w:t>105,2</w:t>
            </w:r>
          </w:p>
        </w:tc>
        <w:tc>
          <w:tcPr>
            <w:tcW w:w="567" w:type="dxa"/>
            <w:vAlign w:val="center"/>
          </w:tcPr>
          <w:p w:rsidR="00BA0E8E" w:rsidRDefault="00BA0E8E" w:rsidP="00E022D3">
            <w:pPr>
              <w:jc w:val="center"/>
            </w:pPr>
            <w:r>
              <w:t>96,3</w:t>
            </w:r>
          </w:p>
        </w:tc>
        <w:tc>
          <w:tcPr>
            <w:tcW w:w="709" w:type="dxa"/>
            <w:vAlign w:val="center"/>
          </w:tcPr>
          <w:p w:rsidR="00BA0E8E" w:rsidRDefault="00BA0E8E" w:rsidP="00E022D3">
            <w:pPr>
              <w:jc w:val="center"/>
            </w:pPr>
            <w:r>
              <w:t>133,6</w:t>
            </w:r>
          </w:p>
        </w:tc>
        <w:tc>
          <w:tcPr>
            <w:tcW w:w="638" w:type="dxa"/>
            <w:vAlign w:val="center"/>
          </w:tcPr>
          <w:p w:rsidR="00BA0E8E" w:rsidRDefault="00BA0E8E" w:rsidP="00E022D3">
            <w:pPr>
              <w:jc w:val="center"/>
            </w:pPr>
            <w:r>
              <w:t>90,3</w:t>
            </w:r>
          </w:p>
        </w:tc>
        <w:tc>
          <w:tcPr>
            <w:tcW w:w="638" w:type="dxa"/>
            <w:vAlign w:val="center"/>
          </w:tcPr>
          <w:p w:rsidR="00BA0E8E" w:rsidRDefault="00BA0E8E" w:rsidP="00E022D3">
            <w:pPr>
              <w:jc w:val="center"/>
            </w:pPr>
            <w:r>
              <w:t>79,5</w:t>
            </w:r>
          </w:p>
        </w:tc>
        <w:tc>
          <w:tcPr>
            <w:tcW w:w="709" w:type="dxa"/>
            <w:vAlign w:val="center"/>
          </w:tcPr>
          <w:p w:rsidR="00BA0E8E" w:rsidRDefault="00BA0E8E" w:rsidP="00E022D3">
            <w:pPr>
              <w:jc w:val="center"/>
            </w:pPr>
            <w:r>
              <w:t>117,9</w:t>
            </w:r>
          </w:p>
        </w:tc>
        <w:tc>
          <w:tcPr>
            <w:tcW w:w="567" w:type="dxa"/>
            <w:vAlign w:val="center"/>
          </w:tcPr>
          <w:p w:rsidR="00BA0E8E" w:rsidRDefault="00BA0E8E" w:rsidP="00E022D3">
            <w:pPr>
              <w:jc w:val="center"/>
            </w:pPr>
            <w:r>
              <w:t>92,5</w:t>
            </w:r>
          </w:p>
        </w:tc>
        <w:tc>
          <w:tcPr>
            <w:tcW w:w="567" w:type="dxa"/>
            <w:vAlign w:val="center"/>
          </w:tcPr>
          <w:p w:rsidR="00BA0E8E" w:rsidRDefault="00BA0E8E" w:rsidP="00E022D3">
            <w:pPr>
              <w:jc w:val="center"/>
            </w:pPr>
            <w:r>
              <w:t>21,0</w:t>
            </w:r>
          </w:p>
        </w:tc>
        <w:tc>
          <w:tcPr>
            <w:tcW w:w="567" w:type="dxa"/>
            <w:vAlign w:val="center"/>
          </w:tcPr>
          <w:p w:rsidR="00BA0E8E" w:rsidRDefault="00BA0E8E" w:rsidP="00E022D3">
            <w:pPr>
              <w:jc w:val="center"/>
            </w:pPr>
            <w:r>
              <w:t>47,6</w:t>
            </w:r>
          </w:p>
        </w:tc>
      </w:tr>
      <w:tr w:rsidR="00BA0E8E">
        <w:trPr>
          <w:trHeight w:val="460"/>
        </w:trPr>
        <w:tc>
          <w:tcPr>
            <w:tcW w:w="602" w:type="dxa"/>
            <w:vAlign w:val="center"/>
          </w:tcPr>
          <w:p w:rsidR="00BA0E8E" w:rsidRDefault="00BA0E8E" w:rsidP="00E022D3">
            <w:pPr>
              <w:jc w:val="center"/>
              <w:rPr>
                <w:sz w:val="28"/>
                <w:lang w:val="uk-UA"/>
              </w:rPr>
            </w:pPr>
            <w:r>
              <w:rPr>
                <w:sz w:val="28"/>
                <w:lang w:val="uk-UA"/>
              </w:rPr>
              <w:t>10</w:t>
            </w:r>
          </w:p>
        </w:tc>
        <w:tc>
          <w:tcPr>
            <w:tcW w:w="533" w:type="dxa"/>
            <w:vAlign w:val="center"/>
          </w:tcPr>
          <w:p w:rsidR="00BA0E8E" w:rsidRDefault="00BA0E8E" w:rsidP="00E022D3">
            <w:pPr>
              <w:jc w:val="center"/>
            </w:pPr>
            <w:r>
              <w:t>2,6</w:t>
            </w:r>
          </w:p>
        </w:tc>
        <w:tc>
          <w:tcPr>
            <w:tcW w:w="567" w:type="dxa"/>
            <w:vAlign w:val="center"/>
          </w:tcPr>
          <w:p w:rsidR="00BA0E8E" w:rsidRDefault="00BA0E8E" w:rsidP="00E022D3">
            <w:pPr>
              <w:jc w:val="center"/>
            </w:pPr>
            <w:r>
              <w:t>92,0</w:t>
            </w:r>
          </w:p>
        </w:tc>
        <w:tc>
          <w:tcPr>
            <w:tcW w:w="567" w:type="dxa"/>
            <w:vAlign w:val="center"/>
          </w:tcPr>
          <w:p w:rsidR="00BA0E8E" w:rsidRDefault="00BA0E8E" w:rsidP="00E022D3">
            <w:pPr>
              <w:jc w:val="center"/>
            </w:pPr>
            <w:r>
              <w:t>10,7</w:t>
            </w:r>
          </w:p>
        </w:tc>
        <w:tc>
          <w:tcPr>
            <w:tcW w:w="567" w:type="dxa"/>
            <w:vAlign w:val="center"/>
          </w:tcPr>
          <w:p w:rsidR="00BA0E8E" w:rsidRDefault="00BA0E8E" w:rsidP="00E022D3">
            <w:pPr>
              <w:jc w:val="center"/>
            </w:pPr>
            <w:r>
              <w:t>50,2</w:t>
            </w:r>
          </w:p>
        </w:tc>
        <w:tc>
          <w:tcPr>
            <w:tcW w:w="567" w:type="dxa"/>
            <w:vAlign w:val="center"/>
          </w:tcPr>
          <w:p w:rsidR="00BA0E8E" w:rsidRDefault="00BA0E8E" w:rsidP="00E022D3">
            <w:pPr>
              <w:jc w:val="center"/>
            </w:pPr>
            <w:r>
              <w:t>1,5</w:t>
            </w:r>
          </w:p>
        </w:tc>
        <w:tc>
          <w:tcPr>
            <w:tcW w:w="567" w:type="dxa"/>
            <w:vAlign w:val="center"/>
          </w:tcPr>
          <w:p w:rsidR="00BA0E8E" w:rsidRDefault="00BA0E8E" w:rsidP="00E022D3">
            <w:pPr>
              <w:jc w:val="center"/>
            </w:pPr>
            <w:r>
              <w:t>56,9</w:t>
            </w:r>
          </w:p>
        </w:tc>
        <w:tc>
          <w:tcPr>
            <w:tcW w:w="708" w:type="dxa"/>
            <w:vAlign w:val="center"/>
          </w:tcPr>
          <w:p w:rsidR="00BA0E8E" w:rsidRDefault="00BA0E8E" w:rsidP="00E022D3">
            <w:pPr>
              <w:jc w:val="center"/>
            </w:pPr>
            <w:r>
              <w:t>104,6</w:t>
            </w:r>
          </w:p>
        </w:tc>
        <w:tc>
          <w:tcPr>
            <w:tcW w:w="567" w:type="dxa"/>
            <w:vAlign w:val="center"/>
          </w:tcPr>
          <w:p w:rsidR="00BA0E8E" w:rsidRDefault="00BA0E8E" w:rsidP="00E022D3">
            <w:pPr>
              <w:jc w:val="center"/>
            </w:pPr>
            <w:r>
              <w:t>95,2</w:t>
            </w:r>
          </w:p>
        </w:tc>
        <w:tc>
          <w:tcPr>
            <w:tcW w:w="709" w:type="dxa"/>
            <w:vAlign w:val="center"/>
          </w:tcPr>
          <w:p w:rsidR="00BA0E8E" w:rsidRDefault="00BA0E8E" w:rsidP="00E022D3">
            <w:pPr>
              <w:jc w:val="center"/>
            </w:pPr>
            <w:r>
              <w:t>131,0</w:t>
            </w:r>
          </w:p>
        </w:tc>
        <w:tc>
          <w:tcPr>
            <w:tcW w:w="638" w:type="dxa"/>
            <w:vAlign w:val="center"/>
          </w:tcPr>
          <w:p w:rsidR="00BA0E8E" w:rsidRDefault="00BA0E8E" w:rsidP="00E022D3">
            <w:pPr>
              <w:jc w:val="center"/>
            </w:pPr>
            <w:r>
              <w:t>92,4</w:t>
            </w:r>
          </w:p>
        </w:tc>
        <w:tc>
          <w:tcPr>
            <w:tcW w:w="638" w:type="dxa"/>
            <w:vAlign w:val="center"/>
          </w:tcPr>
          <w:p w:rsidR="00BA0E8E" w:rsidRDefault="00BA0E8E" w:rsidP="00E022D3">
            <w:pPr>
              <w:jc w:val="center"/>
            </w:pPr>
            <w:r>
              <w:t>84,9</w:t>
            </w:r>
          </w:p>
        </w:tc>
        <w:tc>
          <w:tcPr>
            <w:tcW w:w="709" w:type="dxa"/>
            <w:vAlign w:val="center"/>
          </w:tcPr>
          <w:p w:rsidR="00BA0E8E" w:rsidRDefault="00BA0E8E" w:rsidP="00E022D3">
            <w:pPr>
              <w:jc w:val="center"/>
            </w:pPr>
            <w:r>
              <w:t>117,6</w:t>
            </w:r>
          </w:p>
        </w:tc>
        <w:tc>
          <w:tcPr>
            <w:tcW w:w="567" w:type="dxa"/>
            <w:vAlign w:val="center"/>
          </w:tcPr>
          <w:p w:rsidR="00BA0E8E" w:rsidRDefault="00BA0E8E" w:rsidP="00E022D3">
            <w:pPr>
              <w:jc w:val="center"/>
            </w:pPr>
            <w:r>
              <w:t>91,2</w:t>
            </w:r>
          </w:p>
        </w:tc>
        <w:tc>
          <w:tcPr>
            <w:tcW w:w="567" w:type="dxa"/>
            <w:vAlign w:val="center"/>
          </w:tcPr>
          <w:p w:rsidR="00BA0E8E" w:rsidRDefault="00BA0E8E" w:rsidP="00E022D3">
            <w:pPr>
              <w:jc w:val="center"/>
            </w:pPr>
            <w:r>
              <w:t>20,0</w:t>
            </w:r>
          </w:p>
        </w:tc>
        <w:tc>
          <w:tcPr>
            <w:tcW w:w="567" w:type="dxa"/>
            <w:vAlign w:val="center"/>
          </w:tcPr>
          <w:p w:rsidR="00BA0E8E" w:rsidRDefault="00BA0E8E" w:rsidP="00E022D3">
            <w:pPr>
              <w:jc w:val="center"/>
            </w:pPr>
            <w:r>
              <w:t>40,3</w:t>
            </w:r>
          </w:p>
        </w:tc>
      </w:tr>
      <w:tr w:rsidR="00BA0E8E">
        <w:trPr>
          <w:trHeight w:val="460"/>
        </w:trPr>
        <w:tc>
          <w:tcPr>
            <w:tcW w:w="602" w:type="dxa"/>
            <w:vAlign w:val="center"/>
          </w:tcPr>
          <w:p w:rsidR="00BA0E8E" w:rsidRDefault="00BA0E8E" w:rsidP="00E022D3">
            <w:pPr>
              <w:jc w:val="center"/>
              <w:rPr>
                <w:sz w:val="28"/>
                <w:lang w:val="uk-UA"/>
              </w:rPr>
            </w:pPr>
            <w:r>
              <w:rPr>
                <w:sz w:val="28"/>
                <w:lang w:val="uk-UA"/>
              </w:rPr>
              <w:t>11</w:t>
            </w:r>
          </w:p>
        </w:tc>
        <w:tc>
          <w:tcPr>
            <w:tcW w:w="533" w:type="dxa"/>
            <w:vAlign w:val="center"/>
          </w:tcPr>
          <w:p w:rsidR="00BA0E8E" w:rsidRDefault="00BA0E8E" w:rsidP="00E022D3">
            <w:pPr>
              <w:jc w:val="center"/>
            </w:pPr>
            <w:r>
              <w:t>3,0</w:t>
            </w:r>
          </w:p>
        </w:tc>
        <w:tc>
          <w:tcPr>
            <w:tcW w:w="567" w:type="dxa"/>
            <w:vAlign w:val="center"/>
          </w:tcPr>
          <w:p w:rsidR="00BA0E8E" w:rsidRDefault="00BA0E8E" w:rsidP="00E022D3">
            <w:pPr>
              <w:jc w:val="center"/>
            </w:pPr>
            <w:r>
              <w:t>93,0</w:t>
            </w:r>
          </w:p>
        </w:tc>
        <w:tc>
          <w:tcPr>
            <w:tcW w:w="567" w:type="dxa"/>
            <w:vAlign w:val="center"/>
          </w:tcPr>
          <w:p w:rsidR="00BA0E8E" w:rsidRDefault="00BA0E8E" w:rsidP="00E022D3">
            <w:pPr>
              <w:jc w:val="center"/>
            </w:pPr>
            <w:r>
              <w:t>10,9</w:t>
            </w:r>
          </w:p>
        </w:tc>
        <w:tc>
          <w:tcPr>
            <w:tcW w:w="567" w:type="dxa"/>
            <w:vAlign w:val="center"/>
          </w:tcPr>
          <w:p w:rsidR="00BA0E8E" w:rsidRDefault="00BA0E8E" w:rsidP="00E022D3">
            <w:pPr>
              <w:jc w:val="center"/>
            </w:pPr>
            <w:r>
              <w:t>50,3</w:t>
            </w:r>
          </w:p>
        </w:tc>
        <w:tc>
          <w:tcPr>
            <w:tcW w:w="567" w:type="dxa"/>
            <w:vAlign w:val="center"/>
          </w:tcPr>
          <w:p w:rsidR="00BA0E8E" w:rsidRDefault="00BA0E8E" w:rsidP="00E022D3">
            <w:pPr>
              <w:jc w:val="center"/>
            </w:pPr>
            <w:r>
              <w:t>1,4</w:t>
            </w:r>
          </w:p>
        </w:tc>
        <w:tc>
          <w:tcPr>
            <w:tcW w:w="567" w:type="dxa"/>
            <w:vAlign w:val="center"/>
          </w:tcPr>
          <w:p w:rsidR="00BA0E8E" w:rsidRDefault="00BA0E8E" w:rsidP="00E022D3">
            <w:pPr>
              <w:jc w:val="center"/>
            </w:pPr>
            <w:r>
              <w:t>58,2</w:t>
            </w:r>
          </w:p>
        </w:tc>
        <w:tc>
          <w:tcPr>
            <w:tcW w:w="708" w:type="dxa"/>
            <w:vAlign w:val="center"/>
          </w:tcPr>
          <w:p w:rsidR="00BA0E8E" w:rsidRDefault="00BA0E8E" w:rsidP="00E022D3">
            <w:pPr>
              <w:jc w:val="center"/>
            </w:pPr>
            <w:r>
              <w:t>103,8</w:t>
            </w:r>
          </w:p>
        </w:tc>
        <w:tc>
          <w:tcPr>
            <w:tcW w:w="567" w:type="dxa"/>
            <w:vAlign w:val="center"/>
          </w:tcPr>
          <w:p w:rsidR="00BA0E8E" w:rsidRDefault="00BA0E8E" w:rsidP="00E022D3">
            <w:pPr>
              <w:jc w:val="center"/>
            </w:pPr>
            <w:r>
              <w:t>95,4</w:t>
            </w:r>
          </w:p>
        </w:tc>
        <w:tc>
          <w:tcPr>
            <w:tcW w:w="709" w:type="dxa"/>
            <w:vAlign w:val="center"/>
          </w:tcPr>
          <w:p w:rsidR="00BA0E8E" w:rsidRDefault="00BA0E8E" w:rsidP="00E022D3">
            <w:pPr>
              <w:jc w:val="center"/>
            </w:pPr>
            <w:r>
              <w:t>132,9</w:t>
            </w:r>
          </w:p>
        </w:tc>
        <w:tc>
          <w:tcPr>
            <w:tcW w:w="638" w:type="dxa"/>
            <w:vAlign w:val="center"/>
          </w:tcPr>
          <w:p w:rsidR="00BA0E8E" w:rsidRDefault="00BA0E8E" w:rsidP="00E022D3">
            <w:pPr>
              <w:jc w:val="center"/>
            </w:pPr>
            <w:r>
              <w:t>96,3</w:t>
            </w:r>
          </w:p>
        </w:tc>
        <w:tc>
          <w:tcPr>
            <w:tcW w:w="638" w:type="dxa"/>
            <w:vAlign w:val="center"/>
          </w:tcPr>
          <w:p w:rsidR="00BA0E8E" w:rsidRDefault="00BA0E8E" w:rsidP="00E022D3">
            <w:pPr>
              <w:jc w:val="center"/>
            </w:pPr>
            <w:r>
              <w:t>83,1</w:t>
            </w:r>
          </w:p>
        </w:tc>
        <w:tc>
          <w:tcPr>
            <w:tcW w:w="709" w:type="dxa"/>
            <w:vAlign w:val="center"/>
          </w:tcPr>
          <w:p w:rsidR="00BA0E8E" w:rsidRDefault="00BA0E8E" w:rsidP="00E022D3">
            <w:pPr>
              <w:jc w:val="center"/>
            </w:pPr>
            <w:r>
              <w:t>118,5</w:t>
            </w:r>
          </w:p>
        </w:tc>
        <w:tc>
          <w:tcPr>
            <w:tcW w:w="567" w:type="dxa"/>
            <w:vAlign w:val="center"/>
          </w:tcPr>
          <w:p w:rsidR="00BA0E8E" w:rsidRDefault="00BA0E8E" w:rsidP="00E022D3">
            <w:pPr>
              <w:jc w:val="center"/>
            </w:pPr>
            <w:r>
              <w:t>89,7</w:t>
            </w:r>
          </w:p>
        </w:tc>
        <w:tc>
          <w:tcPr>
            <w:tcW w:w="567" w:type="dxa"/>
            <w:vAlign w:val="center"/>
          </w:tcPr>
          <w:p w:rsidR="00BA0E8E" w:rsidRDefault="00BA0E8E" w:rsidP="00E022D3">
            <w:pPr>
              <w:jc w:val="center"/>
            </w:pPr>
            <w:r>
              <w:t>20,9</w:t>
            </w:r>
          </w:p>
        </w:tc>
        <w:tc>
          <w:tcPr>
            <w:tcW w:w="567" w:type="dxa"/>
            <w:vAlign w:val="center"/>
          </w:tcPr>
          <w:p w:rsidR="00BA0E8E" w:rsidRDefault="00BA0E8E" w:rsidP="00E022D3">
            <w:pPr>
              <w:jc w:val="center"/>
            </w:pPr>
            <w:r>
              <w:t>44,2</w:t>
            </w:r>
          </w:p>
        </w:tc>
      </w:tr>
      <w:tr w:rsidR="00BA0E8E">
        <w:trPr>
          <w:trHeight w:val="460"/>
        </w:trPr>
        <w:tc>
          <w:tcPr>
            <w:tcW w:w="602" w:type="dxa"/>
            <w:vAlign w:val="center"/>
          </w:tcPr>
          <w:p w:rsidR="00BA0E8E" w:rsidRDefault="00BA0E8E" w:rsidP="00E022D3">
            <w:pPr>
              <w:jc w:val="center"/>
              <w:rPr>
                <w:sz w:val="28"/>
                <w:lang w:val="uk-UA"/>
              </w:rPr>
            </w:pPr>
            <w:r>
              <w:rPr>
                <w:sz w:val="28"/>
                <w:lang w:val="uk-UA"/>
              </w:rPr>
              <w:t>12</w:t>
            </w:r>
          </w:p>
        </w:tc>
        <w:tc>
          <w:tcPr>
            <w:tcW w:w="533" w:type="dxa"/>
            <w:vAlign w:val="center"/>
          </w:tcPr>
          <w:p w:rsidR="00BA0E8E" w:rsidRDefault="00BA0E8E" w:rsidP="00E022D3">
            <w:pPr>
              <w:jc w:val="center"/>
            </w:pPr>
            <w:r>
              <w:t>2,9</w:t>
            </w:r>
          </w:p>
        </w:tc>
        <w:tc>
          <w:tcPr>
            <w:tcW w:w="567" w:type="dxa"/>
            <w:vAlign w:val="center"/>
          </w:tcPr>
          <w:p w:rsidR="00BA0E8E" w:rsidRDefault="00BA0E8E" w:rsidP="00E022D3">
            <w:pPr>
              <w:jc w:val="center"/>
            </w:pPr>
            <w:r>
              <w:t>93,4</w:t>
            </w:r>
          </w:p>
        </w:tc>
        <w:tc>
          <w:tcPr>
            <w:tcW w:w="567" w:type="dxa"/>
            <w:vAlign w:val="center"/>
          </w:tcPr>
          <w:p w:rsidR="00BA0E8E" w:rsidRDefault="00BA0E8E" w:rsidP="00E022D3">
            <w:pPr>
              <w:jc w:val="center"/>
            </w:pPr>
            <w:r>
              <w:t>10,6</w:t>
            </w:r>
          </w:p>
        </w:tc>
        <w:tc>
          <w:tcPr>
            <w:tcW w:w="567" w:type="dxa"/>
            <w:vAlign w:val="center"/>
          </w:tcPr>
          <w:p w:rsidR="00BA0E8E" w:rsidRDefault="00BA0E8E" w:rsidP="00E022D3">
            <w:pPr>
              <w:jc w:val="center"/>
            </w:pPr>
            <w:r>
              <w:t>52,1</w:t>
            </w:r>
          </w:p>
        </w:tc>
        <w:tc>
          <w:tcPr>
            <w:tcW w:w="567" w:type="dxa"/>
            <w:vAlign w:val="center"/>
          </w:tcPr>
          <w:p w:rsidR="00BA0E8E" w:rsidRDefault="00BA0E8E" w:rsidP="00E022D3">
            <w:pPr>
              <w:jc w:val="center"/>
            </w:pPr>
            <w:r>
              <w:t>1,6</w:t>
            </w:r>
          </w:p>
        </w:tc>
        <w:tc>
          <w:tcPr>
            <w:tcW w:w="567" w:type="dxa"/>
            <w:vAlign w:val="center"/>
          </w:tcPr>
          <w:p w:rsidR="00BA0E8E" w:rsidRDefault="00BA0E8E" w:rsidP="00E022D3">
            <w:pPr>
              <w:jc w:val="center"/>
            </w:pPr>
            <w:r>
              <w:t>62,3</w:t>
            </w:r>
          </w:p>
        </w:tc>
        <w:tc>
          <w:tcPr>
            <w:tcW w:w="708" w:type="dxa"/>
            <w:vAlign w:val="center"/>
          </w:tcPr>
          <w:p w:rsidR="00BA0E8E" w:rsidRDefault="00BA0E8E" w:rsidP="00E022D3">
            <w:pPr>
              <w:jc w:val="center"/>
            </w:pPr>
            <w:r>
              <w:t>105,2</w:t>
            </w:r>
          </w:p>
        </w:tc>
        <w:tc>
          <w:tcPr>
            <w:tcW w:w="567" w:type="dxa"/>
            <w:vAlign w:val="center"/>
          </w:tcPr>
          <w:p w:rsidR="00BA0E8E" w:rsidRDefault="00BA0E8E" w:rsidP="00E022D3">
            <w:pPr>
              <w:jc w:val="center"/>
            </w:pPr>
            <w:r>
              <w:t>94,2</w:t>
            </w:r>
          </w:p>
        </w:tc>
        <w:tc>
          <w:tcPr>
            <w:tcW w:w="709" w:type="dxa"/>
            <w:vAlign w:val="center"/>
          </w:tcPr>
          <w:p w:rsidR="00BA0E8E" w:rsidRDefault="00BA0E8E" w:rsidP="00E022D3">
            <w:pPr>
              <w:jc w:val="center"/>
            </w:pPr>
            <w:r>
              <w:t>132,4</w:t>
            </w:r>
          </w:p>
        </w:tc>
        <w:tc>
          <w:tcPr>
            <w:tcW w:w="638" w:type="dxa"/>
            <w:vAlign w:val="center"/>
          </w:tcPr>
          <w:p w:rsidR="00BA0E8E" w:rsidRDefault="00BA0E8E" w:rsidP="00E022D3">
            <w:pPr>
              <w:jc w:val="center"/>
            </w:pPr>
            <w:r>
              <w:t>95,8</w:t>
            </w:r>
          </w:p>
        </w:tc>
        <w:tc>
          <w:tcPr>
            <w:tcW w:w="638" w:type="dxa"/>
            <w:vAlign w:val="center"/>
          </w:tcPr>
          <w:p w:rsidR="00BA0E8E" w:rsidRDefault="00BA0E8E" w:rsidP="00E022D3">
            <w:pPr>
              <w:jc w:val="center"/>
            </w:pPr>
            <w:r>
              <w:t>86,5</w:t>
            </w:r>
          </w:p>
        </w:tc>
        <w:tc>
          <w:tcPr>
            <w:tcW w:w="709" w:type="dxa"/>
            <w:vAlign w:val="center"/>
          </w:tcPr>
          <w:p w:rsidR="00BA0E8E" w:rsidRDefault="00BA0E8E" w:rsidP="00E022D3">
            <w:pPr>
              <w:jc w:val="center"/>
            </w:pPr>
            <w:r>
              <w:t>119,3</w:t>
            </w:r>
          </w:p>
        </w:tc>
        <w:tc>
          <w:tcPr>
            <w:tcW w:w="567" w:type="dxa"/>
            <w:vAlign w:val="center"/>
          </w:tcPr>
          <w:p w:rsidR="00BA0E8E" w:rsidRDefault="00BA0E8E" w:rsidP="00E022D3">
            <w:pPr>
              <w:jc w:val="center"/>
            </w:pPr>
            <w:r>
              <w:t>91,6</w:t>
            </w:r>
          </w:p>
        </w:tc>
        <w:tc>
          <w:tcPr>
            <w:tcW w:w="567" w:type="dxa"/>
            <w:vAlign w:val="center"/>
          </w:tcPr>
          <w:p w:rsidR="00BA0E8E" w:rsidRDefault="00BA0E8E" w:rsidP="00E022D3">
            <w:pPr>
              <w:jc w:val="center"/>
            </w:pPr>
            <w:r>
              <w:t>20,3</w:t>
            </w:r>
          </w:p>
        </w:tc>
        <w:tc>
          <w:tcPr>
            <w:tcW w:w="567" w:type="dxa"/>
            <w:vAlign w:val="center"/>
          </w:tcPr>
          <w:p w:rsidR="00BA0E8E" w:rsidRDefault="00BA0E8E" w:rsidP="00E022D3">
            <w:pPr>
              <w:jc w:val="center"/>
            </w:pPr>
            <w:r>
              <w:t>45,0</w:t>
            </w:r>
          </w:p>
        </w:tc>
      </w:tr>
      <w:tr w:rsidR="00BA0E8E">
        <w:trPr>
          <w:trHeight w:val="460"/>
        </w:trPr>
        <w:tc>
          <w:tcPr>
            <w:tcW w:w="602" w:type="dxa"/>
            <w:vAlign w:val="center"/>
          </w:tcPr>
          <w:p w:rsidR="00BA0E8E" w:rsidRDefault="00BA0E8E" w:rsidP="00E022D3">
            <w:pPr>
              <w:jc w:val="center"/>
              <w:rPr>
                <w:sz w:val="28"/>
                <w:lang w:val="uk-UA"/>
              </w:rPr>
            </w:pPr>
            <w:r>
              <w:rPr>
                <w:sz w:val="28"/>
                <w:lang w:val="uk-UA"/>
              </w:rPr>
              <w:t>13</w:t>
            </w:r>
          </w:p>
        </w:tc>
        <w:tc>
          <w:tcPr>
            <w:tcW w:w="533" w:type="dxa"/>
            <w:vAlign w:val="center"/>
          </w:tcPr>
          <w:p w:rsidR="00BA0E8E" w:rsidRDefault="00BA0E8E" w:rsidP="00E022D3">
            <w:pPr>
              <w:jc w:val="center"/>
            </w:pPr>
            <w:r>
              <w:t>2,8</w:t>
            </w:r>
          </w:p>
        </w:tc>
        <w:tc>
          <w:tcPr>
            <w:tcW w:w="567" w:type="dxa"/>
            <w:vAlign w:val="center"/>
          </w:tcPr>
          <w:p w:rsidR="00BA0E8E" w:rsidRDefault="00BA0E8E" w:rsidP="00E022D3">
            <w:pPr>
              <w:jc w:val="center"/>
            </w:pPr>
            <w:r>
              <w:t>92,6</w:t>
            </w:r>
          </w:p>
        </w:tc>
        <w:tc>
          <w:tcPr>
            <w:tcW w:w="567" w:type="dxa"/>
            <w:vAlign w:val="center"/>
          </w:tcPr>
          <w:p w:rsidR="00BA0E8E" w:rsidRDefault="00BA0E8E" w:rsidP="00E022D3">
            <w:pPr>
              <w:jc w:val="center"/>
            </w:pPr>
            <w:r>
              <w:t>10,7</w:t>
            </w:r>
          </w:p>
        </w:tc>
        <w:tc>
          <w:tcPr>
            <w:tcW w:w="567" w:type="dxa"/>
            <w:vAlign w:val="center"/>
          </w:tcPr>
          <w:p w:rsidR="00BA0E8E" w:rsidRDefault="00BA0E8E" w:rsidP="00E022D3">
            <w:pPr>
              <w:jc w:val="center"/>
            </w:pPr>
            <w:r>
              <w:t>52,6</w:t>
            </w:r>
          </w:p>
        </w:tc>
        <w:tc>
          <w:tcPr>
            <w:tcW w:w="567" w:type="dxa"/>
            <w:vAlign w:val="center"/>
          </w:tcPr>
          <w:p w:rsidR="00BA0E8E" w:rsidRDefault="00BA0E8E" w:rsidP="00E022D3">
            <w:pPr>
              <w:jc w:val="center"/>
            </w:pPr>
            <w:r>
              <w:t>1,8</w:t>
            </w:r>
          </w:p>
        </w:tc>
        <w:tc>
          <w:tcPr>
            <w:tcW w:w="567" w:type="dxa"/>
            <w:vAlign w:val="center"/>
          </w:tcPr>
          <w:p w:rsidR="00BA0E8E" w:rsidRDefault="00BA0E8E" w:rsidP="00E022D3">
            <w:pPr>
              <w:jc w:val="center"/>
            </w:pPr>
            <w:r>
              <w:t>61,4</w:t>
            </w:r>
          </w:p>
        </w:tc>
        <w:tc>
          <w:tcPr>
            <w:tcW w:w="708" w:type="dxa"/>
            <w:vAlign w:val="center"/>
          </w:tcPr>
          <w:p w:rsidR="00BA0E8E" w:rsidRDefault="00BA0E8E" w:rsidP="00E022D3">
            <w:pPr>
              <w:jc w:val="center"/>
            </w:pPr>
            <w:r>
              <w:t>106,7</w:t>
            </w:r>
          </w:p>
        </w:tc>
        <w:tc>
          <w:tcPr>
            <w:tcW w:w="567" w:type="dxa"/>
            <w:vAlign w:val="center"/>
          </w:tcPr>
          <w:p w:rsidR="00BA0E8E" w:rsidRDefault="00BA0E8E" w:rsidP="00E022D3">
            <w:pPr>
              <w:jc w:val="center"/>
            </w:pPr>
            <w:r>
              <w:t>93,8</w:t>
            </w:r>
          </w:p>
        </w:tc>
        <w:tc>
          <w:tcPr>
            <w:tcW w:w="709" w:type="dxa"/>
            <w:vAlign w:val="center"/>
          </w:tcPr>
          <w:p w:rsidR="00BA0E8E" w:rsidRDefault="00BA0E8E" w:rsidP="00E022D3">
            <w:pPr>
              <w:jc w:val="center"/>
            </w:pPr>
            <w:r>
              <w:t>129,6</w:t>
            </w:r>
          </w:p>
        </w:tc>
        <w:tc>
          <w:tcPr>
            <w:tcW w:w="638" w:type="dxa"/>
            <w:vAlign w:val="center"/>
          </w:tcPr>
          <w:p w:rsidR="00BA0E8E" w:rsidRDefault="00BA0E8E" w:rsidP="00E022D3">
            <w:pPr>
              <w:jc w:val="center"/>
            </w:pPr>
            <w:r>
              <w:t>98,9</w:t>
            </w:r>
          </w:p>
        </w:tc>
        <w:tc>
          <w:tcPr>
            <w:tcW w:w="638" w:type="dxa"/>
            <w:vAlign w:val="center"/>
          </w:tcPr>
          <w:p w:rsidR="00BA0E8E" w:rsidRDefault="00BA0E8E" w:rsidP="00E022D3">
            <w:pPr>
              <w:jc w:val="center"/>
            </w:pPr>
            <w:r>
              <w:t>88,9</w:t>
            </w:r>
          </w:p>
        </w:tc>
        <w:tc>
          <w:tcPr>
            <w:tcW w:w="709" w:type="dxa"/>
            <w:vAlign w:val="center"/>
          </w:tcPr>
          <w:p w:rsidR="00BA0E8E" w:rsidRDefault="00BA0E8E" w:rsidP="00E022D3">
            <w:pPr>
              <w:jc w:val="center"/>
            </w:pPr>
            <w:r>
              <w:t>121,4</w:t>
            </w:r>
          </w:p>
        </w:tc>
        <w:tc>
          <w:tcPr>
            <w:tcW w:w="567" w:type="dxa"/>
            <w:vAlign w:val="center"/>
          </w:tcPr>
          <w:p w:rsidR="00BA0E8E" w:rsidRDefault="00BA0E8E" w:rsidP="00E022D3">
            <w:pPr>
              <w:jc w:val="center"/>
            </w:pPr>
            <w:r>
              <w:t>91,2</w:t>
            </w:r>
          </w:p>
        </w:tc>
        <w:tc>
          <w:tcPr>
            <w:tcW w:w="567" w:type="dxa"/>
            <w:vAlign w:val="center"/>
          </w:tcPr>
          <w:p w:rsidR="00BA0E8E" w:rsidRDefault="00BA0E8E" w:rsidP="00E022D3">
            <w:pPr>
              <w:jc w:val="center"/>
            </w:pPr>
            <w:r>
              <w:t>18,9</w:t>
            </w:r>
          </w:p>
        </w:tc>
        <w:tc>
          <w:tcPr>
            <w:tcW w:w="567" w:type="dxa"/>
            <w:vAlign w:val="center"/>
          </w:tcPr>
          <w:p w:rsidR="00BA0E8E" w:rsidRDefault="00BA0E8E" w:rsidP="00E022D3">
            <w:pPr>
              <w:jc w:val="center"/>
            </w:pPr>
            <w:r>
              <w:t>39,6</w:t>
            </w:r>
          </w:p>
        </w:tc>
      </w:tr>
      <w:tr w:rsidR="00BA0E8E">
        <w:trPr>
          <w:trHeight w:val="460"/>
        </w:trPr>
        <w:tc>
          <w:tcPr>
            <w:tcW w:w="602" w:type="dxa"/>
            <w:vAlign w:val="center"/>
          </w:tcPr>
          <w:p w:rsidR="00BA0E8E" w:rsidRDefault="00BA0E8E" w:rsidP="00E022D3">
            <w:pPr>
              <w:jc w:val="center"/>
              <w:rPr>
                <w:sz w:val="28"/>
                <w:lang w:val="uk-UA"/>
              </w:rPr>
            </w:pPr>
            <w:r>
              <w:rPr>
                <w:sz w:val="28"/>
                <w:lang w:val="uk-UA"/>
              </w:rPr>
              <w:t>14</w:t>
            </w:r>
          </w:p>
        </w:tc>
        <w:tc>
          <w:tcPr>
            <w:tcW w:w="533" w:type="dxa"/>
            <w:vAlign w:val="center"/>
          </w:tcPr>
          <w:p w:rsidR="00BA0E8E" w:rsidRDefault="00BA0E8E" w:rsidP="00E022D3">
            <w:pPr>
              <w:jc w:val="center"/>
            </w:pPr>
            <w:r>
              <w:t>3,0</w:t>
            </w:r>
          </w:p>
        </w:tc>
        <w:tc>
          <w:tcPr>
            <w:tcW w:w="567" w:type="dxa"/>
            <w:vAlign w:val="center"/>
          </w:tcPr>
          <w:p w:rsidR="00BA0E8E" w:rsidRDefault="00BA0E8E" w:rsidP="00E022D3">
            <w:pPr>
              <w:jc w:val="center"/>
            </w:pPr>
            <w:r>
              <w:t>91,0</w:t>
            </w:r>
          </w:p>
        </w:tc>
        <w:tc>
          <w:tcPr>
            <w:tcW w:w="567" w:type="dxa"/>
            <w:vAlign w:val="center"/>
          </w:tcPr>
          <w:p w:rsidR="00BA0E8E" w:rsidRDefault="00BA0E8E" w:rsidP="00E022D3">
            <w:pPr>
              <w:jc w:val="center"/>
            </w:pPr>
            <w:r>
              <w:t>10,6</w:t>
            </w:r>
          </w:p>
        </w:tc>
        <w:tc>
          <w:tcPr>
            <w:tcW w:w="567" w:type="dxa"/>
            <w:vAlign w:val="center"/>
          </w:tcPr>
          <w:p w:rsidR="00BA0E8E" w:rsidRDefault="00BA0E8E" w:rsidP="00E022D3">
            <w:pPr>
              <w:jc w:val="center"/>
            </w:pPr>
            <w:r>
              <w:t>55,0</w:t>
            </w:r>
          </w:p>
        </w:tc>
        <w:tc>
          <w:tcPr>
            <w:tcW w:w="567" w:type="dxa"/>
            <w:vAlign w:val="center"/>
          </w:tcPr>
          <w:p w:rsidR="00BA0E8E" w:rsidRDefault="00BA0E8E" w:rsidP="00E022D3">
            <w:pPr>
              <w:jc w:val="center"/>
            </w:pPr>
            <w:r>
              <w:t>1,9</w:t>
            </w:r>
          </w:p>
        </w:tc>
        <w:tc>
          <w:tcPr>
            <w:tcW w:w="567" w:type="dxa"/>
            <w:vAlign w:val="center"/>
          </w:tcPr>
          <w:p w:rsidR="00BA0E8E" w:rsidRDefault="00BA0E8E" w:rsidP="00E022D3">
            <w:pPr>
              <w:jc w:val="center"/>
            </w:pPr>
            <w:r>
              <w:t>64,8</w:t>
            </w:r>
          </w:p>
        </w:tc>
        <w:tc>
          <w:tcPr>
            <w:tcW w:w="708" w:type="dxa"/>
            <w:vAlign w:val="center"/>
          </w:tcPr>
          <w:p w:rsidR="00BA0E8E" w:rsidRDefault="00BA0E8E" w:rsidP="00E022D3">
            <w:pPr>
              <w:jc w:val="center"/>
            </w:pPr>
            <w:r>
              <w:t>108,9</w:t>
            </w:r>
          </w:p>
        </w:tc>
        <w:tc>
          <w:tcPr>
            <w:tcW w:w="567" w:type="dxa"/>
            <w:vAlign w:val="center"/>
          </w:tcPr>
          <w:p w:rsidR="00BA0E8E" w:rsidRDefault="00BA0E8E" w:rsidP="00E022D3">
            <w:pPr>
              <w:jc w:val="center"/>
            </w:pPr>
            <w:r>
              <w:t>94,5</w:t>
            </w:r>
          </w:p>
        </w:tc>
        <w:tc>
          <w:tcPr>
            <w:tcW w:w="709" w:type="dxa"/>
            <w:vAlign w:val="center"/>
          </w:tcPr>
          <w:p w:rsidR="00BA0E8E" w:rsidRDefault="00BA0E8E" w:rsidP="00E022D3">
            <w:pPr>
              <w:jc w:val="center"/>
            </w:pPr>
            <w:r>
              <w:t>130,0</w:t>
            </w:r>
          </w:p>
        </w:tc>
        <w:tc>
          <w:tcPr>
            <w:tcW w:w="638" w:type="dxa"/>
            <w:vAlign w:val="center"/>
          </w:tcPr>
          <w:p w:rsidR="00BA0E8E" w:rsidRDefault="00BA0E8E" w:rsidP="00E022D3">
            <w:pPr>
              <w:jc w:val="center"/>
            </w:pPr>
            <w:r>
              <w:t>91,2</w:t>
            </w:r>
          </w:p>
        </w:tc>
        <w:tc>
          <w:tcPr>
            <w:tcW w:w="638" w:type="dxa"/>
            <w:vAlign w:val="center"/>
          </w:tcPr>
          <w:p w:rsidR="00BA0E8E" w:rsidRDefault="00BA0E8E" w:rsidP="00E022D3">
            <w:pPr>
              <w:jc w:val="center"/>
            </w:pPr>
            <w:r>
              <w:t>87,4</w:t>
            </w:r>
          </w:p>
        </w:tc>
        <w:tc>
          <w:tcPr>
            <w:tcW w:w="709" w:type="dxa"/>
            <w:vAlign w:val="center"/>
          </w:tcPr>
          <w:p w:rsidR="00BA0E8E" w:rsidRDefault="00BA0E8E" w:rsidP="00E022D3">
            <w:pPr>
              <w:jc w:val="center"/>
            </w:pPr>
            <w:r>
              <w:t>122,0</w:t>
            </w:r>
          </w:p>
        </w:tc>
        <w:tc>
          <w:tcPr>
            <w:tcW w:w="567" w:type="dxa"/>
            <w:vAlign w:val="center"/>
          </w:tcPr>
          <w:p w:rsidR="00BA0E8E" w:rsidRDefault="00BA0E8E" w:rsidP="00E022D3">
            <w:pPr>
              <w:jc w:val="center"/>
            </w:pPr>
            <w:r>
              <w:t>90,8</w:t>
            </w:r>
          </w:p>
        </w:tc>
        <w:tc>
          <w:tcPr>
            <w:tcW w:w="567" w:type="dxa"/>
            <w:vAlign w:val="center"/>
          </w:tcPr>
          <w:p w:rsidR="00BA0E8E" w:rsidRDefault="00BA0E8E" w:rsidP="00E022D3">
            <w:pPr>
              <w:jc w:val="center"/>
            </w:pPr>
            <w:r>
              <w:t>19,6</w:t>
            </w:r>
          </w:p>
        </w:tc>
        <w:tc>
          <w:tcPr>
            <w:tcW w:w="567" w:type="dxa"/>
            <w:vAlign w:val="center"/>
          </w:tcPr>
          <w:p w:rsidR="00BA0E8E" w:rsidRDefault="00BA0E8E" w:rsidP="00E022D3">
            <w:pPr>
              <w:jc w:val="center"/>
            </w:pPr>
            <w:r>
              <w:t>37,2</w:t>
            </w:r>
          </w:p>
        </w:tc>
      </w:tr>
      <w:tr w:rsidR="00BA0E8E">
        <w:trPr>
          <w:trHeight w:val="460"/>
        </w:trPr>
        <w:tc>
          <w:tcPr>
            <w:tcW w:w="602" w:type="dxa"/>
            <w:vAlign w:val="center"/>
          </w:tcPr>
          <w:p w:rsidR="00BA0E8E" w:rsidRDefault="00BA0E8E" w:rsidP="00E022D3">
            <w:pPr>
              <w:jc w:val="center"/>
              <w:rPr>
                <w:sz w:val="28"/>
                <w:lang w:val="uk-UA"/>
              </w:rPr>
            </w:pPr>
            <w:r>
              <w:rPr>
                <w:sz w:val="28"/>
                <w:lang w:val="uk-UA"/>
              </w:rPr>
              <w:t>15</w:t>
            </w:r>
          </w:p>
        </w:tc>
        <w:tc>
          <w:tcPr>
            <w:tcW w:w="533" w:type="dxa"/>
            <w:vAlign w:val="center"/>
          </w:tcPr>
          <w:p w:rsidR="00BA0E8E" w:rsidRDefault="00BA0E8E" w:rsidP="00E022D3">
            <w:pPr>
              <w:jc w:val="center"/>
            </w:pPr>
            <w:r>
              <w:t>3,1</w:t>
            </w:r>
          </w:p>
        </w:tc>
        <w:tc>
          <w:tcPr>
            <w:tcW w:w="567" w:type="dxa"/>
            <w:vAlign w:val="center"/>
          </w:tcPr>
          <w:p w:rsidR="00BA0E8E" w:rsidRDefault="00BA0E8E" w:rsidP="00E022D3">
            <w:pPr>
              <w:jc w:val="center"/>
            </w:pPr>
            <w:r>
              <w:t>90,0</w:t>
            </w:r>
          </w:p>
        </w:tc>
        <w:tc>
          <w:tcPr>
            <w:tcW w:w="567" w:type="dxa"/>
            <w:vAlign w:val="center"/>
          </w:tcPr>
          <w:p w:rsidR="00BA0E8E" w:rsidRDefault="00BA0E8E" w:rsidP="00E022D3">
            <w:pPr>
              <w:jc w:val="center"/>
            </w:pPr>
            <w:r>
              <w:t>10,5</w:t>
            </w:r>
          </w:p>
        </w:tc>
        <w:tc>
          <w:tcPr>
            <w:tcW w:w="567" w:type="dxa"/>
            <w:vAlign w:val="center"/>
          </w:tcPr>
          <w:p w:rsidR="00BA0E8E" w:rsidRDefault="00BA0E8E" w:rsidP="00E022D3">
            <w:pPr>
              <w:jc w:val="center"/>
            </w:pPr>
            <w:r>
              <w:t>54,2</w:t>
            </w:r>
          </w:p>
        </w:tc>
        <w:tc>
          <w:tcPr>
            <w:tcW w:w="567" w:type="dxa"/>
            <w:vAlign w:val="center"/>
          </w:tcPr>
          <w:p w:rsidR="00BA0E8E" w:rsidRDefault="00BA0E8E" w:rsidP="00E022D3">
            <w:pPr>
              <w:jc w:val="center"/>
            </w:pPr>
            <w:r>
              <w:t>2,1</w:t>
            </w:r>
          </w:p>
        </w:tc>
        <w:tc>
          <w:tcPr>
            <w:tcW w:w="567" w:type="dxa"/>
            <w:vAlign w:val="center"/>
          </w:tcPr>
          <w:p w:rsidR="00BA0E8E" w:rsidRDefault="00BA0E8E" w:rsidP="00E022D3">
            <w:pPr>
              <w:jc w:val="center"/>
            </w:pPr>
            <w:r>
              <w:t>64,5</w:t>
            </w:r>
          </w:p>
        </w:tc>
        <w:tc>
          <w:tcPr>
            <w:tcW w:w="708" w:type="dxa"/>
            <w:vAlign w:val="center"/>
          </w:tcPr>
          <w:p w:rsidR="00BA0E8E" w:rsidRDefault="00BA0E8E" w:rsidP="00E022D3">
            <w:pPr>
              <w:jc w:val="center"/>
            </w:pPr>
            <w:r>
              <w:t>107,6</w:t>
            </w:r>
          </w:p>
        </w:tc>
        <w:tc>
          <w:tcPr>
            <w:tcW w:w="567" w:type="dxa"/>
            <w:vAlign w:val="center"/>
          </w:tcPr>
          <w:p w:rsidR="00BA0E8E" w:rsidRDefault="00BA0E8E" w:rsidP="00E022D3">
            <w:pPr>
              <w:jc w:val="center"/>
            </w:pPr>
            <w:r>
              <w:t>92,7</w:t>
            </w:r>
          </w:p>
        </w:tc>
        <w:tc>
          <w:tcPr>
            <w:tcW w:w="709" w:type="dxa"/>
            <w:vAlign w:val="center"/>
          </w:tcPr>
          <w:p w:rsidR="00BA0E8E" w:rsidRDefault="00BA0E8E" w:rsidP="00E022D3">
            <w:pPr>
              <w:jc w:val="center"/>
            </w:pPr>
            <w:r>
              <w:t>128,7</w:t>
            </w:r>
          </w:p>
        </w:tc>
        <w:tc>
          <w:tcPr>
            <w:tcW w:w="638" w:type="dxa"/>
            <w:vAlign w:val="center"/>
          </w:tcPr>
          <w:p w:rsidR="00BA0E8E" w:rsidRDefault="00BA0E8E" w:rsidP="00E022D3">
            <w:pPr>
              <w:jc w:val="center"/>
            </w:pPr>
            <w:r>
              <w:t>93,4</w:t>
            </w:r>
          </w:p>
        </w:tc>
        <w:tc>
          <w:tcPr>
            <w:tcW w:w="638" w:type="dxa"/>
            <w:vAlign w:val="center"/>
          </w:tcPr>
          <w:p w:rsidR="00BA0E8E" w:rsidRDefault="00BA0E8E" w:rsidP="00E022D3">
            <w:pPr>
              <w:jc w:val="center"/>
            </w:pPr>
            <w:r>
              <w:t>92,6</w:t>
            </w:r>
          </w:p>
        </w:tc>
        <w:tc>
          <w:tcPr>
            <w:tcW w:w="709" w:type="dxa"/>
            <w:vAlign w:val="center"/>
          </w:tcPr>
          <w:p w:rsidR="00BA0E8E" w:rsidRDefault="00BA0E8E" w:rsidP="00E022D3">
            <w:pPr>
              <w:jc w:val="center"/>
            </w:pPr>
            <w:r>
              <w:t>121,6</w:t>
            </w:r>
          </w:p>
        </w:tc>
        <w:tc>
          <w:tcPr>
            <w:tcW w:w="567" w:type="dxa"/>
            <w:vAlign w:val="center"/>
          </w:tcPr>
          <w:p w:rsidR="00BA0E8E" w:rsidRDefault="00BA0E8E" w:rsidP="00E022D3">
            <w:pPr>
              <w:jc w:val="center"/>
            </w:pPr>
            <w:r>
              <w:t>90,2</w:t>
            </w:r>
          </w:p>
        </w:tc>
        <w:tc>
          <w:tcPr>
            <w:tcW w:w="567" w:type="dxa"/>
            <w:vAlign w:val="center"/>
          </w:tcPr>
          <w:p w:rsidR="00BA0E8E" w:rsidRDefault="00BA0E8E" w:rsidP="00E022D3">
            <w:pPr>
              <w:jc w:val="center"/>
            </w:pPr>
            <w:r>
              <w:t>17,4</w:t>
            </w:r>
          </w:p>
        </w:tc>
        <w:tc>
          <w:tcPr>
            <w:tcW w:w="567" w:type="dxa"/>
            <w:vAlign w:val="center"/>
          </w:tcPr>
          <w:p w:rsidR="00BA0E8E" w:rsidRDefault="00BA0E8E" w:rsidP="00E022D3">
            <w:pPr>
              <w:jc w:val="center"/>
            </w:pPr>
            <w:r>
              <w:t>37,9</w:t>
            </w:r>
          </w:p>
        </w:tc>
      </w:tr>
      <w:tr w:rsidR="00BA0E8E">
        <w:trPr>
          <w:trHeight w:val="460"/>
        </w:trPr>
        <w:tc>
          <w:tcPr>
            <w:tcW w:w="602" w:type="dxa"/>
            <w:vAlign w:val="center"/>
          </w:tcPr>
          <w:p w:rsidR="00BA0E8E" w:rsidRDefault="00BA0E8E" w:rsidP="00E022D3">
            <w:pPr>
              <w:jc w:val="center"/>
              <w:rPr>
                <w:sz w:val="28"/>
                <w:lang w:val="uk-UA"/>
              </w:rPr>
            </w:pPr>
            <w:r>
              <w:rPr>
                <w:sz w:val="28"/>
                <w:lang w:val="uk-UA"/>
              </w:rPr>
              <w:t>16</w:t>
            </w:r>
          </w:p>
        </w:tc>
        <w:tc>
          <w:tcPr>
            <w:tcW w:w="533" w:type="dxa"/>
            <w:vAlign w:val="center"/>
          </w:tcPr>
          <w:p w:rsidR="00BA0E8E" w:rsidRDefault="00BA0E8E" w:rsidP="00E022D3">
            <w:pPr>
              <w:jc w:val="center"/>
            </w:pPr>
            <w:r>
              <w:t>3,0</w:t>
            </w:r>
          </w:p>
        </w:tc>
        <w:tc>
          <w:tcPr>
            <w:tcW w:w="567" w:type="dxa"/>
            <w:vAlign w:val="center"/>
          </w:tcPr>
          <w:p w:rsidR="00BA0E8E" w:rsidRDefault="00BA0E8E" w:rsidP="00E022D3">
            <w:pPr>
              <w:jc w:val="center"/>
            </w:pPr>
            <w:r>
              <w:t>90,8</w:t>
            </w:r>
          </w:p>
        </w:tc>
        <w:tc>
          <w:tcPr>
            <w:tcW w:w="567" w:type="dxa"/>
            <w:vAlign w:val="center"/>
          </w:tcPr>
          <w:p w:rsidR="00BA0E8E" w:rsidRDefault="00BA0E8E" w:rsidP="00E022D3">
            <w:pPr>
              <w:jc w:val="center"/>
            </w:pPr>
            <w:r>
              <w:t>10,5</w:t>
            </w:r>
          </w:p>
        </w:tc>
        <w:tc>
          <w:tcPr>
            <w:tcW w:w="567" w:type="dxa"/>
            <w:vAlign w:val="center"/>
          </w:tcPr>
          <w:p w:rsidR="00BA0E8E" w:rsidRDefault="00BA0E8E" w:rsidP="00E022D3">
            <w:pPr>
              <w:jc w:val="center"/>
            </w:pPr>
            <w:r>
              <w:t>56,3</w:t>
            </w:r>
          </w:p>
        </w:tc>
        <w:tc>
          <w:tcPr>
            <w:tcW w:w="567" w:type="dxa"/>
            <w:vAlign w:val="center"/>
          </w:tcPr>
          <w:p w:rsidR="00BA0E8E" w:rsidRDefault="00BA0E8E" w:rsidP="00E022D3">
            <w:pPr>
              <w:jc w:val="center"/>
            </w:pPr>
            <w:r>
              <w:t>2,3</w:t>
            </w:r>
          </w:p>
        </w:tc>
        <w:tc>
          <w:tcPr>
            <w:tcW w:w="567" w:type="dxa"/>
            <w:vAlign w:val="center"/>
          </w:tcPr>
          <w:p w:rsidR="00BA0E8E" w:rsidRDefault="00BA0E8E" w:rsidP="00E022D3">
            <w:pPr>
              <w:jc w:val="center"/>
            </w:pPr>
            <w:r>
              <w:t>66,8</w:t>
            </w:r>
          </w:p>
        </w:tc>
        <w:tc>
          <w:tcPr>
            <w:tcW w:w="708" w:type="dxa"/>
            <w:vAlign w:val="center"/>
          </w:tcPr>
          <w:p w:rsidR="00BA0E8E" w:rsidRDefault="00BA0E8E" w:rsidP="00E022D3">
            <w:pPr>
              <w:jc w:val="center"/>
            </w:pPr>
            <w:r>
              <w:t>109,6</w:t>
            </w:r>
          </w:p>
        </w:tc>
        <w:tc>
          <w:tcPr>
            <w:tcW w:w="567" w:type="dxa"/>
            <w:vAlign w:val="center"/>
          </w:tcPr>
          <w:p w:rsidR="00BA0E8E" w:rsidRDefault="00BA0E8E" w:rsidP="00E022D3">
            <w:pPr>
              <w:jc w:val="center"/>
            </w:pPr>
            <w:r>
              <w:t>93,6</w:t>
            </w:r>
          </w:p>
        </w:tc>
        <w:tc>
          <w:tcPr>
            <w:tcW w:w="709" w:type="dxa"/>
            <w:vAlign w:val="center"/>
          </w:tcPr>
          <w:p w:rsidR="00BA0E8E" w:rsidRDefault="00BA0E8E" w:rsidP="00E022D3">
            <w:pPr>
              <w:jc w:val="center"/>
            </w:pPr>
            <w:r>
              <w:t>127,4</w:t>
            </w:r>
          </w:p>
        </w:tc>
        <w:tc>
          <w:tcPr>
            <w:tcW w:w="638" w:type="dxa"/>
            <w:vAlign w:val="center"/>
          </w:tcPr>
          <w:p w:rsidR="00BA0E8E" w:rsidRDefault="00BA0E8E" w:rsidP="00E022D3">
            <w:pPr>
              <w:jc w:val="center"/>
            </w:pPr>
            <w:r>
              <w:t>95,6</w:t>
            </w:r>
          </w:p>
        </w:tc>
        <w:tc>
          <w:tcPr>
            <w:tcW w:w="638" w:type="dxa"/>
            <w:vAlign w:val="center"/>
          </w:tcPr>
          <w:p w:rsidR="00BA0E8E" w:rsidRDefault="00BA0E8E" w:rsidP="00E022D3">
            <w:pPr>
              <w:jc w:val="center"/>
            </w:pPr>
            <w:r>
              <w:t>93,8</w:t>
            </w:r>
          </w:p>
        </w:tc>
        <w:tc>
          <w:tcPr>
            <w:tcW w:w="709" w:type="dxa"/>
            <w:vAlign w:val="center"/>
          </w:tcPr>
          <w:p w:rsidR="00BA0E8E" w:rsidRDefault="00BA0E8E" w:rsidP="00E022D3">
            <w:pPr>
              <w:jc w:val="center"/>
            </w:pPr>
            <w:r>
              <w:t>125,3</w:t>
            </w:r>
          </w:p>
        </w:tc>
        <w:tc>
          <w:tcPr>
            <w:tcW w:w="567" w:type="dxa"/>
            <w:vAlign w:val="center"/>
          </w:tcPr>
          <w:p w:rsidR="00BA0E8E" w:rsidRDefault="00BA0E8E" w:rsidP="00E022D3">
            <w:pPr>
              <w:jc w:val="center"/>
            </w:pPr>
            <w:r>
              <w:t>89,9</w:t>
            </w:r>
          </w:p>
        </w:tc>
        <w:tc>
          <w:tcPr>
            <w:tcW w:w="567" w:type="dxa"/>
            <w:vAlign w:val="center"/>
          </w:tcPr>
          <w:p w:rsidR="00BA0E8E" w:rsidRDefault="00BA0E8E" w:rsidP="00E022D3">
            <w:pPr>
              <w:jc w:val="center"/>
            </w:pPr>
            <w:r>
              <w:t>16,8</w:t>
            </w:r>
          </w:p>
        </w:tc>
        <w:tc>
          <w:tcPr>
            <w:tcW w:w="567" w:type="dxa"/>
            <w:vAlign w:val="center"/>
          </w:tcPr>
          <w:p w:rsidR="00BA0E8E" w:rsidRDefault="00BA0E8E" w:rsidP="00E022D3">
            <w:pPr>
              <w:jc w:val="center"/>
            </w:pPr>
            <w:r>
              <w:t>40,1</w:t>
            </w:r>
          </w:p>
        </w:tc>
      </w:tr>
      <w:tr w:rsidR="00BA0E8E">
        <w:trPr>
          <w:trHeight w:val="460"/>
        </w:trPr>
        <w:tc>
          <w:tcPr>
            <w:tcW w:w="602" w:type="dxa"/>
            <w:vAlign w:val="center"/>
          </w:tcPr>
          <w:p w:rsidR="00BA0E8E" w:rsidRDefault="00BA0E8E" w:rsidP="00E022D3">
            <w:pPr>
              <w:jc w:val="center"/>
              <w:rPr>
                <w:sz w:val="28"/>
                <w:lang w:val="uk-UA"/>
              </w:rPr>
            </w:pPr>
            <w:r>
              <w:rPr>
                <w:sz w:val="28"/>
                <w:lang w:val="uk-UA"/>
              </w:rPr>
              <w:t>17</w:t>
            </w:r>
          </w:p>
        </w:tc>
        <w:tc>
          <w:tcPr>
            <w:tcW w:w="533" w:type="dxa"/>
            <w:vAlign w:val="center"/>
          </w:tcPr>
          <w:p w:rsidR="00BA0E8E" w:rsidRDefault="00BA0E8E" w:rsidP="00E022D3">
            <w:pPr>
              <w:jc w:val="center"/>
            </w:pPr>
            <w:r>
              <w:t>3,1</w:t>
            </w:r>
          </w:p>
        </w:tc>
        <w:tc>
          <w:tcPr>
            <w:tcW w:w="567" w:type="dxa"/>
            <w:vAlign w:val="center"/>
          </w:tcPr>
          <w:p w:rsidR="00BA0E8E" w:rsidRDefault="00BA0E8E" w:rsidP="00E022D3">
            <w:pPr>
              <w:jc w:val="center"/>
            </w:pPr>
            <w:r>
              <w:t>90,9</w:t>
            </w:r>
          </w:p>
        </w:tc>
        <w:tc>
          <w:tcPr>
            <w:tcW w:w="567" w:type="dxa"/>
            <w:vAlign w:val="center"/>
          </w:tcPr>
          <w:p w:rsidR="00BA0E8E" w:rsidRDefault="00BA0E8E" w:rsidP="00E022D3">
            <w:pPr>
              <w:jc w:val="center"/>
            </w:pPr>
            <w:r>
              <w:t>10,6</w:t>
            </w:r>
          </w:p>
        </w:tc>
        <w:tc>
          <w:tcPr>
            <w:tcW w:w="567" w:type="dxa"/>
            <w:vAlign w:val="center"/>
          </w:tcPr>
          <w:p w:rsidR="00BA0E8E" w:rsidRDefault="00BA0E8E" w:rsidP="00E022D3">
            <w:pPr>
              <w:jc w:val="center"/>
            </w:pPr>
            <w:r>
              <w:t>57,4</w:t>
            </w:r>
          </w:p>
        </w:tc>
        <w:tc>
          <w:tcPr>
            <w:tcW w:w="567" w:type="dxa"/>
            <w:vAlign w:val="center"/>
          </w:tcPr>
          <w:p w:rsidR="00BA0E8E" w:rsidRDefault="00BA0E8E" w:rsidP="00E022D3">
            <w:pPr>
              <w:jc w:val="center"/>
            </w:pPr>
            <w:r>
              <w:t>2,6</w:t>
            </w:r>
          </w:p>
        </w:tc>
        <w:tc>
          <w:tcPr>
            <w:tcW w:w="567" w:type="dxa"/>
            <w:vAlign w:val="center"/>
          </w:tcPr>
          <w:p w:rsidR="00BA0E8E" w:rsidRDefault="00BA0E8E" w:rsidP="00E022D3">
            <w:pPr>
              <w:jc w:val="center"/>
            </w:pPr>
            <w:r>
              <w:t>67,9</w:t>
            </w:r>
          </w:p>
        </w:tc>
        <w:tc>
          <w:tcPr>
            <w:tcW w:w="708" w:type="dxa"/>
            <w:vAlign w:val="center"/>
          </w:tcPr>
          <w:p w:rsidR="00BA0E8E" w:rsidRDefault="00BA0E8E" w:rsidP="00E022D3">
            <w:pPr>
              <w:jc w:val="center"/>
            </w:pPr>
            <w:r>
              <w:t>110,2</w:t>
            </w:r>
          </w:p>
        </w:tc>
        <w:tc>
          <w:tcPr>
            <w:tcW w:w="567" w:type="dxa"/>
            <w:vAlign w:val="center"/>
          </w:tcPr>
          <w:p w:rsidR="00BA0E8E" w:rsidRDefault="00BA0E8E" w:rsidP="00E022D3">
            <w:pPr>
              <w:jc w:val="center"/>
            </w:pPr>
            <w:r>
              <w:t>92,5</w:t>
            </w:r>
          </w:p>
        </w:tc>
        <w:tc>
          <w:tcPr>
            <w:tcW w:w="709" w:type="dxa"/>
            <w:vAlign w:val="center"/>
          </w:tcPr>
          <w:p w:rsidR="00BA0E8E" w:rsidRDefault="00BA0E8E" w:rsidP="00E022D3">
            <w:pPr>
              <w:jc w:val="center"/>
            </w:pPr>
            <w:r>
              <w:t>124,6</w:t>
            </w:r>
          </w:p>
        </w:tc>
        <w:tc>
          <w:tcPr>
            <w:tcW w:w="638" w:type="dxa"/>
            <w:vAlign w:val="center"/>
          </w:tcPr>
          <w:p w:rsidR="00BA0E8E" w:rsidRDefault="00BA0E8E" w:rsidP="00E022D3">
            <w:pPr>
              <w:jc w:val="center"/>
            </w:pPr>
            <w:r>
              <w:t>96,1</w:t>
            </w:r>
          </w:p>
        </w:tc>
        <w:tc>
          <w:tcPr>
            <w:tcW w:w="638" w:type="dxa"/>
            <w:vAlign w:val="center"/>
          </w:tcPr>
          <w:p w:rsidR="00BA0E8E" w:rsidRDefault="00BA0E8E" w:rsidP="00E022D3">
            <w:pPr>
              <w:jc w:val="center"/>
            </w:pPr>
            <w:r>
              <w:t>96,5</w:t>
            </w:r>
          </w:p>
        </w:tc>
        <w:tc>
          <w:tcPr>
            <w:tcW w:w="709" w:type="dxa"/>
            <w:vAlign w:val="center"/>
          </w:tcPr>
          <w:p w:rsidR="00BA0E8E" w:rsidRDefault="00BA0E8E" w:rsidP="00E022D3">
            <w:pPr>
              <w:jc w:val="center"/>
            </w:pPr>
            <w:r>
              <w:t>126,8</w:t>
            </w:r>
          </w:p>
        </w:tc>
        <w:tc>
          <w:tcPr>
            <w:tcW w:w="567" w:type="dxa"/>
            <w:vAlign w:val="center"/>
          </w:tcPr>
          <w:p w:rsidR="00BA0E8E" w:rsidRDefault="00BA0E8E" w:rsidP="00E022D3">
            <w:pPr>
              <w:jc w:val="center"/>
            </w:pPr>
            <w:r>
              <w:t>91,0</w:t>
            </w:r>
          </w:p>
        </w:tc>
        <w:tc>
          <w:tcPr>
            <w:tcW w:w="567" w:type="dxa"/>
            <w:vAlign w:val="center"/>
          </w:tcPr>
          <w:p w:rsidR="00BA0E8E" w:rsidRDefault="00BA0E8E" w:rsidP="00E022D3">
            <w:pPr>
              <w:jc w:val="center"/>
            </w:pPr>
            <w:r>
              <w:t>16,2</w:t>
            </w:r>
          </w:p>
        </w:tc>
        <w:tc>
          <w:tcPr>
            <w:tcW w:w="567" w:type="dxa"/>
            <w:vAlign w:val="center"/>
          </w:tcPr>
          <w:p w:rsidR="00BA0E8E" w:rsidRDefault="00BA0E8E" w:rsidP="00E022D3">
            <w:pPr>
              <w:jc w:val="center"/>
            </w:pPr>
            <w:r>
              <w:t>39,7</w:t>
            </w:r>
          </w:p>
        </w:tc>
      </w:tr>
      <w:tr w:rsidR="00BA0E8E">
        <w:trPr>
          <w:trHeight w:val="460"/>
        </w:trPr>
        <w:tc>
          <w:tcPr>
            <w:tcW w:w="602" w:type="dxa"/>
            <w:vAlign w:val="center"/>
          </w:tcPr>
          <w:p w:rsidR="00BA0E8E" w:rsidRDefault="00BA0E8E" w:rsidP="00E022D3">
            <w:pPr>
              <w:jc w:val="center"/>
              <w:rPr>
                <w:sz w:val="28"/>
                <w:lang w:val="uk-UA"/>
              </w:rPr>
            </w:pPr>
            <w:r>
              <w:rPr>
                <w:sz w:val="28"/>
                <w:lang w:val="uk-UA"/>
              </w:rPr>
              <w:t>18</w:t>
            </w:r>
          </w:p>
        </w:tc>
        <w:tc>
          <w:tcPr>
            <w:tcW w:w="533" w:type="dxa"/>
            <w:vAlign w:val="center"/>
          </w:tcPr>
          <w:p w:rsidR="00BA0E8E" w:rsidRDefault="00BA0E8E" w:rsidP="00E022D3">
            <w:pPr>
              <w:jc w:val="center"/>
            </w:pPr>
            <w:r>
              <w:t>3,2</w:t>
            </w:r>
          </w:p>
        </w:tc>
        <w:tc>
          <w:tcPr>
            <w:tcW w:w="567" w:type="dxa"/>
            <w:vAlign w:val="center"/>
          </w:tcPr>
          <w:p w:rsidR="00BA0E8E" w:rsidRDefault="00BA0E8E" w:rsidP="00E022D3">
            <w:pPr>
              <w:jc w:val="center"/>
            </w:pPr>
            <w:r>
              <w:t>91,2</w:t>
            </w:r>
          </w:p>
        </w:tc>
        <w:tc>
          <w:tcPr>
            <w:tcW w:w="567" w:type="dxa"/>
            <w:vAlign w:val="center"/>
          </w:tcPr>
          <w:p w:rsidR="00BA0E8E" w:rsidRDefault="00BA0E8E" w:rsidP="00E022D3">
            <w:pPr>
              <w:jc w:val="center"/>
            </w:pPr>
            <w:r>
              <w:t>10,3</w:t>
            </w:r>
          </w:p>
        </w:tc>
        <w:tc>
          <w:tcPr>
            <w:tcW w:w="567" w:type="dxa"/>
            <w:vAlign w:val="center"/>
          </w:tcPr>
          <w:p w:rsidR="00BA0E8E" w:rsidRDefault="00BA0E8E" w:rsidP="00E022D3">
            <w:pPr>
              <w:jc w:val="center"/>
            </w:pPr>
            <w:r>
              <w:t>58,9</w:t>
            </w:r>
          </w:p>
        </w:tc>
        <w:tc>
          <w:tcPr>
            <w:tcW w:w="567" w:type="dxa"/>
            <w:vAlign w:val="center"/>
          </w:tcPr>
          <w:p w:rsidR="00BA0E8E" w:rsidRDefault="00BA0E8E" w:rsidP="00E022D3">
            <w:pPr>
              <w:jc w:val="center"/>
            </w:pPr>
            <w:r>
              <w:t>2,7</w:t>
            </w:r>
          </w:p>
        </w:tc>
        <w:tc>
          <w:tcPr>
            <w:tcW w:w="567" w:type="dxa"/>
            <w:vAlign w:val="center"/>
          </w:tcPr>
          <w:p w:rsidR="00BA0E8E" w:rsidRDefault="00BA0E8E" w:rsidP="00E022D3">
            <w:pPr>
              <w:jc w:val="center"/>
            </w:pPr>
            <w:r>
              <w:t>69,3</w:t>
            </w:r>
          </w:p>
        </w:tc>
        <w:tc>
          <w:tcPr>
            <w:tcW w:w="708" w:type="dxa"/>
            <w:vAlign w:val="center"/>
          </w:tcPr>
          <w:p w:rsidR="00BA0E8E" w:rsidRDefault="00BA0E8E" w:rsidP="00E022D3">
            <w:pPr>
              <w:jc w:val="center"/>
            </w:pPr>
            <w:r>
              <w:t>112,4</w:t>
            </w:r>
          </w:p>
        </w:tc>
        <w:tc>
          <w:tcPr>
            <w:tcW w:w="567" w:type="dxa"/>
            <w:vAlign w:val="center"/>
          </w:tcPr>
          <w:p w:rsidR="00BA0E8E" w:rsidRDefault="00BA0E8E" w:rsidP="00E022D3">
            <w:pPr>
              <w:jc w:val="center"/>
            </w:pPr>
            <w:r>
              <w:t>93,6</w:t>
            </w:r>
          </w:p>
        </w:tc>
        <w:tc>
          <w:tcPr>
            <w:tcW w:w="709" w:type="dxa"/>
            <w:vAlign w:val="center"/>
          </w:tcPr>
          <w:p w:rsidR="00BA0E8E" w:rsidRDefault="00BA0E8E" w:rsidP="00E022D3">
            <w:pPr>
              <w:jc w:val="center"/>
            </w:pPr>
            <w:r>
              <w:t>126,3</w:t>
            </w:r>
          </w:p>
        </w:tc>
        <w:tc>
          <w:tcPr>
            <w:tcW w:w="638" w:type="dxa"/>
            <w:vAlign w:val="center"/>
          </w:tcPr>
          <w:p w:rsidR="00BA0E8E" w:rsidRDefault="00BA0E8E" w:rsidP="00E022D3">
            <w:pPr>
              <w:jc w:val="center"/>
            </w:pPr>
            <w:r>
              <w:t>99,4</w:t>
            </w:r>
          </w:p>
        </w:tc>
        <w:tc>
          <w:tcPr>
            <w:tcW w:w="638" w:type="dxa"/>
            <w:vAlign w:val="center"/>
          </w:tcPr>
          <w:p w:rsidR="00BA0E8E" w:rsidRDefault="00BA0E8E" w:rsidP="00E022D3">
            <w:pPr>
              <w:jc w:val="center"/>
            </w:pPr>
            <w:r>
              <w:t>95,6</w:t>
            </w:r>
          </w:p>
        </w:tc>
        <w:tc>
          <w:tcPr>
            <w:tcW w:w="709" w:type="dxa"/>
            <w:vAlign w:val="center"/>
          </w:tcPr>
          <w:p w:rsidR="00BA0E8E" w:rsidRDefault="00BA0E8E" w:rsidP="00E022D3">
            <w:pPr>
              <w:jc w:val="center"/>
            </w:pPr>
            <w:r>
              <w:t>128,5</w:t>
            </w:r>
          </w:p>
        </w:tc>
        <w:tc>
          <w:tcPr>
            <w:tcW w:w="567" w:type="dxa"/>
            <w:vAlign w:val="center"/>
          </w:tcPr>
          <w:p w:rsidR="00BA0E8E" w:rsidRDefault="00BA0E8E" w:rsidP="00E022D3">
            <w:pPr>
              <w:jc w:val="center"/>
            </w:pPr>
            <w:r>
              <w:t>90,5</w:t>
            </w:r>
          </w:p>
        </w:tc>
        <w:tc>
          <w:tcPr>
            <w:tcW w:w="567" w:type="dxa"/>
            <w:vAlign w:val="center"/>
          </w:tcPr>
          <w:p w:rsidR="00BA0E8E" w:rsidRDefault="00BA0E8E" w:rsidP="00E022D3">
            <w:pPr>
              <w:jc w:val="center"/>
            </w:pPr>
            <w:r>
              <w:t>15,3</w:t>
            </w:r>
          </w:p>
        </w:tc>
        <w:tc>
          <w:tcPr>
            <w:tcW w:w="567" w:type="dxa"/>
            <w:vAlign w:val="center"/>
          </w:tcPr>
          <w:p w:rsidR="00BA0E8E" w:rsidRDefault="00BA0E8E" w:rsidP="00E022D3">
            <w:pPr>
              <w:jc w:val="center"/>
            </w:pPr>
            <w:r>
              <w:t>41,3</w:t>
            </w:r>
          </w:p>
        </w:tc>
      </w:tr>
      <w:tr w:rsidR="00BA0E8E">
        <w:trPr>
          <w:trHeight w:val="460"/>
        </w:trPr>
        <w:tc>
          <w:tcPr>
            <w:tcW w:w="602" w:type="dxa"/>
            <w:vAlign w:val="center"/>
          </w:tcPr>
          <w:p w:rsidR="00BA0E8E" w:rsidRDefault="00BA0E8E" w:rsidP="00E022D3">
            <w:pPr>
              <w:jc w:val="center"/>
              <w:rPr>
                <w:sz w:val="28"/>
                <w:lang w:val="uk-UA"/>
              </w:rPr>
            </w:pPr>
            <w:r>
              <w:rPr>
                <w:sz w:val="28"/>
                <w:lang w:val="uk-UA"/>
              </w:rPr>
              <w:t>19</w:t>
            </w:r>
          </w:p>
        </w:tc>
        <w:tc>
          <w:tcPr>
            <w:tcW w:w="533" w:type="dxa"/>
            <w:vAlign w:val="center"/>
          </w:tcPr>
          <w:p w:rsidR="00BA0E8E" w:rsidRDefault="00BA0E8E" w:rsidP="00E022D3">
            <w:pPr>
              <w:jc w:val="center"/>
            </w:pPr>
            <w:r>
              <w:t>3,6</w:t>
            </w:r>
          </w:p>
        </w:tc>
        <w:tc>
          <w:tcPr>
            <w:tcW w:w="567" w:type="dxa"/>
            <w:vAlign w:val="center"/>
          </w:tcPr>
          <w:p w:rsidR="00BA0E8E" w:rsidRDefault="00BA0E8E" w:rsidP="00E022D3">
            <w:pPr>
              <w:jc w:val="center"/>
            </w:pPr>
            <w:r>
              <w:t>90,0</w:t>
            </w:r>
          </w:p>
        </w:tc>
        <w:tc>
          <w:tcPr>
            <w:tcW w:w="567" w:type="dxa"/>
            <w:vAlign w:val="center"/>
          </w:tcPr>
          <w:p w:rsidR="00BA0E8E" w:rsidRDefault="00BA0E8E" w:rsidP="00E022D3">
            <w:pPr>
              <w:jc w:val="center"/>
            </w:pPr>
            <w:r>
              <w:t>10,4</w:t>
            </w:r>
          </w:p>
        </w:tc>
        <w:tc>
          <w:tcPr>
            <w:tcW w:w="567" w:type="dxa"/>
            <w:vAlign w:val="center"/>
          </w:tcPr>
          <w:p w:rsidR="00BA0E8E" w:rsidRDefault="00BA0E8E" w:rsidP="00E022D3">
            <w:pPr>
              <w:jc w:val="center"/>
            </w:pPr>
            <w:r>
              <w:t>59,6</w:t>
            </w:r>
          </w:p>
        </w:tc>
        <w:tc>
          <w:tcPr>
            <w:tcW w:w="567" w:type="dxa"/>
            <w:vAlign w:val="center"/>
          </w:tcPr>
          <w:p w:rsidR="00BA0E8E" w:rsidRDefault="00BA0E8E" w:rsidP="00E022D3">
            <w:pPr>
              <w:jc w:val="center"/>
            </w:pPr>
            <w:r>
              <w:t>2,6</w:t>
            </w:r>
          </w:p>
        </w:tc>
        <w:tc>
          <w:tcPr>
            <w:tcW w:w="567" w:type="dxa"/>
            <w:vAlign w:val="center"/>
          </w:tcPr>
          <w:p w:rsidR="00BA0E8E" w:rsidRDefault="00BA0E8E" w:rsidP="00E022D3">
            <w:pPr>
              <w:jc w:val="center"/>
            </w:pPr>
            <w:r>
              <w:t>72,1</w:t>
            </w:r>
          </w:p>
        </w:tc>
        <w:tc>
          <w:tcPr>
            <w:tcW w:w="708" w:type="dxa"/>
            <w:vAlign w:val="center"/>
          </w:tcPr>
          <w:p w:rsidR="00BA0E8E" w:rsidRDefault="00BA0E8E" w:rsidP="00E022D3">
            <w:pPr>
              <w:jc w:val="center"/>
            </w:pPr>
            <w:r>
              <w:t>113,1</w:t>
            </w:r>
          </w:p>
        </w:tc>
        <w:tc>
          <w:tcPr>
            <w:tcW w:w="567" w:type="dxa"/>
            <w:vAlign w:val="center"/>
          </w:tcPr>
          <w:p w:rsidR="00BA0E8E" w:rsidRDefault="00BA0E8E" w:rsidP="00E022D3">
            <w:pPr>
              <w:jc w:val="center"/>
            </w:pPr>
            <w:r>
              <w:t>93,8</w:t>
            </w:r>
          </w:p>
        </w:tc>
        <w:tc>
          <w:tcPr>
            <w:tcW w:w="709" w:type="dxa"/>
            <w:vAlign w:val="center"/>
          </w:tcPr>
          <w:p w:rsidR="00BA0E8E" w:rsidRDefault="00BA0E8E" w:rsidP="00E022D3">
            <w:pPr>
              <w:jc w:val="center"/>
            </w:pPr>
            <w:r>
              <w:t>125,4</w:t>
            </w:r>
          </w:p>
        </w:tc>
        <w:tc>
          <w:tcPr>
            <w:tcW w:w="638" w:type="dxa"/>
            <w:vAlign w:val="center"/>
          </w:tcPr>
          <w:p w:rsidR="00BA0E8E" w:rsidRDefault="00BA0E8E" w:rsidP="00E022D3">
            <w:pPr>
              <w:jc w:val="center"/>
            </w:pPr>
            <w:r>
              <w:t>98,7</w:t>
            </w:r>
          </w:p>
        </w:tc>
        <w:tc>
          <w:tcPr>
            <w:tcW w:w="638" w:type="dxa"/>
            <w:vAlign w:val="center"/>
          </w:tcPr>
          <w:p w:rsidR="00BA0E8E" w:rsidRDefault="00BA0E8E" w:rsidP="00E022D3">
            <w:pPr>
              <w:jc w:val="center"/>
            </w:pPr>
            <w:r>
              <w:t>98,2</w:t>
            </w:r>
          </w:p>
        </w:tc>
        <w:tc>
          <w:tcPr>
            <w:tcW w:w="709" w:type="dxa"/>
            <w:vAlign w:val="center"/>
          </w:tcPr>
          <w:p w:rsidR="00BA0E8E" w:rsidRDefault="00BA0E8E" w:rsidP="00E022D3">
            <w:pPr>
              <w:jc w:val="center"/>
            </w:pPr>
            <w:r>
              <w:t>127,9</w:t>
            </w:r>
          </w:p>
        </w:tc>
        <w:tc>
          <w:tcPr>
            <w:tcW w:w="567" w:type="dxa"/>
            <w:vAlign w:val="center"/>
          </w:tcPr>
          <w:p w:rsidR="00BA0E8E" w:rsidRDefault="00BA0E8E" w:rsidP="00E022D3">
            <w:pPr>
              <w:jc w:val="center"/>
            </w:pPr>
            <w:r>
              <w:t>90,2</w:t>
            </w:r>
          </w:p>
        </w:tc>
        <w:tc>
          <w:tcPr>
            <w:tcW w:w="567" w:type="dxa"/>
            <w:vAlign w:val="center"/>
          </w:tcPr>
          <w:p w:rsidR="00BA0E8E" w:rsidRDefault="00BA0E8E" w:rsidP="00E022D3">
            <w:pPr>
              <w:jc w:val="center"/>
            </w:pPr>
            <w:r>
              <w:t>14,8</w:t>
            </w:r>
          </w:p>
        </w:tc>
        <w:tc>
          <w:tcPr>
            <w:tcW w:w="567" w:type="dxa"/>
            <w:vAlign w:val="center"/>
          </w:tcPr>
          <w:p w:rsidR="00BA0E8E" w:rsidRDefault="00BA0E8E" w:rsidP="00E022D3">
            <w:pPr>
              <w:jc w:val="center"/>
            </w:pPr>
            <w:r>
              <w:t>37,4</w:t>
            </w:r>
          </w:p>
        </w:tc>
      </w:tr>
      <w:tr w:rsidR="00BA0E8E">
        <w:trPr>
          <w:trHeight w:val="460"/>
        </w:trPr>
        <w:tc>
          <w:tcPr>
            <w:tcW w:w="602" w:type="dxa"/>
            <w:vAlign w:val="center"/>
          </w:tcPr>
          <w:p w:rsidR="00BA0E8E" w:rsidRDefault="00BA0E8E" w:rsidP="00E022D3">
            <w:pPr>
              <w:jc w:val="center"/>
              <w:rPr>
                <w:sz w:val="28"/>
                <w:lang w:val="uk-UA"/>
              </w:rPr>
            </w:pPr>
            <w:r>
              <w:rPr>
                <w:sz w:val="28"/>
                <w:lang w:val="uk-UA"/>
              </w:rPr>
              <w:t>20</w:t>
            </w:r>
          </w:p>
        </w:tc>
        <w:tc>
          <w:tcPr>
            <w:tcW w:w="533" w:type="dxa"/>
            <w:vAlign w:val="center"/>
          </w:tcPr>
          <w:p w:rsidR="00BA0E8E" w:rsidRDefault="00BA0E8E" w:rsidP="00E022D3">
            <w:pPr>
              <w:jc w:val="center"/>
            </w:pPr>
            <w:r>
              <w:t>3,5</w:t>
            </w:r>
          </w:p>
        </w:tc>
        <w:tc>
          <w:tcPr>
            <w:tcW w:w="567" w:type="dxa"/>
            <w:vAlign w:val="center"/>
          </w:tcPr>
          <w:p w:rsidR="00BA0E8E" w:rsidRDefault="00BA0E8E" w:rsidP="00E022D3">
            <w:pPr>
              <w:jc w:val="center"/>
            </w:pPr>
            <w:r>
              <w:t>89,9</w:t>
            </w:r>
          </w:p>
        </w:tc>
        <w:tc>
          <w:tcPr>
            <w:tcW w:w="567" w:type="dxa"/>
            <w:vAlign w:val="center"/>
          </w:tcPr>
          <w:p w:rsidR="00BA0E8E" w:rsidRDefault="00BA0E8E" w:rsidP="00E022D3">
            <w:pPr>
              <w:jc w:val="center"/>
            </w:pPr>
            <w:r>
              <w:t>10,3</w:t>
            </w:r>
          </w:p>
        </w:tc>
        <w:tc>
          <w:tcPr>
            <w:tcW w:w="567" w:type="dxa"/>
            <w:vAlign w:val="center"/>
          </w:tcPr>
          <w:p w:rsidR="00BA0E8E" w:rsidRDefault="00BA0E8E" w:rsidP="00E022D3">
            <w:pPr>
              <w:jc w:val="center"/>
            </w:pPr>
            <w:r>
              <w:t>59,9</w:t>
            </w:r>
          </w:p>
        </w:tc>
        <w:tc>
          <w:tcPr>
            <w:tcW w:w="567" w:type="dxa"/>
            <w:vAlign w:val="center"/>
          </w:tcPr>
          <w:p w:rsidR="00BA0E8E" w:rsidRDefault="00BA0E8E" w:rsidP="00E022D3">
            <w:pPr>
              <w:jc w:val="center"/>
            </w:pPr>
            <w:r>
              <w:t>3,0</w:t>
            </w:r>
          </w:p>
        </w:tc>
        <w:tc>
          <w:tcPr>
            <w:tcW w:w="567" w:type="dxa"/>
            <w:vAlign w:val="center"/>
          </w:tcPr>
          <w:p w:rsidR="00BA0E8E" w:rsidRDefault="00BA0E8E" w:rsidP="00E022D3">
            <w:pPr>
              <w:jc w:val="center"/>
            </w:pPr>
            <w:r>
              <w:t>73,4</w:t>
            </w:r>
          </w:p>
        </w:tc>
        <w:tc>
          <w:tcPr>
            <w:tcW w:w="708" w:type="dxa"/>
            <w:vAlign w:val="center"/>
          </w:tcPr>
          <w:p w:rsidR="00BA0E8E" w:rsidRDefault="00BA0E8E" w:rsidP="00E022D3">
            <w:pPr>
              <w:jc w:val="center"/>
            </w:pPr>
            <w:r>
              <w:t>114,8</w:t>
            </w:r>
          </w:p>
        </w:tc>
        <w:tc>
          <w:tcPr>
            <w:tcW w:w="567" w:type="dxa"/>
            <w:vAlign w:val="center"/>
          </w:tcPr>
          <w:p w:rsidR="00BA0E8E" w:rsidRDefault="00BA0E8E" w:rsidP="00E022D3">
            <w:pPr>
              <w:jc w:val="center"/>
            </w:pPr>
            <w:r>
              <w:t>93,4</w:t>
            </w:r>
          </w:p>
        </w:tc>
        <w:tc>
          <w:tcPr>
            <w:tcW w:w="709" w:type="dxa"/>
            <w:vAlign w:val="center"/>
          </w:tcPr>
          <w:p w:rsidR="00BA0E8E" w:rsidRDefault="00BA0E8E" w:rsidP="00E022D3">
            <w:pPr>
              <w:jc w:val="center"/>
            </w:pPr>
            <w:r>
              <w:t>–</w:t>
            </w:r>
          </w:p>
        </w:tc>
        <w:tc>
          <w:tcPr>
            <w:tcW w:w="638" w:type="dxa"/>
            <w:vAlign w:val="center"/>
          </w:tcPr>
          <w:p w:rsidR="00BA0E8E" w:rsidRDefault="00BA0E8E" w:rsidP="00E022D3">
            <w:pPr>
              <w:jc w:val="center"/>
            </w:pPr>
            <w:r>
              <w:t>99,3</w:t>
            </w:r>
          </w:p>
        </w:tc>
        <w:tc>
          <w:tcPr>
            <w:tcW w:w="638" w:type="dxa"/>
            <w:vAlign w:val="center"/>
          </w:tcPr>
          <w:p w:rsidR="00BA0E8E" w:rsidRDefault="00BA0E8E" w:rsidP="00E022D3">
            <w:pPr>
              <w:jc w:val="center"/>
            </w:pPr>
            <w:r>
              <w:t>99,3</w:t>
            </w:r>
          </w:p>
        </w:tc>
        <w:tc>
          <w:tcPr>
            <w:tcW w:w="709" w:type="dxa"/>
            <w:vAlign w:val="center"/>
          </w:tcPr>
          <w:p w:rsidR="00BA0E8E" w:rsidRDefault="00BA0E8E" w:rsidP="00E022D3">
            <w:pPr>
              <w:jc w:val="center"/>
            </w:pPr>
            <w:r>
              <w:t>129,3</w:t>
            </w:r>
          </w:p>
        </w:tc>
        <w:tc>
          <w:tcPr>
            <w:tcW w:w="567" w:type="dxa"/>
            <w:vAlign w:val="center"/>
          </w:tcPr>
          <w:p w:rsidR="00BA0E8E" w:rsidRDefault="00BA0E8E" w:rsidP="00E022D3">
            <w:pPr>
              <w:jc w:val="center"/>
            </w:pPr>
            <w:r>
              <w:t>89,3</w:t>
            </w:r>
          </w:p>
        </w:tc>
        <w:tc>
          <w:tcPr>
            <w:tcW w:w="567" w:type="dxa"/>
            <w:vAlign w:val="center"/>
          </w:tcPr>
          <w:p w:rsidR="00BA0E8E" w:rsidRDefault="00BA0E8E" w:rsidP="00E022D3">
            <w:pPr>
              <w:jc w:val="center"/>
            </w:pPr>
            <w:r>
              <w:t>14,6</w:t>
            </w:r>
          </w:p>
        </w:tc>
        <w:tc>
          <w:tcPr>
            <w:tcW w:w="567" w:type="dxa"/>
            <w:vAlign w:val="center"/>
          </w:tcPr>
          <w:p w:rsidR="00BA0E8E" w:rsidRDefault="00BA0E8E" w:rsidP="00E022D3">
            <w:pPr>
              <w:jc w:val="center"/>
            </w:pPr>
            <w:r>
              <w:t>34,2</w:t>
            </w:r>
          </w:p>
        </w:tc>
      </w:tr>
      <w:tr w:rsidR="00BA0E8E">
        <w:trPr>
          <w:trHeight w:val="460"/>
        </w:trPr>
        <w:tc>
          <w:tcPr>
            <w:tcW w:w="602" w:type="dxa"/>
            <w:vAlign w:val="center"/>
          </w:tcPr>
          <w:p w:rsidR="00BA0E8E" w:rsidRDefault="00BA0E8E" w:rsidP="00E022D3">
            <w:pPr>
              <w:jc w:val="center"/>
              <w:rPr>
                <w:sz w:val="28"/>
                <w:lang w:val="uk-UA"/>
              </w:rPr>
            </w:pPr>
            <w:r>
              <w:rPr>
                <w:sz w:val="28"/>
                <w:lang w:val="uk-UA"/>
              </w:rPr>
              <w:t>21</w:t>
            </w:r>
          </w:p>
        </w:tc>
        <w:tc>
          <w:tcPr>
            <w:tcW w:w="533" w:type="dxa"/>
            <w:vAlign w:val="center"/>
          </w:tcPr>
          <w:p w:rsidR="00BA0E8E" w:rsidRDefault="00BA0E8E" w:rsidP="00E022D3">
            <w:pPr>
              <w:jc w:val="center"/>
            </w:pPr>
            <w:r>
              <w:t>3,6</w:t>
            </w:r>
          </w:p>
        </w:tc>
        <w:tc>
          <w:tcPr>
            <w:tcW w:w="567" w:type="dxa"/>
            <w:vAlign w:val="center"/>
          </w:tcPr>
          <w:p w:rsidR="00BA0E8E" w:rsidRDefault="00BA0E8E" w:rsidP="00E022D3">
            <w:pPr>
              <w:jc w:val="center"/>
            </w:pPr>
            <w:r>
              <w:t>90,2</w:t>
            </w:r>
          </w:p>
        </w:tc>
        <w:tc>
          <w:tcPr>
            <w:tcW w:w="567" w:type="dxa"/>
            <w:vAlign w:val="center"/>
          </w:tcPr>
          <w:p w:rsidR="00BA0E8E" w:rsidRDefault="00BA0E8E" w:rsidP="00E022D3">
            <w:pPr>
              <w:jc w:val="center"/>
            </w:pPr>
            <w:r>
              <w:t>10,2</w:t>
            </w:r>
          </w:p>
        </w:tc>
        <w:tc>
          <w:tcPr>
            <w:tcW w:w="567" w:type="dxa"/>
            <w:vAlign w:val="center"/>
          </w:tcPr>
          <w:p w:rsidR="00BA0E8E" w:rsidRDefault="00BA0E8E" w:rsidP="00E022D3">
            <w:pPr>
              <w:jc w:val="center"/>
            </w:pPr>
            <w:r>
              <w:t>62,4</w:t>
            </w:r>
          </w:p>
        </w:tc>
        <w:tc>
          <w:tcPr>
            <w:tcW w:w="567" w:type="dxa"/>
            <w:vAlign w:val="center"/>
          </w:tcPr>
          <w:p w:rsidR="00BA0E8E" w:rsidRDefault="00BA0E8E" w:rsidP="00E022D3">
            <w:pPr>
              <w:jc w:val="center"/>
            </w:pPr>
            <w:r>
              <w:t>2,9</w:t>
            </w:r>
          </w:p>
        </w:tc>
        <w:tc>
          <w:tcPr>
            <w:tcW w:w="567" w:type="dxa"/>
            <w:vAlign w:val="center"/>
          </w:tcPr>
          <w:p w:rsidR="00BA0E8E" w:rsidRDefault="00BA0E8E" w:rsidP="00E022D3">
            <w:pPr>
              <w:jc w:val="center"/>
            </w:pPr>
            <w:r>
              <w:t>78,6</w:t>
            </w:r>
          </w:p>
        </w:tc>
        <w:tc>
          <w:tcPr>
            <w:tcW w:w="708" w:type="dxa"/>
            <w:vAlign w:val="center"/>
          </w:tcPr>
          <w:p w:rsidR="00BA0E8E" w:rsidRDefault="00BA0E8E" w:rsidP="00E022D3">
            <w:pPr>
              <w:jc w:val="center"/>
            </w:pPr>
            <w:r>
              <w:t>–</w:t>
            </w:r>
          </w:p>
        </w:tc>
        <w:tc>
          <w:tcPr>
            <w:tcW w:w="567" w:type="dxa"/>
            <w:vAlign w:val="center"/>
          </w:tcPr>
          <w:p w:rsidR="00BA0E8E" w:rsidRDefault="00BA0E8E" w:rsidP="00E022D3">
            <w:pPr>
              <w:jc w:val="center"/>
            </w:pPr>
            <w:r>
              <w:t>92,8</w:t>
            </w:r>
          </w:p>
        </w:tc>
        <w:tc>
          <w:tcPr>
            <w:tcW w:w="709" w:type="dxa"/>
            <w:vAlign w:val="center"/>
          </w:tcPr>
          <w:p w:rsidR="00BA0E8E" w:rsidRDefault="00BA0E8E" w:rsidP="00E022D3">
            <w:pPr>
              <w:jc w:val="center"/>
            </w:pPr>
            <w:r>
              <w:t>–</w:t>
            </w:r>
          </w:p>
        </w:tc>
        <w:tc>
          <w:tcPr>
            <w:tcW w:w="638" w:type="dxa"/>
            <w:vAlign w:val="center"/>
          </w:tcPr>
          <w:p w:rsidR="00BA0E8E" w:rsidRDefault="00BA0E8E" w:rsidP="00E022D3">
            <w:pPr>
              <w:jc w:val="center"/>
              <w:rPr>
                <w:sz w:val="18"/>
              </w:rPr>
            </w:pPr>
            <w:r>
              <w:rPr>
                <w:sz w:val="18"/>
              </w:rPr>
              <w:t>100,1</w:t>
            </w:r>
          </w:p>
        </w:tc>
        <w:tc>
          <w:tcPr>
            <w:tcW w:w="638" w:type="dxa"/>
            <w:vAlign w:val="center"/>
          </w:tcPr>
          <w:p w:rsidR="00BA0E8E" w:rsidRDefault="00BA0E8E" w:rsidP="00E022D3">
            <w:pPr>
              <w:jc w:val="center"/>
            </w:pPr>
            <w:r>
              <w:t>99,8</w:t>
            </w:r>
          </w:p>
        </w:tc>
        <w:tc>
          <w:tcPr>
            <w:tcW w:w="709" w:type="dxa"/>
            <w:vAlign w:val="center"/>
          </w:tcPr>
          <w:p w:rsidR="00BA0E8E" w:rsidRDefault="00BA0E8E" w:rsidP="00E022D3">
            <w:pPr>
              <w:jc w:val="center"/>
            </w:pPr>
            <w:r>
              <w:t>128,5</w:t>
            </w:r>
          </w:p>
        </w:tc>
        <w:tc>
          <w:tcPr>
            <w:tcW w:w="567" w:type="dxa"/>
            <w:vAlign w:val="center"/>
          </w:tcPr>
          <w:p w:rsidR="00BA0E8E" w:rsidRDefault="00BA0E8E" w:rsidP="00E022D3">
            <w:pPr>
              <w:jc w:val="center"/>
            </w:pPr>
            <w:r>
              <w:t>89,7</w:t>
            </w:r>
          </w:p>
        </w:tc>
        <w:tc>
          <w:tcPr>
            <w:tcW w:w="567" w:type="dxa"/>
            <w:vAlign w:val="center"/>
          </w:tcPr>
          <w:p w:rsidR="00BA0E8E" w:rsidRDefault="00BA0E8E" w:rsidP="00E022D3">
            <w:pPr>
              <w:jc w:val="center"/>
            </w:pPr>
            <w:r>
              <w:t>15,9</w:t>
            </w:r>
          </w:p>
        </w:tc>
        <w:tc>
          <w:tcPr>
            <w:tcW w:w="567" w:type="dxa"/>
            <w:vAlign w:val="center"/>
          </w:tcPr>
          <w:p w:rsidR="00BA0E8E" w:rsidRDefault="00BA0E8E" w:rsidP="00E022D3">
            <w:pPr>
              <w:jc w:val="center"/>
            </w:pPr>
            <w:r>
              <w:t>35,1</w:t>
            </w:r>
          </w:p>
        </w:tc>
      </w:tr>
      <w:tr w:rsidR="00BA0E8E">
        <w:trPr>
          <w:trHeight w:val="460"/>
        </w:trPr>
        <w:tc>
          <w:tcPr>
            <w:tcW w:w="602" w:type="dxa"/>
            <w:vAlign w:val="center"/>
          </w:tcPr>
          <w:p w:rsidR="00BA0E8E" w:rsidRDefault="00BA0E8E" w:rsidP="00E022D3">
            <w:pPr>
              <w:jc w:val="center"/>
              <w:rPr>
                <w:sz w:val="28"/>
                <w:lang w:val="uk-UA"/>
              </w:rPr>
            </w:pPr>
            <w:r>
              <w:rPr>
                <w:sz w:val="28"/>
                <w:lang w:val="uk-UA"/>
              </w:rPr>
              <w:t>22</w:t>
            </w:r>
          </w:p>
        </w:tc>
        <w:tc>
          <w:tcPr>
            <w:tcW w:w="533" w:type="dxa"/>
            <w:vAlign w:val="center"/>
          </w:tcPr>
          <w:p w:rsidR="00BA0E8E" w:rsidRDefault="00BA0E8E" w:rsidP="00E022D3">
            <w:pPr>
              <w:jc w:val="center"/>
              <w:rPr>
                <w:lang w:val="en-US"/>
              </w:rPr>
            </w:pPr>
            <w:r>
              <w:rPr>
                <w:lang w:val="en-US"/>
              </w:rPr>
              <w:t>–</w:t>
            </w:r>
          </w:p>
        </w:tc>
        <w:tc>
          <w:tcPr>
            <w:tcW w:w="567" w:type="dxa"/>
            <w:vAlign w:val="center"/>
          </w:tcPr>
          <w:p w:rsidR="00BA0E8E" w:rsidRDefault="00BA0E8E" w:rsidP="00E022D3">
            <w:pPr>
              <w:jc w:val="center"/>
            </w:pPr>
            <w:r>
              <w:t>88,9</w:t>
            </w:r>
          </w:p>
        </w:tc>
        <w:tc>
          <w:tcPr>
            <w:tcW w:w="567" w:type="dxa"/>
            <w:vAlign w:val="center"/>
          </w:tcPr>
          <w:p w:rsidR="00BA0E8E" w:rsidRDefault="00BA0E8E" w:rsidP="00E022D3">
            <w:pPr>
              <w:jc w:val="center"/>
            </w:pPr>
            <w:r>
              <w:t>10,1</w:t>
            </w:r>
          </w:p>
        </w:tc>
        <w:tc>
          <w:tcPr>
            <w:tcW w:w="567" w:type="dxa"/>
            <w:vAlign w:val="center"/>
          </w:tcPr>
          <w:p w:rsidR="00BA0E8E" w:rsidRDefault="00BA0E8E" w:rsidP="00E022D3">
            <w:pPr>
              <w:jc w:val="center"/>
            </w:pPr>
            <w:r>
              <w:t>61,8</w:t>
            </w:r>
          </w:p>
        </w:tc>
        <w:tc>
          <w:tcPr>
            <w:tcW w:w="567" w:type="dxa"/>
            <w:vAlign w:val="center"/>
          </w:tcPr>
          <w:p w:rsidR="00BA0E8E" w:rsidRDefault="00BA0E8E" w:rsidP="00E022D3">
            <w:pPr>
              <w:jc w:val="center"/>
              <w:rPr>
                <w:lang w:val="en-US"/>
              </w:rPr>
            </w:pPr>
            <w:r>
              <w:rPr>
                <w:lang w:val="en-US"/>
              </w:rPr>
              <w:t>–</w:t>
            </w:r>
          </w:p>
        </w:tc>
        <w:tc>
          <w:tcPr>
            <w:tcW w:w="567" w:type="dxa"/>
            <w:vAlign w:val="center"/>
          </w:tcPr>
          <w:p w:rsidR="00BA0E8E" w:rsidRDefault="00BA0E8E" w:rsidP="00E022D3">
            <w:pPr>
              <w:jc w:val="center"/>
              <w:rPr>
                <w:lang w:val="en-US"/>
              </w:rPr>
            </w:pPr>
            <w:r>
              <w:rPr>
                <w:lang w:val="en-US"/>
              </w:rPr>
              <w:t>76</w:t>
            </w:r>
            <w:r>
              <w:t>,</w:t>
            </w:r>
            <w:r>
              <w:rPr>
                <w:lang w:val="en-US"/>
              </w:rPr>
              <w:t>9</w:t>
            </w:r>
          </w:p>
        </w:tc>
        <w:tc>
          <w:tcPr>
            <w:tcW w:w="708" w:type="dxa"/>
            <w:vAlign w:val="center"/>
          </w:tcPr>
          <w:p w:rsidR="00BA0E8E" w:rsidRDefault="00BA0E8E" w:rsidP="00E022D3">
            <w:pPr>
              <w:jc w:val="center"/>
            </w:pPr>
            <w:r>
              <w:t>–</w:t>
            </w:r>
          </w:p>
        </w:tc>
        <w:tc>
          <w:tcPr>
            <w:tcW w:w="567" w:type="dxa"/>
            <w:vAlign w:val="center"/>
          </w:tcPr>
          <w:p w:rsidR="00BA0E8E" w:rsidRDefault="00BA0E8E" w:rsidP="00E022D3">
            <w:pPr>
              <w:jc w:val="center"/>
            </w:pPr>
            <w:r>
              <w:t>–</w:t>
            </w:r>
          </w:p>
        </w:tc>
        <w:tc>
          <w:tcPr>
            <w:tcW w:w="709" w:type="dxa"/>
            <w:vAlign w:val="center"/>
          </w:tcPr>
          <w:p w:rsidR="00BA0E8E" w:rsidRDefault="00BA0E8E" w:rsidP="00E022D3">
            <w:pPr>
              <w:jc w:val="center"/>
            </w:pPr>
            <w:r>
              <w:t>–</w:t>
            </w:r>
          </w:p>
        </w:tc>
        <w:tc>
          <w:tcPr>
            <w:tcW w:w="638" w:type="dxa"/>
            <w:vAlign w:val="center"/>
          </w:tcPr>
          <w:p w:rsidR="00BA0E8E" w:rsidRDefault="00BA0E8E" w:rsidP="00E022D3">
            <w:pPr>
              <w:jc w:val="center"/>
              <w:rPr>
                <w:sz w:val="18"/>
              </w:rPr>
            </w:pPr>
            <w:r>
              <w:rPr>
                <w:sz w:val="18"/>
              </w:rPr>
              <w:t>101,2</w:t>
            </w:r>
          </w:p>
        </w:tc>
        <w:tc>
          <w:tcPr>
            <w:tcW w:w="638" w:type="dxa"/>
            <w:vAlign w:val="center"/>
          </w:tcPr>
          <w:p w:rsidR="00BA0E8E" w:rsidRDefault="00BA0E8E" w:rsidP="00E022D3">
            <w:pPr>
              <w:jc w:val="center"/>
              <w:rPr>
                <w:sz w:val="18"/>
              </w:rPr>
            </w:pPr>
            <w:r>
              <w:rPr>
                <w:sz w:val="18"/>
              </w:rPr>
              <w:t>102,5</w:t>
            </w:r>
          </w:p>
        </w:tc>
        <w:tc>
          <w:tcPr>
            <w:tcW w:w="709" w:type="dxa"/>
            <w:vAlign w:val="center"/>
          </w:tcPr>
          <w:p w:rsidR="00BA0E8E" w:rsidRDefault="00BA0E8E" w:rsidP="00E022D3">
            <w:pPr>
              <w:jc w:val="center"/>
            </w:pPr>
            <w:r>
              <w:t>127,4</w:t>
            </w:r>
          </w:p>
        </w:tc>
        <w:tc>
          <w:tcPr>
            <w:tcW w:w="567" w:type="dxa"/>
            <w:vAlign w:val="center"/>
          </w:tcPr>
          <w:p w:rsidR="00BA0E8E" w:rsidRDefault="00BA0E8E" w:rsidP="00E022D3">
            <w:pPr>
              <w:jc w:val="center"/>
            </w:pPr>
            <w:r>
              <w:t>88,2</w:t>
            </w:r>
          </w:p>
        </w:tc>
        <w:tc>
          <w:tcPr>
            <w:tcW w:w="567" w:type="dxa"/>
            <w:vAlign w:val="center"/>
          </w:tcPr>
          <w:p w:rsidR="00BA0E8E" w:rsidRDefault="00BA0E8E" w:rsidP="00E022D3">
            <w:pPr>
              <w:jc w:val="center"/>
            </w:pPr>
            <w:r>
              <w:t>–</w:t>
            </w:r>
          </w:p>
        </w:tc>
        <w:tc>
          <w:tcPr>
            <w:tcW w:w="567" w:type="dxa"/>
            <w:vAlign w:val="center"/>
          </w:tcPr>
          <w:p w:rsidR="00BA0E8E" w:rsidRDefault="00BA0E8E" w:rsidP="00E022D3">
            <w:pPr>
              <w:jc w:val="center"/>
            </w:pPr>
            <w:r>
              <w:t>35,6</w:t>
            </w:r>
          </w:p>
        </w:tc>
      </w:tr>
      <w:tr w:rsidR="00BA0E8E">
        <w:trPr>
          <w:trHeight w:val="460"/>
        </w:trPr>
        <w:tc>
          <w:tcPr>
            <w:tcW w:w="602" w:type="dxa"/>
            <w:vAlign w:val="center"/>
          </w:tcPr>
          <w:p w:rsidR="00BA0E8E" w:rsidRDefault="00BA0E8E" w:rsidP="00E022D3">
            <w:pPr>
              <w:jc w:val="center"/>
              <w:rPr>
                <w:sz w:val="28"/>
                <w:lang w:val="uk-UA"/>
              </w:rPr>
            </w:pPr>
            <w:r>
              <w:rPr>
                <w:sz w:val="28"/>
                <w:lang w:val="uk-UA"/>
              </w:rPr>
              <w:t>23</w:t>
            </w:r>
          </w:p>
        </w:tc>
        <w:tc>
          <w:tcPr>
            <w:tcW w:w="533" w:type="dxa"/>
            <w:vAlign w:val="center"/>
          </w:tcPr>
          <w:p w:rsidR="00BA0E8E" w:rsidRDefault="00BA0E8E" w:rsidP="00E022D3">
            <w:pPr>
              <w:jc w:val="center"/>
              <w:rPr>
                <w:lang w:val="en-US"/>
              </w:rPr>
            </w:pPr>
            <w:r>
              <w:rPr>
                <w:lang w:val="en-US"/>
              </w:rPr>
              <w:t>–</w:t>
            </w:r>
          </w:p>
        </w:tc>
        <w:tc>
          <w:tcPr>
            <w:tcW w:w="567" w:type="dxa"/>
            <w:vAlign w:val="center"/>
          </w:tcPr>
          <w:p w:rsidR="00BA0E8E" w:rsidRDefault="00BA0E8E" w:rsidP="00E022D3">
            <w:pPr>
              <w:jc w:val="center"/>
              <w:rPr>
                <w:lang w:val="en-US"/>
              </w:rPr>
            </w:pPr>
            <w:r>
              <w:rPr>
                <w:lang w:val="en-US"/>
              </w:rPr>
              <w:t>–</w:t>
            </w:r>
          </w:p>
        </w:tc>
        <w:tc>
          <w:tcPr>
            <w:tcW w:w="567" w:type="dxa"/>
            <w:vAlign w:val="center"/>
          </w:tcPr>
          <w:p w:rsidR="00BA0E8E" w:rsidRDefault="00BA0E8E" w:rsidP="00E022D3">
            <w:pPr>
              <w:jc w:val="center"/>
            </w:pPr>
            <w:r>
              <w:t>10,5</w:t>
            </w:r>
          </w:p>
        </w:tc>
        <w:tc>
          <w:tcPr>
            <w:tcW w:w="567" w:type="dxa"/>
            <w:vAlign w:val="center"/>
          </w:tcPr>
          <w:p w:rsidR="00BA0E8E" w:rsidRDefault="00BA0E8E" w:rsidP="00E022D3">
            <w:pPr>
              <w:jc w:val="center"/>
            </w:pPr>
            <w:r>
              <w:t>64,8</w:t>
            </w:r>
          </w:p>
        </w:tc>
        <w:tc>
          <w:tcPr>
            <w:tcW w:w="567" w:type="dxa"/>
            <w:vAlign w:val="center"/>
          </w:tcPr>
          <w:p w:rsidR="00BA0E8E" w:rsidRDefault="00BA0E8E" w:rsidP="00E022D3">
            <w:pPr>
              <w:jc w:val="center"/>
              <w:rPr>
                <w:lang w:val="en-US"/>
              </w:rPr>
            </w:pPr>
            <w:r>
              <w:rPr>
                <w:lang w:val="en-US"/>
              </w:rPr>
              <w:t>–</w:t>
            </w:r>
          </w:p>
        </w:tc>
        <w:tc>
          <w:tcPr>
            <w:tcW w:w="567" w:type="dxa"/>
            <w:vAlign w:val="center"/>
          </w:tcPr>
          <w:p w:rsidR="00BA0E8E" w:rsidRDefault="00BA0E8E" w:rsidP="00E022D3">
            <w:pPr>
              <w:jc w:val="center"/>
            </w:pPr>
            <w:r>
              <w:t>–</w:t>
            </w:r>
          </w:p>
        </w:tc>
        <w:tc>
          <w:tcPr>
            <w:tcW w:w="708" w:type="dxa"/>
            <w:vAlign w:val="center"/>
          </w:tcPr>
          <w:p w:rsidR="00BA0E8E" w:rsidRDefault="00BA0E8E" w:rsidP="00E022D3">
            <w:pPr>
              <w:jc w:val="center"/>
            </w:pPr>
            <w:r>
              <w:t>–</w:t>
            </w:r>
          </w:p>
        </w:tc>
        <w:tc>
          <w:tcPr>
            <w:tcW w:w="567" w:type="dxa"/>
            <w:vAlign w:val="center"/>
          </w:tcPr>
          <w:p w:rsidR="00BA0E8E" w:rsidRDefault="00BA0E8E" w:rsidP="00E022D3">
            <w:pPr>
              <w:jc w:val="center"/>
            </w:pPr>
            <w:r>
              <w:t>–</w:t>
            </w:r>
          </w:p>
        </w:tc>
        <w:tc>
          <w:tcPr>
            <w:tcW w:w="709" w:type="dxa"/>
            <w:vAlign w:val="center"/>
          </w:tcPr>
          <w:p w:rsidR="00BA0E8E" w:rsidRDefault="00BA0E8E" w:rsidP="00E022D3">
            <w:pPr>
              <w:jc w:val="center"/>
            </w:pPr>
            <w:r>
              <w:t>–</w:t>
            </w:r>
          </w:p>
        </w:tc>
        <w:tc>
          <w:tcPr>
            <w:tcW w:w="638" w:type="dxa"/>
            <w:vAlign w:val="center"/>
          </w:tcPr>
          <w:p w:rsidR="00BA0E8E" w:rsidRDefault="00BA0E8E" w:rsidP="00E022D3">
            <w:pPr>
              <w:jc w:val="center"/>
              <w:rPr>
                <w:sz w:val="18"/>
              </w:rPr>
            </w:pPr>
            <w:r>
              <w:rPr>
                <w:sz w:val="18"/>
              </w:rPr>
              <w:t>104,5</w:t>
            </w:r>
          </w:p>
        </w:tc>
        <w:tc>
          <w:tcPr>
            <w:tcW w:w="638" w:type="dxa"/>
            <w:vAlign w:val="center"/>
          </w:tcPr>
          <w:p w:rsidR="00BA0E8E" w:rsidRDefault="00BA0E8E" w:rsidP="00E022D3">
            <w:pPr>
              <w:jc w:val="center"/>
              <w:rPr>
                <w:sz w:val="18"/>
              </w:rPr>
            </w:pPr>
            <w:r>
              <w:rPr>
                <w:sz w:val="18"/>
              </w:rPr>
              <w:t>103,8</w:t>
            </w:r>
          </w:p>
        </w:tc>
        <w:tc>
          <w:tcPr>
            <w:tcW w:w="709" w:type="dxa"/>
            <w:vAlign w:val="center"/>
          </w:tcPr>
          <w:p w:rsidR="00BA0E8E" w:rsidRDefault="00BA0E8E" w:rsidP="00E022D3">
            <w:pPr>
              <w:jc w:val="center"/>
            </w:pPr>
            <w:r>
              <w:t>128,3</w:t>
            </w:r>
          </w:p>
        </w:tc>
        <w:tc>
          <w:tcPr>
            <w:tcW w:w="567" w:type="dxa"/>
            <w:vAlign w:val="center"/>
          </w:tcPr>
          <w:p w:rsidR="00BA0E8E" w:rsidRDefault="00BA0E8E" w:rsidP="00E022D3">
            <w:pPr>
              <w:jc w:val="center"/>
            </w:pPr>
            <w:r>
              <w:t>–</w:t>
            </w:r>
          </w:p>
        </w:tc>
        <w:tc>
          <w:tcPr>
            <w:tcW w:w="567" w:type="dxa"/>
            <w:vAlign w:val="center"/>
          </w:tcPr>
          <w:p w:rsidR="00BA0E8E" w:rsidRDefault="00BA0E8E" w:rsidP="00E022D3">
            <w:pPr>
              <w:jc w:val="center"/>
            </w:pPr>
            <w:r>
              <w:t>–</w:t>
            </w:r>
          </w:p>
        </w:tc>
        <w:tc>
          <w:tcPr>
            <w:tcW w:w="567" w:type="dxa"/>
            <w:vAlign w:val="center"/>
          </w:tcPr>
          <w:p w:rsidR="00BA0E8E" w:rsidRDefault="00BA0E8E" w:rsidP="00E022D3">
            <w:pPr>
              <w:jc w:val="center"/>
            </w:pPr>
            <w:r>
              <w:t>32,3</w:t>
            </w:r>
          </w:p>
        </w:tc>
      </w:tr>
      <w:tr w:rsidR="00BA0E8E">
        <w:trPr>
          <w:trHeight w:val="460"/>
        </w:trPr>
        <w:tc>
          <w:tcPr>
            <w:tcW w:w="602" w:type="dxa"/>
            <w:vAlign w:val="center"/>
          </w:tcPr>
          <w:p w:rsidR="00BA0E8E" w:rsidRDefault="00BA0E8E" w:rsidP="00E022D3">
            <w:pPr>
              <w:jc w:val="center"/>
              <w:rPr>
                <w:sz w:val="28"/>
                <w:lang w:val="uk-UA"/>
              </w:rPr>
            </w:pPr>
            <w:r>
              <w:rPr>
                <w:sz w:val="28"/>
                <w:lang w:val="uk-UA"/>
              </w:rPr>
              <w:t>24</w:t>
            </w:r>
          </w:p>
        </w:tc>
        <w:tc>
          <w:tcPr>
            <w:tcW w:w="533" w:type="dxa"/>
            <w:vAlign w:val="center"/>
          </w:tcPr>
          <w:p w:rsidR="00BA0E8E" w:rsidRDefault="00BA0E8E" w:rsidP="00E022D3">
            <w:pPr>
              <w:jc w:val="center"/>
              <w:rPr>
                <w:lang w:val="en-US"/>
              </w:rPr>
            </w:pPr>
            <w:r>
              <w:rPr>
                <w:lang w:val="en-US"/>
              </w:rPr>
              <w:t>–</w:t>
            </w:r>
          </w:p>
        </w:tc>
        <w:tc>
          <w:tcPr>
            <w:tcW w:w="567" w:type="dxa"/>
            <w:vAlign w:val="center"/>
          </w:tcPr>
          <w:p w:rsidR="00BA0E8E" w:rsidRDefault="00BA0E8E" w:rsidP="00E022D3">
            <w:pPr>
              <w:jc w:val="center"/>
              <w:rPr>
                <w:lang w:val="en-US"/>
              </w:rPr>
            </w:pPr>
            <w:r>
              <w:rPr>
                <w:lang w:val="en-US"/>
              </w:rPr>
              <w:t>–</w:t>
            </w:r>
          </w:p>
        </w:tc>
        <w:tc>
          <w:tcPr>
            <w:tcW w:w="567" w:type="dxa"/>
            <w:vAlign w:val="center"/>
          </w:tcPr>
          <w:p w:rsidR="00BA0E8E" w:rsidRDefault="00BA0E8E" w:rsidP="00E022D3">
            <w:pPr>
              <w:jc w:val="center"/>
              <w:rPr>
                <w:lang w:val="en-US"/>
              </w:rPr>
            </w:pPr>
            <w:r>
              <w:rPr>
                <w:lang w:val="en-US"/>
              </w:rPr>
              <w:t>–</w:t>
            </w:r>
          </w:p>
        </w:tc>
        <w:tc>
          <w:tcPr>
            <w:tcW w:w="567" w:type="dxa"/>
            <w:vAlign w:val="center"/>
          </w:tcPr>
          <w:p w:rsidR="00BA0E8E" w:rsidRDefault="00BA0E8E" w:rsidP="00E022D3">
            <w:pPr>
              <w:jc w:val="center"/>
            </w:pPr>
            <w:r>
              <w:t>66,2</w:t>
            </w:r>
          </w:p>
        </w:tc>
        <w:tc>
          <w:tcPr>
            <w:tcW w:w="567" w:type="dxa"/>
            <w:vAlign w:val="center"/>
          </w:tcPr>
          <w:p w:rsidR="00BA0E8E" w:rsidRDefault="00BA0E8E" w:rsidP="00E022D3">
            <w:pPr>
              <w:jc w:val="center"/>
              <w:rPr>
                <w:lang w:val="en-US"/>
              </w:rPr>
            </w:pPr>
            <w:r>
              <w:rPr>
                <w:lang w:val="en-US"/>
              </w:rPr>
              <w:t>–</w:t>
            </w:r>
          </w:p>
        </w:tc>
        <w:tc>
          <w:tcPr>
            <w:tcW w:w="567" w:type="dxa"/>
            <w:vAlign w:val="center"/>
          </w:tcPr>
          <w:p w:rsidR="00BA0E8E" w:rsidRDefault="00BA0E8E" w:rsidP="00E022D3">
            <w:pPr>
              <w:jc w:val="center"/>
            </w:pPr>
            <w:r>
              <w:t>–</w:t>
            </w:r>
          </w:p>
        </w:tc>
        <w:tc>
          <w:tcPr>
            <w:tcW w:w="708" w:type="dxa"/>
            <w:vAlign w:val="center"/>
          </w:tcPr>
          <w:p w:rsidR="00BA0E8E" w:rsidRDefault="00BA0E8E" w:rsidP="00E022D3">
            <w:pPr>
              <w:jc w:val="center"/>
            </w:pPr>
            <w:r>
              <w:t>–</w:t>
            </w:r>
          </w:p>
        </w:tc>
        <w:tc>
          <w:tcPr>
            <w:tcW w:w="567" w:type="dxa"/>
            <w:vAlign w:val="center"/>
          </w:tcPr>
          <w:p w:rsidR="00BA0E8E" w:rsidRDefault="00BA0E8E" w:rsidP="00E022D3">
            <w:pPr>
              <w:jc w:val="center"/>
            </w:pPr>
            <w:r>
              <w:t>–</w:t>
            </w:r>
          </w:p>
        </w:tc>
        <w:tc>
          <w:tcPr>
            <w:tcW w:w="709" w:type="dxa"/>
            <w:vAlign w:val="center"/>
          </w:tcPr>
          <w:p w:rsidR="00BA0E8E" w:rsidRDefault="00BA0E8E" w:rsidP="00E022D3">
            <w:pPr>
              <w:jc w:val="center"/>
            </w:pPr>
            <w:r>
              <w:t>–</w:t>
            </w:r>
          </w:p>
        </w:tc>
        <w:tc>
          <w:tcPr>
            <w:tcW w:w="638" w:type="dxa"/>
            <w:vAlign w:val="center"/>
          </w:tcPr>
          <w:p w:rsidR="00BA0E8E" w:rsidRDefault="00BA0E8E" w:rsidP="00E022D3">
            <w:pPr>
              <w:jc w:val="center"/>
            </w:pPr>
            <w:r>
              <w:t>–</w:t>
            </w:r>
          </w:p>
        </w:tc>
        <w:tc>
          <w:tcPr>
            <w:tcW w:w="638" w:type="dxa"/>
            <w:vAlign w:val="center"/>
          </w:tcPr>
          <w:p w:rsidR="00BA0E8E" w:rsidRDefault="00BA0E8E" w:rsidP="00E022D3">
            <w:pPr>
              <w:jc w:val="center"/>
            </w:pPr>
            <w:r>
              <w:t>–</w:t>
            </w:r>
          </w:p>
        </w:tc>
        <w:tc>
          <w:tcPr>
            <w:tcW w:w="709" w:type="dxa"/>
            <w:vAlign w:val="center"/>
          </w:tcPr>
          <w:p w:rsidR="00BA0E8E" w:rsidRDefault="00BA0E8E" w:rsidP="00E022D3">
            <w:pPr>
              <w:jc w:val="center"/>
            </w:pPr>
            <w:r>
              <w:t>–</w:t>
            </w:r>
          </w:p>
        </w:tc>
        <w:tc>
          <w:tcPr>
            <w:tcW w:w="567" w:type="dxa"/>
            <w:vAlign w:val="center"/>
          </w:tcPr>
          <w:p w:rsidR="00BA0E8E" w:rsidRDefault="00BA0E8E" w:rsidP="00E022D3">
            <w:pPr>
              <w:jc w:val="center"/>
            </w:pPr>
            <w:r>
              <w:t>–</w:t>
            </w:r>
          </w:p>
        </w:tc>
        <w:tc>
          <w:tcPr>
            <w:tcW w:w="567" w:type="dxa"/>
            <w:vAlign w:val="center"/>
          </w:tcPr>
          <w:p w:rsidR="00BA0E8E" w:rsidRDefault="00BA0E8E" w:rsidP="00E022D3">
            <w:pPr>
              <w:jc w:val="center"/>
            </w:pPr>
            <w:r>
              <w:t>–</w:t>
            </w:r>
          </w:p>
        </w:tc>
        <w:tc>
          <w:tcPr>
            <w:tcW w:w="567" w:type="dxa"/>
            <w:vAlign w:val="center"/>
          </w:tcPr>
          <w:p w:rsidR="00BA0E8E" w:rsidRDefault="00BA0E8E" w:rsidP="00E022D3">
            <w:pPr>
              <w:jc w:val="center"/>
            </w:pPr>
            <w:r>
              <w:t>31,0</w:t>
            </w:r>
          </w:p>
        </w:tc>
      </w:tr>
    </w:tbl>
    <w:p w:rsidR="00BA0E8E" w:rsidRDefault="00BA0E8E" w:rsidP="00EF219D">
      <w:pPr>
        <w:rPr>
          <w:lang w:val="uk-UA"/>
        </w:rPr>
      </w:pPr>
    </w:p>
    <w:p w:rsidR="00BA0E8E" w:rsidRPr="007951D6" w:rsidRDefault="00BA0E8E" w:rsidP="007951D6">
      <w:pPr>
        <w:pStyle w:val="1"/>
        <w:jc w:val="right"/>
        <w:rPr>
          <w:b/>
        </w:rPr>
      </w:pPr>
      <w:r w:rsidRPr="007951D6">
        <w:rPr>
          <w:b/>
          <w:lang w:val="uk-UA"/>
        </w:rPr>
        <w:br w:type="page"/>
      </w:r>
      <w:r w:rsidRPr="007951D6">
        <w:rPr>
          <w:b/>
        </w:rPr>
        <w:lastRenderedPageBreak/>
        <w:t>Додаток 2</w:t>
      </w:r>
    </w:p>
    <w:p w:rsidR="00BA0E8E" w:rsidRDefault="00BA0E8E" w:rsidP="00EF219D">
      <w:pPr>
        <w:jc w:val="center"/>
        <w:rPr>
          <w:sz w:val="28"/>
          <w:lang w:val="uk-UA"/>
        </w:rPr>
      </w:pPr>
    </w:p>
    <w:p w:rsidR="00BA0E8E" w:rsidRPr="001C4B2D" w:rsidRDefault="00BA0E8E" w:rsidP="00EF219D">
      <w:pPr>
        <w:jc w:val="center"/>
        <w:rPr>
          <w:sz w:val="28"/>
        </w:rPr>
      </w:pPr>
      <w:r>
        <w:rPr>
          <w:sz w:val="28"/>
          <w:lang w:val="uk-UA"/>
        </w:rPr>
        <w:t xml:space="preserve">Критичні значення кореляційного відношення </w:t>
      </w:r>
      <w:r w:rsidRPr="00F612BA">
        <w:rPr>
          <w:i/>
          <w:position w:val="-12"/>
          <w:sz w:val="28"/>
          <w:lang w:val="uk-UA"/>
        </w:rPr>
        <w:object w:dxaOrig="279" w:dyaOrig="380">
          <v:shape id="_x0000_i1914" type="#_x0000_t75" style="width:13.5pt;height:18.75pt" o:ole="" fillcolor="window">
            <v:imagedata r:id="rId1643" o:title=""/>
          </v:shape>
          <o:OLEObject Type="Embed" ProgID="Equation.3" ShapeID="_x0000_i1914" DrawAspect="Content" ObjectID="_1822482134" r:id="rId1644"/>
        </w:object>
      </w:r>
      <w:r>
        <w:rPr>
          <w:sz w:val="28"/>
          <w:lang w:val="uk-UA"/>
        </w:rPr>
        <w:t xml:space="preserve"> (</w:t>
      </w:r>
      <w:r w:rsidRPr="00671C45">
        <w:rPr>
          <w:sz w:val="28"/>
        </w:rPr>
        <w:t xml:space="preserve">0,05; </w:t>
      </w:r>
      <w:r w:rsidRPr="00474AD1">
        <w:rPr>
          <w:i/>
          <w:sz w:val="28"/>
          <w:lang w:val="en-US"/>
        </w:rPr>
        <w:t>k</w:t>
      </w:r>
      <w:r w:rsidRPr="00474AD1">
        <w:rPr>
          <w:sz w:val="28"/>
          <w:vertAlign w:val="subscript"/>
        </w:rPr>
        <w:t>1</w:t>
      </w:r>
      <w:r>
        <w:rPr>
          <w:sz w:val="28"/>
        </w:rPr>
        <w:t xml:space="preserve">; </w:t>
      </w:r>
      <w:r>
        <w:rPr>
          <w:i/>
          <w:sz w:val="28"/>
          <w:lang w:val="en-US"/>
        </w:rPr>
        <w:t>k</w:t>
      </w:r>
      <w:r w:rsidRPr="00474AD1">
        <w:rPr>
          <w:sz w:val="28"/>
          <w:vertAlign w:val="subscript"/>
        </w:rPr>
        <w:t>2</w:t>
      </w:r>
      <w:r w:rsidRPr="001C4B2D">
        <w:rPr>
          <w:sz w:val="28"/>
        </w:rPr>
        <w:t>)</w:t>
      </w:r>
    </w:p>
    <w:p w:rsidR="00BA0E8E" w:rsidRDefault="00BA0E8E" w:rsidP="00EF219D">
      <w:pPr>
        <w:jc w:val="center"/>
        <w:rPr>
          <w:sz w:val="28"/>
          <w:lang w:val="uk-UA"/>
        </w:rPr>
      </w:pPr>
      <w:r>
        <w:rPr>
          <w:sz w:val="28"/>
          <w:lang w:val="uk-UA"/>
        </w:rPr>
        <w:t xml:space="preserve">і коефіцієнта детермінації </w:t>
      </w:r>
      <w:r w:rsidRPr="00F612BA">
        <w:rPr>
          <w:position w:val="-12"/>
          <w:sz w:val="28"/>
          <w:lang w:val="en-US"/>
        </w:rPr>
        <w:object w:dxaOrig="320" w:dyaOrig="380">
          <v:shape id="_x0000_i1915" type="#_x0000_t75" style="width:16.5pt;height:18.75pt" o:ole="" fillcolor="window">
            <v:imagedata r:id="rId1645" o:title=""/>
          </v:shape>
          <o:OLEObject Type="Embed" ProgID="Equation.3" ShapeID="_x0000_i1915" DrawAspect="Content" ObjectID="_1822482135" r:id="rId1646"/>
        </w:object>
      </w:r>
      <w:r w:rsidRPr="001C4B2D">
        <w:rPr>
          <w:sz w:val="28"/>
        </w:rPr>
        <w:t xml:space="preserve"> </w:t>
      </w:r>
      <w:r>
        <w:rPr>
          <w:sz w:val="28"/>
          <w:lang w:val="uk-UA"/>
        </w:rPr>
        <w:t>(</w:t>
      </w:r>
      <w:r w:rsidRPr="00671C45">
        <w:rPr>
          <w:sz w:val="28"/>
        </w:rPr>
        <w:t xml:space="preserve">0,05; </w:t>
      </w:r>
      <w:r>
        <w:rPr>
          <w:i/>
          <w:sz w:val="28"/>
          <w:lang w:val="en-US"/>
        </w:rPr>
        <w:t>k</w:t>
      </w:r>
      <w:r w:rsidRPr="00474AD1">
        <w:rPr>
          <w:sz w:val="28"/>
          <w:vertAlign w:val="subscript"/>
        </w:rPr>
        <w:t>1</w:t>
      </w:r>
      <w:r>
        <w:rPr>
          <w:sz w:val="28"/>
        </w:rPr>
        <w:t xml:space="preserve">; </w:t>
      </w:r>
      <w:r>
        <w:rPr>
          <w:i/>
          <w:sz w:val="28"/>
          <w:lang w:val="en-US"/>
        </w:rPr>
        <w:t>k</w:t>
      </w:r>
      <w:r w:rsidRPr="00474AD1">
        <w:rPr>
          <w:sz w:val="28"/>
          <w:vertAlign w:val="subscript"/>
        </w:rPr>
        <w:t>2</w:t>
      </w:r>
      <w:r w:rsidRPr="001C4B2D">
        <w:rPr>
          <w:sz w:val="28"/>
        </w:rPr>
        <w:t xml:space="preserve">) </w:t>
      </w:r>
      <w:r>
        <w:rPr>
          <w:sz w:val="28"/>
          <w:lang w:val="uk-UA"/>
        </w:rPr>
        <w:t xml:space="preserve">для рівня значущості </w:t>
      </w:r>
      <w:r w:rsidR="001F3282" w:rsidRPr="00474AD1">
        <w:rPr>
          <w:position w:val="-10"/>
          <w:sz w:val="28"/>
          <w:lang w:val="uk-UA"/>
        </w:rPr>
        <w:object w:dxaOrig="1020" w:dyaOrig="340">
          <v:shape id="_x0000_i1916" type="#_x0000_t75" style="width:48.75pt;height:17.25pt" o:ole="">
            <v:imagedata r:id="rId1647" o:title=""/>
          </v:shape>
          <o:OLEObject Type="Embed" ProgID="Equation.DSMT4" ShapeID="_x0000_i1916" DrawAspect="Content" ObjectID="_1822482136" r:id="rId1648"/>
        </w:object>
      </w:r>
    </w:p>
    <w:p w:rsidR="00BA0E8E" w:rsidRDefault="00BA0E8E" w:rsidP="00EF219D">
      <w:pPr>
        <w:jc w:val="center"/>
        <w:rPr>
          <w:sz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3"/>
        <w:gridCol w:w="1603"/>
        <w:gridCol w:w="1603"/>
        <w:gridCol w:w="1603"/>
        <w:gridCol w:w="1603"/>
        <w:gridCol w:w="1603"/>
      </w:tblGrid>
      <w:tr w:rsidR="00BA0E8E">
        <w:trPr>
          <w:trHeight w:val="545"/>
        </w:trPr>
        <w:tc>
          <w:tcPr>
            <w:tcW w:w="1603" w:type="dxa"/>
          </w:tcPr>
          <w:p w:rsidR="00BA0E8E" w:rsidRDefault="00A01E6B" w:rsidP="00E022D3">
            <w:pPr>
              <w:jc w:val="right"/>
              <w:rPr>
                <w:i/>
                <w:sz w:val="28"/>
                <w:vertAlign w:val="subscript"/>
                <w:lang w:val="en-US"/>
              </w:rPr>
            </w:pPr>
            <w:r>
              <w:rPr>
                <w:noProof/>
              </w:rPr>
              <mc:AlternateContent>
                <mc:Choice Requires="wps">
                  <w:drawing>
                    <wp:anchor distT="0" distB="0" distL="114300" distR="114300" simplePos="0" relativeHeight="251655680" behindDoc="0" locked="0" layoutInCell="0" allowOverlap="1">
                      <wp:simplePos x="0" y="0"/>
                      <wp:positionH relativeFrom="column">
                        <wp:posOffset>-79375</wp:posOffset>
                      </wp:positionH>
                      <wp:positionV relativeFrom="paragraph">
                        <wp:posOffset>16510</wp:posOffset>
                      </wp:positionV>
                      <wp:extent cx="1007745" cy="365760"/>
                      <wp:effectExtent l="0" t="0" r="20955" b="34290"/>
                      <wp:wrapNone/>
                      <wp:docPr id="3"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FA0EF" id="Line 47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pt,1.3pt" to="73.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JkGgIAAC8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" o:allowincell="f"/>
                  </w:pict>
                </mc:Fallback>
              </mc:AlternateContent>
            </w:r>
            <w:r w:rsidR="00BA0E8E">
              <w:rPr>
                <w:i/>
                <w:sz w:val="28"/>
                <w:lang w:val="en-US"/>
              </w:rPr>
              <w:t>k</w:t>
            </w:r>
            <w:r w:rsidR="00BA0E8E" w:rsidRPr="00474AD1">
              <w:rPr>
                <w:sz w:val="28"/>
                <w:vertAlign w:val="subscript"/>
                <w:lang w:val="en-US"/>
              </w:rPr>
              <w:t>1</w:t>
            </w:r>
          </w:p>
          <w:p w:rsidR="00BA0E8E" w:rsidRDefault="00BA0E8E" w:rsidP="00E022D3">
            <w:pPr>
              <w:rPr>
                <w:i/>
                <w:sz w:val="28"/>
                <w:vertAlign w:val="subscript"/>
                <w:lang w:val="uk-UA"/>
              </w:rPr>
            </w:pPr>
            <w:r>
              <w:rPr>
                <w:i/>
                <w:sz w:val="28"/>
                <w:lang w:val="uk-UA"/>
              </w:rPr>
              <w:t>k</w:t>
            </w:r>
            <w:r w:rsidRPr="00474AD1">
              <w:rPr>
                <w:sz w:val="28"/>
                <w:vertAlign w:val="subscript"/>
                <w:lang w:val="uk-UA"/>
              </w:rPr>
              <w:t>2</w:t>
            </w:r>
          </w:p>
        </w:tc>
        <w:tc>
          <w:tcPr>
            <w:tcW w:w="1603" w:type="dxa"/>
            <w:vAlign w:val="center"/>
          </w:tcPr>
          <w:p w:rsidR="00BA0E8E" w:rsidRDefault="00BA0E8E" w:rsidP="00E022D3">
            <w:pPr>
              <w:jc w:val="center"/>
              <w:rPr>
                <w:sz w:val="28"/>
                <w:lang w:val="uk-UA"/>
              </w:rPr>
            </w:pPr>
            <w:r>
              <w:rPr>
                <w:sz w:val="28"/>
                <w:lang w:val="uk-UA"/>
              </w:rPr>
              <w:t>1</w:t>
            </w:r>
          </w:p>
        </w:tc>
        <w:tc>
          <w:tcPr>
            <w:tcW w:w="1603" w:type="dxa"/>
            <w:vAlign w:val="center"/>
          </w:tcPr>
          <w:p w:rsidR="00BA0E8E" w:rsidRDefault="00BA0E8E" w:rsidP="00E022D3">
            <w:pPr>
              <w:jc w:val="center"/>
              <w:rPr>
                <w:sz w:val="28"/>
                <w:lang w:val="uk-UA"/>
              </w:rPr>
            </w:pPr>
            <w:r>
              <w:rPr>
                <w:sz w:val="28"/>
                <w:lang w:val="uk-UA"/>
              </w:rPr>
              <w:t>2</w:t>
            </w:r>
          </w:p>
        </w:tc>
        <w:tc>
          <w:tcPr>
            <w:tcW w:w="1603" w:type="dxa"/>
            <w:vAlign w:val="center"/>
          </w:tcPr>
          <w:p w:rsidR="00BA0E8E" w:rsidRDefault="00BA0E8E" w:rsidP="00E022D3">
            <w:pPr>
              <w:jc w:val="center"/>
              <w:rPr>
                <w:sz w:val="28"/>
                <w:lang w:val="uk-UA"/>
              </w:rPr>
            </w:pPr>
            <w:r>
              <w:rPr>
                <w:sz w:val="28"/>
                <w:lang w:val="uk-UA"/>
              </w:rPr>
              <w:t>3</w:t>
            </w:r>
          </w:p>
        </w:tc>
        <w:tc>
          <w:tcPr>
            <w:tcW w:w="1603" w:type="dxa"/>
            <w:vAlign w:val="center"/>
          </w:tcPr>
          <w:p w:rsidR="00BA0E8E" w:rsidRDefault="00BA0E8E" w:rsidP="00E022D3">
            <w:pPr>
              <w:jc w:val="center"/>
              <w:rPr>
                <w:sz w:val="28"/>
                <w:lang w:val="uk-UA"/>
              </w:rPr>
            </w:pPr>
            <w:r>
              <w:rPr>
                <w:sz w:val="28"/>
                <w:lang w:val="uk-UA"/>
              </w:rPr>
              <w:t>4</w:t>
            </w:r>
          </w:p>
        </w:tc>
        <w:tc>
          <w:tcPr>
            <w:tcW w:w="1603" w:type="dxa"/>
            <w:vAlign w:val="center"/>
          </w:tcPr>
          <w:p w:rsidR="00BA0E8E" w:rsidRDefault="00BA0E8E" w:rsidP="00E022D3">
            <w:pPr>
              <w:jc w:val="center"/>
              <w:rPr>
                <w:sz w:val="28"/>
                <w:lang w:val="uk-UA"/>
              </w:rPr>
            </w:pPr>
            <w:r>
              <w:rPr>
                <w:sz w:val="28"/>
                <w:lang w:val="uk-UA"/>
              </w:rPr>
              <w:t>5</w:t>
            </w:r>
          </w:p>
        </w:tc>
      </w:tr>
      <w:tr w:rsidR="00BA0E8E">
        <w:tc>
          <w:tcPr>
            <w:tcW w:w="1603" w:type="dxa"/>
            <w:vAlign w:val="center"/>
          </w:tcPr>
          <w:p w:rsidR="00BA0E8E" w:rsidRDefault="00BA0E8E" w:rsidP="00E022D3">
            <w:pPr>
              <w:spacing w:line="360" w:lineRule="auto"/>
              <w:jc w:val="center"/>
              <w:rPr>
                <w:sz w:val="28"/>
                <w:lang w:val="uk-UA"/>
              </w:rPr>
            </w:pPr>
            <w:r>
              <w:rPr>
                <w:sz w:val="28"/>
                <w:lang w:val="uk-UA"/>
              </w:rPr>
              <w:t>3</w:t>
            </w:r>
          </w:p>
        </w:tc>
        <w:tc>
          <w:tcPr>
            <w:tcW w:w="1603" w:type="dxa"/>
            <w:vAlign w:val="center"/>
          </w:tcPr>
          <w:p w:rsidR="00BA0E8E" w:rsidRDefault="00BA0E8E" w:rsidP="00E022D3">
            <w:pPr>
              <w:spacing w:line="360" w:lineRule="auto"/>
              <w:jc w:val="center"/>
              <w:rPr>
                <w:sz w:val="28"/>
                <w:lang w:val="uk-UA"/>
              </w:rPr>
            </w:pPr>
            <w:r>
              <w:rPr>
                <w:sz w:val="28"/>
                <w:lang w:val="uk-UA"/>
              </w:rPr>
              <w:t>0,771</w:t>
            </w:r>
          </w:p>
        </w:tc>
        <w:tc>
          <w:tcPr>
            <w:tcW w:w="1603" w:type="dxa"/>
            <w:vAlign w:val="center"/>
          </w:tcPr>
          <w:p w:rsidR="00BA0E8E" w:rsidRDefault="00BA0E8E" w:rsidP="00E022D3">
            <w:pPr>
              <w:spacing w:line="360" w:lineRule="auto"/>
              <w:jc w:val="center"/>
              <w:rPr>
                <w:sz w:val="28"/>
                <w:lang w:val="uk-UA"/>
              </w:rPr>
            </w:pPr>
            <w:r>
              <w:rPr>
                <w:sz w:val="28"/>
                <w:lang w:val="uk-UA"/>
              </w:rPr>
              <w:t>0,865</w:t>
            </w:r>
          </w:p>
        </w:tc>
        <w:tc>
          <w:tcPr>
            <w:tcW w:w="1603" w:type="dxa"/>
            <w:vAlign w:val="center"/>
          </w:tcPr>
          <w:p w:rsidR="00BA0E8E" w:rsidRDefault="00BA0E8E" w:rsidP="00E022D3">
            <w:pPr>
              <w:spacing w:line="360" w:lineRule="auto"/>
              <w:jc w:val="center"/>
              <w:rPr>
                <w:sz w:val="28"/>
                <w:lang w:val="uk-UA"/>
              </w:rPr>
            </w:pPr>
            <w:r>
              <w:rPr>
                <w:sz w:val="28"/>
                <w:lang w:val="uk-UA"/>
              </w:rPr>
              <w:t>0,903</w:t>
            </w:r>
          </w:p>
        </w:tc>
        <w:tc>
          <w:tcPr>
            <w:tcW w:w="1603" w:type="dxa"/>
            <w:vAlign w:val="center"/>
          </w:tcPr>
          <w:p w:rsidR="00BA0E8E" w:rsidRDefault="00BA0E8E" w:rsidP="00E022D3">
            <w:pPr>
              <w:spacing w:line="360" w:lineRule="auto"/>
              <w:jc w:val="center"/>
              <w:rPr>
                <w:sz w:val="28"/>
                <w:lang w:val="uk-UA"/>
              </w:rPr>
            </w:pPr>
            <w:r>
              <w:rPr>
                <w:sz w:val="28"/>
                <w:lang w:val="uk-UA"/>
              </w:rPr>
              <w:t>0,924</w:t>
            </w:r>
          </w:p>
        </w:tc>
        <w:tc>
          <w:tcPr>
            <w:tcW w:w="1603" w:type="dxa"/>
            <w:vAlign w:val="center"/>
          </w:tcPr>
          <w:p w:rsidR="00BA0E8E" w:rsidRDefault="00BA0E8E" w:rsidP="00E022D3">
            <w:pPr>
              <w:spacing w:line="360" w:lineRule="auto"/>
              <w:jc w:val="center"/>
              <w:rPr>
                <w:sz w:val="28"/>
                <w:lang w:val="uk-UA"/>
              </w:rPr>
            </w:pPr>
            <w:r>
              <w:rPr>
                <w:sz w:val="28"/>
                <w:lang w:val="uk-UA"/>
              </w:rPr>
              <w:t>0,938</w:t>
            </w:r>
          </w:p>
        </w:tc>
      </w:tr>
      <w:tr w:rsidR="00BA0E8E">
        <w:tc>
          <w:tcPr>
            <w:tcW w:w="1603" w:type="dxa"/>
            <w:vAlign w:val="center"/>
          </w:tcPr>
          <w:p w:rsidR="00BA0E8E" w:rsidRDefault="00BA0E8E" w:rsidP="00E022D3">
            <w:pPr>
              <w:spacing w:line="360" w:lineRule="auto"/>
              <w:jc w:val="center"/>
              <w:rPr>
                <w:sz w:val="28"/>
                <w:lang w:val="uk-UA"/>
              </w:rPr>
            </w:pPr>
            <w:r>
              <w:rPr>
                <w:sz w:val="28"/>
                <w:lang w:val="uk-UA"/>
              </w:rPr>
              <w:t>4</w:t>
            </w:r>
          </w:p>
        </w:tc>
        <w:tc>
          <w:tcPr>
            <w:tcW w:w="1603" w:type="dxa"/>
            <w:vAlign w:val="center"/>
          </w:tcPr>
          <w:p w:rsidR="00BA0E8E" w:rsidRDefault="00BA0E8E" w:rsidP="00E022D3">
            <w:pPr>
              <w:spacing w:line="360" w:lineRule="auto"/>
              <w:jc w:val="center"/>
              <w:rPr>
                <w:sz w:val="28"/>
                <w:lang w:val="uk-UA"/>
              </w:rPr>
            </w:pPr>
            <w:r>
              <w:rPr>
                <w:sz w:val="28"/>
                <w:lang w:val="uk-UA"/>
              </w:rPr>
              <w:t>0,658</w:t>
            </w:r>
          </w:p>
        </w:tc>
        <w:tc>
          <w:tcPr>
            <w:tcW w:w="1603" w:type="dxa"/>
            <w:vAlign w:val="center"/>
          </w:tcPr>
          <w:p w:rsidR="00BA0E8E" w:rsidRDefault="00BA0E8E" w:rsidP="00E022D3">
            <w:pPr>
              <w:spacing w:line="360" w:lineRule="auto"/>
              <w:jc w:val="center"/>
              <w:rPr>
                <w:sz w:val="28"/>
                <w:lang w:val="uk-UA"/>
              </w:rPr>
            </w:pPr>
            <w:r>
              <w:rPr>
                <w:sz w:val="28"/>
                <w:lang w:val="uk-UA"/>
              </w:rPr>
              <w:t>0,776</w:t>
            </w:r>
          </w:p>
        </w:tc>
        <w:tc>
          <w:tcPr>
            <w:tcW w:w="1603" w:type="dxa"/>
            <w:vAlign w:val="center"/>
          </w:tcPr>
          <w:p w:rsidR="00BA0E8E" w:rsidRDefault="00BA0E8E" w:rsidP="00E022D3">
            <w:pPr>
              <w:spacing w:line="360" w:lineRule="auto"/>
              <w:jc w:val="center"/>
              <w:rPr>
                <w:sz w:val="28"/>
                <w:lang w:val="uk-UA"/>
              </w:rPr>
            </w:pPr>
            <w:r>
              <w:rPr>
                <w:sz w:val="28"/>
                <w:lang w:val="uk-UA"/>
              </w:rPr>
              <w:t>0,832</w:t>
            </w:r>
          </w:p>
        </w:tc>
        <w:tc>
          <w:tcPr>
            <w:tcW w:w="1603" w:type="dxa"/>
            <w:vAlign w:val="center"/>
          </w:tcPr>
          <w:p w:rsidR="00BA0E8E" w:rsidRDefault="00BA0E8E" w:rsidP="00E022D3">
            <w:pPr>
              <w:spacing w:line="360" w:lineRule="auto"/>
              <w:jc w:val="center"/>
              <w:rPr>
                <w:sz w:val="28"/>
                <w:lang w:val="uk-UA"/>
              </w:rPr>
            </w:pPr>
            <w:r>
              <w:rPr>
                <w:sz w:val="28"/>
                <w:lang w:val="uk-UA"/>
              </w:rPr>
              <w:t>0,865</w:t>
            </w:r>
          </w:p>
        </w:tc>
        <w:tc>
          <w:tcPr>
            <w:tcW w:w="1603" w:type="dxa"/>
            <w:vAlign w:val="center"/>
          </w:tcPr>
          <w:p w:rsidR="00BA0E8E" w:rsidRDefault="00BA0E8E" w:rsidP="00E022D3">
            <w:pPr>
              <w:spacing w:line="360" w:lineRule="auto"/>
              <w:jc w:val="center"/>
              <w:rPr>
                <w:sz w:val="28"/>
                <w:lang w:val="uk-UA"/>
              </w:rPr>
            </w:pPr>
            <w:r>
              <w:rPr>
                <w:sz w:val="28"/>
                <w:lang w:val="uk-UA"/>
              </w:rPr>
              <w:t>0,887</w:t>
            </w:r>
          </w:p>
        </w:tc>
      </w:tr>
      <w:tr w:rsidR="00BA0E8E">
        <w:tc>
          <w:tcPr>
            <w:tcW w:w="1603" w:type="dxa"/>
            <w:vAlign w:val="center"/>
          </w:tcPr>
          <w:p w:rsidR="00BA0E8E" w:rsidRDefault="00BA0E8E" w:rsidP="00E022D3">
            <w:pPr>
              <w:spacing w:line="360" w:lineRule="auto"/>
              <w:jc w:val="center"/>
              <w:rPr>
                <w:sz w:val="28"/>
                <w:lang w:val="uk-UA"/>
              </w:rPr>
            </w:pPr>
            <w:r>
              <w:rPr>
                <w:sz w:val="28"/>
                <w:lang w:val="uk-UA"/>
              </w:rPr>
              <w:t>5</w:t>
            </w:r>
          </w:p>
        </w:tc>
        <w:tc>
          <w:tcPr>
            <w:tcW w:w="1603" w:type="dxa"/>
            <w:vAlign w:val="center"/>
          </w:tcPr>
          <w:p w:rsidR="00BA0E8E" w:rsidRDefault="00BA0E8E" w:rsidP="00E022D3">
            <w:pPr>
              <w:spacing w:line="360" w:lineRule="auto"/>
              <w:jc w:val="center"/>
              <w:rPr>
                <w:sz w:val="28"/>
                <w:lang w:val="uk-UA"/>
              </w:rPr>
            </w:pPr>
            <w:r>
              <w:rPr>
                <w:sz w:val="28"/>
                <w:lang w:val="uk-UA"/>
              </w:rPr>
              <w:t>0,569</w:t>
            </w:r>
          </w:p>
        </w:tc>
        <w:tc>
          <w:tcPr>
            <w:tcW w:w="1603" w:type="dxa"/>
            <w:vAlign w:val="center"/>
          </w:tcPr>
          <w:p w:rsidR="00BA0E8E" w:rsidRDefault="00BA0E8E" w:rsidP="00E022D3">
            <w:pPr>
              <w:spacing w:line="360" w:lineRule="auto"/>
              <w:jc w:val="center"/>
              <w:rPr>
                <w:sz w:val="28"/>
                <w:lang w:val="uk-UA"/>
              </w:rPr>
            </w:pPr>
            <w:r>
              <w:rPr>
                <w:sz w:val="28"/>
                <w:lang w:val="uk-UA"/>
              </w:rPr>
              <w:t>0,699</w:t>
            </w:r>
          </w:p>
        </w:tc>
        <w:tc>
          <w:tcPr>
            <w:tcW w:w="1603" w:type="dxa"/>
            <w:vAlign w:val="center"/>
          </w:tcPr>
          <w:p w:rsidR="00BA0E8E" w:rsidRDefault="00BA0E8E" w:rsidP="00E022D3">
            <w:pPr>
              <w:spacing w:line="360" w:lineRule="auto"/>
              <w:jc w:val="center"/>
              <w:rPr>
                <w:sz w:val="28"/>
                <w:lang w:val="uk-UA"/>
              </w:rPr>
            </w:pPr>
            <w:r>
              <w:rPr>
                <w:sz w:val="28"/>
                <w:lang w:val="uk-UA"/>
              </w:rPr>
              <w:t>0,764</w:t>
            </w:r>
          </w:p>
        </w:tc>
        <w:tc>
          <w:tcPr>
            <w:tcW w:w="1603" w:type="dxa"/>
            <w:vAlign w:val="center"/>
          </w:tcPr>
          <w:p w:rsidR="00BA0E8E" w:rsidRDefault="00BA0E8E" w:rsidP="00E022D3">
            <w:pPr>
              <w:spacing w:line="360" w:lineRule="auto"/>
              <w:jc w:val="center"/>
              <w:rPr>
                <w:sz w:val="28"/>
                <w:lang w:val="uk-UA"/>
              </w:rPr>
            </w:pPr>
            <w:r>
              <w:rPr>
                <w:sz w:val="28"/>
                <w:lang w:val="uk-UA"/>
              </w:rPr>
              <w:t>0,806</w:t>
            </w:r>
          </w:p>
        </w:tc>
        <w:tc>
          <w:tcPr>
            <w:tcW w:w="1603" w:type="dxa"/>
            <w:vAlign w:val="center"/>
          </w:tcPr>
          <w:p w:rsidR="00BA0E8E" w:rsidRDefault="00BA0E8E" w:rsidP="00E022D3">
            <w:pPr>
              <w:spacing w:line="360" w:lineRule="auto"/>
              <w:jc w:val="center"/>
              <w:rPr>
                <w:sz w:val="28"/>
                <w:lang w:val="uk-UA"/>
              </w:rPr>
            </w:pPr>
            <w:r>
              <w:rPr>
                <w:sz w:val="28"/>
                <w:lang w:val="uk-UA"/>
              </w:rPr>
              <w:t>0,835</w:t>
            </w:r>
          </w:p>
        </w:tc>
      </w:tr>
      <w:tr w:rsidR="00BA0E8E">
        <w:tc>
          <w:tcPr>
            <w:tcW w:w="1603" w:type="dxa"/>
            <w:vAlign w:val="center"/>
          </w:tcPr>
          <w:p w:rsidR="00BA0E8E" w:rsidRDefault="00BA0E8E" w:rsidP="00E022D3">
            <w:pPr>
              <w:spacing w:line="360" w:lineRule="auto"/>
              <w:jc w:val="center"/>
              <w:rPr>
                <w:sz w:val="28"/>
                <w:lang w:val="uk-UA"/>
              </w:rPr>
            </w:pPr>
            <w:r>
              <w:rPr>
                <w:sz w:val="28"/>
                <w:lang w:val="uk-UA"/>
              </w:rPr>
              <w:t>6</w:t>
            </w:r>
          </w:p>
        </w:tc>
        <w:tc>
          <w:tcPr>
            <w:tcW w:w="1603" w:type="dxa"/>
            <w:vAlign w:val="center"/>
          </w:tcPr>
          <w:p w:rsidR="00BA0E8E" w:rsidRDefault="00BA0E8E" w:rsidP="00E022D3">
            <w:pPr>
              <w:spacing w:line="360" w:lineRule="auto"/>
              <w:jc w:val="center"/>
              <w:rPr>
                <w:sz w:val="28"/>
                <w:lang w:val="uk-UA"/>
              </w:rPr>
            </w:pPr>
            <w:r>
              <w:rPr>
                <w:sz w:val="28"/>
                <w:lang w:val="uk-UA"/>
              </w:rPr>
              <w:t>0,500</w:t>
            </w:r>
          </w:p>
        </w:tc>
        <w:tc>
          <w:tcPr>
            <w:tcW w:w="1603" w:type="dxa"/>
            <w:vAlign w:val="center"/>
          </w:tcPr>
          <w:p w:rsidR="00BA0E8E" w:rsidRDefault="00BA0E8E" w:rsidP="00E022D3">
            <w:pPr>
              <w:spacing w:line="360" w:lineRule="auto"/>
              <w:jc w:val="center"/>
              <w:rPr>
                <w:sz w:val="28"/>
                <w:lang w:val="uk-UA"/>
              </w:rPr>
            </w:pPr>
            <w:r>
              <w:rPr>
                <w:sz w:val="28"/>
                <w:lang w:val="uk-UA"/>
              </w:rPr>
              <w:t>0,632</w:t>
            </w:r>
          </w:p>
        </w:tc>
        <w:tc>
          <w:tcPr>
            <w:tcW w:w="1603" w:type="dxa"/>
            <w:vAlign w:val="center"/>
          </w:tcPr>
          <w:p w:rsidR="00BA0E8E" w:rsidRDefault="00BA0E8E" w:rsidP="00E022D3">
            <w:pPr>
              <w:spacing w:line="360" w:lineRule="auto"/>
              <w:jc w:val="center"/>
              <w:rPr>
                <w:sz w:val="28"/>
                <w:lang w:val="uk-UA"/>
              </w:rPr>
            </w:pPr>
            <w:r>
              <w:rPr>
                <w:sz w:val="28"/>
                <w:lang w:val="uk-UA"/>
              </w:rPr>
              <w:t>0,704</w:t>
            </w:r>
          </w:p>
        </w:tc>
        <w:tc>
          <w:tcPr>
            <w:tcW w:w="1603" w:type="dxa"/>
            <w:vAlign w:val="center"/>
          </w:tcPr>
          <w:p w:rsidR="00BA0E8E" w:rsidRDefault="00BA0E8E" w:rsidP="00E022D3">
            <w:pPr>
              <w:spacing w:line="360" w:lineRule="auto"/>
              <w:jc w:val="center"/>
              <w:rPr>
                <w:sz w:val="28"/>
                <w:lang w:val="uk-UA"/>
              </w:rPr>
            </w:pPr>
            <w:r>
              <w:rPr>
                <w:sz w:val="28"/>
                <w:lang w:val="uk-UA"/>
              </w:rPr>
              <w:t>0,751</w:t>
            </w:r>
          </w:p>
        </w:tc>
        <w:tc>
          <w:tcPr>
            <w:tcW w:w="1603" w:type="dxa"/>
            <w:vAlign w:val="center"/>
          </w:tcPr>
          <w:p w:rsidR="00BA0E8E" w:rsidRDefault="00BA0E8E" w:rsidP="00E022D3">
            <w:pPr>
              <w:spacing w:line="360" w:lineRule="auto"/>
              <w:jc w:val="center"/>
              <w:rPr>
                <w:sz w:val="28"/>
                <w:lang w:val="uk-UA"/>
              </w:rPr>
            </w:pPr>
            <w:r>
              <w:rPr>
                <w:sz w:val="28"/>
                <w:lang w:val="uk-UA"/>
              </w:rPr>
              <w:t>0,785</w:t>
            </w:r>
          </w:p>
        </w:tc>
      </w:tr>
      <w:tr w:rsidR="00BA0E8E">
        <w:tc>
          <w:tcPr>
            <w:tcW w:w="1603" w:type="dxa"/>
            <w:vAlign w:val="center"/>
          </w:tcPr>
          <w:p w:rsidR="00BA0E8E" w:rsidRDefault="00BA0E8E" w:rsidP="00E022D3">
            <w:pPr>
              <w:spacing w:line="360" w:lineRule="auto"/>
              <w:jc w:val="center"/>
              <w:rPr>
                <w:sz w:val="28"/>
                <w:lang w:val="uk-UA"/>
              </w:rPr>
            </w:pPr>
            <w:r>
              <w:rPr>
                <w:sz w:val="28"/>
                <w:lang w:val="uk-UA"/>
              </w:rPr>
              <w:t>7</w:t>
            </w:r>
          </w:p>
        </w:tc>
        <w:tc>
          <w:tcPr>
            <w:tcW w:w="1603" w:type="dxa"/>
            <w:vAlign w:val="center"/>
          </w:tcPr>
          <w:p w:rsidR="00BA0E8E" w:rsidRDefault="00BA0E8E" w:rsidP="00E022D3">
            <w:pPr>
              <w:spacing w:line="360" w:lineRule="auto"/>
              <w:jc w:val="center"/>
              <w:rPr>
                <w:sz w:val="28"/>
                <w:lang w:val="uk-UA"/>
              </w:rPr>
            </w:pPr>
            <w:r>
              <w:rPr>
                <w:sz w:val="28"/>
                <w:lang w:val="uk-UA"/>
              </w:rPr>
              <w:t>0,444</w:t>
            </w:r>
          </w:p>
        </w:tc>
        <w:tc>
          <w:tcPr>
            <w:tcW w:w="1603" w:type="dxa"/>
            <w:vAlign w:val="center"/>
          </w:tcPr>
          <w:p w:rsidR="00BA0E8E" w:rsidRDefault="00BA0E8E" w:rsidP="00E022D3">
            <w:pPr>
              <w:spacing w:line="360" w:lineRule="auto"/>
              <w:jc w:val="center"/>
              <w:rPr>
                <w:sz w:val="28"/>
                <w:lang w:val="uk-UA"/>
              </w:rPr>
            </w:pPr>
            <w:r>
              <w:rPr>
                <w:sz w:val="28"/>
                <w:lang w:val="uk-UA"/>
              </w:rPr>
              <w:t>0,575</w:t>
            </w:r>
          </w:p>
        </w:tc>
        <w:tc>
          <w:tcPr>
            <w:tcW w:w="1603" w:type="dxa"/>
            <w:vAlign w:val="center"/>
          </w:tcPr>
          <w:p w:rsidR="00BA0E8E" w:rsidRDefault="00BA0E8E" w:rsidP="00E022D3">
            <w:pPr>
              <w:spacing w:line="360" w:lineRule="auto"/>
              <w:jc w:val="center"/>
              <w:rPr>
                <w:sz w:val="28"/>
                <w:lang w:val="uk-UA"/>
              </w:rPr>
            </w:pPr>
            <w:r>
              <w:rPr>
                <w:sz w:val="28"/>
                <w:lang w:val="uk-UA"/>
              </w:rPr>
              <w:t>0,651</w:t>
            </w:r>
          </w:p>
        </w:tc>
        <w:tc>
          <w:tcPr>
            <w:tcW w:w="1603" w:type="dxa"/>
            <w:vAlign w:val="center"/>
          </w:tcPr>
          <w:p w:rsidR="00BA0E8E" w:rsidRDefault="00BA0E8E" w:rsidP="00E022D3">
            <w:pPr>
              <w:spacing w:line="360" w:lineRule="auto"/>
              <w:jc w:val="center"/>
              <w:rPr>
                <w:sz w:val="28"/>
                <w:lang w:val="uk-UA"/>
              </w:rPr>
            </w:pPr>
            <w:r>
              <w:rPr>
                <w:sz w:val="28"/>
                <w:lang w:val="uk-UA"/>
              </w:rPr>
              <w:t>0,702</w:t>
            </w:r>
          </w:p>
        </w:tc>
        <w:tc>
          <w:tcPr>
            <w:tcW w:w="1603" w:type="dxa"/>
            <w:vAlign w:val="center"/>
          </w:tcPr>
          <w:p w:rsidR="00BA0E8E" w:rsidRDefault="00BA0E8E" w:rsidP="00E022D3">
            <w:pPr>
              <w:spacing w:line="360" w:lineRule="auto"/>
              <w:jc w:val="center"/>
              <w:rPr>
                <w:sz w:val="28"/>
                <w:lang w:val="uk-UA"/>
              </w:rPr>
            </w:pPr>
            <w:r>
              <w:rPr>
                <w:sz w:val="28"/>
                <w:lang w:val="uk-UA"/>
              </w:rPr>
              <w:t>0,739</w:t>
            </w:r>
          </w:p>
        </w:tc>
      </w:tr>
      <w:tr w:rsidR="00BA0E8E">
        <w:tc>
          <w:tcPr>
            <w:tcW w:w="1603" w:type="dxa"/>
            <w:vAlign w:val="center"/>
          </w:tcPr>
          <w:p w:rsidR="00BA0E8E" w:rsidRDefault="00BA0E8E" w:rsidP="00E022D3">
            <w:pPr>
              <w:spacing w:line="360" w:lineRule="auto"/>
              <w:jc w:val="center"/>
              <w:rPr>
                <w:sz w:val="28"/>
                <w:lang w:val="uk-UA"/>
              </w:rPr>
            </w:pPr>
            <w:r>
              <w:rPr>
                <w:sz w:val="28"/>
                <w:lang w:val="uk-UA"/>
              </w:rPr>
              <w:t>8</w:t>
            </w:r>
          </w:p>
        </w:tc>
        <w:tc>
          <w:tcPr>
            <w:tcW w:w="1603" w:type="dxa"/>
            <w:vAlign w:val="center"/>
          </w:tcPr>
          <w:p w:rsidR="00BA0E8E" w:rsidRDefault="00BA0E8E" w:rsidP="00E022D3">
            <w:pPr>
              <w:spacing w:line="360" w:lineRule="auto"/>
              <w:jc w:val="center"/>
              <w:rPr>
                <w:sz w:val="28"/>
                <w:lang w:val="uk-UA"/>
              </w:rPr>
            </w:pPr>
            <w:r>
              <w:rPr>
                <w:sz w:val="28"/>
                <w:lang w:val="uk-UA"/>
              </w:rPr>
              <w:t>0,399</w:t>
            </w:r>
          </w:p>
        </w:tc>
        <w:tc>
          <w:tcPr>
            <w:tcW w:w="1603" w:type="dxa"/>
            <w:vAlign w:val="center"/>
          </w:tcPr>
          <w:p w:rsidR="00BA0E8E" w:rsidRDefault="00BA0E8E" w:rsidP="00E022D3">
            <w:pPr>
              <w:spacing w:line="360" w:lineRule="auto"/>
              <w:jc w:val="center"/>
              <w:rPr>
                <w:sz w:val="28"/>
                <w:lang w:val="uk-UA"/>
              </w:rPr>
            </w:pPr>
            <w:r>
              <w:rPr>
                <w:sz w:val="28"/>
                <w:lang w:val="uk-UA"/>
              </w:rPr>
              <w:t>0,527</w:t>
            </w:r>
          </w:p>
        </w:tc>
        <w:tc>
          <w:tcPr>
            <w:tcW w:w="1603" w:type="dxa"/>
            <w:vAlign w:val="center"/>
          </w:tcPr>
          <w:p w:rsidR="00BA0E8E" w:rsidRDefault="00BA0E8E" w:rsidP="00E022D3">
            <w:pPr>
              <w:spacing w:line="360" w:lineRule="auto"/>
              <w:jc w:val="center"/>
              <w:rPr>
                <w:sz w:val="28"/>
                <w:lang w:val="uk-UA"/>
              </w:rPr>
            </w:pPr>
            <w:r>
              <w:rPr>
                <w:sz w:val="28"/>
                <w:lang w:val="uk-UA"/>
              </w:rPr>
              <w:t>0,604</w:t>
            </w:r>
          </w:p>
        </w:tc>
        <w:tc>
          <w:tcPr>
            <w:tcW w:w="1603" w:type="dxa"/>
            <w:vAlign w:val="center"/>
          </w:tcPr>
          <w:p w:rsidR="00BA0E8E" w:rsidRDefault="00BA0E8E" w:rsidP="00E022D3">
            <w:pPr>
              <w:spacing w:line="360" w:lineRule="auto"/>
              <w:jc w:val="center"/>
              <w:rPr>
                <w:sz w:val="28"/>
                <w:lang w:val="uk-UA"/>
              </w:rPr>
            </w:pPr>
            <w:r>
              <w:rPr>
                <w:sz w:val="28"/>
                <w:lang w:val="uk-UA"/>
              </w:rPr>
              <w:t>0,657</w:t>
            </w:r>
          </w:p>
        </w:tc>
        <w:tc>
          <w:tcPr>
            <w:tcW w:w="1603" w:type="dxa"/>
            <w:vAlign w:val="center"/>
          </w:tcPr>
          <w:p w:rsidR="00BA0E8E" w:rsidRDefault="00BA0E8E" w:rsidP="00E022D3">
            <w:pPr>
              <w:spacing w:line="360" w:lineRule="auto"/>
              <w:jc w:val="center"/>
              <w:rPr>
                <w:sz w:val="28"/>
                <w:lang w:val="uk-UA"/>
              </w:rPr>
            </w:pPr>
            <w:r>
              <w:rPr>
                <w:sz w:val="28"/>
                <w:lang w:val="uk-UA"/>
              </w:rPr>
              <w:t>0,697</w:t>
            </w:r>
          </w:p>
        </w:tc>
      </w:tr>
      <w:tr w:rsidR="00BA0E8E">
        <w:tc>
          <w:tcPr>
            <w:tcW w:w="1603" w:type="dxa"/>
            <w:vAlign w:val="center"/>
          </w:tcPr>
          <w:p w:rsidR="00BA0E8E" w:rsidRDefault="00BA0E8E" w:rsidP="00E022D3">
            <w:pPr>
              <w:spacing w:line="360" w:lineRule="auto"/>
              <w:jc w:val="center"/>
              <w:rPr>
                <w:sz w:val="28"/>
                <w:lang w:val="uk-UA"/>
              </w:rPr>
            </w:pPr>
            <w:r>
              <w:rPr>
                <w:sz w:val="28"/>
                <w:lang w:val="uk-UA"/>
              </w:rPr>
              <w:t>9</w:t>
            </w:r>
          </w:p>
        </w:tc>
        <w:tc>
          <w:tcPr>
            <w:tcW w:w="1603" w:type="dxa"/>
            <w:vAlign w:val="center"/>
          </w:tcPr>
          <w:p w:rsidR="00BA0E8E" w:rsidRDefault="00BA0E8E" w:rsidP="00E022D3">
            <w:pPr>
              <w:spacing w:line="360" w:lineRule="auto"/>
              <w:jc w:val="center"/>
              <w:rPr>
                <w:sz w:val="28"/>
                <w:lang w:val="uk-UA"/>
              </w:rPr>
            </w:pPr>
            <w:r>
              <w:rPr>
                <w:sz w:val="28"/>
                <w:lang w:val="uk-UA"/>
              </w:rPr>
              <w:t>0,362</w:t>
            </w:r>
          </w:p>
        </w:tc>
        <w:tc>
          <w:tcPr>
            <w:tcW w:w="1603" w:type="dxa"/>
            <w:vAlign w:val="center"/>
          </w:tcPr>
          <w:p w:rsidR="00BA0E8E" w:rsidRDefault="00BA0E8E" w:rsidP="00E022D3">
            <w:pPr>
              <w:spacing w:line="360" w:lineRule="auto"/>
              <w:jc w:val="center"/>
              <w:rPr>
                <w:sz w:val="28"/>
                <w:lang w:val="uk-UA"/>
              </w:rPr>
            </w:pPr>
            <w:r>
              <w:rPr>
                <w:sz w:val="28"/>
                <w:lang w:val="uk-UA"/>
              </w:rPr>
              <w:t>0,488</w:t>
            </w:r>
          </w:p>
        </w:tc>
        <w:tc>
          <w:tcPr>
            <w:tcW w:w="1603" w:type="dxa"/>
            <w:vAlign w:val="center"/>
          </w:tcPr>
          <w:p w:rsidR="00BA0E8E" w:rsidRDefault="00BA0E8E" w:rsidP="00E022D3">
            <w:pPr>
              <w:spacing w:line="360" w:lineRule="auto"/>
              <w:jc w:val="center"/>
              <w:rPr>
                <w:sz w:val="28"/>
                <w:lang w:val="uk-UA"/>
              </w:rPr>
            </w:pPr>
            <w:r>
              <w:rPr>
                <w:sz w:val="28"/>
                <w:lang w:val="uk-UA"/>
              </w:rPr>
              <w:t>0,563</w:t>
            </w:r>
          </w:p>
        </w:tc>
        <w:tc>
          <w:tcPr>
            <w:tcW w:w="1603" w:type="dxa"/>
            <w:vAlign w:val="center"/>
          </w:tcPr>
          <w:p w:rsidR="00BA0E8E" w:rsidRDefault="00BA0E8E" w:rsidP="00E022D3">
            <w:pPr>
              <w:spacing w:line="360" w:lineRule="auto"/>
              <w:jc w:val="center"/>
              <w:rPr>
                <w:sz w:val="28"/>
                <w:lang w:val="uk-UA"/>
              </w:rPr>
            </w:pPr>
            <w:r>
              <w:rPr>
                <w:sz w:val="28"/>
                <w:lang w:val="uk-UA"/>
              </w:rPr>
              <w:t>0,628</w:t>
            </w:r>
          </w:p>
        </w:tc>
        <w:tc>
          <w:tcPr>
            <w:tcW w:w="1603" w:type="dxa"/>
            <w:vAlign w:val="center"/>
          </w:tcPr>
          <w:p w:rsidR="00BA0E8E" w:rsidRDefault="00BA0E8E" w:rsidP="00E022D3">
            <w:pPr>
              <w:spacing w:line="360" w:lineRule="auto"/>
              <w:jc w:val="center"/>
              <w:rPr>
                <w:sz w:val="28"/>
                <w:lang w:val="uk-UA"/>
              </w:rPr>
            </w:pPr>
            <w:r>
              <w:rPr>
                <w:sz w:val="28"/>
                <w:lang w:val="uk-UA"/>
              </w:rPr>
              <w:t>0,659</w:t>
            </w:r>
          </w:p>
        </w:tc>
      </w:tr>
      <w:tr w:rsidR="00BA0E8E">
        <w:tc>
          <w:tcPr>
            <w:tcW w:w="1603" w:type="dxa"/>
            <w:vAlign w:val="center"/>
          </w:tcPr>
          <w:p w:rsidR="00BA0E8E" w:rsidRDefault="00BA0E8E" w:rsidP="00E022D3">
            <w:pPr>
              <w:spacing w:line="360" w:lineRule="auto"/>
              <w:jc w:val="center"/>
              <w:rPr>
                <w:sz w:val="28"/>
                <w:lang w:val="uk-UA"/>
              </w:rPr>
            </w:pPr>
            <w:r>
              <w:rPr>
                <w:sz w:val="28"/>
                <w:lang w:val="uk-UA"/>
              </w:rPr>
              <w:t>10</w:t>
            </w:r>
          </w:p>
        </w:tc>
        <w:tc>
          <w:tcPr>
            <w:tcW w:w="1603" w:type="dxa"/>
            <w:vAlign w:val="center"/>
          </w:tcPr>
          <w:p w:rsidR="00BA0E8E" w:rsidRDefault="00BA0E8E" w:rsidP="00E022D3">
            <w:pPr>
              <w:spacing w:line="360" w:lineRule="auto"/>
              <w:jc w:val="center"/>
              <w:rPr>
                <w:sz w:val="28"/>
                <w:lang w:val="uk-UA"/>
              </w:rPr>
            </w:pPr>
            <w:r>
              <w:rPr>
                <w:sz w:val="28"/>
                <w:lang w:val="uk-UA"/>
              </w:rPr>
              <w:t>0,332</w:t>
            </w:r>
          </w:p>
        </w:tc>
        <w:tc>
          <w:tcPr>
            <w:tcW w:w="1603" w:type="dxa"/>
            <w:vAlign w:val="center"/>
          </w:tcPr>
          <w:p w:rsidR="00BA0E8E" w:rsidRDefault="00BA0E8E" w:rsidP="00E022D3">
            <w:pPr>
              <w:spacing w:line="360" w:lineRule="auto"/>
              <w:jc w:val="center"/>
              <w:rPr>
                <w:sz w:val="28"/>
                <w:lang w:val="uk-UA"/>
              </w:rPr>
            </w:pPr>
            <w:r>
              <w:rPr>
                <w:sz w:val="28"/>
                <w:lang w:val="uk-UA"/>
              </w:rPr>
              <w:t>0,451</w:t>
            </w:r>
          </w:p>
        </w:tc>
        <w:tc>
          <w:tcPr>
            <w:tcW w:w="1603" w:type="dxa"/>
            <w:vAlign w:val="center"/>
          </w:tcPr>
          <w:p w:rsidR="00BA0E8E" w:rsidRDefault="00BA0E8E" w:rsidP="00E022D3">
            <w:pPr>
              <w:spacing w:line="360" w:lineRule="auto"/>
              <w:jc w:val="center"/>
              <w:rPr>
                <w:sz w:val="28"/>
                <w:lang w:val="uk-UA"/>
              </w:rPr>
            </w:pPr>
            <w:r>
              <w:rPr>
                <w:sz w:val="28"/>
                <w:lang w:val="uk-UA"/>
              </w:rPr>
              <w:t>0,527</w:t>
            </w:r>
          </w:p>
        </w:tc>
        <w:tc>
          <w:tcPr>
            <w:tcW w:w="1603" w:type="dxa"/>
            <w:vAlign w:val="center"/>
          </w:tcPr>
          <w:p w:rsidR="00BA0E8E" w:rsidRDefault="00BA0E8E" w:rsidP="00E022D3">
            <w:pPr>
              <w:spacing w:line="360" w:lineRule="auto"/>
              <w:jc w:val="center"/>
              <w:rPr>
                <w:sz w:val="28"/>
                <w:lang w:val="uk-UA"/>
              </w:rPr>
            </w:pPr>
            <w:r>
              <w:rPr>
                <w:sz w:val="28"/>
                <w:lang w:val="uk-UA"/>
              </w:rPr>
              <w:t>0,582</w:t>
            </w:r>
          </w:p>
        </w:tc>
        <w:tc>
          <w:tcPr>
            <w:tcW w:w="1603" w:type="dxa"/>
            <w:vAlign w:val="center"/>
          </w:tcPr>
          <w:p w:rsidR="00BA0E8E" w:rsidRDefault="00BA0E8E" w:rsidP="00E022D3">
            <w:pPr>
              <w:spacing w:line="360" w:lineRule="auto"/>
              <w:jc w:val="center"/>
              <w:rPr>
                <w:sz w:val="28"/>
                <w:lang w:val="uk-UA"/>
              </w:rPr>
            </w:pPr>
            <w:r>
              <w:rPr>
                <w:sz w:val="28"/>
                <w:lang w:val="uk-UA"/>
              </w:rPr>
              <w:t>0,624</w:t>
            </w:r>
          </w:p>
        </w:tc>
      </w:tr>
      <w:tr w:rsidR="00BA0E8E">
        <w:tc>
          <w:tcPr>
            <w:tcW w:w="1603" w:type="dxa"/>
            <w:vAlign w:val="center"/>
          </w:tcPr>
          <w:p w:rsidR="00BA0E8E" w:rsidRDefault="00BA0E8E" w:rsidP="00E022D3">
            <w:pPr>
              <w:spacing w:line="360" w:lineRule="auto"/>
              <w:jc w:val="center"/>
              <w:rPr>
                <w:sz w:val="28"/>
                <w:lang w:val="uk-UA"/>
              </w:rPr>
            </w:pPr>
            <w:r>
              <w:rPr>
                <w:sz w:val="28"/>
                <w:lang w:val="uk-UA"/>
              </w:rPr>
              <w:t>11</w:t>
            </w:r>
          </w:p>
        </w:tc>
        <w:tc>
          <w:tcPr>
            <w:tcW w:w="1603" w:type="dxa"/>
            <w:vAlign w:val="center"/>
          </w:tcPr>
          <w:p w:rsidR="00BA0E8E" w:rsidRDefault="00BA0E8E" w:rsidP="00E022D3">
            <w:pPr>
              <w:spacing w:line="360" w:lineRule="auto"/>
              <w:jc w:val="center"/>
              <w:rPr>
                <w:sz w:val="28"/>
                <w:lang w:val="uk-UA"/>
              </w:rPr>
            </w:pPr>
            <w:r>
              <w:rPr>
                <w:sz w:val="28"/>
                <w:lang w:val="uk-UA"/>
              </w:rPr>
              <w:t>0,306</w:t>
            </w:r>
          </w:p>
        </w:tc>
        <w:tc>
          <w:tcPr>
            <w:tcW w:w="1603" w:type="dxa"/>
            <w:vAlign w:val="center"/>
          </w:tcPr>
          <w:p w:rsidR="00BA0E8E" w:rsidRDefault="00BA0E8E" w:rsidP="00E022D3">
            <w:pPr>
              <w:spacing w:line="360" w:lineRule="auto"/>
              <w:jc w:val="center"/>
              <w:rPr>
                <w:sz w:val="28"/>
                <w:lang w:val="uk-UA"/>
              </w:rPr>
            </w:pPr>
            <w:r>
              <w:rPr>
                <w:sz w:val="28"/>
                <w:lang w:val="uk-UA"/>
              </w:rPr>
              <w:t>0,420</w:t>
            </w:r>
          </w:p>
        </w:tc>
        <w:tc>
          <w:tcPr>
            <w:tcW w:w="1603" w:type="dxa"/>
            <w:vAlign w:val="center"/>
          </w:tcPr>
          <w:p w:rsidR="00BA0E8E" w:rsidRDefault="00BA0E8E" w:rsidP="00E022D3">
            <w:pPr>
              <w:spacing w:line="360" w:lineRule="auto"/>
              <w:jc w:val="center"/>
              <w:rPr>
                <w:sz w:val="28"/>
                <w:lang w:val="uk-UA"/>
              </w:rPr>
            </w:pPr>
            <w:r>
              <w:rPr>
                <w:sz w:val="28"/>
                <w:lang w:val="uk-UA"/>
              </w:rPr>
              <w:t>0,495</w:t>
            </w:r>
          </w:p>
        </w:tc>
        <w:tc>
          <w:tcPr>
            <w:tcW w:w="1603" w:type="dxa"/>
            <w:vAlign w:val="center"/>
          </w:tcPr>
          <w:p w:rsidR="00BA0E8E" w:rsidRDefault="00BA0E8E" w:rsidP="00E022D3">
            <w:pPr>
              <w:spacing w:line="360" w:lineRule="auto"/>
              <w:jc w:val="center"/>
              <w:rPr>
                <w:sz w:val="28"/>
                <w:lang w:val="uk-UA"/>
              </w:rPr>
            </w:pPr>
            <w:r>
              <w:rPr>
                <w:sz w:val="28"/>
                <w:lang w:val="uk-UA"/>
              </w:rPr>
              <w:t>0,550</w:t>
            </w:r>
          </w:p>
        </w:tc>
        <w:tc>
          <w:tcPr>
            <w:tcW w:w="1603" w:type="dxa"/>
            <w:vAlign w:val="center"/>
          </w:tcPr>
          <w:p w:rsidR="00BA0E8E" w:rsidRDefault="00BA0E8E" w:rsidP="00E022D3">
            <w:pPr>
              <w:spacing w:line="360" w:lineRule="auto"/>
              <w:jc w:val="center"/>
              <w:rPr>
                <w:sz w:val="28"/>
                <w:lang w:val="uk-UA"/>
              </w:rPr>
            </w:pPr>
            <w:r>
              <w:rPr>
                <w:sz w:val="28"/>
                <w:lang w:val="uk-UA"/>
              </w:rPr>
              <w:t>0,593</w:t>
            </w:r>
          </w:p>
        </w:tc>
      </w:tr>
      <w:tr w:rsidR="00BA0E8E">
        <w:tc>
          <w:tcPr>
            <w:tcW w:w="1603" w:type="dxa"/>
            <w:vAlign w:val="center"/>
          </w:tcPr>
          <w:p w:rsidR="00BA0E8E" w:rsidRDefault="00BA0E8E" w:rsidP="00E022D3">
            <w:pPr>
              <w:spacing w:line="360" w:lineRule="auto"/>
              <w:jc w:val="center"/>
              <w:rPr>
                <w:sz w:val="28"/>
                <w:lang w:val="uk-UA"/>
              </w:rPr>
            </w:pPr>
            <w:r>
              <w:rPr>
                <w:sz w:val="28"/>
                <w:lang w:val="uk-UA"/>
              </w:rPr>
              <w:t>12</w:t>
            </w:r>
          </w:p>
        </w:tc>
        <w:tc>
          <w:tcPr>
            <w:tcW w:w="1603" w:type="dxa"/>
            <w:vAlign w:val="center"/>
          </w:tcPr>
          <w:p w:rsidR="00BA0E8E" w:rsidRDefault="00BA0E8E" w:rsidP="00E022D3">
            <w:pPr>
              <w:spacing w:line="360" w:lineRule="auto"/>
              <w:jc w:val="center"/>
              <w:rPr>
                <w:sz w:val="28"/>
                <w:lang w:val="uk-UA"/>
              </w:rPr>
            </w:pPr>
            <w:r>
              <w:rPr>
                <w:sz w:val="28"/>
                <w:lang w:val="uk-UA"/>
              </w:rPr>
              <w:t>0,283</w:t>
            </w:r>
          </w:p>
        </w:tc>
        <w:tc>
          <w:tcPr>
            <w:tcW w:w="1603" w:type="dxa"/>
            <w:vAlign w:val="center"/>
          </w:tcPr>
          <w:p w:rsidR="00BA0E8E" w:rsidRDefault="00BA0E8E" w:rsidP="00E022D3">
            <w:pPr>
              <w:spacing w:line="360" w:lineRule="auto"/>
              <w:jc w:val="center"/>
              <w:rPr>
                <w:sz w:val="28"/>
                <w:lang w:val="uk-UA"/>
              </w:rPr>
            </w:pPr>
            <w:r>
              <w:rPr>
                <w:sz w:val="28"/>
                <w:lang w:val="uk-UA"/>
              </w:rPr>
              <w:t>0,394</w:t>
            </w:r>
          </w:p>
        </w:tc>
        <w:tc>
          <w:tcPr>
            <w:tcW w:w="1603" w:type="dxa"/>
            <w:vAlign w:val="center"/>
          </w:tcPr>
          <w:p w:rsidR="00BA0E8E" w:rsidRDefault="00BA0E8E" w:rsidP="00E022D3">
            <w:pPr>
              <w:spacing w:line="360" w:lineRule="auto"/>
              <w:jc w:val="center"/>
              <w:rPr>
                <w:sz w:val="28"/>
                <w:lang w:val="uk-UA"/>
              </w:rPr>
            </w:pPr>
            <w:r>
              <w:rPr>
                <w:sz w:val="28"/>
                <w:lang w:val="uk-UA"/>
              </w:rPr>
              <w:t>0,466</w:t>
            </w:r>
          </w:p>
        </w:tc>
        <w:tc>
          <w:tcPr>
            <w:tcW w:w="1603" w:type="dxa"/>
            <w:vAlign w:val="center"/>
          </w:tcPr>
          <w:p w:rsidR="00BA0E8E" w:rsidRDefault="00BA0E8E" w:rsidP="00E022D3">
            <w:pPr>
              <w:spacing w:line="360" w:lineRule="auto"/>
              <w:jc w:val="center"/>
              <w:rPr>
                <w:sz w:val="28"/>
                <w:lang w:val="uk-UA"/>
              </w:rPr>
            </w:pPr>
            <w:r>
              <w:rPr>
                <w:sz w:val="28"/>
                <w:lang w:val="uk-UA"/>
              </w:rPr>
              <w:t>0,521</w:t>
            </w:r>
          </w:p>
        </w:tc>
        <w:tc>
          <w:tcPr>
            <w:tcW w:w="1603" w:type="dxa"/>
            <w:vAlign w:val="center"/>
          </w:tcPr>
          <w:p w:rsidR="00BA0E8E" w:rsidRDefault="00BA0E8E" w:rsidP="00E022D3">
            <w:pPr>
              <w:spacing w:line="360" w:lineRule="auto"/>
              <w:jc w:val="center"/>
              <w:rPr>
                <w:sz w:val="28"/>
                <w:lang w:val="uk-UA"/>
              </w:rPr>
            </w:pPr>
            <w:r>
              <w:rPr>
                <w:sz w:val="28"/>
                <w:lang w:val="uk-UA"/>
              </w:rPr>
              <w:t>0,564</w:t>
            </w:r>
          </w:p>
        </w:tc>
      </w:tr>
      <w:tr w:rsidR="00BA0E8E">
        <w:tc>
          <w:tcPr>
            <w:tcW w:w="1603" w:type="dxa"/>
            <w:vAlign w:val="center"/>
          </w:tcPr>
          <w:p w:rsidR="00BA0E8E" w:rsidRDefault="00BA0E8E" w:rsidP="00E022D3">
            <w:pPr>
              <w:spacing w:line="360" w:lineRule="auto"/>
              <w:jc w:val="center"/>
              <w:rPr>
                <w:sz w:val="28"/>
                <w:lang w:val="uk-UA"/>
              </w:rPr>
            </w:pPr>
            <w:r>
              <w:rPr>
                <w:sz w:val="28"/>
                <w:lang w:val="uk-UA"/>
              </w:rPr>
              <w:t>14</w:t>
            </w:r>
          </w:p>
        </w:tc>
        <w:tc>
          <w:tcPr>
            <w:tcW w:w="1603" w:type="dxa"/>
            <w:vAlign w:val="center"/>
          </w:tcPr>
          <w:p w:rsidR="00BA0E8E" w:rsidRDefault="00BA0E8E" w:rsidP="00E022D3">
            <w:pPr>
              <w:spacing w:line="360" w:lineRule="auto"/>
              <w:jc w:val="center"/>
              <w:rPr>
                <w:sz w:val="28"/>
                <w:lang w:val="uk-UA"/>
              </w:rPr>
            </w:pPr>
            <w:r>
              <w:rPr>
                <w:sz w:val="28"/>
                <w:lang w:val="uk-UA"/>
              </w:rPr>
              <w:t>0,247</w:t>
            </w:r>
          </w:p>
        </w:tc>
        <w:tc>
          <w:tcPr>
            <w:tcW w:w="1603" w:type="dxa"/>
            <w:vAlign w:val="center"/>
          </w:tcPr>
          <w:p w:rsidR="00BA0E8E" w:rsidRDefault="00BA0E8E" w:rsidP="00E022D3">
            <w:pPr>
              <w:spacing w:line="360" w:lineRule="auto"/>
              <w:jc w:val="center"/>
              <w:rPr>
                <w:sz w:val="28"/>
                <w:lang w:val="uk-UA"/>
              </w:rPr>
            </w:pPr>
            <w:r>
              <w:rPr>
                <w:sz w:val="28"/>
                <w:lang w:val="uk-UA"/>
              </w:rPr>
              <w:t>0,345</w:t>
            </w:r>
          </w:p>
        </w:tc>
        <w:tc>
          <w:tcPr>
            <w:tcW w:w="1603" w:type="dxa"/>
            <w:vAlign w:val="center"/>
          </w:tcPr>
          <w:p w:rsidR="00BA0E8E" w:rsidRDefault="00BA0E8E" w:rsidP="00E022D3">
            <w:pPr>
              <w:spacing w:line="360" w:lineRule="auto"/>
              <w:jc w:val="center"/>
              <w:rPr>
                <w:sz w:val="28"/>
                <w:lang w:val="uk-UA"/>
              </w:rPr>
            </w:pPr>
            <w:r>
              <w:rPr>
                <w:sz w:val="28"/>
                <w:lang w:val="uk-UA"/>
              </w:rPr>
              <w:t>0,417</w:t>
            </w:r>
          </w:p>
        </w:tc>
        <w:tc>
          <w:tcPr>
            <w:tcW w:w="1603" w:type="dxa"/>
            <w:vAlign w:val="center"/>
          </w:tcPr>
          <w:p w:rsidR="00BA0E8E" w:rsidRDefault="00BA0E8E" w:rsidP="00E022D3">
            <w:pPr>
              <w:spacing w:line="360" w:lineRule="auto"/>
              <w:jc w:val="center"/>
              <w:rPr>
                <w:sz w:val="28"/>
                <w:lang w:val="uk-UA"/>
              </w:rPr>
            </w:pPr>
            <w:r>
              <w:rPr>
                <w:sz w:val="28"/>
                <w:lang w:val="uk-UA"/>
              </w:rPr>
              <w:t>0,471</w:t>
            </w:r>
          </w:p>
        </w:tc>
        <w:tc>
          <w:tcPr>
            <w:tcW w:w="1603" w:type="dxa"/>
            <w:vAlign w:val="center"/>
          </w:tcPr>
          <w:p w:rsidR="00BA0E8E" w:rsidRDefault="00BA0E8E" w:rsidP="00E022D3">
            <w:pPr>
              <w:spacing w:line="360" w:lineRule="auto"/>
              <w:jc w:val="center"/>
              <w:rPr>
                <w:sz w:val="28"/>
                <w:lang w:val="uk-UA"/>
              </w:rPr>
            </w:pPr>
            <w:r>
              <w:rPr>
                <w:sz w:val="28"/>
                <w:lang w:val="uk-UA"/>
              </w:rPr>
              <w:t>0,514</w:t>
            </w:r>
          </w:p>
        </w:tc>
      </w:tr>
      <w:tr w:rsidR="00BA0E8E">
        <w:tc>
          <w:tcPr>
            <w:tcW w:w="1603" w:type="dxa"/>
            <w:vAlign w:val="center"/>
          </w:tcPr>
          <w:p w:rsidR="00BA0E8E" w:rsidRDefault="00BA0E8E" w:rsidP="00E022D3">
            <w:pPr>
              <w:spacing w:line="360" w:lineRule="auto"/>
              <w:jc w:val="center"/>
              <w:rPr>
                <w:sz w:val="28"/>
                <w:lang w:val="uk-UA"/>
              </w:rPr>
            </w:pPr>
            <w:r>
              <w:rPr>
                <w:sz w:val="28"/>
                <w:lang w:val="uk-UA"/>
              </w:rPr>
              <w:t>16</w:t>
            </w:r>
          </w:p>
        </w:tc>
        <w:tc>
          <w:tcPr>
            <w:tcW w:w="1603" w:type="dxa"/>
            <w:vAlign w:val="center"/>
          </w:tcPr>
          <w:p w:rsidR="00BA0E8E" w:rsidRDefault="00BA0E8E" w:rsidP="00E022D3">
            <w:pPr>
              <w:spacing w:line="360" w:lineRule="auto"/>
              <w:jc w:val="center"/>
              <w:rPr>
                <w:sz w:val="28"/>
                <w:lang w:val="uk-UA"/>
              </w:rPr>
            </w:pPr>
            <w:r>
              <w:rPr>
                <w:sz w:val="28"/>
                <w:lang w:val="uk-UA"/>
              </w:rPr>
              <w:t>0,219</w:t>
            </w:r>
          </w:p>
        </w:tc>
        <w:tc>
          <w:tcPr>
            <w:tcW w:w="1603" w:type="dxa"/>
            <w:vAlign w:val="center"/>
          </w:tcPr>
          <w:p w:rsidR="00BA0E8E" w:rsidRDefault="00BA0E8E" w:rsidP="00E022D3">
            <w:pPr>
              <w:spacing w:line="360" w:lineRule="auto"/>
              <w:jc w:val="center"/>
              <w:rPr>
                <w:sz w:val="28"/>
                <w:lang w:val="uk-UA"/>
              </w:rPr>
            </w:pPr>
            <w:r>
              <w:rPr>
                <w:sz w:val="28"/>
                <w:lang w:val="uk-UA"/>
              </w:rPr>
              <w:t>0,312</w:t>
            </w:r>
          </w:p>
        </w:tc>
        <w:tc>
          <w:tcPr>
            <w:tcW w:w="1603" w:type="dxa"/>
            <w:vAlign w:val="center"/>
          </w:tcPr>
          <w:p w:rsidR="00BA0E8E" w:rsidRDefault="00BA0E8E" w:rsidP="00E022D3">
            <w:pPr>
              <w:spacing w:line="360" w:lineRule="auto"/>
              <w:jc w:val="center"/>
              <w:rPr>
                <w:sz w:val="28"/>
                <w:lang w:val="uk-UA"/>
              </w:rPr>
            </w:pPr>
            <w:r>
              <w:rPr>
                <w:sz w:val="28"/>
                <w:lang w:val="uk-UA"/>
              </w:rPr>
              <w:t>0,378</w:t>
            </w:r>
          </w:p>
        </w:tc>
        <w:tc>
          <w:tcPr>
            <w:tcW w:w="1603" w:type="dxa"/>
            <w:vAlign w:val="center"/>
          </w:tcPr>
          <w:p w:rsidR="00BA0E8E" w:rsidRDefault="00BA0E8E" w:rsidP="00E022D3">
            <w:pPr>
              <w:spacing w:line="360" w:lineRule="auto"/>
              <w:jc w:val="center"/>
              <w:rPr>
                <w:sz w:val="28"/>
                <w:lang w:val="uk-UA"/>
              </w:rPr>
            </w:pPr>
            <w:r>
              <w:rPr>
                <w:sz w:val="28"/>
                <w:lang w:val="uk-UA"/>
              </w:rPr>
              <w:t>0,429</w:t>
            </w:r>
          </w:p>
        </w:tc>
        <w:tc>
          <w:tcPr>
            <w:tcW w:w="1603" w:type="dxa"/>
            <w:vAlign w:val="center"/>
          </w:tcPr>
          <w:p w:rsidR="00BA0E8E" w:rsidRDefault="00BA0E8E" w:rsidP="00E022D3">
            <w:pPr>
              <w:spacing w:line="360" w:lineRule="auto"/>
              <w:jc w:val="center"/>
              <w:rPr>
                <w:sz w:val="28"/>
                <w:lang w:val="uk-UA"/>
              </w:rPr>
            </w:pPr>
            <w:r>
              <w:rPr>
                <w:sz w:val="28"/>
                <w:lang w:val="uk-UA"/>
              </w:rPr>
              <w:t>0,477</w:t>
            </w:r>
          </w:p>
        </w:tc>
      </w:tr>
      <w:tr w:rsidR="00BA0E8E">
        <w:tc>
          <w:tcPr>
            <w:tcW w:w="1603" w:type="dxa"/>
            <w:vAlign w:val="center"/>
          </w:tcPr>
          <w:p w:rsidR="00BA0E8E" w:rsidRDefault="00BA0E8E" w:rsidP="00E022D3">
            <w:pPr>
              <w:spacing w:line="360" w:lineRule="auto"/>
              <w:jc w:val="center"/>
              <w:rPr>
                <w:sz w:val="28"/>
                <w:lang w:val="uk-UA"/>
              </w:rPr>
            </w:pPr>
            <w:r>
              <w:rPr>
                <w:sz w:val="28"/>
                <w:lang w:val="uk-UA"/>
              </w:rPr>
              <w:t>18</w:t>
            </w:r>
          </w:p>
        </w:tc>
        <w:tc>
          <w:tcPr>
            <w:tcW w:w="1603" w:type="dxa"/>
            <w:vAlign w:val="center"/>
          </w:tcPr>
          <w:p w:rsidR="00BA0E8E" w:rsidRDefault="00BA0E8E" w:rsidP="00E022D3">
            <w:pPr>
              <w:spacing w:line="360" w:lineRule="auto"/>
              <w:jc w:val="center"/>
              <w:rPr>
                <w:sz w:val="28"/>
                <w:lang w:val="uk-UA"/>
              </w:rPr>
            </w:pPr>
            <w:r>
              <w:rPr>
                <w:sz w:val="28"/>
                <w:lang w:val="uk-UA"/>
              </w:rPr>
              <w:t>0,197</w:t>
            </w:r>
          </w:p>
        </w:tc>
        <w:tc>
          <w:tcPr>
            <w:tcW w:w="1603" w:type="dxa"/>
            <w:vAlign w:val="center"/>
          </w:tcPr>
          <w:p w:rsidR="00BA0E8E" w:rsidRDefault="00BA0E8E" w:rsidP="00E022D3">
            <w:pPr>
              <w:spacing w:line="360" w:lineRule="auto"/>
              <w:jc w:val="center"/>
              <w:rPr>
                <w:sz w:val="28"/>
                <w:lang w:val="uk-UA"/>
              </w:rPr>
            </w:pPr>
            <w:r>
              <w:rPr>
                <w:sz w:val="28"/>
                <w:lang w:val="uk-UA"/>
              </w:rPr>
              <w:t>0,283</w:t>
            </w:r>
          </w:p>
        </w:tc>
        <w:tc>
          <w:tcPr>
            <w:tcW w:w="1603" w:type="dxa"/>
            <w:vAlign w:val="center"/>
          </w:tcPr>
          <w:p w:rsidR="00BA0E8E" w:rsidRDefault="00BA0E8E" w:rsidP="00E022D3">
            <w:pPr>
              <w:spacing w:line="360" w:lineRule="auto"/>
              <w:jc w:val="center"/>
              <w:rPr>
                <w:sz w:val="28"/>
                <w:lang w:val="uk-UA"/>
              </w:rPr>
            </w:pPr>
            <w:r>
              <w:rPr>
                <w:sz w:val="28"/>
                <w:lang w:val="uk-UA"/>
              </w:rPr>
              <w:t>0,348</w:t>
            </w:r>
          </w:p>
        </w:tc>
        <w:tc>
          <w:tcPr>
            <w:tcW w:w="1603" w:type="dxa"/>
            <w:vAlign w:val="center"/>
          </w:tcPr>
          <w:p w:rsidR="00BA0E8E" w:rsidRDefault="00BA0E8E" w:rsidP="00E022D3">
            <w:pPr>
              <w:spacing w:line="360" w:lineRule="auto"/>
              <w:jc w:val="center"/>
              <w:rPr>
                <w:sz w:val="28"/>
                <w:lang w:val="uk-UA"/>
              </w:rPr>
            </w:pPr>
            <w:r>
              <w:rPr>
                <w:sz w:val="28"/>
                <w:lang w:val="uk-UA"/>
              </w:rPr>
              <w:t>0,394</w:t>
            </w:r>
          </w:p>
        </w:tc>
        <w:tc>
          <w:tcPr>
            <w:tcW w:w="1603" w:type="dxa"/>
            <w:vAlign w:val="center"/>
          </w:tcPr>
          <w:p w:rsidR="00BA0E8E" w:rsidRDefault="00BA0E8E" w:rsidP="00E022D3">
            <w:pPr>
              <w:spacing w:line="360" w:lineRule="auto"/>
              <w:jc w:val="center"/>
              <w:rPr>
                <w:sz w:val="28"/>
                <w:lang w:val="uk-UA"/>
              </w:rPr>
            </w:pPr>
            <w:r>
              <w:rPr>
                <w:sz w:val="28"/>
                <w:lang w:val="uk-UA"/>
              </w:rPr>
              <w:t>0,435</w:t>
            </w:r>
          </w:p>
        </w:tc>
      </w:tr>
      <w:tr w:rsidR="00BA0E8E">
        <w:tc>
          <w:tcPr>
            <w:tcW w:w="1603" w:type="dxa"/>
            <w:vAlign w:val="center"/>
          </w:tcPr>
          <w:p w:rsidR="00BA0E8E" w:rsidRDefault="00BA0E8E" w:rsidP="00E022D3">
            <w:pPr>
              <w:spacing w:line="360" w:lineRule="auto"/>
              <w:jc w:val="center"/>
              <w:rPr>
                <w:sz w:val="28"/>
                <w:lang w:val="uk-UA"/>
              </w:rPr>
            </w:pPr>
            <w:r>
              <w:rPr>
                <w:sz w:val="28"/>
                <w:lang w:val="uk-UA"/>
              </w:rPr>
              <w:t>20</w:t>
            </w:r>
          </w:p>
        </w:tc>
        <w:tc>
          <w:tcPr>
            <w:tcW w:w="1603" w:type="dxa"/>
            <w:vAlign w:val="center"/>
          </w:tcPr>
          <w:p w:rsidR="00BA0E8E" w:rsidRDefault="00BA0E8E" w:rsidP="00E022D3">
            <w:pPr>
              <w:spacing w:line="360" w:lineRule="auto"/>
              <w:jc w:val="center"/>
              <w:rPr>
                <w:sz w:val="28"/>
                <w:lang w:val="uk-UA"/>
              </w:rPr>
            </w:pPr>
            <w:r>
              <w:rPr>
                <w:sz w:val="28"/>
                <w:lang w:val="uk-UA"/>
              </w:rPr>
              <w:t>0,179</w:t>
            </w:r>
          </w:p>
        </w:tc>
        <w:tc>
          <w:tcPr>
            <w:tcW w:w="1603" w:type="dxa"/>
            <w:vAlign w:val="center"/>
          </w:tcPr>
          <w:p w:rsidR="00BA0E8E" w:rsidRDefault="00BA0E8E" w:rsidP="00E022D3">
            <w:pPr>
              <w:spacing w:line="360" w:lineRule="auto"/>
              <w:jc w:val="center"/>
              <w:rPr>
                <w:sz w:val="28"/>
                <w:lang w:val="uk-UA"/>
              </w:rPr>
            </w:pPr>
            <w:r>
              <w:rPr>
                <w:sz w:val="28"/>
                <w:lang w:val="uk-UA"/>
              </w:rPr>
              <w:t>0,259</w:t>
            </w:r>
          </w:p>
        </w:tc>
        <w:tc>
          <w:tcPr>
            <w:tcW w:w="1603" w:type="dxa"/>
            <w:vAlign w:val="center"/>
          </w:tcPr>
          <w:p w:rsidR="00BA0E8E" w:rsidRDefault="00BA0E8E" w:rsidP="00E022D3">
            <w:pPr>
              <w:spacing w:line="360" w:lineRule="auto"/>
              <w:jc w:val="center"/>
              <w:rPr>
                <w:sz w:val="28"/>
                <w:lang w:val="uk-UA"/>
              </w:rPr>
            </w:pPr>
            <w:r>
              <w:rPr>
                <w:sz w:val="28"/>
                <w:lang w:val="uk-UA"/>
              </w:rPr>
              <w:t>0,318</w:t>
            </w:r>
          </w:p>
        </w:tc>
        <w:tc>
          <w:tcPr>
            <w:tcW w:w="1603" w:type="dxa"/>
            <w:vAlign w:val="center"/>
          </w:tcPr>
          <w:p w:rsidR="00BA0E8E" w:rsidRDefault="00BA0E8E" w:rsidP="00E022D3">
            <w:pPr>
              <w:spacing w:line="360" w:lineRule="auto"/>
              <w:jc w:val="center"/>
              <w:rPr>
                <w:sz w:val="28"/>
                <w:lang w:val="uk-UA"/>
              </w:rPr>
            </w:pPr>
            <w:r>
              <w:rPr>
                <w:sz w:val="28"/>
                <w:lang w:val="uk-UA"/>
              </w:rPr>
              <w:t>0,364</w:t>
            </w:r>
          </w:p>
        </w:tc>
        <w:tc>
          <w:tcPr>
            <w:tcW w:w="1603" w:type="dxa"/>
            <w:vAlign w:val="center"/>
          </w:tcPr>
          <w:p w:rsidR="00BA0E8E" w:rsidRDefault="00BA0E8E" w:rsidP="00E022D3">
            <w:pPr>
              <w:spacing w:line="360" w:lineRule="auto"/>
              <w:jc w:val="center"/>
              <w:rPr>
                <w:sz w:val="28"/>
                <w:lang w:val="uk-UA"/>
              </w:rPr>
            </w:pPr>
            <w:r>
              <w:rPr>
                <w:sz w:val="28"/>
                <w:lang w:val="uk-UA"/>
              </w:rPr>
              <w:t>0,404</w:t>
            </w:r>
          </w:p>
        </w:tc>
      </w:tr>
      <w:tr w:rsidR="00BA0E8E">
        <w:tc>
          <w:tcPr>
            <w:tcW w:w="1603" w:type="dxa"/>
            <w:vAlign w:val="center"/>
          </w:tcPr>
          <w:p w:rsidR="00BA0E8E" w:rsidRDefault="00BA0E8E" w:rsidP="00E022D3">
            <w:pPr>
              <w:spacing w:line="360" w:lineRule="auto"/>
              <w:jc w:val="center"/>
              <w:rPr>
                <w:sz w:val="28"/>
                <w:lang w:val="uk-UA"/>
              </w:rPr>
            </w:pPr>
            <w:r>
              <w:rPr>
                <w:sz w:val="28"/>
                <w:lang w:val="uk-UA"/>
              </w:rPr>
              <w:t>22</w:t>
            </w:r>
          </w:p>
        </w:tc>
        <w:tc>
          <w:tcPr>
            <w:tcW w:w="1603" w:type="dxa"/>
            <w:vAlign w:val="center"/>
          </w:tcPr>
          <w:p w:rsidR="00BA0E8E" w:rsidRDefault="00BA0E8E" w:rsidP="00E022D3">
            <w:pPr>
              <w:spacing w:line="360" w:lineRule="auto"/>
              <w:jc w:val="center"/>
              <w:rPr>
                <w:sz w:val="28"/>
                <w:lang w:val="uk-UA"/>
              </w:rPr>
            </w:pPr>
            <w:r>
              <w:rPr>
                <w:sz w:val="28"/>
                <w:lang w:val="uk-UA"/>
              </w:rPr>
              <w:t>0,164</w:t>
            </w:r>
          </w:p>
        </w:tc>
        <w:tc>
          <w:tcPr>
            <w:tcW w:w="1603" w:type="dxa"/>
            <w:vAlign w:val="center"/>
          </w:tcPr>
          <w:p w:rsidR="00BA0E8E" w:rsidRDefault="00BA0E8E" w:rsidP="00E022D3">
            <w:pPr>
              <w:spacing w:line="360" w:lineRule="auto"/>
              <w:jc w:val="center"/>
              <w:rPr>
                <w:sz w:val="28"/>
                <w:lang w:val="uk-UA"/>
              </w:rPr>
            </w:pPr>
            <w:r>
              <w:rPr>
                <w:sz w:val="28"/>
                <w:lang w:val="uk-UA"/>
              </w:rPr>
              <w:t>0,238</w:t>
            </w:r>
          </w:p>
        </w:tc>
        <w:tc>
          <w:tcPr>
            <w:tcW w:w="1603" w:type="dxa"/>
            <w:vAlign w:val="center"/>
          </w:tcPr>
          <w:p w:rsidR="00BA0E8E" w:rsidRDefault="00BA0E8E" w:rsidP="00E022D3">
            <w:pPr>
              <w:spacing w:line="360" w:lineRule="auto"/>
              <w:jc w:val="center"/>
              <w:rPr>
                <w:sz w:val="28"/>
                <w:lang w:val="uk-UA"/>
              </w:rPr>
            </w:pPr>
            <w:r>
              <w:rPr>
                <w:sz w:val="28"/>
                <w:lang w:val="uk-UA"/>
              </w:rPr>
              <w:t>0,294</w:t>
            </w:r>
          </w:p>
        </w:tc>
        <w:tc>
          <w:tcPr>
            <w:tcW w:w="1603" w:type="dxa"/>
            <w:vAlign w:val="center"/>
          </w:tcPr>
          <w:p w:rsidR="00BA0E8E" w:rsidRDefault="00BA0E8E" w:rsidP="00E022D3">
            <w:pPr>
              <w:spacing w:line="360" w:lineRule="auto"/>
              <w:jc w:val="center"/>
              <w:rPr>
                <w:sz w:val="28"/>
                <w:lang w:val="uk-UA"/>
              </w:rPr>
            </w:pPr>
            <w:r>
              <w:rPr>
                <w:sz w:val="28"/>
                <w:lang w:val="uk-UA"/>
              </w:rPr>
              <w:t>0,339</w:t>
            </w:r>
          </w:p>
        </w:tc>
        <w:tc>
          <w:tcPr>
            <w:tcW w:w="1603" w:type="dxa"/>
            <w:vAlign w:val="center"/>
          </w:tcPr>
          <w:p w:rsidR="00BA0E8E" w:rsidRDefault="00BA0E8E" w:rsidP="00E022D3">
            <w:pPr>
              <w:spacing w:line="360" w:lineRule="auto"/>
              <w:jc w:val="center"/>
              <w:rPr>
                <w:sz w:val="28"/>
                <w:lang w:val="uk-UA"/>
              </w:rPr>
            </w:pPr>
            <w:r>
              <w:rPr>
                <w:sz w:val="28"/>
                <w:lang w:val="uk-UA"/>
              </w:rPr>
              <w:t>0,377</w:t>
            </w:r>
          </w:p>
        </w:tc>
      </w:tr>
      <w:tr w:rsidR="00BA0E8E">
        <w:tc>
          <w:tcPr>
            <w:tcW w:w="1603" w:type="dxa"/>
            <w:vAlign w:val="center"/>
          </w:tcPr>
          <w:p w:rsidR="00BA0E8E" w:rsidRDefault="00BA0E8E" w:rsidP="00E022D3">
            <w:pPr>
              <w:spacing w:line="360" w:lineRule="auto"/>
              <w:jc w:val="center"/>
              <w:rPr>
                <w:sz w:val="28"/>
                <w:lang w:val="uk-UA"/>
              </w:rPr>
            </w:pPr>
            <w:r>
              <w:rPr>
                <w:sz w:val="28"/>
                <w:lang w:val="uk-UA"/>
              </w:rPr>
              <w:t>24</w:t>
            </w:r>
          </w:p>
        </w:tc>
        <w:tc>
          <w:tcPr>
            <w:tcW w:w="1603" w:type="dxa"/>
            <w:vAlign w:val="center"/>
          </w:tcPr>
          <w:p w:rsidR="00BA0E8E" w:rsidRDefault="00BA0E8E" w:rsidP="00E022D3">
            <w:pPr>
              <w:spacing w:line="360" w:lineRule="auto"/>
              <w:jc w:val="center"/>
              <w:rPr>
                <w:sz w:val="28"/>
                <w:lang w:val="uk-UA"/>
              </w:rPr>
            </w:pPr>
            <w:r>
              <w:rPr>
                <w:sz w:val="28"/>
                <w:lang w:val="uk-UA"/>
              </w:rPr>
              <w:t>0,151</w:t>
            </w:r>
          </w:p>
        </w:tc>
        <w:tc>
          <w:tcPr>
            <w:tcW w:w="1603" w:type="dxa"/>
            <w:vAlign w:val="center"/>
          </w:tcPr>
          <w:p w:rsidR="00BA0E8E" w:rsidRDefault="00BA0E8E" w:rsidP="00E022D3">
            <w:pPr>
              <w:spacing w:line="360" w:lineRule="auto"/>
              <w:jc w:val="center"/>
              <w:rPr>
                <w:sz w:val="28"/>
                <w:lang w:val="uk-UA"/>
              </w:rPr>
            </w:pPr>
            <w:r>
              <w:rPr>
                <w:sz w:val="28"/>
                <w:lang w:val="uk-UA"/>
              </w:rPr>
              <w:t>0,221</w:t>
            </w:r>
          </w:p>
        </w:tc>
        <w:tc>
          <w:tcPr>
            <w:tcW w:w="1603" w:type="dxa"/>
            <w:vAlign w:val="center"/>
          </w:tcPr>
          <w:p w:rsidR="00BA0E8E" w:rsidRDefault="00BA0E8E" w:rsidP="00E022D3">
            <w:pPr>
              <w:spacing w:line="360" w:lineRule="auto"/>
              <w:jc w:val="center"/>
              <w:rPr>
                <w:sz w:val="28"/>
                <w:lang w:val="uk-UA"/>
              </w:rPr>
            </w:pPr>
            <w:r>
              <w:rPr>
                <w:sz w:val="28"/>
                <w:lang w:val="uk-UA"/>
              </w:rPr>
              <w:t>0,273</w:t>
            </w:r>
          </w:p>
        </w:tc>
        <w:tc>
          <w:tcPr>
            <w:tcW w:w="1603" w:type="dxa"/>
            <w:vAlign w:val="center"/>
          </w:tcPr>
          <w:p w:rsidR="00BA0E8E" w:rsidRDefault="00BA0E8E" w:rsidP="00E022D3">
            <w:pPr>
              <w:spacing w:line="360" w:lineRule="auto"/>
              <w:jc w:val="center"/>
              <w:rPr>
                <w:sz w:val="28"/>
                <w:lang w:val="uk-UA"/>
              </w:rPr>
            </w:pPr>
            <w:r>
              <w:rPr>
                <w:sz w:val="28"/>
                <w:lang w:val="uk-UA"/>
              </w:rPr>
              <w:t>0,316</w:t>
            </w:r>
          </w:p>
        </w:tc>
        <w:tc>
          <w:tcPr>
            <w:tcW w:w="1603" w:type="dxa"/>
            <w:vAlign w:val="center"/>
          </w:tcPr>
          <w:p w:rsidR="00BA0E8E" w:rsidRDefault="00BA0E8E" w:rsidP="00E022D3">
            <w:pPr>
              <w:spacing w:line="360" w:lineRule="auto"/>
              <w:jc w:val="center"/>
              <w:rPr>
                <w:sz w:val="28"/>
                <w:lang w:val="uk-UA"/>
              </w:rPr>
            </w:pPr>
            <w:r>
              <w:rPr>
                <w:sz w:val="28"/>
                <w:lang w:val="uk-UA"/>
              </w:rPr>
              <w:t>0,353</w:t>
            </w:r>
          </w:p>
        </w:tc>
      </w:tr>
      <w:tr w:rsidR="00BA0E8E">
        <w:tc>
          <w:tcPr>
            <w:tcW w:w="1603" w:type="dxa"/>
            <w:vAlign w:val="center"/>
          </w:tcPr>
          <w:p w:rsidR="00BA0E8E" w:rsidRDefault="00BA0E8E" w:rsidP="00E022D3">
            <w:pPr>
              <w:spacing w:line="360" w:lineRule="auto"/>
              <w:jc w:val="center"/>
              <w:rPr>
                <w:sz w:val="28"/>
                <w:lang w:val="uk-UA"/>
              </w:rPr>
            </w:pPr>
            <w:r>
              <w:rPr>
                <w:sz w:val="28"/>
                <w:lang w:val="uk-UA"/>
              </w:rPr>
              <w:t>26</w:t>
            </w:r>
          </w:p>
        </w:tc>
        <w:tc>
          <w:tcPr>
            <w:tcW w:w="1603" w:type="dxa"/>
            <w:vAlign w:val="center"/>
          </w:tcPr>
          <w:p w:rsidR="00BA0E8E" w:rsidRDefault="00BA0E8E" w:rsidP="00E022D3">
            <w:pPr>
              <w:spacing w:line="360" w:lineRule="auto"/>
              <w:jc w:val="center"/>
              <w:rPr>
                <w:sz w:val="28"/>
                <w:lang w:val="uk-UA"/>
              </w:rPr>
            </w:pPr>
            <w:r>
              <w:rPr>
                <w:sz w:val="28"/>
                <w:lang w:val="uk-UA"/>
              </w:rPr>
              <w:t>0,140</w:t>
            </w:r>
          </w:p>
        </w:tc>
        <w:tc>
          <w:tcPr>
            <w:tcW w:w="1603" w:type="dxa"/>
            <w:vAlign w:val="center"/>
          </w:tcPr>
          <w:p w:rsidR="00BA0E8E" w:rsidRDefault="00BA0E8E" w:rsidP="00E022D3">
            <w:pPr>
              <w:spacing w:line="360" w:lineRule="auto"/>
              <w:jc w:val="center"/>
              <w:rPr>
                <w:sz w:val="28"/>
                <w:lang w:val="uk-UA"/>
              </w:rPr>
            </w:pPr>
            <w:r>
              <w:rPr>
                <w:sz w:val="28"/>
                <w:lang w:val="uk-UA"/>
              </w:rPr>
              <w:t>0,206</w:t>
            </w:r>
          </w:p>
        </w:tc>
        <w:tc>
          <w:tcPr>
            <w:tcW w:w="1603" w:type="dxa"/>
            <w:vAlign w:val="center"/>
          </w:tcPr>
          <w:p w:rsidR="00BA0E8E" w:rsidRDefault="00BA0E8E" w:rsidP="00E022D3">
            <w:pPr>
              <w:spacing w:line="360" w:lineRule="auto"/>
              <w:jc w:val="center"/>
              <w:rPr>
                <w:sz w:val="28"/>
                <w:lang w:val="uk-UA"/>
              </w:rPr>
            </w:pPr>
            <w:r>
              <w:rPr>
                <w:sz w:val="28"/>
                <w:lang w:val="uk-UA"/>
              </w:rPr>
              <w:t>0,256</w:t>
            </w:r>
          </w:p>
        </w:tc>
        <w:tc>
          <w:tcPr>
            <w:tcW w:w="1603" w:type="dxa"/>
            <w:vAlign w:val="center"/>
          </w:tcPr>
          <w:p w:rsidR="00BA0E8E" w:rsidRDefault="00BA0E8E" w:rsidP="00E022D3">
            <w:pPr>
              <w:spacing w:line="360" w:lineRule="auto"/>
              <w:jc w:val="center"/>
              <w:rPr>
                <w:sz w:val="28"/>
                <w:lang w:val="uk-UA"/>
              </w:rPr>
            </w:pPr>
            <w:r>
              <w:rPr>
                <w:sz w:val="28"/>
                <w:lang w:val="uk-UA"/>
              </w:rPr>
              <w:t>0,297</w:t>
            </w:r>
          </w:p>
        </w:tc>
        <w:tc>
          <w:tcPr>
            <w:tcW w:w="1603" w:type="dxa"/>
            <w:vAlign w:val="center"/>
          </w:tcPr>
          <w:p w:rsidR="00BA0E8E" w:rsidRDefault="00BA0E8E" w:rsidP="00E022D3">
            <w:pPr>
              <w:spacing w:line="360" w:lineRule="auto"/>
              <w:jc w:val="center"/>
              <w:rPr>
                <w:sz w:val="28"/>
                <w:lang w:val="uk-UA"/>
              </w:rPr>
            </w:pPr>
            <w:r>
              <w:rPr>
                <w:sz w:val="28"/>
                <w:lang w:val="uk-UA"/>
              </w:rPr>
              <w:t>0,332</w:t>
            </w:r>
          </w:p>
        </w:tc>
      </w:tr>
      <w:tr w:rsidR="00BA0E8E">
        <w:tc>
          <w:tcPr>
            <w:tcW w:w="1603" w:type="dxa"/>
            <w:vAlign w:val="center"/>
          </w:tcPr>
          <w:p w:rsidR="00BA0E8E" w:rsidRDefault="00BA0E8E" w:rsidP="00E022D3">
            <w:pPr>
              <w:spacing w:line="360" w:lineRule="auto"/>
              <w:jc w:val="center"/>
              <w:rPr>
                <w:sz w:val="28"/>
                <w:lang w:val="uk-UA"/>
              </w:rPr>
            </w:pPr>
            <w:r>
              <w:rPr>
                <w:sz w:val="28"/>
                <w:lang w:val="uk-UA"/>
              </w:rPr>
              <w:t>28</w:t>
            </w:r>
          </w:p>
        </w:tc>
        <w:tc>
          <w:tcPr>
            <w:tcW w:w="1603" w:type="dxa"/>
            <w:vAlign w:val="center"/>
          </w:tcPr>
          <w:p w:rsidR="00BA0E8E" w:rsidRDefault="00BA0E8E" w:rsidP="00E022D3">
            <w:pPr>
              <w:spacing w:line="360" w:lineRule="auto"/>
              <w:jc w:val="center"/>
              <w:rPr>
                <w:sz w:val="28"/>
                <w:lang w:val="uk-UA"/>
              </w:rPr>
            </w:pPr>
            <w:r>
              <w:rPr>
                <w:sz w:val="28"/>
                <w:lang w:val="uk-UA"/>
              </w:rPr>
              <w:t>0,130</w:t>
            </w:r>
          </w:p>
        </w:tc>
        <w:tc>
          <w:tcPr>
            <w:tcW w:w="1603" w:type="dxa"/>
            <w:vAlign w:val="center"/>
          </w:tcPr>
          <w:p w:rsidR="00BA0E8E" w:rsidRDefault="00BA0E8E" w:rsidP="00E022D3">
            <w:pPr>
              <w:spacing w:line="360" w:lineRule="auto"/>
              <w:jc w:val="center"/>
              <w:rPr>
                <w:sz w:val="28"/>
                <w:lang w:val="uk-UA"/>
              </w:rPr>
            </w:pPr>
            <w:r>
              <w:rPr>
                <w:sz w:val="28"/>
                <w:lang w:val="uk-UA"/>
              </w:rPr>
              <w:t>0,193</w:t>
            </w:r>
          </w:p>
        </w:tc>
        <w:tc>
          <w:tcPr>
            <w:tcW w:w="1603" w:type="dxa"/>
            <w:vAlign w:val="center"/>
          </w:tcPr>
          <w:p w:rsidR="00BA0E8E" w:rsidRDefault="00BA0E8E" w:rsidP="00E022D3">
            <w:pPr>
              <w:spacing w:line="360" w:lineRule="auto"/>
              <w:jc w:val="center"/>
              <w:rPr>
                <w:sz w:val="28"/>
                <w:lang w:val="uk-UA"/>
              </w:rPr>
            </w:pPr>
            <w:r>
              <w:rPr>
                <w:sz w:val="28"/>
                <w:lang w:val="uk-UA"/>
              </w:rPr>
              <w:t>0,240</w:t>
            </w:r>
          </w:p>
        </w:tc>
        <w:tc>
          <w:tcPr>
            <w:tcW w:w="1603" w:type="dxa"/>
            <w:vAlign w:val="center"/>
          </w:tcPr>
          <w:p w:rsidR="00BA0E8E" w:rsidRDefault="00BA0E8E" w:rsidP="00E022D3">
            <w:pPr>
              <w:spacing w:line="360" w:lineRule="auto"/>
              <w:jc w:val="center"/>
              <w:rPr>
                <w:sz w:val="28"/>
                <w:lang w:val="uk-UA"/>
              </w:rPr>
            </w:pPr>
            <w:r>
              <w:rPr>
                <w:sz w:val="28"/>
                <w:lang w:val="uk-UA"/>
              </w:rPr>
              <w:t>0,279</w:t>
            </w:r>
          </w:p>
        </w:tc>
        <w:tc>
          <w:tcPr>
            <w:tcW w:w="1603" w:type="dxa"/>
            <w:vAlign w:val="center"/>
          </w:tcPr>
          <w:p w:rsidR="00BA0E8E" w:rsidRDefault="00BA0E8E" w:rsidP="00E022D3">
            <w:pPr>
              <w:spacing w:line="360" w:lineRule="auto"/>
              <w:jc w:val="center"/>
              <w:rPr>
                <w:sz w:val="28"/>
                <w:lang w:val="uk-UA"/>
              </w:rPr>
            </w:pPr>
            <w:r>
              <w:rPr>
                <w:sz w:val="28"/>
                <w:lang w:val="uk-UA"/>
              </w:rPr>
              <w:t>0,314</w:t>
            </w:r>
          </w:p>
        </w:tc>
      </w:tr>
      <w:tr w:rsidR="00BA0E8E">
        <w:tc>
          <w:tcPr>
            <w:tcW w:w="1603" w:type="dxa"/>
            <w:vAlign w:val="center"/>
          </w:tcPr>
          <w:p w:rsidR="00BA0E8E" w:rsidRDefault="00BA0E8E" w:rsidP="00E022D3">
            <w:pPr>
              <w:spacing w:line="360" w:lineRule="auto"/>
              <w:jc w:val="center"/>
              <w:rPr>
                <w:sz w:val="28"/>
                <w:lang w:val="uk-UA"/>
              </w:rPr>
            </w:pPr>
            <w:r>
              <w:rPr>
                <w:sz w:val="28"/>
                <w:lang w:val="uk-UA"/>
              </w:rPr>
              <w:t>30</w:t>
            </w:r>
          </w:p>
        </w:tc>
        <w:tc>
          <w:tcPr>
            <w:tcW w:w="1603" w:type="dxa"/>
            <w:vAlign w:val="center"/>
          </w:tcPr>
          <w:p w:rsidR="00BA0E8E" w:rsidRDefault="00BA0E8E" w:rsidP="00E022D3">
            <w:pPr>
              <w:spacing w:line="360" w:lineRule="auto"/>
              <w:jc w:val="center"/>
              <w:rPr>
                <w:sz w:val="28"/>
                <w:lang w:val="uk-UA"/>
              </w:rPr>
            </w:pPr>
            <w:r>
              <w:rPr>
                <w:sz w:val="28"/>
                <w:lang w:val="uk-UA"/>
              </w:rPr>
              <w:t>0,122</w:t>
            </w:r>
          </w:p>
        </w:tc>
        <w:tc>
          <w:tcPr>
            <w:tcW w:w="1603" w:type="dxa"/>
            <w:vAlign w:val="center"/>
          </w:tcPr>
          <w:p w:rsidR="00BA0E8E" w:rsidRDefault="00BA0E8E" w:rsidP="00E022D3">
            <w:pPr>
              <w:spacing w:line="360" w:lineRule="auto"/>
              <w:jc w:val="center"/>
              <w:rPr>
                <w:sz w:val="28"/>
                <w:lang w:val="uk-UA"/>
              </w:rPr>
            </w:pPr>
            <w:r>
              <w:rPr>
                <w:sz w:val="28"/>
                <w:lang w:val="uk-UA"/>
              </w:rPr>
              <w:t>0,182</w:t>
            </w:r>
          </w:p>
        </w:tc>
        <w:tc>
          <w:tcPr>
            <w:tcW w:w="1603" w:type="dxa"/>
            <w:vAlign w:val="center"/>
          </w:tcPr>
          <w:p w:rsidR="00BA0E8E" w:rsidRDefault="00BA0E8E" w:rsidP="00E022D3">
            <w:pPr>
              <w:spacing w:line="360" w:lineRule="auto"/>
              <w:jc w:val="center"/>
              <w:rPr>
                <w:sz w:val="28"/>
                <w:lang w:val="uk-UA"/>
              </w:rPr>
            </w:pPr>
            <w:r>
              <w:rPr>
                <w:sz w:val="28"/>
                <w:lang w:val="uk-UA"/>
              </w:rPr>
              <w:t>0,227</w:t>
            </w:r>
          </w:p>
        </w:tc>
        <w:tc>
          <w:tcPr>
            <w:tcW w:w="1603" w:type="dxa"/>
            <w:vAlign w:val="center"/>
          </w:tcPr>
          <w:p w:rsidR="00BA0E8E" w:rsidRDefault="00BA0E8E" w:rsidP="00E022D3">
            <w:pPr>
              <w:spacing w:line="360" w:lineRule="auto"/>
              <w:jc w:val="center"/>
              <w:rPr>
                <w:sz w:val="28"/>
                <w:lang w:val="uk-UA"/>
              </w:rPr>
            </w:pPr>
            <w:r>
              <w:rPr>
                <w:sz w:val="28"/>
                <w:lang w:val="uk-UA"/>
              </w:rPr>
              <w:t>0,264</w:t>
            </w:r>
          </w:p>
        </w:tc>
        <w:tc>
          <w:tcPr>
            <w:tcW w:w="1603" w:type="dxa"/>
            <w:vAlign w:val="center"/>
          </w:tcPr>
          <w:p w:rsidR="00BA0E8E" w:rsidRDefault="00BA0E8E" w:rsidP="00E022D3">
            <w:pPr>
              <w:spacing w:line="360" w:lineRule="auto"/>
              <w:jc w:val="center"/>
              <w:rPr>
                <w:sz w:val="28"/>
                <w:lang w:val="uk-UA"/>
              </w:rPr>
            </w:pPr>
            <w:r>
              <w:rPr>
                <w:sz w:val="28"/>
                <w:lang w:val="uk-UA"/>
              </w:rPr>
              <w:t>0,297</w:t>
            </w:r>
          </w:p>
        </w:tc>
      </w:tr>
    </w:tbl>
    <w:p w:rsidR="00BA0E8E" w:rsidRDefault="00BA0E8E" w:rsidP="00EF219D">
      <w:pPr>
        <w:jc w:val="center"/>
        <w:rPr>
          <w:sz w:val="28"/>
          <w:lang w:val="uk-UA"/>
        </w:rPr>
      </w:pPr>
    </w:p>
    <w:p w:rsidR="00BA0E8E" w:rsidRPr="007951D6" w:rsidRDefault="00BA0E8E" w:rsidP="001F3282">
      <w:pPr>
        <w:pStyle w:val="1"/>
        <w:ind w:left="3600" w:firstLine="720"/>
        <w:jc w:val="center"/>
        <w:rPr>
          <w:b/>
        </w:rPr>
      </w:pPr>
      <w:r w:rsidRPr="007951D6">
        <w:rPr>
          <w:b/>
          <w:lang w:val="uk-UA"/>
        </w:rPr>
        <w:br w:type="page"/>
      </w:r>
      <w:r w:rsidRPr="007951D6">
        <w:rPr>
          <w:b/>
        </w:rPr>
        <w:lastRenderedPageBreak/>
        <w:t>Додаток 3</w:t>
      </w:r>
    </w:p>
    <w:p w:rsidR="00BA0E8E" w:rsidRPr="002C422B" w:rsidRDefault="00BA0E8E" w:rsidP="00EF219D">
      <w:pPr>
        <w:pStyle w:val="2"/>
        <w:rPr>
          <w:i/>
        </w:rPr>
      </w:pPr>
      <w:r>
        <w:t xml:space="preserve">Критичні точки розподілу Стьюдента </w:t>
      </w:r>
      <w:r w:rsidRPr="00474AD1">
        <w:rPr>
          <w:position w:val="-14"/>
        </w:rPr>
        <w:object w:dxaOrig="859" w:dyaOrig="420">
          <v:shape id="_x0000_i1917" type="#_x0000_t75" style="width:42.75pt;height:21pt" o:ole="">
            <v:imagedata r:id="rId1649" o:title=""/>
          </v:shape>
          <o:OLEObject Type="Embed" ProgID="Equation.DSMT4" ShapeID="_x0000_i1917" DrawAspect="Content" ObjectID="_1822482137" r:id="rId1650"/>
        </w:object>
      </w:r>
    </w:p>
    <w:p w:rsidR="00BA0E8E" w:rsidRDefault="00BA0E8E" w:rsidP="00EF219D">
      <w:pPr>
        <w:pStyle w:val="2"/>
      </w:pPr>
      <w:r>
        <w:t>для двосторонньої критичної області</w:t>
      </w:r>
    </w:p>
    <w:p w:rsidR="00BA0E8E" w:rsidRDefault="00BA0E8E" w:rsidP="00EF219D">
      <w:pPr>
        <w:jc w:val="center"/>
        <w:rPr>
          <w:sz w:val="28"/>
          <w:lang w:val="uk-UA"/>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2268"/>
        <w:gridCol w:w="2268"/>
      </w:tblGrid>
      <w:tr w:rsidR="00BA0E8E">
        <w:tc>
          <w:tcPr>
            <w:tcW w:w="1417" w:type="dxa"/>
            <w:vAlign w:val="center"/>
          </w:tcPr>
          <w:p w:rsidR="00BA0E8E" w:rsidRDefault="00A01E6B" w:rsidP="00E022D3">
            <w:pPr>
              <w:jc w:val="right"/>
              <w:rPr>
                <w:i/>
                <w:sz w:val="28"/>
                <w:lang w:val="uk-UA"/>
              </w:rPr>
            </w:pPr>
            <w:r>
              <w:rPr>
                <w:noProof/>
              </w:rPr>
              <mc:AlternateContent>
                <mc:Choice Requires="wps">
                  <w:drawing>
                    <wp:anchor distT="0" distB="0" distL="114300" distR="114300" simplePos="0" relativeHeight="251656704" behindDoc="0" locked="0" layoutInCell="0" allowOverlap="1">
                      <wp:simplePos x="0" y="0"/>
                      <wp:positionH relativeFrom="column">
                        <wp:posOffset>1019810</wp:posOffset>
                      </wp:positionH>
                      <wp:positionV relativeFrom="paragraph">
                        <wp:posOffset>16510</wp:posOffset>
                      </wp:positionV>
                      <wp:extent cx="822960" cy="365760"/>
                      <wp:effectExtent l="0" t="0" r="15240" b="34290"/>
                      <wp:wrapNone/>
                      <wp:docPr id="2"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8930E" id="Line 47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3pt,1.3pt" to="145.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" o:allowincell="f"/>
                  </w:pict>
                </mc:Fallback>
              </mc:AlternateContent>
            </w:r>
            <w:r w:rsidR="00BA0E8E">
              <w:rPr>
                <w:i/>
                <w:sz w:val="28"/>
                <w:lang w:val="uk-UA"/>
              </w:rPr>
              <w:t>α</w:t>
            </w:r>
          </w:p>
          <w:p w:rsidR="00BA0E8E" w:rsidRPr="001F3282" w:rsidRDefault="00BA0E8E" w:rsidP="00E022D3">
            <w:pPr>
              <w:rPr>
                <w:i/>
                <w:sz w:val="28"/>
              </w:rPr>
            </w:pPr>
            <w:r>
              <w:rPr>
                <w:i/>
                <w:sz w:val="28"/>
                <w:lang w:val="en-US"/>
              </w:rPr>
              <w:t>k</w:t>
            </w:r>
          </w:p>
        </w:tc>
        <w:tc>
          <w:tcPr>
            <w:tcW w:w="2268" w:type="dxa"/>
            <w:vAlign w:val="center"/>
          </w:tcPr>
          <w:p w:rsidR="00BA0E8E" w:rsidRDefault="00BA0E8E" w:rsidP="00E022D3">
            <w:pPr>
              <w:jc w:val="center"/>
              <w:rPr>
                <w:sz w:val="28"/>
                <w:lang w:val="uk-UA"/>
              </w:rPr>
            </w:pPr>
            <w:r>
              <w:rPr>
                <w:sz w:val="28"/>
                <w:lang w:val="uk-UA"/>
              </w:rPr>
              <w:t>0,10</w:t>
            </w:r>
          </w:p>
        </w:tc>
        <w:tc>
          <w:tcPr>
            <w:tcW w:w="2268" w:type="dxa"/>
            <w:vAlign w:val="center"/>
          </w:tcPr>
          <w:p w:rsidR="00BA0E8E" w:rsidRDefault="00BA0E8E" w:rsidP="00E022D3">
            <w:pPr>
              <w:jc w:val="center"/>
              <w:rPr>
                <w:sz w:val="28"/>
                <w:lang w:val="uk-UA"/>
              </w:rPr>
            </w:pPr>
            <w:r>
              <w:rPr>
                <w:sz w:val="28"/>
                <w:lang w:val="uk-UA"/>
              </w:rPr>
              <w:t>0,05</w:t>
            </w:r>
          </w:p>
        </w:tc>
      </w:tr>
      <w:tr w:rsidR="00BA0E8E">
        <w:tc>
          <w:tcPr>
            <w:tcW w:w="1417" w:type="dxa"/>
            <w:vAlign w:val="center"/>
          </w:tcPr>
          <w:p w:rsidR="00BA0E8E" w:rsidRDefault="00BA0E8E" w:rsidP="00E022D3">
            <w:pPr>
              <w:spacing w:line="360" w:lineRule="auto"/>
              <w:jc w:val="center"/>
              <w:rPr>
                <w:sz w:val="28"/>
                <w:lang w:val="uk-UA"/>
              </w:rPr>
            </w:pPr>
            <w:r>
              <w:rPr>
                <w:sz w:val="28"/>
                <w:lang w:val="uk-UA"/>
              </w:rPr>
              <w:t>3</w:t>
            </w:r>
          </w:p>
        </w:tc>
        <w:tc>
          <w:tcPr>
            <w:tcW w:w="2268" w:type="dxa"/>
            <w:vAlign w:val="center"/>
          </w:tcPr>
          <w:p w:rsidR="00BA0E8E" w:rsidRDefault="00BA0E8E" w:rsidP="00E022D3">
            <w:pPr>
              <w:spacing w:line="360" w:lineRule="auto"/>
              <w:jc w:val="center"/>
              <w:rPr>
                <w:sz w:val="28"/>
                <w:lang w:val="uk-UA"/>
              </w:rPr>
            </w:pPr>
            <w:r>
              <w:rPr>
                <w:sz w:val="28"/>
                <w:lang w:val="uk-UA"/>
              </w:rPr>
              <w:t>2,35</w:t>
            </w:r>
          </w:p>
        </w:tc>
        <w:tc>
          <w:tcPr>
            <w:tcW w:w="2268" w:type="dxa"/>
            <w:vAlign w:val="center"/>
          </w:tcPr>
          <w:p w:rsidR="00BA0E8E" w:rsidRDefault="00BA0E8E" w:rsidP="00E022D3">
            <w:pPr>
              <w:spacing w:line="360" w:lineRule="auto"/>
              <w:jc w:val="center"/>
              <w:rPr>
                <w:sz w:val="28"/>
                <w:lang w:val="uk-UA"/>
              </w:rPr>
            </w:pPr>
            <w:r>
              <w:rPr>
                <w:sz w:val="28"/>
                <w:lang w:val="uk-UA"/>
              </w:rPr>
              <w:t>3,18</w:t>
            </w:r>
          </w:p>
        </w:tc>
      </w:tr>
      <w:tr w:rsidR="00BA0E8E">
        <w:tc>
          <w:tcPr>
            <w:tcW w:w="1417" w:type="dxa"/>
            <w:vAlign w:val="center"/>
          </w:tcPr>
          <w:p w:rsidR="00BA0E8E" w:rsidRDefault="00BA0E8E" w:rsidP="00E022D3">
            <w:pPr>
              <w:spacing w:line="360" w:lineRule="auto"/>
              <w:jc w:val="center"/>
              <w:rPr>
                <w:sz w:val="28"/>
                <w:lang w:val="uk-UA"/>
              </w:rPr>
            </w:pPr>
            <w:r>
              <w:rPr>
                <w:sz w:val="28"/>
                <w:lang w:val="uk-UA"/>
              </w:rPr>
              <w:t>4</w:t>
            </w:r>
          </w:p>
        </w:tc>
        <w:tc>
          <w:tcPr>
            <w:tcW w:w="2268" w:type="dxa"/>
            <w:vAlign w:val="center"/>
          </w:tcPr>
          <w:p w:rsidR="00BA0E8E" w:rsidRDefault="00BA0E8E" w:rsidP="00E022D3">
            <w:pPr>
              <w:spacing w:line="360" w:lineRule="auto"/>
              <w:jc w:val="center"/>
              <w:rPr>
                <w:sz w:val="28"/>
                <w:lang w:val="uk-UA"/>
              </w:rPr>
            </w:pPr>
            <w:r>
              <w:rPr>
                <w:sz w:val="28"/>
                <w:lang w:val="uk-UA"/>
              </w:rPr>
              <w:t>2,13</w:t>
            </w:r>
          </w:p>
        </w:tc>
        <w:tc>
          <w:tcPr>
            <w:tcW w:w="2268" w:type="dxa"/>
            <w:vAlign w:val="center"/>
          </w:tcPr>
          <w:p w:rsidR="00BA0E8E" w:rsidRDefault="00BA0E8E" w:rsidP="00E022D3">
            <w:pPr>
              <w:spacing w:line="360" w:lineRule="auto"/>
              <w:jc w:val="center"/>
              <w:rPr>
                <w:sz w:val="28"/>
                <w:lang w:val="uk-UA"/>
              </w:rPr>
            </w:pPr>
            <w:r>
              <w:rPr>
                <w:sz w:val="28"/>
                <w:lang w:val="uk-UA"/>
              </w:rPr>
              <w:t>2,78</w:t>
            </w:r>
          </w:p>
        </w:tc>
      </w:tr>
      <w:tr w:rsidR="00BA0E8E">
        <w:tc>
          <w:tcPr>
            <w:tcW w:w="1417" w:type="dxa"/>
            <w:vAlign w:val="center"/>
          </w:tcPr>
          <w:p w:rsidR="00BA0E8E" w:rsidRDefault="00BA0E8E" w:rsidP="00E022D3">
            <w:pPr>
              <w:spacing w:line="360" w:lineRule="auto"/>
              <w:jc w:val="center"/>
              <w:rPr>
                <w:sz w:val="28"/>
                <w:lang w:val="uk-UA"/>
              </w:rPr>
            </w:pPr>
            <w:r>
              <w:rPr>
                <w:sz w:val="28"/>
                <w:lang w:val="uk-UA"/>
              </w:rPr>
              <w:t>5</w:t>
            </w:r>
          </w:p>
        </w:tc>
        <w:tc>
          <w:tcPr>
            <w:tcW w:w="2268" w:type="dxa"/>
            <w:vAlign w:val="center"/>
          </w:tcPr>
          <w:p w:rsidR="00BA0E8E" w:rsidRDefault="00BA0E8E" w:rsidP="00E022D3">
            <w:pPr>
              <w:spacing w:line="360" w:lineRule="auto"/>
              <w:jc w:val="center"/>
              <w:rPr>
                <w:sz w:val="28"/>
                <w:lang w:val="uk-UA"/>
              </w:rPr>
            </w:pPr>
            <w:r>
              <w:rPr>
                <w:sz w:val="28"/>
                <w:lang w:val="uk-UA"/>
              </w:rPr>
              <w:t>2,01</w:t>
            </w:r>
          </w:p>
        </w:tc>
        <w:tc>
          <w:tcPr>
            <w:tcW w:w="2268" w:type="dxa"/>
            <w:vAlign w:val="center"/>
          </w:tcPr>
          <w:p w:rsidR="00BA0E8E" w:rsidRDefault="00BA0E8E" w:rsidP="00E022D3">
            <w:pPr>
              <w:spacing w:line="360" w:lineRule="auto"/>
              <w:jc w:val="center"/>
              <w:rPr>
                <w:sz w:val="28"/>
                <w:lang w:val="uk-UA"/>
              </w:rPr>
            </w:pPr>
            <w:r>
              <w:rPr>
                <w:sz w:val="28"/>
                <w:lang w:val="uk-UA"/>
              </w:rPr>
              <w:t>2,57</w:t>
            </w:r>
          </w:p>
        </w:tc>
      </w:tr>
      <w:tr w:rsidR="00BA0E8E">
        <w:tc>
          <w:tcPr>
            <w:tcW w:w="1417" w:type="dxa"/>
            <w:vAlign w:val="center"/>
          </w:tcPr>
          <w:p w:rsidR="00BA0E8E" w:rsidRDefault="00BA0E8E" w:rsidP="00E022D3">
            <w:pPr>
              <w:spacing w:line="360" w:lineRule="auto"/>
              <w:jc w:val="center"/>
              <w:rPr>
                <w:sz w:val="28"/>
                <w:lang w:val="uk-UA"/>
              </w:rPr>
            </w:pPr>
            <w:r>
              <w:rPr>
                <w:sz w:val="28"/>
                <w:lang w:val="uk-UA"/>
              </w:rPr>
              <w:t>6</w:t>
            </w:r>
          </w:p>
        </w:tc>
        <w:tc>
          <w:tcPr>
            <w:tcW w:w="2268" w:type="dxa"/>
            <w:vAlign w:val="center"/>
          </w:tcPr>
          <w:p w:rsidR="00BA0E8E" w:rsidRDefault="00BA0E8E" w:rsidP="00E022D3">
            <w:pPr>
              <w:spacing w:line="360" w:lineRule="auto"/>
              <w:jc w:val="center"/>
              <w:rPr>
                <w:sz w:val="28"/>
                <w:lang w:val="uk-UA"/>
              </w:rPr>
            </w:pPr>
            <w:r>
              <w:rPr>
                <w:sz w:val="28"/>
                <w:lang w:val="uk-UA"/>
              </w:rPr>
              <w:t>1,94</w:t>
            </w:r>
          </w:p>
        </w:tc>
        <w:tc>
          <w:tcPr>
            <w:tcW w:w="2268" w:type="dxa"/>
            <w:vAlign w:val="center"/>
          </w:tcPr>
          <w:p w:rsidR="00BA0E8E" w:rsidRDefault="00BA0E8E" w:rsidP="00E022D3">
            <w:pPr>
              <w:spacing w:line="360" w:lineRule="auto"/>
              <w:jc w:val="center"/>
              <w:rPr>
                <w:sz w:val="28"/>
                <w:lang w:val="uk-UA"/>
              </w:rPr>
            </w:pPr>
            <w:r>
              <w:rPr>
                <w:sz w:val="28"/>
                <w:lang w:val="uk-UA"/>
              </w:rPr>
              <w:t>2,45</w:t>
            </w:r>
          </w:p>
        </w:tc>
      </w:tr>
      <w:tr w:rsidR="00BA0E8E">
        <w:tc>
          <w:tcPr>
            <w:tcW w:w="1417" w:type="dxa"/>
            <w:vAlign w:val="center"/>
          </w:tcPr>
          <w:p w:rsidR="00BA0E8E" w:rsidRDefault="00BA0E8E" w:rsidP="00E022D3">
            <w:pPr>
              <w:spacing w:line="360" w:lineRule="auto"/>
              <w:jc w:val="center"/>
              <w:rPr>
                <w:sz w:val="28"/>
                <w:lang w:val="uk-UA"/>
              </w:rPr>
            </w:pPr>
            <w:r>
              <w:rPr>
                <w:sz w:val="28"/>
                <w:lang w:val="uk-UA"/>
              </w:rPr>
              <w:t>7</w:t>
            </w:r>
          </w:p>
        </w:tc>
        <w:tc>
          <w:tcPr>
            <w:tcW w:w="2268" w:type="dxa"/>
            <w:vAlign w:val="center"/>
          </w:tcPr>
          <w:p w:rsidR="00BA0E8E" w:rsidRDefault="00BA0E8E" w:rsidP="00E022D3">
            <w:pPr>
              <w:spacing w:line="360" w:lineRule="auto"/>
              <w:jc w:val="center"/>
              <w:rPr>
                <w:sz w:val="28"/>
                <w:lang w:val="uk-UA"/>
              </w:rPr>
            </w:pPr>
            <w:r>
              <w:rPr>
                <w:sz w:val="28"/>
                <w:lang w:val="uk-UA"/>
              </w:rPr>
              <w:t>1,89</w:t>
            </w:r>
          </w:p>
        </w:tc>
        <w:tc>
          <w:tcPr>
            <w:tcW w:w="2268" w:type="dxa"/>
            <w:vAlign w:val="center"/>
          </w:tcPr>
          <w:p w:rsidR="00BA0E8E" w:rsidRDefault="00BA0E8E" w:rsidP="00E022D3">
            <w:pPr>
              <w:spacing w:line="360" w:lineRule="auto"/>
              <w:jc w:val="center"/>
              <w:rPr>
                <w:sz w:val="28"/>
                <w:lang w:val="uk-UA"/>
              </w:rPr>
            </w:pPr>
            <w:r>
              <w:rPr>
                <w:sz w:val="28"/>
                <w:lang w:val="uk-UA"/>
              </w:rPr>
              <w:t>2,36</w:t>
            </w:r>
          </w:p>
        </w:tc>
      </w:tr>
      <w:tr w:rsidR="00BA0E8E">
        <w:tc>
          <w:tcPr>
            <w:tcW w:w="1417" w:type="dxa"/>
            <w:vAlign w:val="center"/>
          </w:tcPr>
          <w:p w:rsidR="00BA0E8E" w:rsidRDefault="00BA0E8E" w:rsidP="00E022D3">
            <w:pPr>
              <w:spacing w:line="360" w:lineRule="auto"/>
              <w:jc w:val="center"/>
              <w:rPr>
                <w:sz w:val="28"/>
                <w:lang w:val="uk-UA"/>
              </w:rPr>
            </w:pPr>
            <w:r>
              <w:rPr>
                <w:sz w:val="28"/>
                <w:lang w:val="uk-UA"/>
              </w:rPr>
              <w:t>8</w:t>
            </w:r>
          </w:p>
        </w:tc>
        <w:tc>
          <w:tcPr>
            <w:tcW w:w="2268" w:type="dxa"/>
            <w:vAlign w:val="center"/>
          </w:tcPr>
          <w:p w:rsidR="00BA0E8E" w:rsidRDefault="00BA0E8E" w:rsidP="00E022D3">
            <w:pPr>
              <w:spacing w:line="360" w:lineRule="auto"/>
              <w:jc w:val="center"/>
              <w:rPr>
                <w:sz w:val="28"/>
                <w:lang w:val="uk-UA"/>
              </w:rPr>
            </w:pPr>
            <w:r>
              <w:rPr>
                <w:sz w:val="28"/>
                <w:lang w:val="uk-UA"/>
              </w:rPr>
              <w:t>1,86</w:t>
            </w:r>
          </w:p>
        </w:tc>
        <w:tc>
          <w:tcPr>
            <w:tcW w:w="2268" w:type="dxa"/>
            <w:vAlign w:val="center"/>
          </w:tcPr>
          <w:p w:rsidR="00BA0E8E" w:rsidRDefault="00BA0E8E" w:rsidP="00E022D3">
            <w:pPr>
              <w:spacing w:line="360" w:lineRule="auto"/>
              <w:jc w:val="center"/>
              <w:rPr>
                <w:sz w:val="28"/>
                <w:lang w:val="uk-UA"/>
              </w:rPr>
            </w:pPr>
            <w:r>
              <w:rPr>
                <w:sz w:val="28"/>
                <w:lang w:val="uk-UA"/>
              </w:rPr>
              <w:t>2,31</w:t>
            </w:r>
          </w:p>
        </w:tc>
      </w:tr>
      <w:tr w:rsidR="00BA0E8E">
        <w:tc>
          <w:tcPr>
            <w:tcW w:w="1417" w:type="dxa"/>
            <w:vAlign w:val="center"/>
          </w:tcPr>
          <w:p w:rsidR="00BA0E8E" w:rsidRDefault="00BA0E8E" w:rsidP="00E022D3">
            <w:pPr>
              <w:spacing w:line="360" w:lineRule="auto"/>
              <w:jc w:val="center"/>
              <w:rPr>
                <w:sz w:val="28"/>
                <w:lang w:val="uk-UA"/>
              </w:rPr>
            </w:pPr>
            <w:r>
              <w:rPr>
                <w:sz w:val="28"/>
                <w:lang w:val="uk-UA"/>
              </w:rPr>
              <w:t>9</w:t>
            </w:r>
          </w:p>
        </w:tc>
        <w:tc>
          <w:tcPr>
            <w:tcW w:w="2268" w:type="dxa"/>
            <w:vAlign w:val="center"/>
          </w:tcPr>
          <w:p w:rsidR="00BA0E8E" w:rsidRDefault="00BA0E8E" w:rsidP="00E022D3">
            <w:pPr>
              <w:spacing w:line="360" w:lineRule="auto"/>
              <w:jc w:val="center"/>
              <w:rPr>
                <w:sz w:val="28"/>
                <w:lang w:val="uk-UA"/>
              </w:rPr>
            </w:pPr>
            <w:r>
              <w:rPr>
                <w:sz w:val="28"/>
                <w:lang w:val="uk-UA"/>
              </w:rPr>
              <w:t>1,83</w:t>
            </w:r>
          </w:p>
        </w:tc>
        <w:tc>
          <w:tcPr>
            <w:tcW w:w="2268" w:type="dxa"/>
            <w:vAlign w:val="center"/>
          </w:tcPr>
          <w:p w:rsidR="00BA0E8E" w:rsidRDefault="00BA0E8E" w:rsidP="00E022D3">
            <w:pPr>
              <w:spacing w:line="360" w:lineRule="auto"/>
              <w:jc w:val="center"/>
              <w:rPr>
                <w:sz w:val="28"/>
                <w:lang w:val="uk-UA"/>
              </w:rPr>
            </w:pPr>
            <w:r>
              <w:rPr>
                <w:sz w:val="28"/>
                <w:lang w:val="uk-UA"/>
              </w:rPr>
              <w:t>2,26</w:t>
            </w:r>
          </w:p>
        </w:tc>
      </w:tr>
      <w:tr w:rsidR="00BA0E8E">
        <w:tc>
          <w:tcPr>
            <w:tcW w:w="1417" w:type="dxa"/>
            <w:vAlign w:val="center"/>
          </w:tcPr>
          <w:p w:rsidR="00BA0E8E" w:rsidRDefault="00BA0E8E" w:rsidP="00E022D3">
            <w:pPr>
              <w:spacing w:line="360" w:lineRule="auto"/>
              <w:jc w:val="center"/>
              <w:rPr>
                <w:sz w:val="28"/>
                <w:lang w:val="uk-UA"/>
              </w:rPr>
            </w:pPr>
            <w:r>
              <w:rPr>
                <w:sz w:val="28"/>
                <w:lang w:val="uk-UA"/>
              </w:rPr>
              <w:t>10</w:t>
            </w:r>
          </w:p>
        </w:tc>
        <w:tc>
          <w:tcPr>
            <w:tcW w:w="2268" w:type="dxa"/>
            <w:vAlign w:val="center"/>
          </w:tcPr>
          <w:p w:rsidR="00BA0E8E" w:rsidRDefault="00BA0E8E" w:rsidP="00E022D3">
            <w:pPr>
              <w:spacing w:line="360" w:lineRule="auto"/>
              <w:jc w:val="center"/>
              <w:rPr>
                <w:sz w:val="28"/>
                <w:lang w:val="uk-UA"/>
              </w:rPr>
            </w:pPr>
            <w:r>
              <w:rPr>
                <w:sz w:val="28"/>
                <w:lang w:val="uk-UA"/>
              </w:rPr>
              <w:t>1,81</w:t>
            </w:r>
          </w:p>
        </w:tc>
        <w:tc>
          <w:tcPr>
            <w:tcW w:w="2268" w:type="dxa"/>
            <w:vAlign w:val="center"/>
          </w:tcPr>
          <w:p w:rsidR="00BA0E8E" w:rsidRDefault="00BA0E8E" w:rsidP="00E022D3">
            <w:pPr>
              <w:spacing w:line="360" w:lineRule="auto"/>
              <w:jc w:val="center"/>
              <w:rPr>
                <w:sz w:val="28"/>
                <w:lang w:val="uk-UA"/>
              </w:rPr>
            </w:pPr>
            <w:r>
              <w:rPr>
                <w:sz w:val="28"/>
                <w:lang w:val="uk-UA"/>
              </w:rPr>
              <w:t>2,23</w:t>
            </w:r>
          </w:p>
        </w:tc>
      </w:tr>
      <w:tr w:rsidR="00BA0E8E">
        <w:tc>
          <w:tcPr>
            <w:tcW w:w="1417" w:type="dxa"/>
            <w:vAlign w:val="center"/>
          </w:tcPr>
          <w:p w:rsidR="00BA0E8E" w:rsidRDefault="00BA0E8E" w:rsidP="00E022D3">
            <w:pPr>
              <w:spacing w:line="360" w:lineRule="auto"/>
              <w:jc w:val="center"/>
              <w:rPr>
                <w:sz w:val="28"/>
                <w:lang w:val="uk-UA"/>
              </w:rPr>
            </w:pPr>
            <w:r>
              <w:rPr>
                <w:sz w:val="28"/>
                <w:lang w:val="uk-UA"/>
              </w:rPr>
              <w:t>11</w:t>
            </w:r>
          </w:p>
        </w:tc>
        <w:tc>
          <w:tcPr>
            <w:tcW w:w="2268" w:type="dxa"/>
            <w:vAlign w:val="center"/>
          </w:tcPr>
          <w:p w:rsidR="00BA0E8E" w:rsidRDefault="00BA0E8E" w:rsidP="00E022D3">
            <w:pPr>
              <w:spacing w:line="360" w:lineRule="auto"/>
              <w:jc w:val="center"/>
              <w:rPr>
                <w:sz w:val="28"/>
                <w:lang w:val="uk-UA"/>
              </w:rPr>
            </w:pPr>
            <w:r>
              <w:rPr>
                <w:sz w:val="28"/>
                <w:lang w:val="uk-UA"/>
              </w:rPr>
              <w:t>1,80</w:t>
            </w:r>
          </w:p>
        </w:tc>
        <w:tc>
          <w:tcPr>
            <w:tcW w:w="2268" w:type="dxa"/>
            <w:vAlign w:val="center"/>
          </w:tcPr>
          <w:p w:rsidR="00BA0E8E" w:rsidRDefault="00BA0E8E" w:rsidP="00E022D3">
            <w:pPr>
              <w:spacing w:line="360" w:lineRule="auto"/>
              <w:jc w:val="center"/>
              <w:rPr>
                <w:sz w:val="28"/>
                <w:lang w:val="uk-UA"/>
              </w:rPr>
            </w:pPr>
            <w:r>
              <w:rPr>
                <w:sz w:val="28"/>
                <w:lang w:val="uk-UA"/>
              </w:rPr>
              <w:t>2,20</w:t>
            </w:r>
          </w:p>
        </w:tc>
      </w:tr>
      <w:tr w:rsidR="00BA0E8E">
        <w:tc>
          <w:tcPr>
            <w:tcW w:w="1417" w:type="dxa"/>
            <w:vAlign w:val="center"/>
          </w:tcPr>
          <w:p w:rsidR="00BA0E8E" w:rsidRDefault="00BA0E8E" w:rsidP="00E022D3">
            <w:pPr>
              <w:spacing w:line="360" w:lineRule="auto"/>
              <w:jc w:val="center"/>
              <w:rPr>
                <w:sz w:val="28"/>
                <w:lang w:val="uk-UA"/>
              </w:rPr>
            </w:pPr>
            <w:r>
              <w:rPr>
                <w:sz w:val="28"/>
                <w:lang w:val="uk-UA"/>
              </w:rPr>
              <w:t>12</w:t>
            </w:r>
          </w:p>
        </w:tc>
        <w:tc>
          <w:tcPr>
            <w:tcW w:w="2268" w:type="dxa"/>
            <w:vAlign w:val="center"/>
          </w:tcPr>
          <w:p w:rsidR="00BA0E8E" w:rsidRDefault="00BA0E8E" w:rsidP="00E022D3">
            <w:pPr>
              <w:spacing w:line="360" w:lineRule="auto"/>
              <w:jc w:val="center"/>
              <w:rPr>
                <w:sz w:val="28"/>
                <w:lang w:val="uk-UA"/>
              </w:rPr>
            </w:pPr>
            <w:r>
              <w:rPr>
                <w:sz w:val="28"/>
                <w:lang w:val="uk-UA"/>
              </w:rPr>
              <w:t>1,78</w:t>
            </w:r>
          </w:p>
        </w:tc>
        <w:tc>
          <w:tcPr>
            <w:tcW w:w="2268" w:type="dxa"/>
            <w:vAlign w:val="center"/>
          </w:tcPr>
          <w:p w:rsidR="00BA0E8E" w:rsidRDefault="00BA0E8E" w:rsidP="00E022D3">
            <w:pPr>
              <w:spacing w:line="360" w:lineRule="auto"/>
              <w:jc w:val="center"/>
              <w:rPr>
                <w:sz w:val="28"/>
                <w:lang w:val="uk-UA"/>
              </w:rPr>
            </w:pPr>
            <w:r>
              <w:rPr>
                <w:sz w:val="28"/>
                <w:lang w:val="uk-UA"/>
              </w:rPr>
              <w:t>2,18</w:t>
            </w:r>
          </w:p>
        </w:tc>
      </w:tr>
      <w:tr w:rsidR="00BA0E8E">
        <w:tc>
          <w:tcPr>
            <w:tcW w:w="1417" w:type="dxa"/>
            <w:vAlign w:val="center"/>
          </w:tcPr>
          <w:p w:rsidR="00BA0E8E" w:rsidRDefault="00BA0E8E" w:rsidP="00E022D3">
            <w:pPr>
              <w:spacing w:line="360" w:lineRule="auto"/>
              <w:jc w:val="center"/>
              <w:rPr>
                <w:sz w:val="28"/>
                <w:lang w:val="uk-UA"/>
              </w:rPr>
            </w:pPr>
            <w:r>
              <w:rPr>
                <w:sz w:val="28"/>
                <w:lang w:val="uk-UA"/>
              </w:rPr>
              <w:t>14</w:t>
            </w:r>
          </w:p>
        </w:tc>
        <w:tc>
          <w:tcPr>
            <w:tcW w:w="2268" w:type="dxa"/>
            <w:vAlign w:val="center"/>
          </w:tcPr>
          <w:p w:rsidR="00BA0E8E" w:rsidRDefault="00BA0E8E" w:rsidP="00E022D3">
            <w:pPr>
              <w:spacing w:line="360" w:lineRule="auto"/>
              <w:jc w:val="center"/>
              <w:rPr>
                <w:sz w:val="28"/>
                <w:lang w:val="uk-UA"/>
              </w:rPr>
            </w:pPr>
            <w:r>
              <w:rPr>
                <w:sz w:val="28"/>
                <w:lang w:val="uk-UA"/>
              </w:rPr>
              <w:t>1,76</w:t>
            </w:r>
          </w:p>
        </w:tc>
        <w:tc>
          <w:tcPr>
            <w:tcW w:w="2268" w:type="dxa"/>
            <w:vAlign w:val="center"/>
          </w:tcPr>
          <w:p w:rsidR="00BA0E8E" w:rsidRDefault="00BA0E8E" w:rsidP="00E022D3">
            <w:pPr>
              <w:spacing w:line="360" w:lineRule="auto"/>
              <w:jc w:val="center"/>
              <w:rPr>
                <w:sz w:val="28"/>
                <w:lang w:val="uk-UA"/>
              </w:rPr>
            </w:pPr>
            <w:r>
              <w:rPr>
                <w:sz w:val="28"/>
                <w:lang w:val="uk-UA"/>
              </w:rPr>
              <w:t>2,14</w:t>
            </w:r>
          </w:p>
        </w:tc>
      </w:tr>
      <w:tr w:rsidR="00BA0E8E">
        <w:tc>
          <w:tcPr>
            <w:tcW w:w="1417" w:type="dxa"/>
            <w:vAlign w:val="center"/>
          </w:tcPr>
          <w:p w:rsidR="00BA0E8E" w:rsidRDefault="00BA0E8E" w:rsidP="00E022D3">
            <w:pPr>
              <w:spacing w:line="360" w:lineRule="auto"/>
              <w:jc w:val="center"/>
              <w:rPr>
                <w:sz w:val="28"/>
                <w:lang w:val="uk-UA"/>
              </w:rPr>
            </w:pPr>
            <w:r>
              <w:rPr>
                <w:sz w:val="28"/>
                <w:lang w:val="uk-UA"/>
              </w:rPr>
              <w:t>16</w:t>
            </w:r>
          </w:p>
        </w:tc>
        <w:tc>
          <w:tcPr>
            <w:tcW w:w="2268" w:type="dxa"/>
            <w:vAlign w:val="center"/>
          </w:tcPr>
          <w:p w:rsidR="00BA0E8E" w:rsidRDefault="00BA0E8E" w:rsidP="00E022D3">
            <w:pPr>
              <w:spacing w:line="360" w:lineRule="auto"/>
              <w:jc w:val="center"/>
              <w:rPr>
                <w:sz w:val="28"/>
                <w:lang w:val="uk-UA"/>
              </w:rPr>
            </w:pPr>
            <w:r>
              <w:rPr>
                <w:sz w:val="28"/>
                <w:lang w:val="uk-UA"/>
              </w:rPr>
              <w:t>1,75</w:t>
            </w:r>
          </w:p>
        </w:tc>
        <w:tc>
          <w:tcPr>
            <w:tcW w:w="2268" w:type="dxa"/>
            <w:vAlign w:val="center"/>
          </w:tcPr>
          <w:p w:rsidR="00BA0E8E" w:rsidRDefault="00BA0E8E" w:rsidP="00E022D3">
            <w:pPr>
              <w:spacing w:line="360" w:lineRule="auto"/>
              <w:jc w:val="center"/>
              <w:rPr>
                <w:sz w:val="28"/>
                <w:lang w:val="uk-UA"/>
              </w:rPr>
            </w:pPr>
            <w:r>
              <w:rPr>
                <w:sz w:val="28"/>
                <w:lang w:val="uk-UA"/>
              </w:rPr>
              <w:t>2,12</w:t>
            </w:r>
          </w:p>
        </w:tc>
      </w:tr>
      <w:tr w:rsidR="00BA0E8E">
        <w:tc>
          <w:tcPr>
            <w:tcW w:w="1417" w:type="dxa"/>
            <w:vAlign w:val="center"/>
          </w:tcPr>
          <w:p w:rsidR="00BA0E8E" w:rsidRDefault="00BA0E8E" w:rsidP="00E022D3">
            <w:pPr>
              <w:spacing w:line="360" w:lineRule="auto"/>
              <w:jc w:val="center"/>
              <w:rPr>
                <w:sz w:val="28"/>
                <w:lang w:val="uk-UA"/>
              </w:rPr>
            </w:pPr>
            <w:r>
              <w:rPr>
                <w:sz w:val="28"/>
                <w:lang w:val="uk-UA"/>
              </w:rPr>
              <w:t>18</w:t>
            </w:r>
          </w:p>
        </w:tc>
        <w:tc>
          <w:tcPr>
            <w:tcW w:w="2268" w:type="dxa"/>
            <w:vAlign w:val="center"/>
          </w:tcPr>
          <w:p w:rsidR="00BA0E8E" w:rsidRDefault="00BA0E8E" w:rsidP="00E022D3">
            <w:pPr>
              <w:spacing w:line="360" w:lineRule="auto"/>
              <w:jc w:val="center"/>
              <w:rPr>
                <w:sz w:val="28"/>
                <w:lang w:val="uk-UA"/>
              </w:rPr>
            </w:pPr>
            <w:r>
              <w:rPr>
                <w:sz w:val="28"/>
                <w:lang w:val="uk-UA"/>
              </w:rPr>
              <w:t>1,73</w:t>
            </w:r>
          </w:p>
        </w:tc>
        <w:tc>
          <w:tcPr>
            <w:tcW w:w="2268" w:type="dxa"/>
            <w:vAlign w:val="center"/>
          </w:tcPr>
          <w:p w:rsidR="00BA0E8E" w:rsidRDefault="00BA0E8E" w:rsidP="00E022D3">
            <w:pPr>
              <w:spacing w:line="360" w:lineRule="auto"/>
              <w:jc w:val="center"/>
              <w:rPr>
                <w:sz w:val="28"/>
                <w:lang w:val="uk-UA"/>
              </w:rPr>
            </w:pPr>
            <w:r>
              <w:rPr>
                <w:sz w:val="28"/>
                <w:lang w:val="uk-UA"/>
              </w:rPr>
              <w:t>2,10</w:t>
            </w:r>
          </w:p>
        </w:tc>
      </w:tr>
      <w:tr w:rsidR="00BA0E8E">
        <w:tc>
          <w:tcPr>
            <w:tcW w:w="1417" w:type="dxa"/>
            <w:vAlign w:val="center"/>
          </w:tcPr>
          <w:p w:rsidR="00BA0E8E" w:rsidRDefault="00BA0E8E" w:rsidP="00E022D3">
            <w:pPr>
              <w:spacing w:line="360" w:lineRule="auto"/>
              <w:jc w:val="center"/>
              <w:rPr>
                <w:sz w:val="28"/>
                <w:lang w:val="uk-UA"/>
              </w:rPr>
            </w:pPr>
            <w:r>
              <w:rPr>
                <w:sz w:val="28"/>
                <w:lang w:val="uk-UA"/>
              </w:rPr>
              <w:t>20</w:t>
            </w:r>
          </w:p>
        </w:tc>
        <w:tc>
          <w:tcPr>
            <w:tcW w:w="2268" w:type="dxa"/>
            <w:vAlign w:val="center"/>
          </w:tcPr>
          <w:p w:rsidR="00BA0E8E" w:rsidRDefault="00BA0E8E" w:rsidP="00E022D3">
            <w:pPr>
              <w:spacing w:line="360" w:lineRule="auto"/>
              <w:jc w:val="center"/>
              <w:rPr>
                <w:sz w:val="28"/>
                <w:lang w:val="uk-UA"/>
              </w:rPr>
            </w:pPr>
            <w:r>
              <w:rPr>
                <w:sz w:val="28"/>
                <w:lang w:val="uk-UA"/>
              </w:rPr>
              <w:t>1,73</w:t>
            </w:r>
          </w:p>
        </w:tc>
        <w:tc>
          <w:tcPr>
            <w:tcW w:w="2268" w:type="dxa"/>
            <w:vAlign w:val="center"/>
          </w:tcPr>
          <w:p w:rsidR="00BA0E8E" w:rsidRDefault="00BA0E8E" w:rsidP="00E022D3">
            <w:pPr>
              <w:spacing w:line="360" w:lineRule="auto"/>
              <w:jc w:val="center"/>
              <w:rPr>
                <w:sz w:val="28"/>
                <w:lang w:val="uk-UA"/>
              </w:rPr>
            </w:pPr>
            <w:r>
              <w:rPr>
                <w:sz w:val="28"/>
                <w:lang w:val="uk-UA"/>
              </w:rPr>
              <w:t>2,09</w:t>
            </w:r>
          </w:p>
        </w:tc>
      </w:tr>
      <w:tr w:rsidR="00BA0E8E">
        <w:tc>
          <w:tcPr>
            <w:tcW w:w="1417" w:type="dxa"/>
            <w:vAlign w:val="center"/>
          </w:tcPr>
          <w:p w:rsidR="00BA0E8E" w:rsidRDefault="00BA0E8E" w:rsidP="00E022D3">
            <w:pPr>
              <w:spacing w:line="360" w:lineRule="auto"/>
              <w:jc w:val="center"/>
              <w:rPr>
                <w:sz w:val="28"/>
                <w:lang w:val="uk-UA"/>
              </w:rPr>
            </w:pPr>
            <w:r>
              <w:rPr>
                <w:sz w:val="28"/>
                <w:lang w:val="uk-UA"/>
              </w:rPr>
              <w:t>22</w:t>
            </w:r>
          </w:p>
        </w:tc>
        <w:tc>
          <w:tcPr>
            <w:tcW w:w="2268" w:type="dxa"/>
            <w:vAlign w:val="center"/>
          </w:tcPr>
          <w:p w:rsidR="00BA0E8E" w:rsidRDefault="00BA0E8E" w:rsidP="00E022D3">
            <w:pPr>
              <w:spacing w:line="360" w:lineRule="auto"/>
              <w:jc w:val="center"/>
              <w:rPr>
                <w:sz w:val="28"/>
                <w:lang w:val="uk-UA"/>
              </w:rPr>
            </w:pPr>
            <w:r>
              <w:rPr>
                <w:sz w:val="28"/>
                <w:lang w:val="uk-UA"/>
              </w:rPr>
              <w:t>1,72</w:t>
            </w:r>
          </w:p>
        </w:tc>
        <w:tc>
          <w:tcPr>
            <w:tcW w:w="2268" w:type="dxa"/>
            <w:vAlign w:val="center"/>
          </w:tcPr>
          <w:p w:rsidR="00BA0E8E" w:rsidRDefault="00BA0E8E" w:rsidP="00E022D3">
            <w:pPr>
              <w:spacing w:line="360" w:lineRule="auto"/>
              <w:jc w:val="center"/>
              <w:rPr>
                <w:sz w:val="28"/>
                <w:lang w:val="uk-UA"/>
              </w:rPr>
            </w:pPr>
            <w:r>
              <w:rPr>
                <w:sz w:val="28"/>
                <w:lang w:val="uk-UA"/>
              </w:rPr>
              <w:t>2,07</w:t>
            </w:r>
          </w:p>
        </w:tc>
      </w:tr>
      <w:tr w:rsidR="00BA0E8E">
        <w:tc>
          <w:tcPr>
            <w:tcW w:w="1417" w:type="dxa"/>
            <w:vAlign w:val="center"/>
          </w:tcPr>
          <w:p w:rsidR="00BA0E8E" w:rsidRDefault="00BA0E8E" w:rsidP="00E022D3">
            <w:pPr>
              <w:spacing w:line="360" w:lineRule="auto"/>
              <w:jc w:val="center"/>
              <w:rPr>
                <w:sz w:val="28"/>
                <w:lang w:val="uk-UA"/>
              </w:rPr>
            </w:pPr>
            <w:r>
              <w:rPr>
                <w:sz w:val="28"/>
                <w:lang w:val="uk-UA"/>
              </w:rPr>
              <w:t>24</w:t>
            </w:r>
          </w:p>
        </w:tc>
        <w:tc>
          <w:tcPr>
            <w:tcW w:w="2268" w:type="dxa"/>
            <w:vAlign w:val="center"/>
          </w:tcPr>
          <w:p w:rsidR="00BA0E8E" w:rsidRDefault="00BA0E8E" w:rsidP="00E022D3">
            <w:pPr>
              <w:spacing w:line="360" w:lineRule="auto"/>
              <w:jc w:val="center"/>
              <w:rPr>
                <w:sz w:val="28"/>
                <w:lang w:val="uk-UA"/>
              </w:rPr>
            </w:pPr>
            <w:r>
              <w:rPr>
                <w:sz w:val="28"/>
                <w:lang w:val="uk-UA"/>
              </w:rPr>
              <w:t>1,71</w:t>
            </w:r>
          </w:p>
        </w:tc>
        <w:tc>
          <w:tcPr>
            <w:tcW w:w="2268" w:type="dxa"/>
            <w:vAlign w:val="center"/>
          </w:tcPr>
          <w:p w:rsidR="00BA0E8E" w:rsidRDefault="00BA0E8E" w:rsidP="00E022D3">
            <w:pPr>
              <w:spacing w:line="360" w:lineRule="auto"/>
              <w:jc w:val="center"/>
              <w:rPr>
                <w:sz w:val="28"/>
                <w:lang w:val="uk-UA"/>
              </w:rPr>
            </w:pPr>
            <w:r>
              <w:rPr>
                <w:sz w:val="28"/>
                <w:lang w:val="uk-UA"/>
              </w:rPr>
              <w:t>2,06</w:t>
            </w:r>
          </w:p>
        </w:tc>
      </w:tr>
      <w:tr w:rsidR="00BA0E8E">
        <w:tc>
          <w:tcPr>
            <w:tcW w:w="1417" w:type="dxa"/>
            <w:vAlign w:val="center"/>
          </w:tcPr>
          <w:p w:rsidR="00BA0E8E" w:rsidRDefault="00BA0E8E" w:rsidP="00E022D3">
            <w:pPr>
              <w:spacing w:line="360" w:lineRule="auto"/>
              <w:jc w:val="center"/>
              <w:rPr>
                <w:sz w:val="28"/>
                <w:lang w:val="uk-UA"/>
              </w:rPr>
            </w:pPr>
            <w:r>
              <w:rPr>
                <w:sz w:val="28"/>
                <w:lang w:val="uk-UA"/>
              </w:rPr>
              <w:t>28</w:t>
            </w:r>
          </w:p>
        </w:tc>
        <w:tc>
          <w:tcPr>
            <w:tcW w:w="2268" w:type="dxa"/>
            <w:vAlign w:val="center"/>
          </w:tcPr>
          <w:p w:rsidR="00BA0E8E" w:rsidRDefault="00BA0E8E" w:rsidP="00E022D3">
            <w:pPr>
              <w:spacing w:line="360" w:lineRule="auto"/>
              <w:jc w:val="center"/>
              <w:rPr>
                <w:sz w:val="28"/>
                <w:lang w:val="uk-UA"/>
              </w:rPr>
            </w:pPr>
            <w:r>
              <w:rPr>
                <w:sz w:val="28"/>
                <w:lang w:val="uk-UA"/>
              </w:rPr>
              <w:t>1,70</w:t>
            </w:r>
          </w:p>
        </w:tc>
        <w:tc>
          <w:tcPr>
            <w:tcW w:w="2268" w:type="dxa"/>
            <w:vAlign w:val="center"/>
          </w:tcPr>
          <w:p w:rsidR="00BA0E8E" w:rsidRDefault="00BA0E8E" w:rsidP="00E022D3">
            <w:pPr>
              <w:spacing w:line="360" w:lineRule="auto"/>
              <w:jc w:val="center"/>
              <w:rPr>
                <w:sz w:val="28"/>
                <w:lang w:val="uk-UA"/>
              </w:rPr>
            </w:pPr>
            <w:r>
              <w:rPr>
                <w:sz w:val="28"/>
                <w:lang w:val="uk-UA"/>
              </w:rPr>
              <w:t>2,05</w:t>
            </w:r>
          </w:p>
        </w:tc>
      </w:tr>
      <w:tr w:rsidR="00BA0E8E">
        <w:tc>
          <w:tcPr>
            <w:tcW w:w="1417" w:type="dxa"/>
            <w:vAlign w:val="center"/>
          </w:tcPr>
          <w:p w:rsidR="00BA0E8E" w:rsidRDefault="00BA0E8E" w:rsidP="00E022D3">
            <w:pPr>
              <w:spacing w:line="360" w:lineRule="auto"/>
              <w:jc w:val="center"/>
              <w:rPr>
                <w:sz w:val="28"/>
                <w:lang w:val="uk-UA"/>
              </w:rPr>
            </w:pPr>
            <w:r>
              <w:rPr>
                <w:sz w:val="28"/>
                <w:lang w:val="uk-UA"/>
              </w:rPr>
              <w:t>40</w:t>
            </w:r>
          </w:p>
        </w:tc>
        <w:tc>
          <w:tcPr>
            <w:tcW w:w="2268" w:type="dxa"/>
            <w:vAlign w:val="center"/>
          </w:tcPr>
          <w:p w:rsidR="00BA0E8E" w:rsidRDefault="00BA0E8E" w:rsidP="00E022D3">
            <w:pPr>
              <w:spacing w:line="360" w:lineRule="auto"/>
              <w:jc w:val="center"/>
              <w:rPr>
                <w:sz w:val="28"/>
                <w:lang w:val="uk-UA"/>
              </w:rPr>
            </w:pPr>
            <w:r>
              <w:rPr>
                <w:sz w:val="28"/>
                <w:lang w:val="uk-UA"/>
              </w:rPr>
              <w:t>1,68</w:t>
            </w:r>
          </w:p>
        </w:tc>
        <w:tc>
          <w:tcPr>
            <w:tcW w:w="2268" w:type="dxa"/>
            <w:vAlign w:val="center"/>
          </w:tcPr>
          <w:p w:rsidR="00BA0E8E" w:rsidRDefault="00BA0E8E" w:rsidP="00E022D3">
            <w:pPr>
              <w:spacing w:line="360" w:lineRule="auto"/>
              <w:jc w:val="center"/>
              <w:rPr>
                <w:sz w:val="28"/>
                <w:lang w:val="uk-UA"/>
              </w:rPr>
            </w:pPr>
            <w:r>
              <w:rPr>
                <w:sz w:val="28"/>
                <w:lang w:val="uk-UA"/>
              </w:rPr>
              <w:t>2,02</w:t>
            </w:r>
          </w:p>
        </w:tc>
      </w:tr>
      <w:tr w:rsidR="00BA0E8E">
        <w:tc>
          <w:tcPr>
            <w:tcW w:w="1417" w:type="dxa"/>
            <w:vAlign w:val="center"/>
          </w:tcPr>
          <w:p w:rsidR="00BA0E8E" w:rsidRDefault="00BA0E8E" w:rsidP="00E022D3">
            <w:pPr>
              <w:spacing w:line="360" w:lineRule="auto"/>
              <w:jc w:val="center"/>
              <w:rPr>
                <w:sz w:val="28"/>
                <w:lang w:val="uk-UA"/>
              </w:rPr>
            </w:pPr>
            <w:r>
              <w:rPr>
                <w:sz w:val="28"/>
                <w:lang w:val="uk-UA"/>
              </w:rPr>
              <w:t>60</w:t>
            </w:r>
          </w:p>
        </w:tc>
        <w:tc>
          <w:tcPr>
            <w:tcW w:w="2268" w:type="dxa"/>
            <w:vAlign w:val="center"/>
          </w:tcPr>
          <w:p w:rsidR="00BA0E8E" w:rsidRDefault="00BA0E8E" w:rsidP="00E022D3">
            <w:pPr>
              <w:spacing w:line="360" w:lineRule="auto"/>
              <w:jc w:val="center"/>
              <w:rPr>
                <w:sz w:val="28"/>
                <w:lang w:val="uk-UA"/>
              </w:rPr>
            </w:pPr>
            <w:r>
              <w:rPr>
                <w:sz w:val="28"/>
                <w:lang w:val="uk-UA"/>
              </w:rPr>
              <w:t>1,67</w:t>
            </w:r>
          </w:p>
        </w:tc>
        <w:tc>
          <w:tcPr>
            <w:tcW w:w="2268" w:type="dxa"/>
            <w:vAlign w:val="center"/>
          </w:tcPr>
          <w:p w:rsidR="00BA0E8E" w:rsidRDefault="00BA0E8E" w:rsidP="00E022D3">
            <w:pPr>
              <w:spacing w:line="360" w:lineRule="auto"/>
              <w:jc w:val="center"/>
              <w:rPr>
                <w:sz w:val="28"/>
                <w:lang w:val="uk-UA"/>
              </w:rPr>
            </w:pPr>
            <w:r>
              <w:rPr>
                <w:sz w:val="28"/>
                <w:lang w:val="uk-UA"/>
              </w:rPr>
              <w:t>2,00</w:t>
            </w:r>
          </w:p>
        </w:tc>
      </w:tr>
      <w:tr w:rsidR="00BA0E8E">
        <w:tc>
          <w:tcPr>
            <w:tcW w:w="1417" w:type="dxa"/>
            <w:vAlign w:val="center"/>
          </w:tcPr>
          <w:p w:rsidR="00BA0E8E" w:rsidRDefault="00BA0E8E" w:rsidP="00E022D3">
            <w:pPr>
              <w:spacing w:line="360" w:lineRule="auto"/>
              <w:jc w:val="center"/>
              <w:rPr>
                <w:sz w:val="28"/>
                <w:lang w:val="uk-UA"/>
              </w:rPr>
            </w:pPr>
            <w:r>
              <w:rPr>
                <w:sz w:val="28"/>
                <w:lang w:val="uk-UA"/>
              </w:rPr>
              <w:t>120</w:t>
            </w:r>
          </w:p>
        </w:tc>
        <w:tc>
          <w:tcPr>
            <w:tcW w:w="2268" w:type="dxa"/>
            <w:vAlign w:val="center"/>
          </w:tcPr>
          <w:p w:rsidR="00BA0E8E" w:rsidRDefault="00BA0E8E" w:rsidP="00E022D3">
            <w:pPr>
              <w:spacing w:line="360" w:lineRule="auto"/>
              <w:jc w:val="center"/>
              <w:rPr>
                <w:sz w:val="28"/>
                <w:lang w:val="uk-UA"/>
              </w:rPr>
            </w:pPr>
            <w:r>
              <w:rPr>
                <w:sz w:val="28"/>
                <w:lang w:val="uk-UA"/>
              </w:rPr>
              <w:t>1,66</w:t>
            </w:r>
          </w:p>
        </w:tc>
        <w:tc>
          <w:tcPr>
            <w:tcW w:w="2268" w:type="dxa"/>
            <w:vAlign w:val="center"/>
          </w:tcPr>
          <w:p w:rsidR="00BA0E8E" w:rsidRDefault="00BA0E8E" w:rsidP="00E022D3">
            <w:pPr>
              <w:spacing w:line="360" w:lineRule="auto"/>
              <w:jc w:val="center"/>
              <w:rPr>
                <w:sz w:val="28"/>
                <w:lang w:val="uk-UA"/>
              </w:rPr>
            </w:pPr>
            <w:r>
              <w:rPr>
                <w:sz w:val="28"/>
                <w:lang w:val="uk-UA"/>
              </w:rPr>
              <w:t>1,98</w:t>
            </w:r>
          </w:p>
        </w:tc>
      </w:tr>
      <w:tr w:rsidR="00BA0E8E">
        <w:tc>
          <w:tcPr>
            <w:tcW w:w="1417" w:type="dxa"/>
            <w:vAlign w:val="center"/>
          </w:tcPr>
          <w:p w:rsidR="00BA0E8E" w:rsidRDefault="00BA0E8E" w:rsidP="00E022D3">
            <w:pPr>
              <w:spacing w:line="360" w:lineRule="auto"/>
              <w:jc w:val="center"/>
              <w:rPr>
                <w:sz w:val="28"/>
                <w:lang w:val="uk-UA"/>
              </w:rPr>
            </w:pPr>
            <w:r>
              <w:rPr>
                <w:sz w:val="28"/>
                <w:lang w:val="uk-UA"/>
              </w:rPr>
              <w:t>∞</w:t>
            </w:r>
          </w:p>
        </w:tc>
        <w:tc>
          <w:tcPr>
            <w:tcW w:w="2268" w:type="dxa"/>
            <w:vAlign w:val="center"/>
          </w:tcPr>
          <w:p w:rsidR="00BA0E8E" w:rsidRDefault="00BA0E8E" w:rsidP="00E022D3">
            <w:pPr>
              <w:spacing w:line="360" w:lineRule="auto"/>
              <w:jc w:val="center"/>
              <w:rPr>
                <w:sz w:val="28"/>
                <w:lang w:val="uk-UA"/>
              </w:rPr>
            </w:pPr>
            <w:r>
              <w:rPr>
                <w:sz w:val="28"/>
                <w:lang w:val="uk-UA"/>
              </w:rPr>
              <w:t>1,64</w:t>
            </w:r>
          </w:p>
        </w:tc>
        <w:tc>
          <w:tcPr>
            <w:tcW w:w="2268" w:type="dxa"/>
            <w:vAlign w:val="center"/>
          </w:tcPr>
          <w:p w:rsidR="00BA0E8E" w:rsidRDefault="00BA0E8E" w:rsidP="00E022D3">
            <w:pPr>
              <w:spacing w:line="360" w:lineRule="auto"/>
              <w:jc w:val="center"/>
              <w:rPr>
                <w:sz w:val="28"/>
                <w:lang w:val="uk-UA"/>
              </w:rPr>
            </w:pPr>
            <w:r>
              <w:rPr>
                <w:sz w:val="28"/>
                <w:lang w:val="uk-UA"/>
              </w:rPr>
              <w:t>1,96</w:t>
            </w:r>
          </w:p>
        </w:tc>
      </w:tr>
    </w:tbl>
    <w:p w:rsidR="00BA0E8E" w:rsidRDefault="00BA0E8E" w:rsidP="006A1EC1">
      <w:pPr>
        <w:pStyle w:val="a3"/>
        <w:jc w:val="center"/>
        <w:rPr>
          <w:rFonts w:ascii="Times New Roman" w:hAnsi="Times New Roman"/>
          <w:sz w:val="28"/>
          <w:szCs w:val="28"/>
          <w:lang w:val="uk-UA"/>
        </w:rPr>
      </w:pPr>
    </w:p>
    <w:p w:rsidR="00BA0E8E" w:rsidRPr="0014379F" w:rsidRDefault="00BA0E8E" w:rsidP="00E022D3">
      <w:pPr>
        <w:pStyle w:val="1"/>
        <w:jc w:val="right"/>
        <w:rPr>
          <w:b/>
          <w:lang w:val="uk-UA"/>
        </w:rPr>
      </w:pPr>
      <w:r>
        <w:rPr>
          <w:lang w:val="uk-UA"/>
        </w:rPr>
        <w:br w:type="page"/>
      </w:r>
      <w:r w:rsidRPr="0014379F">
        <w:rPr>
          <w:b/>
          <w:lang w:val="uk-UA"/>
        </w:rPr>
        <w:lastRenderedPageBreak/>
        <w:t>Додаток 4</w:t>
      </w:r>
    </w:p>
    <w:p w:rsidR="00BA0E8E" w:rsidRDefault="00BA0E8E" w:rsidP="00EF219D">
      <w:pPr>
        <w:pStyle w:val="a8"/>
        <w:ind w:firstLine="6"/>
        <w:rPr>
          <w:lang w:val="uk-UA"/>
        </w:rPr>
      </w:pPr>
      <w:r w:rsidRPr="003F6B17">
        <w:rPr>
          <w:lang w:val="uk-UA"/>
        </w:rPr>
        <w:t xml:space="preserve">Критичні значення </w:t>
      </w:r>
      <w:r w:rsidRPr="008E24BE">
        <w:rPr>
          <w:position w:val="-10"/>
          <w:lang w:val="uk-UA"/>
        </w:rPr>
        <w:object w:dxaOrig="740" w:dyaOrig="320">
          <v:shape id="_x0000_i1918" type="#_x0000_t75" style="width:36.75pt;height:16.5pt" o:ole="">
            <v:imagedata r:id="rId1651" o:title=""/>
          </v:shape>
          <o:OLEObject Type="Embed" ProgID="Equation.DSMT4" ShapeID="_x0000_i1918" DrawAspect="Content" ObjectID="_1822482138" r:id="rId1652"/>
        </w:object>
      </w:r>
      <w:r w:rsidRPr="003F6B17">
        <w:rPr>
          <w:lang w:val="uk-UA"/>
        </w:rPr>
        <w:t xml:space="preserve"> модуля коефіцієнта кореляції знаків Фехнера для двосторонньої критичної області; </w:t>
      </w:r>
      <w:r w:rsidRPr="003F6B17">
        <w:rPr>
          <w:position w:val="-6"/>
          <w:lang w:val="uk-UA"/>
        </w:rPr>
        <w:object w:dxaOrig="200" w:dyaOrig="220">
          <v:shape id="_x0000_i1919" type="#_x0000_t75" style="width:10.5pt;height:12pt" o:ole="">
            <v:imagedata r:id="rId1653" o:title=""/>
          </v:shape>
          <o:OLEObject Type="Embed" ProgID="Equation.DSMT4" ShapeID="_x0000_i1919" DrawAspect="Content" ObjectID="_1822482139" r:id="rId1654"/>
        </w:object>
      </w:r>
      <w:r w:rsidRPr="003F6B17">
        <w:rPr>
          <w:lang w:val="uk-UA"/>
        </w:rPr>
        <w:t xml:space="preserve"> − обсяг вибірки; </w:t>
      </w:r>
      <w:r w:rsidRPr="003F6B17">
        <w:rPr>
          <w:position w:val="-6"/>
          <w:lang w:val="uk-UA"/>
        </w:rPr>
        <w:object w:dxaOrig="240" w:dyaOrig="220">
          <v:shape id="_x0000_i1920" type="#_x0000_t75" style="width:12pt;height:12pt" o:ole="">
            <v:imagedata r:id="rId1655" o:title=""/>
          </v:shape>
          <o:OLEObject Type="Embed" ProgID="Equation.DSMT4" ShapeID="_x0000_i1920" DrawAspect="Content" ObjectID="_1822482140" r:id="rId1656"/>
        </w:object>
      </w:r>
      <w:r w:rsidRPr="003F6B17">
        <w:rPr>
          <w:lang w:val="uk-UA"/>
        </w:rPr>
        <w:t>− рівень значущості</w:t>
      </w:r>
    </w:p>
    <w:p w:rsidR="00BA0E8E" w:rsidRPr="0014379F" w:rsidRDefault="00BA0E8E" w:rsidP="00EF219D">
      <w:pPr>
        <w:pStyle w:val="a8"/>
        <w:ind w:firstLine="6"/>
        <w:rPr>
          <w:sz w:val="18"/>
          <w:szCs w:val="1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801"/>
        <w:gridCol w:w="801"/>
        <w:gridCol w:w="801"/>
        <w:gridCol w:w="802"/>
        <w:gridCol w:w="802"/>
        <w:gridCol w:w="802"/>
        <w:gridCol w:w="802"/>
        <w:gridCol w:w="802"/>
        <w:gridCol w:w="802"/>
        <w:gridCol w:w="802"/>
        <w:gridCol w:w="802"/>
      </w:tblGrid>
      <w:tr w:rsidR="00BA0E8E" w:rsidRPr="0014379F" w:rsidTr="00F701C8">
        <w:tc>
          <w:tcPr>
            <w:tcW w:w="1602" w:type="dxa"/>
            <w:gridSpan w:val="2"/>
            <w:tcBorders>
              <w:right w:val="double" w:sz="4" w:space="0" w:color="auto"/>
            </w:tcBorders>
            <w:vAlign w:val="center"/>
          </w:tcPr>
          <w:p w:rsidR="00BA0E8E" w:rsidRPr="0014379F" w:rsidRDefault="00BA0E8E" w:rsidP="00F701C8">
            <w:pPr>
              <w:pStyle w:val="a8"/>
              <w:ind w:firstLine="0"/>
              <w:rPr>
                <w:sz w:val="24"/>
                <w:szCs w:val="24"/>
              </w:rPr>
            </w:pPr>
            <w:r w:rsidRPr="0014379F">
              <w:rPr>
                <w:position w:val="-6"/>
                <w:sz w:val="24"/>
                <w:szCs w:val="24"/>
                <w:lang w:val="uk-UA"/>
              </w:rPr>
              <w:object w:dxaOrig="200" w:dyaOrig="220">
                <v:shape id="_x0000_i1921" type="#_x0000_t75" style="width:10.5pt;height:12pt" o:ole="">
                  <v:imagedata r:id="rId1653" o:title=""/>
                </v:shape>
                <o:OLEObject Type="Embed" ProgID="Equation.DSMT4" ShapeID="_x0000_i1921" DrawAspect="Content" ObjectID="_1822482141" r:id="rId1657"/>
              </w:object>
            </w:r>
          </w:p>
        </w:tc>
        <w:tc>
          <w:tcPr>
            <w:tcW w:w="801" w:type="dxa"/>
            <w:tcBorders>
              <w:left w:val="double" w:sz="4" w:space="0" w:color="auto"/>
            </w:tcBorders>
            <w:vAlign w:val="center"/>
          </w:tcPr>
          <w:p w:rsidR="00BA0E8E" w:rsidRPr="0014379F" w:rsidRDefault="00BA0E8E" w:rsidP="00F701C8">
            <w:pPr>
              <w:pStyle w:val="a8"/>
              <w:ind w:firstLine="0"/>
              <w:rPr>
                <w:sz w:val="24"/>
                <w:szCs w:val="24"/>
                <w:lang w:val="uk-UA"/>
              </w:rPr>
            </w:pPr>
            <w:r w:rsidRPr="0014379F">
              <w:rPr>
                <w:sz w:val="24"/>
                <w:szCs w:val="24"/>
                <w:lang w:val="uk-UA"/>
              </w:rPr>
              <w:t>6</w:t>
            </w:r>
          </w:p>
        </w:tc>
        <w:tc>
          <w:tcPr>
            <w:tcW w:w="801" w:type="dxa"/>
            <w:vAlign w:val="center"/>
          </w:tcPr>
          <w:p w:rsidR="00BA0E8E" w:rsidRPr="0014379F" w:rsidRDefault="00BA0E8E" w:rsidP="00F701C8">
            <w:pPr>
              <w:pStyle w:val="a8"/>
              <w:ind w:firstLine="0"/>
              <w:rPr>
                <w:sz w:val="24"/>
                <w:szCs w:val="24"/>
                <w:lang w:val="uk-UA"/>
              </w:rPr>
            </w:pPr>
            <w:r w:rsidRPr="0014379F">
              <w:rPr>
                <w:sz w:val="24"/>
                <w:szCs w:val="24"/>
                <w:lang w:val="uk-UA"/>
              </w:rPr>
              <w:t>7</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8</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9</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10</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11</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12</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13</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14</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15</w:t>
            </w:r>
          </w:p>
        </w:tc>
      </w:tr>
      <w:tr w:rsidR="00BA0E8E" w:rsidRPr="0014379F" w:rsidTr="00F701C8">
        <w:tc>
          <w:tcPr>
            <w:tcW w:w="801" w:type="dxa"/>
            <w:vMerge w:val="restart"/>
            <w:vAlign w:val="center"/>
          </w:tcPr>
          <w:p w:rsidR="00BA0E8E" w:rsidRPr="0014379F" w:rsidRDefault="00BA0E8E" w:rsidP="00F701C8">
            <w:pPr>
              <w:pStyle w:val="a8"/>
              <w:ind w:firstLine="0"/>
              <w:rPr>
                <w:sz w:val="24"/>
                <w:szCs w:val="24"/>
              </w:rPr>
            </w:pPr>
            <w:r w:rsidRPr="0014379F">
              <w:rPr>
                <w:position w:val="-6"/>
                <w:sz w:val="24"/>
                <w:szCs w:val="24"/>
                <w:lang w:val="uk-UA"/>
              </w:rPr>
              <w:object w:dxaOrig="240" w:dyaOrig="220">
                <v:shape id="_x0000_i1922" type="#_x0000_t75" style="width:12pt;height:12pt" o:ole="">
                  <v:imagedata r:id="rId1655" o:title=""/>
                </v:shape>
                <o:OLEObject Type="Embed" ProgID="Equation.DSMT4" ShapeID="_x0000_i1922" DrawAspect="Content" ObjectID="_1822482142" r:id="rId1658"/>
              </w:object>
            </w:r>
          </w:p>
        </w:tc>
        <w:tc>
          <w:tcPr>
            <w:tcW w:w="801" w:type="dxa"/>
            <w:tcBorders>
              <w:right w:val="double" w:sz="4" w:space="0" w:color="auto"/>
            </w:tcBorders>
            <w:vAlign w:val="center"/>
          </w:tcPr>
          <w:p w:rsidR="00BA0E8E" w:rsidRPr="0014379F" w:rsidRDefault="00BA0E8E" w:rsidP="00F701C8">
            <w:pPr>
              <w:pStyle w:val="a8"/>
              <w:ind w:firstLine="0"/>
              <w:rPr>
                <w:sz w:val="24"/>
                <w:szCs w:val="24"/>
                <w:lang w:val="uk-UA"/>
              </w:rPr>
            </w:pPr>
            <w:r w:rsidRPr="0014379F">
              <w:rPr>
                <w:sz w:val="24"/>
                <w:szCs w:val="24"/>
                <w:lang w:val="uk-UA"/>
              </w:rPr>
              <w:t>0,05</w:t>
            </w:r>
          </w:p>
        </w:tc>
        <w:tc>
          <w:tcPr>
            <w:tcW w:w="801" w:type="dxa"/>
            <w:tcBorders>
              <w:left w:val="double" w:sz="4" w:space="0" w:color="auto"/>
            </w:tcBorders>
            <w:vAlign w:val="center"/>
          </w:tcPr>
          <w:p w:rsidR="00BA0E8E" w:rsidRPr="0014379F" w:rsidRDefault="00BA0E8E" w:rsidP="00F701C8">
            <w:pPr>
              <w:pStyle w:val="a8"/>
              <w:ind w:firstLine="0"/>
              <w:rPr>
                <w:sz w:val="24"/>
                <w:szCs w:val="24"/>
                <w:lang w:val="uk-UA"/>
              </w:rPr>
            </w:pPr>
            <w:r w:rsidRPr="0014379F">
              <w:rPr>
                <w:sz w:val="24"/>
                <w:szCs w:val="24"/>
                <w:lang w:val="uk-UA"/>
              </w:rPr>
              <w:t>1,000</w:t>
            </w:r>
          </w:p>
        </w:tc>
        <w:tc>
          <w:tcPr>
            <w:tcW w:w="801" w:type="dxa"/>
            <w:vAlign w:val="center"/>
          </w:tcPr>
          <w:p w:rsidR="00BA0E8E" w:rsidRPr="0014379F" w:rsidRDefault="00BA0E8E" w:rsidP="00F701C8">
            <w:pPr>
              <w:pStyle w:val="a8"/>
              <w:ind w:firstLine="0"/>
              <w:rPr>
                <w:sz w:val="24"/>
                <w:szCs w:val="24"/>
                <w:lang w:val="uk-UA"/>
              </w:rPr>
            </w:pPr>
            <w:r w:rsidRPr="0014379F">
              <w:rPr>
                <w:sz w:val="24"/>
                <w:szCs w:val="24"/>
                <w:lang w:val="uk-UA"/>
              </w:rPr>
              <w:t>1,000</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1,000</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0,778</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0,800</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0,818</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0,667</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0,692</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0,714</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0,600</w:t>
            </w:r>
          </w:p>
        </w:tc>
      </w:tr>
      <w:tr w:rsidR="00BA0E8E" w:rsidRPr="0014379F" w:rsidTr="00F701C8">
        <w:tc>
          <w:tcPr>
            <w:tcW w:w="801" w:type="dxa"/>
            <w:vMerge/>
            <w:vAlign w:val="center"/>
          </w:tcPr>
          <w:p w:rsidR="00BA0E8E" w:rsidRPr="0014379F" w:rsidRDefault="00BA0E8E" w:rsidP="00F701C8">
            <w:pPr>
              <w:pStyle w:val="a8"/>
              <w:ind w:firstLine="0"/>
              <w:rPr>
                <w:sz w:val="24"/>
                <w:szCs w:val="24"/>
              </w:rPr>
            </w:pPr>
          </w:p>
        </w:tc>
        <w:tc>
          <w:tcPr>
            <w:tcW w:w="801" w:type="dxa"/>
            <w:tcBorders>
              <w:right w:val="double" w:sz="4" w:space="0" w:color="auto"/>
            </w:tcBorders>
            <w:vAlign w:val="center"/>
          </w:tcPr>
          <w:p w:rsidR="00BA0E8E" w:rsidRPr="0014379F" w:rsidRDefault="00BA0E8E" w:rsidP="00F701C8">
            <w:pPr>
              <w:pStyle w:val="a8"/>
              <w:ind w:firstLine="0"/>
              <w:rPr>
                <w:sz w:val="24"/>
                <w:szCs w:val="24"/>
                <w:lang w:val="uk-UA"/>
              </w:rPr>
            </w:pPr>
            <w:r w:rsidRPr="0014379F">
              <w:rPr>
                <w:sz w:val="24"/>
                <w:szCs w:val="24"/>
                <w:lang w:val="uk-UA"/>
              </w:rPr>
              <w:t>0,10</w:t>
            </w:r>
          </w:p>
        </w:tc>
        <w:tc>
          <w:tcPr>
            <w:tcW w:w="801" w:type="dxa"/>
            <w:tcBorders>
              <w:left w:val="double" w:sz="4" w:space="0" w:color="auto"/>
            </w:tcBorders>
            <w:vAlign w:val="center"/>
          </w:tcPr>
          <w:p w:rsidR="00BA0E8E" w:rsidRPr="0014379F" w:rsidRDefault="00BA0E8E" w:rsidP="00F701C8">
            <w:pPr>
              <w:pStyle w:val="a8"/>
              <w:ind w:firstLine="0"/>
              <w:rPr>
                <w:sz w:val="24"/>
                <w:szCs w:val="24"/>
                <w:lang w:val="uk-UA"/>
              </w:rPr>
            </w:pPr>
            <w:r w:rsidRPr="0014379F">
              <w:rPr>
                <w:sz w:val="24"/>
                <w:szCs w:val="24"/>
                <w:lang w:val="uk-UA"/>
              </w:rPr>
              <w:t>1,000</w:t>
            </w:r>
          </w:p>
        </w:tc>
        <w:tc>
          <w:tcPr>
            <w:tcW w:w="801" w:type="dxa"/>
            <w:vAlign w:val="center"/>
          </w:tcPr>
          <w:p w:rsidR="00BA0E8E" w:rsidRPr="0014379F" w:rsidRDefault="00BA0E8E" w:rsidP="00F701C8">
            <w:pPr>
              <w:pStyle w:val="a8"/>
              <w:ind w:firstLine="0"/>
              <w:rPr>
                <w:sz w:val="24"/>
                <w:szCs w:val="24"/>
                <w:lang w:val="uk-UA"/>
              </w:rPr>
            </w:pPr>
            <w:r w:rsidRPr="0014379F">
              <w:rPr>
                <w:sz w:val="24"/>
                <w:szCs w:val="24"/>
                <w:lang w:val="uk-UA"/>
              </w:rPr>
              <w:t>1,000</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0,750</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0,778</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0,800</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0,636</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0,667</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0,538</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0,571</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0,600</w:t>
            </w:r>
          </w:p>
        </w:tc>
      </w:tr>
    </w:tbl>
    <w:p w:rsidR="00BA0E8E" w:rsidRPr="0014379F" w:rsidRDefault="00BA0E8E" w:rsidP="00EF219D">
      <w:pPr>
        <w:pStyle w:val="a8"/>
        <w:ind w:firstLine="6"/>
        <w:rPr>
          <w:b/>
          <w:sz w:val="18"/>
          <w:szCs w:val="1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801"/>
        <w:gridCol w:w="801"/>
        <w:gridCol w:w="801"/>
        <w:gridCol w:w="802"/>
        <w:gridCol w:w="802"/>
        <w:gridCol w:w="802"/>
        <w:gridCol w:w="802"/>
        <w:gridCol w:w="802"/>
        <w:gridCol w:w="802"/>
        <w:gridCol w:w="802"/>
        <w:gridCol w:w="802"/>
      </w:tblGrid>
      <w:tr w:rsidR="00BA0E8E" w:rsidRPr="0014379F" w:rsidTr="00F701C8">
        <w:tc>
          <w:tcPr>
            <w:tcW w:w="1602" w:type="dxa"/>
            <w:gridSpan w:val="2"/>
            <w:tcBorders>
              <w:right w:val="double" w:sz="4" w:space="0" w:color="auto"/>
            </w:tcBorders>
            <w:vAlign w:val="center"/>
          </w:tcPr>
          <w:p w:rsidR="00BA0E8E" w:rsidRPr="0014379F" w:rsidRDefault="00BA0E8E" w:rsidP="00F701C8">
            <w:pPr>
              <w:pStyle w:val="a8"/>
              <w:ind w:firstLine="0"/>
              <w:rPr>
                <w:sz w:val="24"/>
                <w:szCs w:val="24"/>
              </w:rPr>
            </w:pPr>
            <w:r w:rsidRPr="0014379F">
              <w:rPr>
                <w:position w:val="-6"/>
                <w:sz w:val="24"/>
                <w:szCs w:val="24"/>
                <w:lang w:val="uk-UA"/>
              </w:rPr>
              <w:object w:dxaOrig="200" w:dyaOrig="220">
                <v:shape id="_x0000_i1923" type="#_x0000_t75" style="width:10.5pt;height:12pt" o:ole="">
                  <v:imagedata r:id="rId1653" o:title=""/>
                </v:shape>
                <o:OLEObject Type="Embed" ProgID="Equation.DSMT4" ShapeID="_x0000_i1923" DrawAspect="Content" ObjectID="_1822482143" r:id="rId1659"/>
              </w:object>
            </w:r>
          </w:p>
        </w:tc>
        <w:tc>
          <w:tcPr>
            <w:tcW w:w="801" w:type="dxa"/>
            <w:tcBorders>
              <w:left w:val="double" w:sz="4" w:space="0" w:color="auto"/>
            </w:tcBorders>
            <w:vAlign w:val="center"/>
          </w:tcPr>
          <w:p w:rsidR="00BA0E8E" w:rsidRPr="0014379F" w:rsidRDefault="00BA0E8E" w:rsidP="00F701C8">
            <w:pPr>
              <w:pStyle w:val="a8"/>
              <w:ind w:firstLine="0"/>
              <w:rPr>
                <w:sz w:val="24"/>
                <w:szCs w:val="24"/>
                <w:lang w:val="uk-UA"/>
              </w:rPr>
            </w:pPr>
            <w:r w:rsidRPr="0014379F">
              <w:rPr>
                <w:sz w:val="24"/>
                <w:szCs w:val="24"/>
                <w:lang w:val="uk-UA"/>
              </w:rPr>
              <w:t>16</w:t>
            </w:r>
          </w:p>
        </w:tc>
        <w:tc>
          <w:tcPr>
            <w:tcW w:w="801" w:type="dxa"/>
            <w:vAlign w:val="center"/>
          </w:tcPr>
          <w:p w:rsidR="00BA0E8E" w:rsidRPr="0014379F" w:rsidRDefault="00BA0E8E" w:rsidP="00F701C8">
            <w:pPr>
              <w:pStyle w:val="a8"/>
              <w:ind w:firstLine="0"/>
              <w:rPr>
                <w:sz w:val="24"/>
                <w:szCs w:val="24"/>
                <w:lang w:val="uk-UA"/>
              </w:rPr>
            </w:pPr>
            <w:r w:rsidRPr="0014379F">
              <w:rPr>
                <w:sz w:val="24"/>
                <w:szCs w:val="24"/>
                <w:lang w:val="uk-UA"/>
              </w:rPr>
              <w:t>17</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18</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19</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20</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21</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22</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23</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24</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25</w:t>
            </w:r>
          </w:p>
        </w:tc>
      </w:tr>
      <w:tr w:rsidR="00BA0E8E" w:rsidRPr="0014379F" w:rsidTr="00F701C8">
        <w:tc>
          <w:tcPr>
            <w:tcW w:w="801" w:type="dxa"/>
            <w:vMerge w:val="restart"/>
            <w:vAlign w:val="center"/>
          </w:tcPr>
          <w:p w:rsidR="00BA0E8E" w:rsidRPr="0014379F" w:rsidRDefault="00BA0E8E" w:rsidP="00F701C8">
            <w:pPr>
              <w:pStyle w:val="a8"/>
              <w:ind w:firstLine="0"/>
              <w:rPr>
                <w:sz w:val="24"/>
                <w:szCs w:val="24"/>
              </w:rPr>
            </w:pPr>
            <w:r w:rsidRPr="0014379F">
              <w:rPr>
                <w:position w:val="-6"/>
                <w:sz w:val="24"/>
                <w:szCs w:val="24"/>
                <w:lang w:val="uk-UA"/>
              </w:rPr>
              <w:object w:dxaOrig="240" w:dyaOrig="220">
                <v:shape id="_x0000_i1924" type="#_x0000_t75" style="width:12pt;height:12pt" o:ole="">
                  <v:imagedata r:id="rId1655" o:title=""/>
                </v:shape>
                <o:OLEObject Type="Embed" ProgID="Equation.DSMT4" ShapeID="_x0000_i1924" DrawAspect="Content" ObjectID="_1822482144" r:id="rId1660"/>
              </w:object>
            </w:r>
          </w:p>
        </w:tc>
        <w:tc>
          <w:tcPr>
            <w:tcW w:w="801" w:type="dxa"/>
            <w:tcBorders>
              <w:right w:val="double" w:sz="4" w:space="0" w:color="auto"/>
            </w:tcBorders>
            <w:vAlign w:val="center"/>
          </w:tcPr>
          <w:p w:rsidR="00BA0E8E" w:rsidRPr="0014379F" w:rsidRDefault="00BA0E8E" w:rsidP="00F701C8">
            <w:pPr>
              <w:pStyle w:val="a8"/>
              <w:ind w:firstLine="0"/>
              <w:rPr>
                <w:sz w:val="24"/>
                <w:szCs w:val="24"/>
                <w:lang w:val="uk-UA"/>
              </w:rPr>
            </w:pPr>
            <w:r w:rsidRPr="0014379F">
              <w:rPr>
                <w:sz w:val="24"/>
                <w:szCs w:val="24"/>
                <w:lang w:val="uk-UA"/>
              </w:rPr>
              <w:t>0,05</w:t>
            </w:r>
          </w:p>
        </w:tc>
        <w:tc>
          <w:tcPr>
            <w:tcW w:w="801" w:type="dxa"/>
            <w:tcBorders>
              <w:left w:val="double" w:sz="4" w:space="0" w:color="auto"/>
            </w:tcBorders>
            <w:vAlign w:val="center"/>
          </w:tcPr>
          <w:p w:rsidR="00BA0E8E" w:rsidRPr="0014379F" w:rsidRDefault="00BA0E8E" w:rsidP="00F701C8">
            <w:pPr>
              <w:pStyle w:val="a8"/>
              <w:ind w:firstLine="0"/>
              <w:rPr>
                <w:sz w:val="24"/>
                <w:szCs w:val="24"/>
                <w:lang w:val="uk-UA"/>
              </w:rPr>
            </w:pPr>
            <w:r w:rsidRPr="0014379F">
              <w:rPr>
                <w:sz w:val="24"/>
                <w:szCs w:val="24"/>
                <w:lang w:val="uk-UA"/>
              </w:rPr>
              <w:t>0,625</w:t>
            </w:r>
          </w:p>
        </w:tc>
        <w:tc>
          <w:tcPr>
            <w:tcW w:w="801" w:type="dxa"/>
            <w:vAlign w:val="center"/>
          </w:tcPr>
          <w:p w:rsidR="00BA0E8E" w:rsidRPr="0014379F" w:rsidRDefault="00BA0E8E" w:rsidP="00F701C8">
            <w:pPr>
              <w:pStyle w:val="a8"/>
              <w:ind w:firstLine="0"/>
              <w:rPr>
                <w:sz w:val="24"/>
                <w:szCs w:val="24"/>
                <w:lang w:val="uk-UA"/>
              </w:rPr>
            </w:pPr>
            <w:r w:rsidRPr="0014379F">
              <w:rPr>
                <w:sz w:val="24"/>
                <w:szCs w:val="24"/>
                <w:lang w:val="uk-UA"/>
              </w:rPr>
              <w:t>0,529</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0,556</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0,579</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0,500</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0,524</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0,545</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0,478</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0,500</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0,440</w:t>
            </w:r>
          </w:p>
        </w:tc>
      </w:tr>
      <w:tr w:rsidR="00BA0E8E" w:rsidRPr="0014379F" w:rsidTr="00F701C8">
        <w:tc>
          <w:tcPr>
            <w:tcW w:w="801" w:type="dxa"/>
            <w:vMerge/>
            <w:vAlign w:val="center"/>
          </w:tcPr>
          <w:p w:rsidR="00BA0E8E" w:rsidRPr="0014379F" w:rsidRDefault="00BA0E8E" w:rsidP="00F701C8">
            <w:pPr>
              <w:pStyle w:val="a8"/>
              <w:ind w:firstLine="0"/>
              <w:rPr>
                <w:sz w:val="24"/>
                <w:szCs w:val="24"/>
              </w:rPr>
            </w:pPr>
          </w:p>
        </w:tc>
        <w:tc>
          <w:tcPr>
            <w:tcW w:w="801" w:type="dxa"/>
            <w:tcBorders>
              <w:right w:val="double" w:sz="4" w:space="0" w:color="auto"/>
            </w:tcBorders>
            <w:vAlign w:val="center"/>
          </w:tcPr>
          <w:p w:rsidR="00BA0E8E" w:rsidRPr="0014379F" w:rsidRDefault="00BA0E8E" w:rsidP="00F701C8">
            <w:pPr>
              <w:pStyle w:val="a8"/>
              <w:ind w:firstLine="0"/>
              <w:rPr>
                <w:sz w:val="24"/>
                <w:szCs w:val="24"/>
                <w:lang w:val="uk-UA"/>
              </w:rPr>
            </w:pPr>
            <w:r w:rsidRPr="0014379F">
              <w:rPr>
                <w:sz w:val="24"/>
                <w:szCs w:val="24"/>
                <w:lang w:val="uk-UA"/>
              </w:rPr>
              <w:t>0,10</w:t>
            </w:r>
          </w:p>
        </w:tc>
        <w:tc>
          <w:tcPr>
            <w:tcW w:w="801" w:type="dxa"/>
            <w:tcBorders>
              <w:left w:val="double" w:sz="4" w:space="0" w:color="auto"/>
            </w:tcBorders>
            <w:vAlign w:val="center"/>
          </w:tcPr>
          <w:p w:rsidR="00BA0E8E" w:rsidRPr="0014379F" w:rsidRDefault="00BA0E8E" w:rsidP="00F701C8">
            <w:pPr>
              <w:pStyle w:val="a8"/>
              <w:ind w:firstLine="0"/>
              <w:rPr>
                <w:sz w:val="24"/>
                <w:szCs w:val="24"/>
                <w:lang w:val="uk-UA"/>
              </w:rPr>
            </w:pPr>
            <w:r w:rsidRPr="0014379F">
              <w:rPr>
                <w:sz w:val="24"/>
                <w:szCs w:val="24"/>
                <w:lang w:val="uk-UA"/>
              </w:rPr>
              <w:t>0,500</w:t>
            </w:r>
          </w:p>
        </w:tc>
        <w:tc>
          <w:tcPr>
            <w:tcW w:w="801" w:type="dxa"/>
            <w:vAlign w:val="center"/>
          </w:tcPr>
          <w:p w:rsidR="00BA0E8E" w:rsidRPr="0014379F" w:rsidRDefault="00BA0E8E" w:rsidP="00F701C8">
            <w:pPr>
              <w:pStyle w:val="a8"/>
              <w:ind w:firstLine="0"/>
              <w:rPr>
                <w:sz w:val="24"/>
                <w:szCs w:val="24"/>
                <w:lang w:val="uk-UA"/>
              </w:rPr>
            </w:pPr>
            <w:r w:rsidRPr="0014379F">
              <w:rPr>
                <w:sz w:val="24"/>
                <w:szCs w:val="24"/>
                <w:lang w:val="uk-UA"/>
              </w:rPr>
              <w:t>0,529</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0,444</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0,474</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0,500</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0,429</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0,455</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0,391</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0,417</w:t>
            </w:r>
          </w:p>
        </w:tc>
        <w:tc>
          <w:tcPr>
            <w:tcW w:w="802" w:type="dxa"/>
            <w:vAlign w:val="center"/>
          </w:tcPr>
          <w:p w:rsidR="00BA0E8E" w:rsidRPr="0014379F" w:rsidRDefault="00BA0E8E" w:rsidP="00F701C8">
            <w:pPr>
              <w:pStyle w:val="a8"/>
              <w:ind w:firstLine="0"/>
              <w:rPr>
                <w:sz w:val="24"/>
                <w:szCs w:val="24"/>
                <w:lang w:val="uk-UA"/>
              </w:rPr>
            </w:pPr>
            <w:r w:rsidRPr="0014379F">
              <w:rPr>
                <w:sz w:val="24"/>
                <w:szCs w:val="24"/>
                <w:lang w:val="uk-UA"/>
              </w:rPr>
              <w:t>0,440</w:t>
            </w:r>
          </w:p>
        </w:tc>
      </w:tr>
    </w:tbl>
    <w:p w:rsidR="00BA0E8E" w:rsidRPr="0014379F" w:rsidRDefault="00BA0E8E" w:rsidP="00EF219D">
      <w:pPr>
        <w:pStyle w:val="a8"/>
        <w:ind w:firstLine="6"/>
        <w:rPr>
          <w:b/>
          <w:sz w:val="18"/>
          <w:szCs w:val="18"/>
        </w:rPr>
      </w:pPr>
    </w:p>
    <w:p w:rsidR="001F3282" w:rsidRDefault="001F3282" w:rsidP="001809BF">
      <w:pPr>
        <w:pStyle w:val="1"/>
        <w:jc w:val="right"/>
        <w:rPr>
          <w:b/>
        </w:rPr>
      </w:pPr>
    </w:p>
    <w:p w:rsidR="00BA0E8E" w:rsidRPr="001F3282" w:rsidRDefault="00BA0E8E" w:rsidP="001809BF">
      <w:pPr>
        <w:pStyle w:val="1"/>
        <w:jc w:val="right"/>
        <w:rPr>
          <w:b/>
        </w:rPr>
      </w:pPr>
      <w:r w:rsidRPr="00E022D3">
        <w:rPr>
          <w:b/>
        </w:rPr>
        <w:t xml:space="preserve">Додаток </w:t>
      </w:r>
      <w:r>
        <w:rPr>
          <w:b/>
          <w:lang w:val="uk-UA"/>
        </w:rPr>
        <w:t>5</w:t>
      </w:r>
    </w:p>
    <w:p w:rsidR="00BA0E8E" w:rsidRDefault="00BA0E8E" w:rsidP="001809BF">
      <w:pPr>
        <w:shd w:val="clear" w:color="auto" w:fill="FFFFFF"/>
        <w:jc w:val="center"/>
      </w:pPr>
      <w:r>
        <w:rPr>
          <w:spacing w:val="-5"/>
          <w:sz w:val="28"/>
          <w:szCs w:val="28"/>
          <w:lang w:val="uk-UA"/>
        </w:rPr>
        <w:t>Таблиця значень інтегральної функції Лапласа</w:t>
      </w:r>
    </w:p>
    <w:p w:rsidR="00BA0E8E" w:rsidRPr="001809BF" w:rsidRDefault="00BA0E8E" w:rsidP="001809BF">
      <w:pPr>
        <w:jc w:val="center"/>
        <w:rPr>
          <w:sz w:val="28"/>
          <w:szCs w:val="28"/>
          <w:lang w:val="uk-UA"/>
        </w:rPr>
      </w:pPr>
      <w:r w:rsidRPr="001809BF">
        <w:rPr>
          <w:position w:val="-32"/>
          <w:sz w:val="28"/>
          <w:szCs w:val="28"/>
          <w:lang w:val="uk-UA"/>
        </w:rPr>
        <w:object w:dxaOrig="2120" w:dyaOrig="780">
          <v:shape id="_x0000_i1925" type="#_x0000_t75" style="width:105pt;height:36.75pt" o:ole="">
            <v:imagedata r:id="rId1661" o:title=""/>
          </v:shape>
          <o:OLEObject Type="Embed" ProgID="Equation.DSMT4" ShapeID="_x0000_i1925" DrawAspect="Content" ObjectID="_1822482145" r:id="rId1662"/>
        </w:object>
      </w:r>
    </w:p>
    <w:tbl>
      <w:tblPr>
        <w:tblW w:w="9449" w:type="dxa"/>
        <w:tblInd w:w="40" w:type="dxa"/>
        <w:tblLayout w:type="fixed"/>
        <w:tblCellMar>
          <w:left w:w="40" w:type="dxa"/>
          <w:right w:w="40" w:type="dxa"/>
        </w:tblCellMar>
        <w:tblLook w:val="0000" w:firstRow="0" w:lastRow="0" w:firstColumn="0" w:lastColumn="0" w:noHBand="0" w:noVBand="0"/>
      </w:tblPr>
      <w:tblGrid>
        <w:gridCol w:w="956"/>
        <w:gridCol w:w="1385"/>
        <w:gridCol w:w="941"/>
        <w:gridCol w:w="1385"/>
        <w:gridCol w:w="937"/>
        <w:gridCol w:w="1498"/>
        <w:gridCol w:w="932"/>
        <w:gridCol w:w="1415"/>
      </w:tblGrid>
      <w:tr w:rsidR="00BA0E8E" w:rsidRPr="00676127">
        <w:trPr>
          <w:trHeight w:hRule="exact" w:val="313"/>
        </w:trPr>
        <w:tc>
          <w:tcPr>
            <w:tcW w:w="956" w:type="dxa"/>
            <w:tcBorders>
              <w:top w:val="single" w:sz="6" w:space="0" w:color="auto"/>
              <w:left w:val="single" w:sz="6" w:space="0" w:color="auto"/>
              <w:bottom w:val="single" w:sz="6" w:space="0" w:color="auto"/>
              <w:right w:val="single" w:sz="6" w:space="0" w:color="auto"/>
            </w:tcBorders>
            <w:shd w:val="clear" w:color="auto" w:fill="FFFFFF"/>
          </w:tcPr>
          <w:p w:rsidR="00BA0E8E" w:rsidRPr="00676127" w:rsidRDefault="00BA0E8E" w:rsidP="001809BF">
            <w:pPr>
              <w:shd w:val="clear" w:color="auto" w:fill="FFFFFF"/>
              <w:ind w:left="293"/>
              <w:jc w:val="center"/>
              <w:rPr>
                <w:i/>
                <w:sz w:val="28"/>
                <w:szCs w:val="28"/>
                <w:lang w:val="en-US"/>
              </w:rPr>
            </w:pPr>
            <w:r w:rsidRPr="00676127">
              <w:rPr>
                <w:i/>
                <w:sz w:val="28"/>
                <w:szCs w:val="28"/>
                <w:lang w:val="en-US"/>
              </w:rPr>
              <w:t>x</w:t>
            </w:r>
          </w:p>
        </w:tc>
        <w:tc>
          <w:tcPr>
            <w:tcW w:w="1385" w:type="dxa"/>
            <w:tcBorders>
              <w:top w:val="single" w:sz="6" w:space="0" w:color="auto"/>
              <w:left w:val="single" w:sz="6" w:space="0" w:color="auto"/>
              <w:bottom w:val="single" w:sz="6" w:space="0" w:color="auto"/>
              <w:right w:val="double" w:sz="4" w:space="0" w:color="auto"/>
            </w:tcBorders>
            <w:shd w:val="clear" w:color="auto" w:fill="FFFFFF"/>
          </w:tcPr>
          <w:p w:rsidR="00BA0E8E" w:rsidRPr="00676127" w:rsidRDefault="00BA0E8E" w:rsidP="001809BF">
            <w:pPr>
              <w:shd w:val="clear" w:color="auto" w:fill="FFFFFF"/>
              <w:ind w:left="331"/>
              <w:jc w:val="center"/>
              <w:rPr>
                <w:sz w:val="28"/>
                <w:szCs w:val="28"/>
              </w:rPr>
            </w:pPr>
            <w:r w:rsidRPr="00676127">
              <w:rPr>
                <w:bCs/>
                <w:i/>
                <w:iCs/>
                <w:sz w:val="28"/>
                <w:szCs w:val="28"/>
                <w:lang w:val="uk-UA"/>
              </w:rPr>
              <w:t>Ф(</w:t>
            </w:r>
            <w:r w:rsidRPr="00676127">
              <w:rPr>
                <w:bCs/>
                <w:i/>
                <w:iCs/>
                <w:sz w:val="28"/>
                <w:szCs w:val="28"/>
                <w:lang w:val="en-US"/>
              </w:rPr>
              <w:t>x</w:t>
            </w:r>
            <w:r w:rsidRPr="00676127">
              <w:rPr>
                <w:bCs/>
                <w:i/>
                <w:iCs/>
                <w:sz w:val="28"/>
                <w:szCs w:val="28"/>
                <w:lang w:val="uk-UA"/>
              </w:rPr>
              <w:t>)</w:t>
            </w:r>
          </w:p>
        </w:tc>
        <w:tc>
          <w:tcPr>
            <w:tcW w:w="941" w:type="dxa"/>
            <w:tcBorders>
              <w:top w:val="single" w:sz="6" w:space="0" w:color="auto"/>
              <w:left w:val="double" w:sz="4" w:space="0" w:color="auto"/>
              <w:bottom w:val="single" w:sz="6" w:space="0" w:color="auto"/>
              <w:right w:val="single" w:sz="6" w:space="0" w:color="auto"/>
            </w:tcBorders>
            <w:shd w:val="clear" w:color="auto" w:fill="FFFFFF"/>
          </w:tcPr>
          <w:p w:rsidR="00BA0E8E" w:rsidRPr="00676127" w:rsidRDefault="00BA0E8E" w:rsidP="001809BF">
            <w:pPr>
              <w:shd w:val="clear" w:color="auto" w:fill="FFFFFF"/>
              <w:ind w:left="283"/>
              <w:jc w:val="center"/>
              <w:rPr>
                <w:i/>
                <w:sz w:val="28"/>
                <w:szCs w:val="28"/>
              </w:rPr>
            </w:pPr>
            <w:r w:rsidRPr="00676127">
              <w:rPr>
                <w:i/>
                <w:sz w:val="28"/>
                <w:szCs w:val="28"/>
                <w:lang w:val="en-US"/>
              </w:rPr>
              <w:t>x</w:t>
            </w:r>
          </w:p>
        </w:tc>
        <w:tc>
          <w:tcPr>
            <w:tcW w:w="1385" w:type="dxa"/>
            <w:tcBorders>
              <w:top w:val="single" w:sz="6" w:space="0" w:color="auto"/>
              <w:left w:val="single" w:sz="6" w:space="0" w:color="auto"/>
              <w:bottom w:val="single" w:sz="6" w:space="0" w:color="auto"/>
              <w:right w:val="double" w:sz="4" w:space="0" w:color="auto"/>
            </w:tcBorders>
            <w:shd w:val="clear" w:color="auto" w:fill="FFFFFF"/>
          </w:tcPr>
          <w:p w:rsidR="00BA0E8E" w:rsidRPr="00676127" w:rsidRDefault="00BA0E8E" w:rsidP="001809BF">
            <w:pPr>
              <w:shd w:val="clear" w:color="auto" w:fill="FFFFFF"/>
              <w:ind w:left="336"/>
              <w:jc w:val="center"/>
              <w:rPr>
                <w:sz w:val="28"/>
                <w:szCs w:val="28"/>
              </w:rPr>
            </w:pPr>
            <w:r w:rsidRPr="00676127">
              <w:rPr>
                <w:bCs/>
                <w:i/>
                <w:iCs/>
                <w:sz w:val="28"/>
                <w:szCs w:val="28"/>
                <w:lang w:val="uk-UA"/>
              </w:rPr>
              <w:t>Ф(</w:t>
            </w:r>
            <w:r w:rsidRPr="00676127">
              <w:rPr>
                <w:bCs/>
                <w:i/>
                <w:iCs/>
                <w:sz w:val="28"/>
                <w:szCs w:val="28"/>
                <w:lang w:val="en-US"/>
              </w:rPr>
              <w:t>x</w:t>
            </w:r>
            <w:r w:rsidRPr="00676127">
              <w:rPr>
                <w:bCs/>
                <w:i/>
                <w:iCs/>
                <w:sz w:val="28"/>
                <w:szCs w:val="28"/>
                <w:lang w:val="uk-UA"/>
              </w:rPr>
              <w:t>)</w:t>
            </w:r>
          </w:p>
        </w:tc>
        <w:tc>
          <w:tcPr>
            <w:tcW w:w="937" w:type="dxa"/>
            <w:tcBorders>
              <w:top w:val="single" w:sz="6" w:space="0" w:color="auto"/>
              <w:left w:val="double" w:sz="4" w:space="0" w:color="auto"/>
              <w:bottom w:val="single" w:sz="6" w:space="0" w:color="auto"/>
              <w:right w:val="single" w:sz="6" w:space="0" w:color="auto"/>
            </w:tcBorders>
            <w:shd w:val="clear" w:color="auto" w:fill="FFFFFF"/>
          </w:tcPr>
          <w:p w:rsidR="00BA0E8E" w:rsidRPr="00676127" w:rsidRDefault="00BA0E8E" w:rsidP="001809BF">
            <w:pPr>
              <w:shd w:val="clear" w:color="auto" w:fill="FFFFFF"/>
              <w:ind w:left="283"/>
              <w:jc w:val="center"/>
              <w:rPr>
                <w:sz w:val="28"/>
                <w:szCs w:val="28"/>
              </w:rPr>
            </w:pPr>
            <w:r w:rsidRPr="00676127">
              <w:rPr>
                <w:bCs/>
                <w:i/>
                <w:iCs/>
                <w:sz w:val="28"/>
                <w:szCs w:val="28"/>
                <w:lang w:val="en-US"/>
              </w:rPr>
              <w:t>x</w:t>
            </w:r>
          </w:p>
        </w:tc>
        <w:tc>
          <w:tcPr>
            <w:tcW w:w="1498" w:type="dxa"/>
            <w:tcBorders>
              <w:top w:val="single" w:sz="6" w:space="0" w:color="auto"/>
              <w:left w:val="single" w:sz="6" w:space="0" w:color="auto"/>
              <w:bottom w:val="single" w:sz="6" w:space="0" w:color="auto"/>
              <w:right w:val="double" w:sz="4" w:space="0" w:color="auto"/>
            </w:tcBorders>
            <w:shd w:val="clear" w:color="auto" w:fill="FFFFFF"/>
          </w:tcPr>
          <w:p w:rsidR="00BA0E8E" w:rsidRPr="00676127" w:rsidRDefault="00BA0E8E" w:rsidP="001809BF">
            <w:pPr>
              <w:shd w:val="clear" w:color="auto" w:fill="FFFFFF"/>
              <w:ind w:left="394"/>
              <w:jc w:val="center"/>
              <w:rPr>
                <w:sz w:val="28"/>
                <w:szCs w:val="28"/>
              </w:rPr>
            </w:pPr>
            <w:r w:rsidRPr="00676127">
              <w:rPr>
                <w:bCs/>
                <w:i/>
                <w:iCs/>
                <w:sz w:val="28"/>
                <w:szCs w:val="28"/>
                <w:lang w:val="uk-UA"/>
              </w:rPr>
              <w:t>Ф(</w:t>
            </w:r>
            <w:r w:rsidRPr="00676127">
              <w:rPr>
                <w:bCs/>
                <w:i/>
                <w:iCs/>
                <w:sz w:val="28"/>
                <w:szCs w:val="28"/>
                <w:lang w:val="en-US"/>
              </w:rPr>
              <w:t>x</w:t>
            </w:r>
            <w:r w:rsidRPr="00676127">
              <w:rPr>
                <w:bCs/>
                <w:i/>
                <w:iCs/>
                <w:sz w:val="28"/>
                <w:szCs w:val="28"/>
                <w:lang w:val="uk-UA"/>
              </w:rPr>
              <w:t>)</w:t>
            </w:r>
          </w:p>
        </w:tc>
        <w:tc>
          <w:tcPr>
            <w:tcW w:w="932" w:type="dxa"/>
            <w:tcBorders>
              <w:top w:val="single" w:sz="6" w:space="0" w:color="auto"/>
              <w:left w:val="double" w:sz="4" w:space="0" w:color="auto"/>
              <w:bottom w:val="single" w:sz="6" w:space="0" w:color="auto"/>
              <w:right w:val="single" w:sz="6" w:space="0" w:color="auto"/>
            </w:tcBorders>
            <w:shd w:val="clear" w:color="auto" w:fill="FFFFFF"/>
          </w:tcPr>
          <w:p w:rsidR="00BA0E8E" w:rsidRPr="00676127" w:rsidRDefault="00BA0E8E" w:rsidP="001809BF">
            <w:pPr>
              <w:shd w:val="clear" w:color="auto" w:fill="FFFFFF"/>
              <w:ind w:left="278"/>
              <w:jc w:val="center"/>
              <w:rPr>
                <w:sz w:val="28"/>
                <w:szCs w:val="28"/>
              </w:rPr>
            </w:pPr>
            <w:r w:rsidRPr="00676127">
              <w:rPr>
                <w:bCs/>
                <w:i/>
                <w:iCs/>
                <w:sz w:val="28"/>
                <w:szCs w:val="28"/>
                <w:lang w:val="en-US"/>
              </w:rPr>
              <w:t>x</w:t>
            </w: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BA0E8E" w:rsidRPr="00676127" w:rsidRDefault="00BA0E8E" w:rsidP="001809BF">
            <w:pPr>
              <w:shd w:val="clear" w:color="auto" w:fill="FFFFFF"/>
              <w:ind w:left="336"/>
              <w:jc w:val="center"/>
              <w:rPr>
                <w:i/>
                <w:sz w:val="28"/>
                <w:szCs w:val="28"/>
              </w:rPr>
            </w:pPr>
            <w:r w:rsidRPr="00676127">
              <w:rPr>
                <w:bCs/>
                <w:i/>
                <w:iCs/>
                <w:sz w:val="28"/>
                <w:szCs w:val="28"/>
                <w:lang w:val="uk-UA"/>
              </w:rPr>
              <w:t>Ф(</w:t>
            </w:r>
            <w:r w:rsidRPr="00676127">
              <w:rPr>
                <w:bCs/>
                <w:i/>
                <w:iCs/>
                <w:sz w:val="28"/>
                <w:szCs w:val="28"/>
                <w:lang w:val="en-US"/>
              </w:rPr>
              <w:t>x</w:t>
            </w:r>
            <w:r w:rsidRPr="00676127">
              <w:rPr>
                <w:bCs/>
                <w:i/>
                <w:iCs/>
                <w:sz w:val="28"/>
                <w:szCs w:val="28"/>
                <w:lang w:val="uk-UA"/>
              </w:rPr>
              <w:t>)</w:t>
            </w:r>
          </w:p>
        </w:tc>
      </w:tr>
      <w:tr w:rsidR="00BA0E8E" w:rsidRPr="00676127">
        <w:trPr>
          <w:trHeight w:hRule="exact" w:val="323"/>
        </w:trPr>
        <w:tc>
          <w:tcPr>
            <w:tcW w:w="956" w:type="dxa"/>
            <w:tcBorders>
              <w:top w:val="single" w:sz="6" w:space="0" w:color="auto"/>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0,00</w:t>
            </w:r>
          </w:p>
        </w:tc>
        <w:tc>
          <w:tcPr>
            <w:tcW w:w="1385" w:type="dxa"/>
            <w:tcBorders>
              <w:top w:val="single" w:sz="6" w:space="0" w:color="auto"/>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0,0000</w:t>
            </w:r>
          </w:p>
        </w:tc>
        <w:tc>
          <w:tcPr>
            <w:tcW w:w="941" w:type="dxa"/>
            <w:tcBorders>
              <w:top w:val="single" w:sz="6" w:space="0" w:color="auto"/>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0,24</w:t>
            </w:r>
          </w:p>
        </w:tc>
        <w:tc>
          <w:tcPr>
            <w:tcW w:w="1385" w:type="dxa"/>
            <w:tcBorders>
              <w:top w:val="single" w:sz="6" w:space="0" w:color="auto"/>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0,0948</w:t>
            </w:r>
          </w:p>
        </w:tc>
        <w:tc>
          <w:tcPr>
            <w:tcW w:w="937" w:type="dxa"/>
            <w:tcBorders>
              <w:top w:val="single" w:sz="6" w:space="0" w:color="auto"/>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0,48</w:t>
            </w:r>
          </w:p>
        </w:tc>
        <w:tc>
          <w:tcPr>
            <w:tcW w:w="1498" w:type="dxa"/>
            <w:tcBorders>
              <w:top w:val="single" w:sz="6" w:space="0" w:color="auto"/>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0,1844</w:t>
            </w:r>
          </w:p>
        </w:tc>
        <w:tc>
          <w:tcPr>
            <w:tcW w:w="932" w:type="dxa"/>
            <w:tcBorders>
              <w:top w:val="single" w:sz="6" w:space="0" w:color="auto"/>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0,72</w:t>
            </w:r>
          </w:p>
        </w:tc>
        <w:tc>
          <w:tcPr>
            <w:tcW w:w="1415" w:type="dxa"/>
            <w:tcBorders>
              <w:top w:val="single" w:sz="6" w:space="0" w:color="auto"/>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0,2642</w:t>
            </w:r>
          </w:p>
        </w:tc>
      </w:tr>
      <w:tr w:rsidR="00BA0E8E" w:rsidRPr="00676127">
        <w:trPr>
          <w:trHeight w:hRule="exact" w:val="288"/>
        </w:trPr>
        <w:tc>
          <w:tcPr>
            <w:tcW w:w="956"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0,01</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0,0040</w:t>
            </w:r>
          </w:p>
        </w:tc>
        <w:tc>
          <w:tcPr>
            <w:tcW w:w="941"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0,25</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0,0987</w:t>
            </w:r>
          </w:p>
        </w:tc>
        <w:tc>
          <w:tcPr>
            <w:tcW w:w="937"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0,49</w:t>
            </w:r>
          </w:p>
        </w:tc>
        <w:tc>
          <w:tcPr>
            <w:tcW w:w="1498"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0,1879</w:t>
            </w:r>
          </w:p>
        </w:tc>
        <w:tc>
          <w:tcPr>
            <w:tcW w:w="932"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0,73</w:t>
            </w:r>
          </w:p>
        </w:tc>
        <w:tc>
          <w:tcPr>
            <w:tcW w:w="1415"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0,2673</w:t>
            </w:r>
          </w:p>
        </w:tc>
      </w:tr>
      <w:tr w:rsidR="00BA0E8E" w:rsidRPr="00676127">
        <w:trPr>
          <w:trHeight w:hRule="exact" w:val="288"/>
        </w:trPr>
        <w:tc>
          <w:tcPr>
            <w:tcW w:w="956"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0,02</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0,0080</w:t>
            </w:r>
          </w:p>
        </w:tc>
        <w:tc>
          <w:tcPr>
            <w:tcW w:w="941"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0,26</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0,1026</w:t>
            </w:r>
          </w:p>
        </w:tc>
        <w:tc>
          <w:tcPr>
            <w:tcW w:w="937"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0,50</w:t>
            </w:r>
          </w:p>
        </w:tc>
        <w:tc>
          <w:tcPr>
            <w:tcW w:w="1498"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0,1915</w:t>
            </w:r>
          </w:p>
        </w:tc>
        <w:tc>
          <w:tcPr>
            <w:tcW w:w="932"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0,74</w:t>
            </w:r>
          </w:p>
        </w:tc>
        <w:tc>
          <w:tcPr>
            <w:tcW w:w="1415"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0,2703</w:t>
            </w:r>
          </w:p>
        </w:tc>
      </w:tr>
      <w:tr w:rsidR="00BA0E8E" w:rsidRPr="00676127">
        <w:trPr>
          <w:trHeight w:hRule="exact" w:val="293"/>
        </w:trPr>
        <w:tc>
          <w:tcPr>
            <w:tcW w:w="956"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0,03</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0,0120</w:t>
            </w:r>
          </w:p>
        </w:tc>
        <w:tc>
          <w:tcPr>
            <w:tcW w:w="941"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0,27</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0,1064</w:t>
            </w:r>
          </w:p>
        </w:tc>
        <w:tc>
          <w:tcPr>
            <w:tcW w:w="937"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0,51</w:t>
            </w:r>
          </w:p>
        </w:tc>
        <w:tc>
          <w:tcPr>
            <w:tcW w:w="1498"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0,1950</w:t>
            </w:r>
          </w:p>
        </w:tc>
        <w:tc>
          <w:tcPr>
            <w:tcW w:w="932"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0,75</w:t>
            </w:r>
          </w:p>
        </w:tc>
        <w:tc>
          <w:tcPr>
            <w:tcW w:w="1415"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0,2734</w:t>
            </w:r>
          </w:p>
        </w:tc>
      </w:tr>
      <w:tr w:rsidR="00BA0E8E" w:rsidRPr="00676127">
        <w:trPr>
          <w:trHeight w:hRule="exact" w:val="288"/>
        </w:trPr>
        <w:tc>
          <w:tcPr>
            <w:tcW w:w="956"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0,04</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0,0160</w:t>
            </w:r>
          </w:p>
        </w:tc>
        <w:tc>
          <w:tcPr>
            <w:tcW w:w="941"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0,28</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0,1103</w:t>
            </w:r>
          </w:p>
        </w:tc>
        <w:tc>
          <w:tcPr>
            <w:tcW w:w="937"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0,52</w:t>
            </w:r>
          </w:p>
        </w:tc>
        <w:tc>
          <w:tcPr>
            <w:tcW w:w="1498"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0,1985</w:t>
            </w:r>
          </w:p>
        </w:tc>
        <w:tc>
          <w:tcPr>
            <w:tcW w:w="932"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0,76</w:t>
            </w:r>
          </w:p>
        </w:tc>
        <w:tc>
          <w:tcPr>
            <w:tcW w:w="1415"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0,2764</w:t>
            </w:r>
          </w:p>
        </w:tc>
      </w:tr>
      <w:tr w:rsidR="00BA0E8E" w:rsidRPr="00676127">
        <w:trPr>
          <w:trHeight w:hRule="exact" w:val="293"/>
        </w:trPr>
        <w:tc>
          <w:tcPr>
            <w:tcW w:w="956"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0,05</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0,0199</w:t>
            </w:r>
          </w:p>
        </w:tc>
        <w:tc>
          <w:tcPr>
            <w:tcW w:w="941"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0,29</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0,1141</w:t>
            </w:r>
          </w:p>
        </w:tc>
        <w:tc>
          <w:tcPr>
            <w:tcW w:w="937"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0,53</w:t>
            </w:r>
          </w:p>
        </w:tc>
        <w:tc>
          <w:tcPr>
            <w:tcW w:w="1498"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0,2019</w:t>
            </w:r>
          </w:p>
        </w:tc>
        <w:tc>
          <w:tcPr>
            <w:tcW w:w="932"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0,77</w:t>
            </w:r>
          </w:p>
        </w:tc>
        <w:tc>
          <w:tcPr>
            <w:tcW w:w="1415"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0,2794</w:t>
            </w:r>
          </w:p>
        </w:tc>
      </w:tr>
      <w:tr w:rsidR="00BA0E8E" w:rsidRPr="00676127">
        <w:trPr>
          <w:trHeight w:hRule="exact" w:val="293"/>
        </w:trPr>
        <w:tc>
          <w:tcPr>
            <w:tcW w:w="956"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0,06</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0,0239</w:t>
            </w:r>
          </w:p>
        </w:tc>
        <w:tc>
          <w:tcPr>
            <w:tcW w:w="941"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0,30</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0,1179</w:t>
            </w:r>
          </w:p>
        </w:tc>
        <w:tc>
          <w:tcPr>
            <w:tcW w:w="937"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0,54</w:t>
            </w:r>
          </w:p>
        </w:tc>
        <w:tc>
          <w:tcPr>
            <w:tcW w:w="1498"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0,2054</w:t>
            </w:r>
          </w:p>
        </w:tc>
        <w:tc>
          <w:tcPr>
            <w:tcW w:w="932"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0,78</w:t>
            </w:r>
          </w:p>
        </w:tc>
        <w:tc>
          <w:tcPr>
            <w:tcW w:w="1415"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0,2823</w:t>
            </w:r>
          </w:p>
        </w:tc>
      </w:tr>
      <w:tr w:rsidR="00BA0E8E" w:rsidRPr="00676127">
        <w:trPr>
          <w:trHeight w:hRule="exact" w:val="288"/>
        </w:trPr>
        <w:tc>
          <w:tcPr>
            <w:tcW w:w="956"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0,07</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0,0279</w:t>
            </w:r>
          </w:p>
        </w:tc>
        <w:tc>
          <w:tcPr>
            <w:tcW w:w="941"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0,31</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0,1217</w:t>
            </w:r>
          </w:p>
        </w:tc>
        <w:tc>
          <w:tcPr>
            <w:tcW w:w="937"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0,55</w:t>
            </w:r>
          </w:p>
        </w:tc>
        <w:tc>
          <w:tcPr>
            <w:tcW w:w="1498"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0,2088</w:t>
            </w:r>
          </w:p>
        </w:tc>
        <w:tc>
          <w:tcPr>
            <w:tcW w:w="932"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0,79</w:t>
            </w:r>
          </w:p>
        </w:tc>
        <w:tc>
          <w:tcPr>
            <w:tcW w:w="1415"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0,2852</w:t>
            </w:r>
          </w:p>
        </w:tc>
      </w:tr>
      <w:tr w:rsidR="00BA0E8E" w:rsidRPr="00676127">
        <w:trPr>
          <w:trHeight w:hRule="exact" w:val="288"/>
        </w:trPr>
        <w:tc>
          <w:tcPr>
            <w:tcW w:w="956"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0,08</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0,0319</w:t>
            </w:r>
          </w:p>
        </w:tc>
        <w:tc>
          <w:tcPr>
            <w:tcW w:w="941"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0,32</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0,1255</w:t>
            </w:r>
          </w:p>
        </w:tc>
        <w:tc>
          <w:tcPr>
            <w:tcW w:w="937"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0,56</w:t>
            </w:r>
          </w:p>
        </w:tc>
        <w:tc>
          <w:tcPr>
            <w:tcW w:w="1498"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0,2123</w:t>
            </w:r>
          </w:p>
        </w:tc>
        <w:tc>
          <w:tcPr>
            <w:tcW w:w="932"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0,80</w:t>
            </w:r>
          </w:p>
        </w:tc>
        <w:tc>
          <w:tcPr>
            <w:tcW w:w="1415"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0,2881</w:t>
            </w:r>
          </w:p>
        </w:tc>
      </w:tr>
      <w:tr w:rsidR="00BA0E8E" w:rsidRPr="00676127">
        <w:trPr>
          <w:trHeight w:hRule="exact" w:val="293"/>
        </w:trPr>
        <w:tc>
          <w:tcPr>
            <w:tcW w:w="956"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0,09</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0,0359</w:t>
            </w:r>
          </w:p>
        </w:tc>
        <w:tc>
          <w:tcPr>
            <w:tcW w:w="941"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0,33</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0,1293</w:t>
            </w:r>
          </w:p>
        </w:tc>
        <w:tc>
          <w:tcPr>
            <w:tcW w:w="937"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0,57</w:t>
            </w:r>
          </w:p>
        </w:tc>
        <w:tc>
          <w:tcPr>
            <w:tcW w:w="1498"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0,2157</w:t>
            </w:r>
          </w:p>
        </w:tc>
        <w:tc>
          <w:tcPr>
            <w:tcW w:w="932"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0,81</w:t>
            </w:r>
          </w:p>
        </w:tc>
        <w:tc>
          <w:tcPr>
            <w:tcW w:w="1415"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0,2930</w:t>
            </w:r>
          </w:p>
        </w:tc>
      </w:tr>
      <w:tr w:rsidR="00BA0E8E" w:rsidRPr="00676127">
        <w:trPr>
          <w:trHeight w:hRule="exact" w:val="288"/>
        </w:trPr>
        <w:tc>
          <w:tcPr>
            <w:tcW w:w="956"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0,10</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0,0398</w:t>
            </w:r>
          </w:p>
        </w:tc>
        <w:tc>
          <w:tcPr>
            <w:tcW w:w="941"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0,34</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0,1331</w:t>
            </w:r>
          </w:p>
        </w:tc>
        <w:tc>
          <w:tcPr>
            <w:tcW w:w="937"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0,58</w:t>
            </w:r>
          </w:p>
        </w:tc>
        <w:tc>
          <w:tcPr>
            <w:tcW w:w="1498"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0,2190</w:t>
            </w:r>
          </w:p>
        </w:tc>
        <w:tc>
          <w:tcPr>
            <w:tcW w:w="932"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0,82</w:t>
            </w:r>
          </w:p>
        </w:tc>
        <w:tc>
          <w:tcPr>
            <w:tcW w:w="1415"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0,2939</w:t>
            </w:r>
          </w:p>
        </w:tc>
      </w:tr>
      <w:tr w:rsidR="00BA0E8E" w:rsidRPr="00676127">
        <w:trPr>
          <w:trHeight w:hRule="exact" w:val="288"/>
        </w:trPr>
        <w:tc>
          <w:tcPr>
            <w:tcW w:w="956"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0,11</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0,0438</w:t>
            </w:r>
          </w:p>
        </w:tc>
        <w:tc>
          <w:tcPr>
            <w:tcW w:w="941"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0,35</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0,1368</w:t>
            </w:r>
          </w:p>
        </w:tc>
        <w:tc>
          <w:tcPr>
            <w:tcW w:w="937"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0,59</w:t>
            </w:r>
          </w:p>
        </w:tc>
        <w:tc>
          <w:tcPr>
            <w:tcW w:w="1498"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0,2224</w:t>
            </w:r>
          </w:p>
        </w:tc>
        <w:tc>
          <w:tcPr>
            <w:tcW w:w="932"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0,83</w:t>
            </w:r>
          </w:p>
        </w:tc>
        <w:tc>
          <w:tcPr>
            <w:tcW w:w="1415"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0,2967</w:t>
            </w:r>
          </w:p>
        </w:tc>
      </w:tr>
      <w:tr w:rsidR="00BA0E8E" w:rsidRPr="00676127">
        <w:trPr>
          <w:trHeight w:hRule="exact" w:val="293"/>
        </w:trPr>
        <w:tc>
          <w:tcPr>
            <w:tcW w:w="956"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0,12</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0,0478</w:t>
            </w:r>
          </w:p>
        </w:tc>
        <w:tc>
          <w:tcPr>
            <w:tcW w:w="941"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0,36</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0,1406</w:t>
            </w:r>
          </w:p>
        </w:tc>
        <w:tc>
          <w:tcPr>
            <w:tcW w:w="937"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0,60</w:t>
            </w:r>
          </w:p>
        </w:tc>
        <w:tc>
          <w:tcPr>
            <w:tcW w:w="1498"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0,2257</w:t>
            </w:r>
          </w:p>
        </w:tc>
        <w:tc>
          <w:tcPr>
            <w:tcW w:w="932"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0,84</w:t>
            </w:r>
          </w:p>
        </w:tc>
        <w:tc>
          <w:tcPr>
            <w:tcW w:w="1415"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0,2995</w:t>
            </w:r>
          </w:p>
        </w:tc>
      </w:tr>
      <w:tr w:rsidR="00BA0E8E" w:rsidRPr="00676127">
        <w:trPr>
          <w:trHeight w:hRule="exact" w:val="293"/>
        </w:trPr>
        <w:tc>
          <w:tcPr>
            <w:tcW w:w="956"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0,13</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0,0517</w:t>
            </w:r>
          </w:p>
        </w:tc>
        <w:tc>
          <w:tcPr>
            <w:tcW w:w="941"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0,37</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0,1443</w:t>
            </w:r>
          </w:p>
        </w:tc>
        <w:tc>
          <w:tcPr>
            <w:tcW w:w="937"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0,61</w:t>
            </w:r>
          </w:p>
        </w:tc>
        <w:tc>
          <w:tcPr>
            <w:tcW w:w="1498"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0,2291</w:t>
            </w:r>
          </w:p>
        </w:tc>
        <w:tc>
          <w:tcPr>
            <w:tcW w:w="932"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0,85</w:t>
            </w:r>
          </w:p>
        </w:tc>
        <w:tc>
          <w:tcPr>
            <w:tcW w:w="1415"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0,3023</w:t>
            </w:r>
          </w:p>
        </w:tc>
      </w:tr>
      <w:tr w:rsidR="00BA0E8E" w:rsidRPr="00676127">
        <w:trPr>
          <w:trHeight w:hRule="exact" w:val="288"/>
        </w:trPr>
        <w:tc>
          <w:tcPr>
            <w:tcW w:w="956"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0,14</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0,0557</w:t>
            </w:r>
          </w:p>
        </w:tc>
        <w:tc>
          <w:tcPr>
            <w:tcW w:w="941"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0,38</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0,1480</w:t>
            </w:r>
          </w:p>
        </w:tc>
        <w:tc>
          <w:tcPr>
            <w:tcW w:w="937"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0,62</w:t>
            </w:r>
          </w:p>
        </w:tc>
        <w:tc>
          <w:tcPr>
            <w:tcW w:w="1498"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0,2324</w:t>
            </w:r>
          </w:p>
        </w:tc>
        <w:tc>
          <w:tcPr>
            <w:tcW w:w="932"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0,86</w:t>
            </w:r>
          </w:p>
        </w:tc>
        <w:tc>
          <w:tcPr>
            <w:tcW w:w="1415"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0,3051</w:t>
            </w:r>
          </w:p>
        </w:tc>
      </w:tr>
      <w:tr w:rsidR="00BA0E8E" w:rsidRPr="00676127">
        <w:trPr>
          <w:trHeight w:hRule="exact" w:val="293"/>
        </w:trPr>
        <w:tc>
          <w:tcPr>
            <w:tcW w:w="956"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0,15</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0,0596</w:t>
            </w:r>
          </w:p>
        </w:tc>
        <w:tc>
          <w:tcPr>
            <w:tcW w:w="941"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0,39</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0,1517</w:t>
            </w:r>
          </w:p>
        </w:tc>
        <w:tc>
          <w:tcPr>
            <w:tcW w:w="937"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0,63</w:t>
            </w:r>
          </w:p>
        </w:tc>
        <w:tc>
          <w:tcPr>
            <w:tcW w:w="1498"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0,2357</w:t>
            </w:r>
          </w:p>
        </w:tc>
        <w:tc>
          <w:tcPr>
            <w:tcW w:w="932"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0,87</w:t>
            </w:r>
          </w:p>
        </w:tc>
        <w:tc>
          <w:tcPr>
            <w:tcW w:w="1415"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0,3078</w:t>
            </w:r>
          </w:p>
        </w:tc>
      </w:tr>
      <w:tr w:rsidR="00BA0E8E" w:rsidRPr="00676127">
        <w:trPr>
          <w:trHeight w:hRule="exact" w:val="293"/>
        </w:trPr>
        <w:tc>
          <w:tcPr>
            <w:tcW w:w="956"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0,16</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0,0636</w:t>
            </w:r>
          </w:p>
        </w:tc>
        <w:tc>
          <w:tcPr>
            <w:tcW w:w="941"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0,40</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0,1554</w:t>
            </w:r>
          </w:p>
        </w:tc>
        <w:tc>
          <w:tcPr>
            <w:tcW w:w="937"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0,64</w:t>
            </w:r>
          </w:p>
        </w:tc>
        <w:tc>
          <w:tcPr>
            <w:tcW w:w="1498"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0,2389</w:t>
            </w:r>
          </w:p>
        </w:tc>
        <w:tc>
          <w:tcPr>
            <w:tcW w:w="932"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0,88</w:t>
            </w:r>
          </w:p>
        </w:tc>
        <w:tc>
          <w:tcPr>
            <w:tcW w:w="1415"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0,3106</w:t>
            </w:r>
          </w:p>
        </w:tc>
      </w:tr>
      <w:tr w:rsidR="00BA0E8E" w:rsidRPr="00676127">
        <w:trPr>
          <w:trHeight w:hRule="exact" w:val="288"/>
        </w:trPr>
        <w:tc>
          <w:tcPr>
            <w:tcW w:w="956"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0,17</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0,0675</w:t>
            </w:r>
          </w:p>
        </w:tc>
        <w:tc>
          <w:tcPr>
            <w:tcW w:w="941"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0,41</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0,1591</w:t>
            </w:r>
          </w:p>
          <w:p w:rsidR="00BA0E8E" w:rsidRPr="00676127" w:rsidRDefault="00BA0E8E" w:rsidP="001809BF">
            <w:pPr>
              <w:shd w:val="clear" w:color="auto" w:fill="FFFFFF"/>
              <w:jc w:val="center"/>
              <w:rPr>
                <w:sz w:val="28"/>
                <w:szCs w:val="28"/>
              </w:rPr>
            </w:pPr>
            <w:r w:rsidRPr="00676127">
              <w:rPr>
                <w:b/>
                <w:bCs/>
                <w:i/>
                <w:iCs/>
                <w:sz w:val="28"/>
                <w:szCs w:val="28"/>
                <w:lang w:val="uk-UA"/>
              </w:rPr>
              <w:t>*</w:t>
            </w:r>
          </w:p>
        </w:tc>
        <w:tc>
          <w:tcPr>
            <w:tcW w:w="937"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0,65</w:t>
            </w:r>
          </w:p>
        </w:tc>
        <w:tc>
          <w:tcPr>
            <w:tcW w:w="1498"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0,2422</w:t>
            </w:r>
          </w:p>
        </w:tc>
        <w:tc>
          <w:tcPr>
            <w:tcW w:w="932"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0,89</w:t>
            </w:r>
          </w:p>
        </w:tc>
        <w:tc>
          <w:tcPr>
            <w:tcW w:w="1415"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0,3133</w:t>
            </w:r>
          </w:p>
        </w:tc>
      </w:tr>
      <w:tr w:rsidR="00BA0E8E" w:rsidRPr="00676127">
        <w:trPr>
          <w:trHeight w:hRule="exact" w:val="288"/>
        </w:trPr>
        <w:tc>
          <w:tcPr>
            <w:tcW w:w="956"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0,18</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0,0714</w:t>
            </w:r>
          </w:p>
        </w:tc>
        <w:tc>
          <w:tcPr>
            <w:tcW w:w="941"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0,42</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0,1628</w:t>
            </w:r>
          </w:p>
        </w:tc>
        <w:tc>
          <w:tcPr>
            <w:tcW w:w="937"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0,66</w:t>
            </w:r>
          </w:p>
        </w:tc>
        <w:tc>
          <w:tcPr>
            <w:tcW w:w="1498"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0,2454</w:t>
            </w:r>
          </w:p>
        </w:tc>
        <w:tc>
          <w:tcPr>
            <w:tcW w:w="932"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0,90</w:t>
            </w:r>
          </w:p>
        </w:tc>
        <w:tc>
          <w:tcPr>
            <w:tcW w:w="1415"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0,3159</w:t>
            </w:r>
          </w:p>
        </w:tc>
      </w:tr>
      <w:tr w:rsidR="00BA0E8E" w:rsidRPr="00676127">
        <w:trPr>
          <w:trHeight w:hRule="exact" w:val="293"/>
        </w:trPr>
        <w:tc>
          <w:tcPr>
            <w:tcW w:w="956"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0,19</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0,0753</w:t>
            </w:r>
          </w:p>
        </w:tc>
        <w:tc>
          <w:tcPr>
            <w:tcW w:w="941"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0,43</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0,1664</w:t>
            </w:r>
          </w:p>
        </w:tc>
        <w:tc>
          <w:tcPr>
            <w:tcW w:w="937"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0,67</w:t>
            </w:r>
          </w:p>
        </w:tc>
        <w:tc>
          <w:tcPr>
            <w:tcW w:w="1498"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0,2486</w:t>
            </w:r>
          </w:p>
        </w:tc>
        <w:tc>
          <w:tcPr>
            <w:tcW w:w="932"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0,91</w:t>
            </w:r>
          </w:p>
        </w:tc>
        <w:tc>
          <w:tcPr>
            <w:tcW w:w="1415"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0,3186</w:t>
            </w:r>
          </w:p>
        </w:tc>
      </w:tr>
      <w:tr w:rsidR="00BA0E8E" w:rsidRPr="00676127">
        <w:trPr>
          <w:trHeight w:hRule="exact" w:val="293"/>
        </w:trPr>
        <w:tc>
          <w:tcPr>
            <w:tcW w:w="956"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0,20</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0,0793</w:t>
            </w:r>
          </w:p>
        </w:tc>
        <w:tc>
          <w:tcPr>
            <w:tcW w:w="941"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0,44</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0,1700</w:t>
            </w:r>
          </w:p>
        </w:tc>
        <w:tc>
          <w:tcPr>
            <w:tcW w:w="937"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0,68</w:t>
            </w:r>
          </w:p>
        </w:tc>
        <w:tc>
          <w:tcPr>
            <w:tcW w:w="1498"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0,2517</w:t>
            </w:r>
          </w:p>
        </w:tc>
        <w:tc>
          <w:tcPr>
            <w:tcW w:w="932"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0,92</w:t>
            </w:r>
          </w:p>
        </w:tc>
        <w:tc>
          <w:tcPr>
            <w:tcW w:w="1415"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0,3212</w:t>
            </w:r>
          </w:p>
        </w:tc>
      </w:tr>
      <w:tr w:rsidR="00BA0E8E" w:rsidRPr="00676127">
        <w:trPr>
          <w:trHeight w:hRule="exact" w:val="288"/>
        </w:trPr>
        <w:tc>
          <w:tcPr>
            <w:tcW w:w="956"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0,21</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0,0832</w:t>
            </w:r>
          </w:p>
        </w:tc>
        <w:tc>
          <w:tcPr>
            <w:tcW w:w="941"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0,45</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0,1736</w:t>
            </w:r>
          </w:p>
        </w:tc>
        <w:tc>
          <w:tcPr>
            <w:tcW w:w="937"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0,69</w:t>
            </w:r>
          </w:p>
        </w:tc>
        <w:tc>
          <w:tcPr>
            <w:tcW w:w="1498"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0,2549</w:t>
            </w:r>
          </w:p>
        </w:tc>
        <w:tc>
          <w:tcPr>
            <w:tcW w:w="932"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0,93</w:t>
            </w:r>
          </w:p>
        </w:tc>
        <w:tc>
          <w:tcPr>
            <w:tcW w:w="1415"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0,3238</w:t>
            </w:r>
          </w:p>
        </w:tc>
      </w:tr>
      <w:tr w:rsidR="00BA0E8E" w:rsidRPr="00676127">
        <w:trPr>
          <w:trHeight w:hRule="exact" w:val="293"/>
        </w:trPr>
        <w:tc>
          <w:tcPr>
            <w:tcW w:w="956"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0,22</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0,0871</w:t>
            </w:r>
          </w:p>
        </w:tc>
        <w:tc>
          <w:tcPr>
            <w:tcW w:w="941"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0,46</w:t>
            </w:r>
          </w:p>
        </w:tc>
        <w:tc>
          <w:tcPr>
            <w:tcW w:w="1385"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0,1772</w:t>
            </w:r>
          </w:p>
        </w:tc>
        <w:tc>
          <w:tcPr>
            <w:tcW w:w="937"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0,70</w:t>
            </w:r>
          </w:p>
        </w:tc>
        <w:tc>
          <w:tcPr>
            <w:tcW w:w="1498" w:type="dxa"/>
            <w:tcBorders>
              <w:top w:val="nil"/>
              <w:left w:val="single" w:sz="6" w:space="0" w:color="auto"/>
              <w:bottom w:val="nil"/>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0,2580</w:t>
            </w:r>
          </w:p>
        </w:tc>
        <w:tc>
          <w:tcPr>
            <w:tcW w:w="932" w:type="dxa"/>
            <w:tcBorders>
              <w:top w:val="nil"/>
              <w:left w:val="double" w:sz="4"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0,94</w:t>
            </w:r>
          </w:p>
        </w:tc>
        <w:tc>
          <w:tcPr>
            <w:tcW w:w="1415" w:type="dxa"/>
            <w:tcBorders>
              <w:top w:val="nil"/>
              <w:left w:val="single" w:sz="6" w:space="0" w:color="auto"/>
              <w:bottom w:val="nil"/>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0,3264</w:t>
            </w:r>
          </w:p>
        </w:tc>
      </w:tr>
      <w:tr w:rsidR="00BA0E8E" w:rsidRPr="00676127">
        <w:trPr>
          <w:trHeight w:hRule="exact" w:val="302"/>
        </w:trPr>
        <w:tc>
          <w:tcPr>
            <w:tcW w:w="956" w:type="dxa"/>
            <w:tcBorders>
              <w:top w:val="nil"/>
              <w:left w:val="single" w:sz="6" w:space="0" w:color="auto"/>
              <w:bottom w:val="single" w:sz="6" w:space="0" w:color="auto"/>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0,23</w:t>
            </w:r>
          </w:p>
        </w:tc>
        <w:tc>
          <w:tcPr>
            <w:tcW w:w="1385" w:type="dxa"/>
            <w:tcBorders>
              <w:top w:val="nil"/>
              <w:left w:val="single" w:sz="6" w:space="0" w:color="auto"/>
              <w:bottom w:val="single" w:sz="6" w:space="0" w:color="auto"/>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0,0910</w:t>
            </w:r>
          </w:p>
        </w:tc>
        <w:tc>
          <w:tcPr>
            <w:tcW w:w="941" w:type="dxa"/>
            <w:tcBorders>
              <w:top w:val="nil"/>
              <w:left w:val="double" w:sz="4" w:space="0" w:color="auto"/>
              <w:bottom w:val="single" w:sz="6" w:space="0" w:color="auto"/>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0,47</w:t>
            </w:r>
          </w:p>
        </w:tc>
        <w:tc>
          <w:tcPr>
            <w:tcW w:w="1385" w:type="dxa"/>
            <w:tcBorders>
              <w:top w:val="nil"/>
              <w:left w:val="single" w:sz="6" w:space="0" w:color="auto"/>
              <w:bottom w:val="single" w:sz="6" w:space="0" w:color="auto"/>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0,1808</w:t>
            </w:r>
          </w:p>
        </w:tc>
        <w:tc>
          <w:tcPr>
            <w:tcW w:w="937" w:type="dxa"/>
            <w:tcBorders>
              <w:top w:val="nil"/>
              <w:left w:val="double" w:sz="4" w:space="0" w:color="auto"/>
              <w:bottom w:val="single" w:sz="6" w:space="0" w:color="auto"/>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0,71</w:t>
            </w:r>
          </w:p>
        </w:tc>
        <w:tc>
          <w:tcPr>
            <w:tcW w:w="1498" w:type="dxa"/>
            <w:tcBorders>
              <w:top w:val="nil"/>
              <w:left w:val="single" w:sz="6" w:space="0" w:color="auto"/>
              <w:bottom w:val="single" w:sz="6" w:space="0" w:color="auto"/>
              <w:right w:val="double" w:sz="4"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0,2611</w:t>
            </w:r>
          </w:p>
        </w:tc>
        <w:tc>
          <w:tcPr>
            <w:tcW w:w="932" w:type="dxa"/>
            <w:tcBorders>
              <w:top w:val="nil"/>
              <w:left w:val="double" w:sz="4" w:space="0" w:color="auto"/>
              <w:bottom w:val="single" w:sz="6" w:space="0" w:color="auto"/>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0,95</w:t>
            </w:r>
          </w:p>
        </w:tc>
        <w:tc>
          <w:tcPr>
            <w:tcW w:w="1415" w:type="dxa"/>
            <w:tcBorders>
              <w:top w:val="nil"/>
              <w:left w:val="single" w:sz="6" w:space="0" w:color="auto"/>
              <w:bottom w:val="single" w:sz="6" w:space="0" w:color="auto"/>
              <w:right w:val="single" w:sz="6" w:space="0" w:color="auto"/>
            </w:tcBorders>
            <w:shd w:val="clear" w:color="auto" w:fill="FFFFFF"/>
          </w:tcPr>
          <w:p w:rsidR="00BA0E8E" w:rsidRPr="00676127" w:rsidRDefault="00BA0E8E" w:rsidP="001809BF">
            <w:pPr>
              <w:shd w:val="clear" w:color="auto" w:fill="FFFFFF"/>
              <w:jc w:val="center"/>
              <w:rPr>
                <w:sz w:val="28"/>
                <w:szCs w:val="28"/>
              </w:rPr>
            </w:pPr>
            <w:r w:rsidRPr="00676127">
              <w:rPr>
                <w:w w:val="82"/>
                <w:sz w:val="28"/>
                <w:szCs w:val="28"/>
                <w:lang w:val="uk-UA"/>
              </w:rPr>
              <w:t>0,3289</w:t>
            </w:r>
          </w:p>
        </w:tc>
      </w:tr>
    </w:tbl>
    <w:p w:rsidR="00BA0E8E" w:rsidRPr="00676127" w:rsidRDefault="00BA0E8E" w:rsidP="001809BF">
      <w:pPr>
        <w:rPr>
          <w:sz w:val="28"/>
          <w:szCs w:val="28"/>
          <w:lang w:val="en-US"/>
        </w:rPr>
      </w:pPr>
    </w:p>
    <w:tbl>
      <w:tblPr>
        <w:tblpPr w:leftFromText="180" w:rightFromText="180" w:vertAnchor="page" w:horzAnchor="margin" w:tblpY="1513"/>
        <w:tblW w:w="9434" w:type="dxa"/>
        <w:tblLayout w:type="fixed"/>
        <w:tblCellMar>
          <w:left w:w="40" w:type="dxa"/>
          <w:right w:w="40" w:type="dxa"/>
        </w:tblCellMar>
        <w:tblLook w:val="0000" w:firstRow="0" w:lastRow="0" w:firstColumn="0" w:lastColumn="0" w:noHBand="0" w:noVBand="0"/>
      </w:tblPr>
      <w:tblGrid>
        <w:gridCol w:w="1073"/>
        <w:gridCol w:w="1366"/>
        <w:gridCol w:w="939"/>
        <w:gridCol w:w="1361"/>
        <w:gridCol w:w="1006"/>
        <w:gridCol w:w="1236"/>
        <w:gridCol w:w="1078"/>
        <w:gridCol w:w="1375"/>
      </w:tblGrid>
      <w:tr w:rsidR="00BA0E8E" w:rsidRPr="00676127">
        <w:trPr>
          <w:trHeight w:hRule="exact" w:val="317"/>
        </w:trPr>
        <w:tc>
          <w:tcPr>
            <w:tcW w:w="1073" w:type="dxa"/>
            <w:tcBorders>
              <w:top w:val="single" w:sz="6" w:space="0" w:color="auto"/>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0,96</w:t>
            </w:r>
          </w:p>
        </w:tc>
        <w:tc>
          <w:tcPr>
            <w:tcW w:w="1366" w:type="dxa"/>
            <w:tcBorders>
              <w:top w:val="single" w:sz="6" w:space="0" w:color="auto"/>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0,3315</w:t>
            </w:r>
          </w:p>
        </w:tc>
        <w:tc>
          <w:tcPr>
            <w:tcW w:w="939" w:type="dxa"/>
            <w:tcBorders>
              <w:top w:val="single" w:sz="6" w:space="0" w:color="auto"/>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1,37</w:t>
            </w:r>
          </w:p>
        </w:tc>
        <w:tc>
          <w:tcPr>
            <w:tcW w:w="1361" w:type="dxa"/>
            <w:tcBorders>
              <w:top w:val="single" w:sz="6" w:space="0" w:color="auto"/>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0,4147</w:t>
            </w:r>
          </w:p>
        </w:tc>
        <w:tc>
          <w:tcPr>
            <w:tcW w:w="1006" w:type="dxa"/>
            <w:tcBorders>
              <w:top w:val="single" w:sz="6" w:space="0" w:color="auto"/>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1,78</w:t>
            </w:r>
          </w:p>
        </w:tc>
        <w:tc>
          <w:tcPr>
            <w:tcW w:w="1236" w:type="dxa"/>
            <w:tcBorders>
              <w:top w:val="single" w:sz="6" w:space="0" w:color="auto"/>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0,4525</w:t>
            </w:r>
          </w:p>
        </w:tc>
        <w:tc>
          <w:tcPr>
            <w:tcW w:w="1078" w:type="dxa"/>
            <w:tcBorders>
              <w:top w:val="single" w:sz="6" w:space="0" w:color="auto"/>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2,36</w:t>
            </w:r>
          </w:p>
        </w:tc>
        <w:tc>
          <w:tcPr>
            <w:tcW w:w="1375" w:type="dxa"/>
            <w:tcBorders>
              <w:top w:val="single" w:sz="6" w:space="0" w:color="auto"/>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0,4909</w:t>
            </w:r>
          </w:p>
        </w:tc>
      </w:tr>
      <w:tr w:rsidR="00BA0E8E" w:rsidRPr="00676127">
        <w:trPr>
          <w:trHeight w:hRule="exact" w:val="297"/>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lastRenderedPageBreak/>
              <w:t>0,97</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0,3340</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1,38</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0,4162</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1,79</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0,4633</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2,38</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0,4913</w:t>
            </w:r>
          </w:p>
        </w:tc>
      </w:tr>
      <w:tr w:rsidR="00BA0E8E" w:rsidRPr="00676127">
        <w:trPr>
          <w:trHeight w:hRule="exact" w:val="297"/>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0,98</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0,3365</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1,39</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0,4177</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1,80</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0,4641</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2,40</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0,4918</w:t>
            </w:r>
          </w:p>
        </w:tc>
      </w:tr>
      <w:tr w:rsidR="00BA0E8E" w:rsidRPr="00676127">
        <w:trPr>
          <w:trHeight w:hRule="exact" w:val="292"/>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0,99</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0,3389</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1,40</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0,4192</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1,81</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0,4649</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2,42</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0,4922</w:t>
            </w:r>
          </w:p>
        </w:tc>
      </w:tr>
      <w:tr w:rsidR="00BA0E8E" w:rsidRPr="00676127">
        <w:trPr>
          <w:trHeight w:hRule="exact" w:val="297"/>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1,00</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0,3413</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1,41</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0,4207</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1,82</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0,4656</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2,44</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0,4927</w:t>
            </w:r>
          </w:p>
        </w:tc>
      </w:tr>
      <w:tr w:rsidR="00BA0E8E" w:rsidRPr="00676127">
        <w:trPr>
          <w:trHeight w:hRule="exact" w:val="297"/>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1,01</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0,3438</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1,42</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0,4222</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1,83</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0,4664</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2,46</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0,4931</w:t>
            </w:r>
          </w:p>
        </w:tc>
      </w:tr>
      <w:tr w:rsidR="00BA0E8E" w:rsidRPr="00676127">
        <w:trPr>
          <w:trHeight w:hRule="exact" w:val="292"/>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1,02</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0,3461</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1,43</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0,4236</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1,84</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0,4671</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2,48</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0,4934</w:t>
            </w:r>
          </w:p>
        </w:tc>
      </w:tr>
      <w:tr w:rsidR="00BA0E8E" w:rsidRPr="00676127">
        <w:trPr>
          <w:trHeight w:hRule="exact" w:val="292"/>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1,03</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0.3485</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1,44</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0,4251</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1,85</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0,4678</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2,50</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0.4938</w:t>
            </w:r>
          </w:p>
        </w:tc>
      </w:tr>
      <w:tr w:rsidR="00BA0E8E" w:rsidRPr="00676127">
        <w:trPr>
          <w:trHeight w:hRule="exact" w:val="297"/>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1,04</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0,3508</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1,45</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0,4265</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1,86</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0,4686</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2,52</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0,4941</w:t>
            </w:r>
          </w:p>
        </w:tc>
      </w:tr>
      <w:tr w:rsidR="00BA0E8E" w:rsidRPr="00676127">
        <w:trPr>
          <w:trHeight w:hRule="exact" w:val="292"/>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1,05</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0,3531</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1,46</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0,4279</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1,87</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0,4693</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2,54</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0,4945</w:t>
            </w:r>
          </w:p>
        </w:tc>
      </w:tr>
      <w:tr w:rsidR="00BA0E8E" w:rsidRPr="00676127">
        <w:trPr>
          <w:trHeight w:hRule="exact" w:val="297"/>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1,06</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0,3554</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1,47</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0,4292</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1,88</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0,4699</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2,56</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0,4948</w:t>
            </w:r>
          </w:p>
        </w:tc>
      </w:tr>
      <w:tr w:rsidR="00BA0E8E" w:rsidRPr="00676127">
        <w:trPr>
          <w:trHeight w:hRule="exact" w:val="297"/>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1,07</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0,3577</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1,48</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0,4306</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1,89</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0,4706</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2,58</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0,4951</w:t>
            </w:r>
          </w:p>
        </w:tc>
      </w:tr>
      <w:tr w:rsidR="00BA0E8E" w:rsidRPr="00676127">
        <w:trPr>
          <w:trHeight w:hRule="exact" w:val="292"/>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1,08</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0,3599</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1,49</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0,4319</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1,90</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0,4713</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2,60</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0,4953</w:t>
            </w:r>
          </w:p>
        </w:tc>
      </w:tr>
      <w:tr w:rsidR="00BA0E8E" w:rsidRPr="00676127">
        <w:trPr>
          <w:trHeight w:hRule="exact" w:val="292"/>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1,09</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0,3621</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1,50</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0,4332</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1,91</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0,4719</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2,62</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0,4956</w:t>
            </w:r>
          </w:p>
        </w:tc>
      </w:tr>
      <w:tr w:rsidR="00BA0E8E" w:rsidRPr="00676127">
        <w:trPr>
          <w:trHeight w:hRule="exact" w:val="297"/>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1,10</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0,3643</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1,51</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0,4345</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1,92</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0,4726</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2,64</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0,4959</w:t>
            </w:r>
          </w:p>
        </w:tc>
      </w:tr>
      <w:tr w:rsidR="00BA0E8E" w:rsidRPr="00676127">
        <w:trPr>
          <w:trHeight w:hRule="exact" w:val="297"/>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1,11</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0,3665</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1,52</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0,4357</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1,93</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0,4732</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2,66</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0,4961</w:t>
            </w:r>
          </w:p>
        </w:tc>
      </w:tr>
      <w:tr w:rsidR="00BA0E8E" w:rsidRPr="00676127">
        <w:trPr>
          <w:trHeight w:hRule="exact" w:val="287"/>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1,12</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0,3686</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1,53</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0,4370</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1,94</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0,4738</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2,68</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0,4963</w:t>
            </w:r>
          </w:p>
        </w:tc>
      </w:tr>
      <w:tr w:rsidR="00BA0E8E" w:rsidRPr="00676127">
        <w:trPr>
          <w:trHeight w:hRule="exact" w:val="302"/>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1,13</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0,3708</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1,54</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0,4382</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1,95</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0,4744</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2,70</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0,4965</w:t>
            </w:r>
          </w:p>
        </w:tc>
      </w:tr>
      <w:tr w:rsidR="00BA0E8E" w:rsidRPr="00676127">
        <w:trPr>
          <w:trHeight w:hRule="exact" w:val="297"/>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sz w:val="28"/>
                <w:szCs w:val="28"/>
                <w:lang w:val="uk-UA"/>
              </w:rPr>
              <w:t>1,14</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0,3729</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1,55</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0,4394</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1,96</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0,4750</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2,72</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0,4967</w:t>
            </w:r>
          </w:p>
        </w:tc>
      </w:tr>
      <w:tr w:rsidR="00BA0E8E" w:rsidRPr="00676127">
        <w:trPr>
          <w:trHeight w:hRule="exact" w:val="287"/>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1,15</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0,3749</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1,56</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0,4408</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1,97</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0,4756</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2,74</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0,4969</w:t>
            </w:r>
          </w:p>
        </w:tc>
      </w:tr>
      <w:tr w:rsidR="00BA0E8E" w:rsidRPr="00676127">
        <w:trPr>
          <w:trHeight w:hRule="exact" w:val="297"/>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1,16</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0,3770</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1,57</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0,4418</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1,98</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0,4761</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2,76</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0,4971</w:t>
            </w:r>
          </w:p>
        </w:tc>
      </w:tr>
      <w:tr w:rsidR="00BA0E8E" w:rsidRPr="00676127">
        <w:trPr>
          <w:trHeight w:hRule="exact" w:val="292"/>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1,17</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0,3790</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1,58</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0,4429</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1,99</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0,4767</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2,78</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0,4973</w:t>
            </w:r>
          </w:p>
        </w:tc>
      </w:tr>
      <w:tr w:rsidR="00BA0E8E" w:rsidRPr="00676127">
        <w:trPr>
          <w:trHeight w:hRule="exact" w:val="292"/>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1,18</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0.3810</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1,59</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0,4441</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2,00</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0,4772</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2,80</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0,4974</w:t>
            </w:r>
          </w:p>
        </w:tc>
      </w:tr>
      <w:tr w:rsidR="00BA0E8E" w:rsidRPr="00676127">
        <w:trPr>
          <w:trHeight w:hRule="exact" w:val="297"/>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1,19</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0.3830</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1,60</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0,4452</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2,02</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0,4783</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2,82</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0,4976</w:t>
            </w:r>
          </w:p>
        </w:tc>
      </w:tr>
      <w:tr w:rsidR="00BA0E8E" w:rsidRPr="00676127">
        <w:trPr>
          <w:trHeight w:hRule="exact" w:val="297"/>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1,20</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0,3849</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1,61</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0,4463</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2,04</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0,4793</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2,84</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0,4977</w:t>
            </w:r>
          </w:p>
        </w:tc>
      </w:tr>
      <w:tr w:rsidR="00BA0E8E" w:rsidRPr="00676127">
        <w:trPr>
          <w:trHeight w:hRule="exact" w:val="292"/>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1,21</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0,3869</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1,62</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0,4474</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2,06</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0,4803</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2,86</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0,4979</w:t>
            </w:r>
          </w:p>
        </w:tc>
      </w:tr>
      <w:tr w:rsidR="00BA0E8E" w:rsidRPr="00676127">
        <w:trPr>
          <w:trHeight w:hRule="exact" w:val="297"/>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1,22</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0,3883</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1,63</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0,4484</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2,08</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0,4812</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2,88</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0,4980</w:t>
            </w:r>
          </w:p>
        </w:tc>
      </w:tr>
      <w:tr w:rsidR="00BA0E8E" w:rsidRPr="00676127">
        <w:trPr>
          <w:trHeight w:hRule="exact" w:val="292"/>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1,23</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0,3907</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1,64</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0,4495</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2,10</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0,4821</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2,90</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0,4981</w:t>
            </w:r>
          </w:p>
        </w:tc>
      </w:tr>
      <w:tr w:rsidR="00BA0E8E" w:rsidRPr="00676127">
        <w:trPr>
          <w:trHeight w:hRule="exact" w:val="292"/>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1,24</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0,3925</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1,65</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0,4505</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2,12</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0,4830</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2,92</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0,4982</w:t>
            </w:r>
          </w:p>
        </w:tc>
      </w:tr>
      <w:tr w:rsidR="00BA0E8E" w:rsidRPr="00676127">
        <w:trPr>
          <w:trHeight w:hRule="exact" w:val="297"/>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1,25</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0,3944</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1,66</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0,4515</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2,14</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0,4838</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2,94</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0,4984</w:t>
            </w:r>
          </w:p>
        </w:tc>
      </w:tr>
      <w:tr w:rsidR="00BA0E8E" w:rsidRPr="00676127">
        <w:trPr>
          <w:trHeight w:hRule="exact" w:val="292"/>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1,26</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0,3962</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1,67</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0,4525</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2,16</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0,4846</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2,96</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0,4985</w:t>
            </w:r>
          </w:p>
        </w:tc>
      </w:tr>
      <w:tr w:rsidR="00BA0E8E" w:rsidRPr="00676127">
        <w:trPr>
          <w:trHeight w:hRule="exact" w:val="292"/>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1,27</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0,3980</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1,68</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0,4535</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2,18</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0,4854</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2,98</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0,4986</w:t>
            </w:r>
          </w:p>
        </w:tc>
      </w:tr>
      <w:tr w:rsidR="00BA0E8E" w:rsidRPr="00676127">
        <w:trPr>
          <w:trHeight w:hRule="exact" w:val="297"/>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1,28</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0,3997</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1,69</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0,4545</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2,20</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0,4861</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3,00</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0,4987</w:t>
            </w:r>
          </w:p>
        </w:tc>
      </w:tr>
      <w:tr w:rsidR="00BA0E8E" w:rsidRPr="00676127">
        <w:trPr>
          <w:trHeight w:hRule="exact" w:val="292"/>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1,29</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0,4015</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1,70</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0,4554</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2 22</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0,4868</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3,20</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0,4993</w:t>
            </w:r>
          </w:p>
        </w:tc>
      </w:tr>
      <w:tr w:rsidR="00BA0E8E" w:rsidRPr="00676127">
        <w:trPr>
          <w:trHeight w:hRule="exact" w:val="297"/>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1,30</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0,4032</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1,71</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0,4564</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2,24</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0,4875</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3,40</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0,4997</w:t>
            </w:r>
          </w:p>
        </w:tc>
      </w:tr>
      <w:tr w:rsidR="00BA0E8E" w:rsidRPr="00676127">
        <w:trPr>
          <w:trHeight w:hRule="exact" w:val="297"/>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1,31</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0,4049</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1,72</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0,4573</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2,26</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0,4881</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3,60</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0,4998</w:t>
            </w:r>
          </w:p>
        </w:tc>
      </w:tr>
      <w:tr w:rsidR="00BA0E8E" w:rsidRPr="00676127">
        <w:trPr>
          <w:trHeight w:hRule="exact" w:val="297"/>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1,32</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0,4066</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1,73</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0,4582</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2,28</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0,4887</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3,80</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0,4999</w:t>
            </w:r>
          </w:p>
        </w:tc>
      </w:tr>
      <w:tr w:rsidR="00BA0E8E" w:rsidRPr="00676127">
        <w:trPr>
          <w:trHeight w:hRule="exact" w:val="292"/>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1,33</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0,4082</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1,74</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0,4591</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2,30</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0,4893</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4,00</w:t>
            </w: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0,5000</w:t>
            </w:r>
          </w:p>
        </w:tc>
      </w:tr>
      <w:tr w:rsidR="00BA0E8E" w:rsidRPr="00676127">
        <w:trPr>
          <w:trHeight w:hRule="exact" w:val="292"/>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1,34</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0,4099</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1,75</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0,4599</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2,32</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0,4898</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p>
        </w:tc>
      </w:tr>
      <w:tr w:rsidR="00BA0E8E" w:rsidRPr="00676127">
        <w:trPr>
          <w:trHeight w:hRule="exact" w:val="234"/>
        </w:trPr>
        <w:tc>
          <w:tcPr>
            <w:tcW w:w="1073"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1,35</w:t>
            </w:r>
          </w:p>
        </w:tc>
        <w:tc>
          <w:tcPr>
            <w:tcW w:w="136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0,4115</w:t>
            </w:r>
          </w:p>
        </w:tc>
        <w:tc>
          <w:tcPr>
            <w:tcW w:w="939"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1,76</w:t>
            </w:r>
          </w:p>
        </w:tc>
        <w:tc>
          <w:tcPr>
            <w:tcW w:w="1361"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0,4608</w:t>
            </w:r>
          </w:p>
        </w:tc>
        <w:tc>
          <w:tcPr>
            <w:tcW w:w="1006"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2,34</w:t>
            </w:r>
          </w:p>
        </w:tc>
        <w:tc>
          <w:tcPr>
            <w:tcW w:w="1236" w:type="dxa"/>
            <w:tcBorders>
              <w:top w:val="nil"/>
              <w:left w:val="single" w:sz="6" w:space="0" w:color="auto"/>
              <w:bottom w:val="nil"/>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0,4904</w:t>
            </w:r>
          </w:p>
        </w:tc>
        <w:tc>
          <w:tcPr>
            <w:tcW w:w="1078" w:type="dxa"/>
            <w:tcBorders>
              <w:top w:val="nil"/>
              <w:left w:val="double" w:sz="4"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p>
        </w:tc>
        <w:tc>
          <w:tcPr>
            <w:tcW w:w="1375" w:type="dxa"/>
            <w:tcBorders>
              <w:top w:val="nil"/>
              <w:left w:val="single" w:sz="6" w:space="0" w:color="auto"/>
              <w:bottom w:val="nil"/>
              <w:right w:val="single" w:sz="6" w:space="0" w:color="auto"/>
            </w:tcBorders>
            <w:shd w:val="clear" w:color="auto" w:fill="FFFFFF"/>
          </w:tcPr>
          <w:p w:rsidR="00BA0E8E" w:rsidRPr="00676127" w:rsidRDefault="00BA0E8E" w:rsidP="0080258E">
            <w:pPr>
              <w:shd w:val="clear" w:color="auto" w:fill="FFFFFF"/>
              <w:jc w:val="center"/>
              <w:rPr>
                <w:sz w:val="28"/>
                <w:szCs w:val="28"/>
              </w:rPr>
            </w:pPr>
          </w:p>
        </w:tc>
      </w:tr>
      <w:tr w:rsidR="00BA0E8E" w:rsidRPr="00676127">
        <w:trPr>
          <w:trHeight w:hRule="exact" w:val="311"/>
        </w:trPr>
        <w:tc>
          <w:tcPr>
            <w:tcW w:w="1073" w:type="dxa"/>
            <w:tcBorders>
              <w:top w:val="nil"/>
              <w:left w:val="single" w:sz="6" w:space="0" w:color="auto"/>
              <w:bottom w:val="single" w:sz="6" w:space="0" w:color="auto"/>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1,36</w:t>
            </w:r>
          </w:p>
        </w:tc>
        <w:tc>
          <w:tcPr>
            <w:tcW w:w="1366" w:type="dxa"/>
            <w:tcBorders>
              <w:top w:val="nil"/>
              <w:left w:val="single" w:sz="6" w:space="0" w:color="auto"/>
              <w:bottom w:val="single" w:sz="6" w:space="0" w:color="auto"/>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0,4131</w:t>
            </w:r>
          </w:p>
        </w:tc>
        <w:tc>
          <w:tcPr>
            <w:tcW w:w="939" w:type="dxa"/>
            <w:tcBorders>
              <w:top w:val="nil"/>
              <w:left w:val="double" w:sz="4" w:space="0" w:color="auto"/>
              <w:bottom w:val="single" w:sz="6" w:space="0" w:color="auto"/>
              <w:right w:val="single" w:sz="6"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1,77</w:t>
            </w:r>
          </w:p>
        </w:tc>
        <w:tc>
          <w:tcPr>
            <w:tcW w:w="1361" w:type="dxa"/>
            <w:tcBorders>
              <w:top w:val="nil"/>
              <w:left w:val="single" w:sz="6" w:space="0" w:color="auto"/>
              <w:bottom w:val="single" w:sz="6" w:space="0" w:color="auto"/>
              <w:right w:val="double" w:sz="4" w:space="0" w:color="auto"/>
            </w:tcBorders>
            <w:shd w:val="clear" w:color="auto" w:fill="FFFFFF"/>
          </w:tcPr>
          <w:p w:rsidR="00BA0E8E" w:rsidRPr="00676127" w:rsidRDefault="00BA0E8E" w:rsidP="0080258E">
            <w:pPr>
              <w:shd w:val="clear" w:color="auto" w:fill="FFFFFF"/>
              <w:jc w:val="center"/>
              <w:rPr>
                <w:sz w:val="28"/>
                <w:szCs w:val="28"/>
              </w:rPr>
            </w:pPr>
            <w:r w:rsidRPr="00676127">
              <w:rPr>
                <w:w w:val="87"/>
                <w:sz w:val="28"/>
                <w:szCs w:val="28"/>
                <w:lang w:val="uk-UA"/>
              </w:rPr>
              <w:t>0,4616</w:t>
            </w:r>
          </w:p>
        </w:tc>
        <w:tc>
          <w:tcPr>
            <w:tcW w:w="1006" w:type="dxa"/>
            <w:tcBorders>
              <w:top w:val="nil"/>
              <w:left w:val="double" w:sz="4" w:space="0" w:color="auto"/>
              <w:bottom w:val="single" w:sz="6" w:space="0" w:color="auto"/>
              <w:right w:val="single" w:sz="6" w:space="0" w:color="auto"/>
            </w:tcBorders>
            <w:shd w:val="clear" w:color="auto" w:fill="FFFFFF"/>
          </w:tcPr>
          <w:p w:rsidR="00BA0E8E" w:rsidRPr="00676127" w:rsidRDefault="00BA0E8E" w:rsidP="0080258E">
            <w:pPr>
              <w:shd w:val="clear" w:color="auto" w:fill="FFFFFF"/>
              <w:jc w:val="center"/>
              <w:rPr>
                <w:sz w:val="28"/>
                <w:szCs w:val="28"/>
              </w:rPr>
            </w:pPr>
          </w:p>
        </w:tc>
        <w:tc>
          <w:tcPr>
            <w:tcW w:w="1236" w:type="dxa"/>
            <w:tcBorders>
              <w:top w:val="nil"/>
              <w:left w:val="single" w:sz="6" w:space="0" w:color="auto"/>
              <w:bottom w:val="single" w:sz="6" w:space="0" w:color="auto"/>
              <w:right w:val="double" w:sz="4" w:space="0" w:color="auto"/>
            </w:tcBorders>
            <w:shd w:val="clear" w:color="auto" w:fill="FFFFFF"/>
          </w:tcPr>
          <w:p w:rsidR="00BA0E8E" w:rsidRPr="00676127" w:rsidRDefault="00BA0E8E" w:rsidP="0080258E">
            <w:pPr>
              <w:shd w:val="clear" w:color="auto" w:fill="FFFFFF"/>
              <w:jc w:val="center"/>
              <w:rPr>
                <w:sz w:val="28"/>
                <w:szCs w:val="28"/>
              </w:rPr>
            </w:pPr>
          </w:p>
        </w:tc>
        <w:tc>
          <w:tcPr>
            <w:tcW w:w="1078" w:type="dxa"/>
            <w:tcBorders>
              <w:top w:val="nil"/>
              <w:left w:val="double" w:sz="4" w:space="0" w:color="auto"/>
              <w:bottom w:val="single" w:sz="6" w:space="0" w:color="auto"/>
              <w:right w:val="single" w:sz="6" w:space="0" w:color="auto"/>
            </w:tcBorders>
            <w:shd w:val="clear" w:color="auto" w:fill="FFFFFF"/>
          </w:tcPr>
          <w:p w:rsidR="00BA0E8E" w:rsidRPr="00676127" w:rsidRDefault="00BA0E8E" w:rsidP="0080258E">
            <w:pPr>
              <w:shd w:val="clear" w:color="auto" w:fill="FFFFFF"/>
              <w:jc w:val="center"/>
              <w:rPr>
                <w:sz w:val="28"/>
                <w:szCs w:val="28"/>
              </w:rPr>
            </w:pPr>
          </w:p>
        </w:tc>
        <w:tc>
          <w:tcPr>
            <w:tcW w:w="1375" w:type="dxa"/>
            <w:tcBorders>
              <w:top w:val="nil"/>
              <w:left w:val="single" w:sz="6" w:space="0" w:color="auto"/>
              <w:bottom w:val="single" w:sz="6" w:space="0" w:color="auto"/>
              <w:right w:val="single" w:sz="6" w:space="0" w:color="auto"/>
            </w:tcBorders>
            <w:shd w:val="clear" w:color="auto" w:fill="FFFFFF"/>
          </w:tcPr>
          <w:p w:rsidR="00BA0E8E" w:rsidRPr="00676127" w:rsidRDefault="00BA0E8E" w:rsidP="0080258E">
            <w:pPr>
              <w:shd w:val="clear" w:color="auto" w:fill="FFFFFF"/>
              <w:jc w:val="center"/>
              <w:rPr>
                <w:sz w:val="28"/>
                <w:szCs w:val="28"/>
              </w:rPr>
            </w:pPr>
          </w:p>
        </w:tc>
      </w:tr>
    </w:tbl>
    <w:p w:rsidR="00BA0E8E" w:rsidRPr="00676127" w:rsidRDefault="00BA0E8E" w:rsidP="0080258E">
      <w:pPr>
        <w:jc w:val="right"/>
        <w:rPr>
          <w:b/>
          <w:sz w:val="28"/>
          <w:szCs w:val="28"/>
          <w:lang w:val="uk-UA"/>
        </w:rPr>
      </w:pPr>
      <w:r w:rsidRPr="00676127">
        <w:rPr>
          <w:b/>
          <w:sz w:val="28"/>
          <w:szCs w:val="28"/>
          <w:lang w:val="uk-UA"/>
        </w:rPr>
        <w:t>Закінчення додатку 5</w:t>
      </w:r>
    </w:p>
    <w:p w:rsidR="001F3282" w:rsidRPr="0080258E" w:rsidRDefault="001F3282" w:rsidP="0080258E">
      <w:pPr>
        <w:jc w:val="right"/>
        <w:rPr>
          <w:b/>
          <w:sz w:val="28"/>
          <w:szCs w:val="28"/>
          <w:lang w:val="uk-UA"/>
        </w:rPr>
      </w:pPr>
    </w:p>
    <w:p w:rsidR="00BA0E8E" w:rsidRDefault="00BA0E8E" w:rsidP="00EF219D">
      <w:pPr>
        <w:pStyle w:val="a8"/>
        <w:ind w:firstLine="6"/>
        <w:rPr>
          <w:b/>
          <w:lang w:val="uk-UA"/>
        </w:rPr>
      </w:pPr>
    </w:p>
    <w:p w:rsidR="001F3282" w:rsidRDefault="001F3282" w:rsidP="00BC7F26">
      <w:pPr>
        <w:shd w:val="clear" w:color="auto" w:fill="FFFFFF"/>
        <w:jc w:val="right"/>
        <w:rPr>
          <w:b/>
          <w:bCs/>
          <w:spacing w:val="-13"/>
          <w:sz w:val="28"/>
          <w:szCs w:val="28"/>
          <w:lang w:val="uk-UA"/>
        </w:rPr>
      </w:pPr>
    </w:p>
    <w:p w:rsidR="00983DCA" w:rsidRPr="00983DCA" w:rsidRDefault="00983DCA" w:rsidP="00983DCA">
      <w:pPr>
        <w:pStyle w:val="1"/>
        <w:ind w:left="4320" w:firstLine="720"/>
        <w:jc w:val="center"/>
        <w:rPr>
          <w:b/>
          <w:lang w:val="uk-UA"/>
        </w:rPr>
      </w:pPr>
      <w:r>
        <w:rPr>
          <w:b/>
          <w:lang w:val="uk-UA"/>
        </w:rPr>
        <w:lastRenderedPageBreak/>
        <w:t xml:space="preserve">  </w:t>
      </w:r>
      <w:r w:rsidRPr="00983DCA">
        <w:rPr>
          <w:b/>
          <w:lang w:val="uk-UA"/>
        </w:rPr>
        <w:t xml:space="preserve">Додаток </w:t>
      </w:r>
      <w:r w:rsidR="0079662D">
        <w:rPr>
          <w:b/>
          <w:lang w:val="uk-UA"/>
        </w:rPr>
        <w:t>6</w:t>
      </w:r>
    </w:p>
    <w:p w:rsidR="00BA0E8E" w:rsidRPr="00983DCA" w:rsidRDefault="00BA0E8E" w:rsidP="00BC7F26">
      <w:pPr>
        <w:shd w:val="clear" w:color="auto" w:fill="FFFFFF"/>
        <w:spacing w:before="566" w:line="331" w:lineRule="exact"/>
        <w:ind w:left="293" w:right="960" w:hanging="293"/>
        <w:jc w:val="center"/>
        <w:rPr>
          <w:sz w:val="28"/>
          <w:szCs w:val="28"/>
          <w:lang w:val="uk-UA"/>
        </w:rPr>
      </w:pPr>
      <w:r w:rsidRPr="00BC7F26">
        <w:rPr>
          <w:bCs/>
          <w:spacing w:val="-4"/>
          <w:sz w:val="28"/>
          <w:szCs w:val="28"/>
          <w:lang w:val="uk-UA"/>
        </w:rPr>
        <w:t xml:space="preserve">Таблиця критичних точок </w:t>
      </w:r>
      <w:r w:rsidRPr="00BC7F26">
        <w:rPr>
          <w:bCs/>
          <w:spacing w:val="-4"/>
          <w:position w:val="-10"/>
          <w:sz w:val="28"/>
          <w:szCs w:val="28"/>
          <w:lang w:val="uk-UA"/>
        </w:rPr>
        <w:object w:dxaOrig="900" w:dyaOrig="360">
          <v:shape id="_x0000_i1926" type="#_x0000_t75" style="width:44.25pt;height:18.75pt" o:ole="">
            <v:imagedata r:id="rId1663" o:title=""/>
          </v:shape>
          <o:OLEObject Type="Embed" ProgID="Equation.DSMT4" ShapeID="_x0000_i1926" DrawAspect="Content" ObjectID="_1822482146" r:id="rId1664"/>
        </w:object>
      </w:r>
      <w:r w:rsidRPr="00BC7F26">
        <w:rPr>
          <w:bCs/>
          <w:spacing w:val="-4"/>
          <w:sz w:val="28"/>
          <w:szCs w:val="28"/>
          <w:lang w:val="uk-UA"/>
        </w:rPr>
        <w:t xml:space="preserve">розподілу Пірсона </w:t>
      </w:r>
      <w:r w:rsidRPr="00BC7F26">
        <w:rPr>
          <w:bCs/>
          <w:spacing w:val="-4"/>
          <w:position w:val="-10"/>
          <w:sz w:val="28"/>
          <w:szCs w:val="28"/>
          <w:lang w:val="uk-UA"/>
        </w:rPr>
        <w:object w:dxaOrig="320" w:dyaOrig="360">
          <v:shape id="_x0000_i1927" type="#_x0000_t75" style="width:16.5pt;height:18.75pt" o:ole="">
            <v:imagedata r:id="rId1665" o:title=""/>
          </v:shape>
          <o:OLEObject Type="Embed" ProgID="Equation.DSMT4" ShapeID="_x0000_i1927" DrawAspect="Content" ObjectID="_1822482147" r:id="rId1666"/>
        </w:object>
      </w:r>
      <w:r>
        <w:rPr>
          <w:bCs/>
          <w:spacing w:val="-4"/>
          <w:sz w:val="28"/>
          <w:szCs w:val="28"/>
          <w:lang w:val="uk-UA"/>
        </w:rPr>
        <w:t xml:space="preserve"> </w:t>
      </w:r>
      <w:r w:rsidRPr="00BC7F26">
        <w:rPr>
          <w:bCs/>
          <w:iCs/>
          <w:sz w:val="28"/>
          <w:szCs w:val="28"/>
          <w:lang w:val="uk-UA"/>
        </w:rPr>
        <w:t>(</w:t>
      </w:r>
      <w:r w:rsidRPr="00BC7F26">
        <w:rPr>
          <w:bCs/>
          <w:iCs/>
          <w:position w:val="-6"/>
          <w:sz w:val="28"/>
          <w:szCs w:val="28"/>
          <w:lang w:val="uk-UA"/>
        </w:rPr>
        <w:object w:dxaOrig="240" w:dyaOrig="220">
          <v:shape id="_x0000_i1928" type="#_x0000_t75" style="width:12pt;height:12pt" o:ole="">
            <v:imagedata r:id="rId1667" o:title=""/>
          </v:shape>
          <o:OLEObject Type="Embed" ProgID="Equation.DSMT4" ShapeID="_x0000_i1928" DrawAspect="Content" ObjectID="_1822482148" r:id="rId1668"/>
        </w:object>
      </w:r>
      <w:r>
        <w:rPr>
          <w:bCs/>
          <w:sz w:val="28"/>
          <w:szCs w:val="28"/>
          <w:lang w:val="uk-UA"/>
        </w:rPr>
        <w:t>− рівень з</w:t>
      </w:r>
      <w:r w:rsidRPr="00BC7F26">
        <w:rPr>
          <w:bCs/>
          <w:sz w:val="28"/>
          <w:szCs w:val="28"/>
          <w:lang w:val="uk-UA"/>
        </w:rPr>
        <w:t xml:space="preserve">начущості; </w:t>
      </w:r>
      <w:r w:rsidRPr="00BC7F26">
        <w:rPr>
          <w:bCs/>
          <w:position w:val="-6"/>
          <w:sz w:val="28"/>
          <w:szCs w:val="28"/>
          <w:lang w:val="uk-UA"/>
        </w:rPr>
        <w:object w:dxaOrig="200" w:dyaOrig="279">
          <v:shape id="_x0000_i1929" type="#_x0000_t75" style="width:10.5pt;height:13.5pt" o:ole="">
            <v:imagedata r:id="rId1669" o:title=""/>
          </v:shape>
          <o:OLEObject Type="Embed" ProgID="Equation.DSMT4" ShapeID="_x0000_i1929" DrawAspect="Content" ObjectID="_1822482149" r:id="rId1670"/>
        </w:object>
      </w:r>
      <w:r>
        <w:rPr>
          <w:bCs/>
          <w:sz w:val="28"/>
          <w:szCs w:val="28"/>
          <w:lang w:val="uk-UA"/>
        </w:rPr>
        <w:t>−</w:t>
      </w:r>
      <w:r w:rsidRPr="00BC7F26">
        <w:rPr>
          <w:bCs/>
          <w:i/>
          <w:iCs/>
          <w:sz w:val="28"/>
          <w:szCs w:val="28"/>
          <w:lang w:val="uk-UA"/>
        </w:rPr>
        <w:t xml:space="preserve"> </w:t>
      </w:r>
      <w:r>
        <w:rPr>
          <w:bCs/>
          <w:sz w:val="28"/>
          <w:szCs w:val="28"/>
          <w:lang w:val="uk-UA"/>
        </w:rPr>
        <w:t>число сту</w:t>
      </w:r>
      <w:r w:rsidRPr="00BC7F26">
        <w:rPr>
          <w:bCs/>
          <w:sz w:val="28"/>
          <w:szCs w:val="28"/>
          <w:lang w:val="uk-UA"/>
        </w:rPr>
        <w:t>пенів вільності)</w:t>
      </w:r>
    </w:p>
    <w:p w:rsidR="00BA0E8E" w:rsidRPr="00983DCA" w:rsidRDefault="00BA0E8E" w:rsidP="00BC7F26">
      <w:pPr>
        <w:spacing w:after="264" w:line="1" w:lineRule="exact"/>
        <w:rPr>
          <w:sz w:val="2"/>
          <w:szCs w:val="2"/>
          <w:lang w:val="uk-UA"/>
        </w:rPr>
      </w:pPr>
    </w:p>
    <w:tbl>
      <w:tblPr>
        <w:tblW w:w="0" w:type="auto"/>
        <w:jc w:val="center"/>
        <w:tblLayout w:type="fixed"/>
        <w:tblCellMar>
          <w:left w:w="40" w:type="dxa"/>
          <w:right w:w="40" w:type="dxa"/>
        </w:tblCellMar>
        <w:tblLook w:val="0000" w:firstRow="0" w:lastRow="0" w:firstColumn="0" w:lastColumn="0" w:noHBand="0" w:noVBand="0"/>
      </w:tblPr>
      <w:tblGrid>
        <w:gridCol w:w="811"/>
        <w:gridCol w:w="840"/>
        <w:gridCol w:w="874"/>
        <w:gridCol w:w="835"/>
        <w:gridCol w:w="907"/>
        <w:gridCol w:w="1032"/>
        <w:gridCol w:w="1070"/>
      </w:tblGrid>
      <w:tr w:rsidR="00BA0E8E" w:rsidRPr="00676127">
        <w:trPr>
          <w:trHeight w:hRule="exact" w:val="312"/>
          <w:jc w:val="center"/>
        </w:trPr>
        <w:tc>
          <w:tcPr>
            <w:tcW w:w="811" w:type="dxa"/>
            <w:vMerge w:val="restart"/>
            <w:tcBorders>
              <w:top w:val="single" w:sz="6" w:space="0" w:color="auto"/>
              <w:left w:val="single" w:sz="6" w:space="0" w:color="auto"/>
              <w:bottom w:val="nil"/>
              <w:right w:val="single" w:sz="6" w:space="0" w:color="auto"/>
            </w:tcBorders>
            <w:shd w:val="clear" w:color="auto" w:fill="FFFFFF"/>
            <w:vAlign w:val="center"/>
          </w:tcPr>
          <w:p w:rsidR="00BA0E8E" w:rsidRPr="00676127" w:rsidRDefault="00BA0E8E" w:rsidP="00BC7F26">
            <w:pPr>
              <w:shd w:val="clear" w:color="auto" w:fill="FFFFFF"/>
              <w:spacing w:line="192" w:lineRule="exact"/>
              <w:ind w:left="240"/>
              <w:jc w:val="center"/>
              <w:rPr>
                <w:sz w:val="28"/>
                <w:szCs w:val="28"/>
              </w:rPr>
            </w:pPr>
            <w:r w:rsidRPr="00676127">
              <w:rPr>
                <w:bCs/>
                <w:position w:val="-6"/>
                <w:sz w:val="28"/>
                <w:szCs w:val="28"/>
                <w:lang w:val="uk-UA"/>
              </w:rPr>
              <w:object w:dxaOrig="200" w:dyaOrig="279">
                <v:shape id="_x0000_i1930" type="#_x0000_t75" style="width:12pt;height:13.5pt" o:ole="">
                  <v:imagedata r:id="rId1669" o:title=""/>
                </v:shape>
                <o:OLEObject Type="Embed" ProgID="Equation.DSMT4" ShapeID="_x0000_i1930" DrawAspect="Content" ObjectID="_1822482150" r:id="rId1671"/>
              </w:object>
            </w:r>
          </w:p>
        </w:tc>
        <w:tc>
          <w:tcPr>
            <w:tcW w:w="5558"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bCs/>
                <w:iCs/>
                <w:position w:val="-6"/>
                <w:sz w:val="28"/>
                <w:szCs w:val="28"/>
                <w:lang w:val="uk-UA"/>
              </w:rPr>
              <w:object w:dxaOrig="240" w:dyaOrig="220">
                <v:shape id="_x0000_i1931" type="#_x0000_t75" style="width:12pt;height:12pt" o:ole="">
                  <v:imagedata r:id="rId1667" o:title=""/>
                </v:shape>
                <o:OLEObject Type="Embed" ProgID="Equation.DSMT4" ShapeID="_x0000_i1931" DrawAspect="Content" ObjectID="_1822482151" r:id="rId1672"/>
              </w:object>
            </w:r>
          </w:p>
        </w:tc>
      </w:tr>
      <w:tr w:rsidR="00BA0E8E" w:rsidRPr="00676127">
        <w:trPr>
          <w:trHeight w:hRule="exact" w:val="302"/>
          <w:jc w:val="center"/>
        </w:trPr>
        <w:tc>
          <w:tcPr>
            <w:tcW w:w="811" w:type="dxa"/>
            <w:vMerge/>
            <w:tcBorders>
              <w:top w:val="nil"/>
              <w:left w:val="single" w:sz="6" w:space="0" w:color="auto"/>
              <w:bottom w:val="single" w:sz="6" w:space="0" w:color="auto"/>
              <w:right w:val="single" w:sz="6" w:space="0" w:color="auto"/>
            </w:tcBorders>
            <w:shd w:val="clear" w:color="auto" w:fill="FFFFFF"/>
            <w:vAlign w:val="center"/>
          </w:tcPr>
          <w:p w:rsidR="00BA0E8E" w:rsidRPr="00676127" w:rsidRDefault="00BA0E8E" w:rsidP="00BC7F26">
            <w:pPr>
              <w:jc w:val="center"/>
              <w:rPr>
                <w:sz w:val="28"/>
                <w:szCs w:val="28"/>
              </w:rPr>
            </w:pPr>
          </w:p>
          <w:p w:rsidR="00BA0E8E" w:rsidRPr="00676127" w:rsidRDefault="00BA0E8E" w:rsidP="00BC7F26">
            <w:pPr>
              <w:jc w:val="center"/>
              <w:rPr>
                <w:sz w:val="28"/>
                <w:szCs w:val="28"/>
              </w:rPr>
            </w:pP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0,01</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spacing w:val="-14"/>
                <w:w w:val="84"/>
                <w:sz w:val="28"/>
                <w:szCs w:val="28"/>
                <w:lang w:val="uk-UA"/>
              </w:rPr>
              <w:t>0,025</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0,05</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0,95</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0,975</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0,89</w:t>
            </w:r>
          </w:p>
        </w:tc>
      </w:tr>
      <w:tr w:rsidR="00BA0E8E" w:rsidRPr="00676127">
        <w:trPr>
          <w:trHeight w:hRule="exact" w:val="302"/>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9"/>
              <w:jc w:val="center"/>
              <w:rPr>
                <w:sz w:val="28"/>
                <w:szCs w:val="28"/>
              </w:rPr>
            </w:pPr>
            <w:r w:rsidRPr="00676127">
              <w:rPr>
                <w:sz w:val="28"/>
                <w:szCs w:val="28"/>
                <w:lang w:val="uk-UA"/>
              </w:rPr>
              <w:t>1</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sz w:val="28"/>
                <w:szCs w:val="28"/>
                <w:lang w:val="uk-UA"/>
              </w:rPr>
              <w:t>6,6</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sz w:val="28"/>
                <w:szCs w:val="28"/>
                <w:lang w:val="uk-UA"/>
              </w:rPr>
              <w:t>5,0</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sz w:val="28"/>
                <w:szCs w:val="28"/>
                <w:lang w:val="uk-UA"/>
              </w:rPr>
              <w:t>3,8</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spacing w:val="-10"/>
                <w:w w:val="84"/>
                <w:sz w:val="28"/>
                <w:szCs w:val="28"/>
                <w:lang w:val="uk-UA"/>
              </w:rPr>
              <w:t>0,0039</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spacing w:val="-8"/>
                <w:w w:val="84"/>
                <w:sz w:val="28"/>
                <w:szCs w:val="28"/>
                <w:lang w:val="uk-UA"/>
              </w:rPr>
              <w:t>0,00098</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spacing w:val="-8"/>
                <w:w w:val="84"/>
                <w:sz w:val="28"/>
                <w:szCs w:val="28"/>
                <w:lang w:val="uk-UA"/>
              </w:rPr>
              <w:t>0,00016</w:t>
            </w:r>
          </w:p>
        </w:tc>
      </w:tr>
      <w:tr w:rsidR="00BA0E8E" w:rsidRPr="00676127">
        <w:trPr>
          <w:trHeight w:hRule="exact" w:val="302"/>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5"/>
              <w:jc w:val="center"/>
              <w:rPr>
                <w:sz w:val="28"/>
                <w:szCs w:val="28"/>
              </w:rPr>
            </w:pPr>
            <w:r w:rsidRPr="00676127">
              <w:rPr>
                <w:sz w:val="28"/>
                <w:szCs w:val="28"/>
                <w:lang w:val="uk-UA"/>
              </w:rPr>
              <w:t>2</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sz w:val="28"/>
                <w:szCs w:val="28"/>
                <w:lang w:val="uk-UA"/>
              </w:rPr>
              <w:t>9,2</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sz w:val="28"/>
                <w:szCs w:val="28"/>
                <w:lang w:val="uk-UA"/>
              </w:rPr>
              <w:t>7,4</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sz w:val="28"/>
                <w:szCs w:val="28"/>
                <w:lang w:val="uk-UA"/>
              </w:rPr>
              <w:t>6,0</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0,103</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0,051</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0,020</w:t>
            </w:r>
          </w:p>
        </w:tc>
      </w:tr>
      <w:tr w:rsidR="00BA0E8E" w:rsidRPr="00676127">
        <w:trPr>
          <w:trHeight w:hRule="exact" w:val="298"/>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0"/>
              <w:jc w:val="center"/>
              <w:rPr>
                <w:sz w:val="28"/>
                <w:szCs w:val="28"/>
              </w:rPr>
            </w:pPr>
            <w:r w:rsidRPr="00676127">
              <w:rPr>
                <w:sz w:val="28"/>
                <w:szCs w:val="28"/>
                <w:lang w:val="uk-UA"/>
              </w:rPr>
              <w:t>3</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4"/>
              <w:jc w:val="center"/>
              <w:rPr>
                <w:sz w:val="28"/>
                <w:szCs w:val="28"/>
              </w:rPr>
            </w:pPr>
            <w:r w:rsidRPr="00676127">
              <w:rPr>
                <w:w w:val="84"/>
                <w:sz w:val="28"/>
                <w:szCs w:val="28"/>
                <w:lang w:val="uk-UA"/>
              </w:rPr>
              <w:t>11,3</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sz w:val="28"/>
                <w:szCs w:val="28"/>
                <w:lang w:val="uk-UA"/>
              </w:rPr>
              <w:t>9,4</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sz w:val="28"/>
                <w:szCs w:val="28"/>
                <w:lang w:val="uk-UA"/>
              </w:rPr>
              <w:t>7,8</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0,352</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0,216</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0,115</w:t>
            </w:r>
          </w:p>
        </w:tc>
      </w:tr>
      <w:tr w:rsidR="00BA0E8E" w:rsidRPr="00676127">
        <w:trPr>
          <w:trHeight w:hRule="exact" w:val="298"/>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5"/>
              <w:jc w:val="center"/>
              <w:rPr>
                <w:sz w:val="28"/>
                <w:szCs w:val="28"/>
              </w:rPr>
            </w:pPr>
            <w:r w:rsidRPr="00676127">
              <w:rPr>
                <w:sz w:val="28"/>
                <w:szCs w:val="28"/>
                <w:lang w:val="uk-UA"/>
              </w:rPr>
              <w:t>4</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9"/>
              <w:jc w:val="center"/>
              <w:rPr>
                <w:sz w:val="28"/>
                <w:szCs w:val="28"/>
              </w:rPr>
            </w:pPr>
            <w:r w:rsidRPr="00676127">
              <w:rPr>
                <w:w w:val="84"/>
                <w:sz w:val="28"/>
                <w:szCs w:val="28"/>
                <w:lang w:val="uk-UA"/>
              </w:rPr>
              <w:t>13,3</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11,1</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sz w:val="28"/>
                <w:szCs w:val="28"/>
                <w:lang w:val="uk-UA"/>
              </w:rPr>
              <w:t>9,5</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0,711</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0,484</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0,297</w:t>
            </w:r>
          </w:p>
        </w:tc>
      </w:tr>
      <w:tr w:rsidR="00BA0E8E" w:rsidRPr="00676127">
        <w:trPr>
          <w:trHeight w:hRule="exact" w:val="302"/>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4"/>
              <w:jc w:val="center"/>
              <w:rPr>
                <w:sz w:val="28"/>
                <w:szCs w:val="28"/>
              </w:rPr>
            </w:pPr>
            <w:r w:rsidRPr="00676127">
              <w:rPr>
                <w:sz w:val="28"/>
                <w:szCs w:val="28"/>
                <w:lang w:val="uk-UA"/>
              </w:rPr>
              <w:t>5</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9"/>
              <w:jc w:val="center"/>
              <w:rPr>
                <w:sz w:val="28"/>
                <w:szCs w:val="28"/>
              </w:rPr>
            </w:pPr>
            <w:r w:rsidRPr="00676127">
              <w:rPr>
                <w:w w:val="84"/>
                <w:sz w:val="28"/>
                <w:szCs w:val="28"/>
                <w:lang w:val="uk-UA"/>
              </w:rPr>
              <w:t>15,1</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9"/>
              <w:jc w:val="center"/>
              <w:rPr>
                <w:sz w:val="28"/>
                <w:szCs w:val="28"/>
              </w:rPr>
            </w:pPr>
            <w:r w:rsidRPr="00676127">
              <w:rPr>
                <w:w w:val="84"/>
                <w:sz w:val="28"/>
                <w:szCs w:val="28"/>
                <w:lang w:val="uk-UA"/>
              </w:rPr>
              <w:t>12.8</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4"/>
              <w:jc w:val="center"/>
              <w:rPr>
                <w:sz w:val="28"/>
                <w:szCs w:val="28"/>
              </w:rPr>
            </w:pPr>
            <w:r w:rsidRPr="00676127">
              <w:rPr>
                <w:w w:val="84"/>
                <w:sz w:val="28"/>
                <w:szCs w:val="28"/>
                <w:lang w:val="uk-UA"/>
              </w:rPr>
              <w:t>11,1</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1,15</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0,831</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0,554</w:t>
            </w:r>
          </w:p>
        </w:tc>
      </w:tr>
      <w:tr w:rsidR="00BA0E8E" w:rsidRPr="00676127">
        <w:trPr>
          <w:trHeight w:hRule="exact" w:val="298"/>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0"/>
              <w:jc w:val="center"/>
              <w:rPr>
                <w:sz w:val="28"/>
                <w:szCs w:val="28"/>
              </w:rPr>
            </w:pPr>
            <w:r w:rsidRPr="00676127">
              <w:rPr>
                <w:sz w:val="28"/>
                <w:szCs w:val="28"/>
                <w:lang w:val="uk-UA"/>
              </w:rPr>
              <w:t>6</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9"/>
              <w:jc w:val="center"/>
              <w:rPr>
                <w:sz w:val="28"/>
                <w:szCs w:val="28"/>
              </w:rPr>
            </w:pPr>
            <w:r w:rsidRPr="00676127">
              <w:rPr>
                <w:w w:val="84"/>
                <w:sz w:val="28"/>
                <w:szCs w:val="28"/>
                <w:lang w:val="uk-UA"/>
              </w:rPr>
              <w:t>16,8</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14,4</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9"/>
              <w:jc w:val="center"/>
              <w:rPr>
                <w:sz w:val="28"/>
                <w:szCs w:val="28"/>
              </w:rPr>
            </w:pPr>
            <w:r w:rsidRPr="00676127">
              <w:rPr>
                <w:w w:val="84"/>
                <w:sz w:val="28"/>
                <w:szCs w:val="28"/>
                <w:lang w:val="uk-UA"/>
              </w:rPr>
              <w:t>12,6</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1,64</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1,24</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0,872</w:t>
            </w:r>
          </w:p>
        </w:tc>
      </w:tr>
      <w:tr w:rsidR="00BA0E8E" w:rsidRPr="00676127">
        <w:trPr>
          <w:trHeight w:hRule="exact" w:val="298"/>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4"/>
              <w:jc w:val="center"/>
              <w:rPr>
                <w:sz w:val="28"/>
                <w:szCs w:val="28"/>
              </w:rPr>
            </w:pPr>
            <w:r w:rsidRPr="00676127">
              <w:rPr>
                <w:sz w:val="28"/>
                <w:szCs w:val="28"/>
                <w:lang w:val="uk-UA"/>
              </w:rPr>
              <w:t>7</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9"/>
              <w:jc w:val="center"/>
              <w:rPr>
                <w:sz w:val="28"/>
                <w:szCs w:val="28"/>
              </w:rPr>
            </w:pPr>
            <w:r w:rsidRPr="00676127">
              <w:rPr>
                <w:w w:val="84"/>
                <w:sz w:val="28"/>
                <w:szCs w:val="28"/>
                <w:lang w:val="uk-UA"/>
              </w:rPr>
              <w:t>18,5</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16,0</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4"/>
              <w:jc w:val="center"/>
              <w:rPr>
                <w:sz w:val="28"/>
                <w:szCs w:val="28"/>
              </w:rPr>
            </w:pPr>
            <w:r w:rsidRPr="00676127">
              <w:rPr>
                <w:w w:val="84"/>
                <w:sz w:val="28"/>
                <w:szCs w:val="28"/>
                <w:lang w:val="uk-UA"/>
              </w:rPr>
              <w:t>14,1</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2,17</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1,69</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1,24</w:t>
            </w:r>
          </w:p>
        </w:tc>
      </w:tr>
      <w:tr w:rsidR="00BA0E8E" w:rsidRPr="00676127">
        <w:trPr>
          <w:trHeight w:hRule="exact" w:val="302"/>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9"/>
              <w:jc w:val="center"/>
              <w:rPr>
                <w:sz w:val="28"/>
                <w:szCs w:val="28"/>
              </w:rPr>
            </w:pPr>
            <w:r w:rsidRPr="00676127">
              <w:rPr>
                <w:sz w:val="28"/>
                <w:szCs w:val="28"/>
                <w:lang w:val="uk-UA"/>
              </w:rPr>
              <w:t>8</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20,1</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17,5</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9"/>
              <w:jc w:val="center"/>
              <w:rPr>
                <w:sz w:val="28"/>
                <w:szCs w:val="28"/>
              </w:rPr>
            </w:pPr>
            <w:r w:rsidRPr="00676127">
              <w:rPr>
                <w:w w:val="84"/>
                <w:sz w:val="28"/>
                <w:szCs w:val="28"/>
                <w:lang w:val="uk-UA"/>
              </w:rPr>
              <w:t>15,5</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2,73</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2,18</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1,65</w:t>
            </w:r>
          </w:p>
        </w:tc>
      </w:tr>
      <w:tr w:rsidR="00BA0E8E" w:rsidRPr="00676127">
        <w:trPr>
          <w:trHeight w:hRule="exact" w:val="298"/>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0"/>
              <w:jc w:val="center"/>
              <w:rPr>
                <w:sz w:val="28"/>
                <w:szCs w:val="28"/>
              </w:rPr>
            </w:pPr>
            <w:r w:rsidRPr="00676127">
              <w:rPr>
                <w:sz w:val="28"/>
                <w:szCs w:val="28"/>
                <w:lang w:val="uk-UA"/>
              </w:rPr>
              <w:t>9</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21,7</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9"/>
              <w:jc w:val="center"/>
              <w:rPr>
                <w:sz w:val="28"/>
                <w:szCs w:val="28"/>
              </w:rPr>
            </w:pPr>
            <w:r w:rsidRPr="00676127">
              <w:rPr>
                <w:w w:val="84"/>
                <w:sz w:val="28"/>
                <w:szCs w:val="28"/>
                <w:lang w:val="uk-UA"/>
              </w:rPr>
              <w:t>19,0</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4"/>
              <w:jc w:val="center"/>
              <w:rPr>
                <w:sz w:val="28"/>
                <w:szCs w:val="28"/>
              </w:rPr>
            </w:pPr>
            <w:r w:rsidRPr="00676127">
              <w:rPr>
                <w:w w:val="84"/>
                <w:sz w:val="28"/>
                <w:szCs w:val="28"/>
                <w:lang w:val="uk-UA"/>
              </w:rPr>
              <w:t>16,9</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3,33</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2,70</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2,09</w:t>
            </w:r>
          </w:p>
        </w:tc>
      </w:tr>
      <w:tr w:rsidR="00BA0E8E" w:rsidRPr="00676127">
        <w:trPr>
          <w:trHeight w:hRule="exact" w:val="302"/>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34"/>
              <w:jc w:val="center"/>
              <w:rPr>
                <w:sz w:val="28"/>
                <w:szCs w:val="28"/>
              </w:rPr>
            </w:pPr>
            <w:r w:rsidRPr="00676127">
              <w:rPr>
                <w:sz w:val="28"/>
                <w:szCs w:val="28"/>
                <w:lang w:val="uk-UA"/>
              </w:rPr>
              <w:t>10</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23,2</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20,5</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4"/>
              <w:jc w:val="center"/>
              <w:rPr>
                <w:sz w:val="28"/>
                <w:szCs w:val="28"/>
              </w:rPr>
            </w:pPr>
            <w:r w:rsidRPr="00676127">
              <w:rPr>
                <w:w w:val="84"/>
                <w:sz w:val="28"/>
                <w:szCs w:val="28"/>
                <w:lang w:val="uk-UA"/>
              </w:rPr>
              <w:t>18,3</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3,94</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3,25</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2,56</w:t>
            </w:r>
          </w:p>
        </w:tc>
      </w:tr>
      <w:tr w:rsidR="00BA0E8E" w:rsidRPr="00676127">
        <w:trPr>
          <w:trHeight w:hRule="exact" w:val="298"/>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34"/>
              <w:jc w:val="center"/>
              <w:rPr>
                <w:sz w:val="28"/>
                <w:szCs w:val="28"/>
              </w:rPr>
            </w:pPr>
            <w:r w:rsidRPr="00676127">
              <w:rPr>
                <w:sz w:val="28"/>
                <w:szCs w:val="28"/>
                <w:lang w:val="uk-UA"/>
              </w:rPr>
              <w:t>11</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24,7</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21,9</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4"/>
              <w:jc w:val="center"/>
              <w:rPr>
                <w:sz w:val="28"/>
                <w:szCs w:val="28"/>
              </w:rPr>
            </w:pPr>
            <w:r w:rsidRPr="00676127">
              <w:rPr>
                <w:w w:val="84"/>
                <w:sz w:val="28"/>
                <w:szCs w:val="28"/>
                <w:lang w:val="uk-UA"/>
              </w:rPr>
              <w:t>19,7</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4,57</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3,82</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3,05</w:t>
            </w:r>
          </w:p>
        </w:tc>
      </w:tr>
      <w:tr w:rsidR="00BA0E8E" w:rsidRPr="00676127">
        <w:trPr>
          <w:trHeight w:hRule="exact" w:val="302"/>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34"/>
              <w:jc w:val="center"/>
              <w:rPr>
                <w:sz w:val="28"/>
                <w:szCs w:val="28"/>
              </w:rPr>
            </w:pPr>
            <w:r w:rsidRPr="00676127">
              <w:rPr>
                <w:sz w:val="28"/>
                <w:szCs w:val="28"/>
                <w:lang w:val="uk-UA"/>
              </w:rPr>
              <w:t>12</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26,2</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23,3</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21,0</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5"/>
              <w:jc w:val="center"/>
              <w:rPr>
                <w:sz w:val="28"/>
                <w:szCs w:val="28"/>
              </w:rPr>
            </w:pPr>
            <w:r w:rsidRPr="00676127">
              <w:rPr>
                <w:w w:val="84"/>
                <w:sz w:val="28"/>
                <w:szCs w:val="28"/>
                <w:lang w:val="uk-UA"/>
              </w:rPr>
              <w:t>5,23</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4,40</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3,57</w:t>
            </w:r>
          </w:p>
        </w:tc>
      </w:tr>
      <w:tr w:rsidR="00BA0E8E" w:rsidRPr="00676127">
        <w:trPr>
          <w:trHeight w:hRule="exact" w:val="298"/>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38"/>
              <w:jc w:val="center"/>
              <w:rPr>
                <w:sz w:val="28"/>
                <w:szCs w:val="28"/>
              </w:rPr>
            </w:pPr>
            <w:r w:rsidRPr="00676127">
              <w:rPr>
                <w:sz w:val="28"/>
                <w:szCs w:val="28"/>
                <w:lang w:val="uk-UA"/>
              </w:rPr>
              <w:t>13</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27,7</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24,7</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22,4</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5"/>
              <w:jc w:val="center"/>
              <w:rPr>
                <w:sz w:val="28"/>
                <w:szCs w:val="28"/>
              </w:rPr>
            </w:pPr>
            <w:r w:rsidRPr="00676127">
              <w:rPr>
                <w:w w:val="84"/>
                <w:sz w:val="28"/>
                <w:szCs w:val="28"/>
                <w:lang w:val="uk-UA"/>
              </w:rPr>
              <w:t>5,89</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5,01</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4,11</w:t>
            </w:r>
          </w:p>
        </w:tc>
      </w:tr>
      <w:tr w:rsidR="00BA0E8E" w:rsidRPr="00676127">
        <w:trPr>
          <w:trHeight w:hRule="exact" w:val="302"/>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38"/>
              <w:jc w:val="center"/>
              <w:rPr>
                <w:sz w:val="28"/>
                <w:szCs w:val="28"/>
              </w:rPr>
            </w:pPr>
            <w:r w:rsidRPr="00676127">
              <w:rPr>
                <w:sz w:val="28"/>
                <w:szCs w:val="28"/>
                <w:lang w:val="uk-UA"/>
              </w:rPr>
              <w:t>14</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29,1</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26,1</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23,7</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6,57</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5,63</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4,66</w:t>
            </w:r>
          </w:p>
        </w:tc>
      </w:tr>
      <w:tr w:rsidR="00BA0E8E" w:rsidRPr="00676127">
        <w:trPr>
          <w:trHeight w:hRule="exact" w:val="298"/>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38"/>
              <w:jc w:val="center"/>
              <w:rPr>
                <w:sz w:val="28"/>
                <w:szCs w:val="28"/>
              </w:rPr>
            </w:pPr>
            <w:r w:rsidRPr="00676127">
              <w:rPr>
                <w:sz w:val="28"/>
                <w:szCs w:val="28"/>
                <w:lang w:val="uk-UA"/>
              </w:rPr>
              <w:t>15</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30,6</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27,5</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25,0</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5"/>
              <w:jc w:val="center"/>
              <w:rPr>
                <w:sz w:val="28"/>
                <w:szCs w:val="28"/>
              </w:rPr>
            </w:pPr>
            <w:r w:rsidRPr="00676127">
              <w:rPr>
                <w:w w:val="84"/>
                <w:sz w:val="28"/>
                <w:szCs w:val="28"/>
                <w:lang w:val="uk-UA"/>
              </w:rPr>
              <w:t>7,26</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6,26</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5,23</w:t>
            </w:r>
          </w:p>
        </w:tc>
      </w:tr>
      <w:tr w:rsidR="00BA0E8E" w:rsidRPr="00676127">
        <w:trPr>
          <w:trHeight w:hRule="exact" w:val="298"/>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34"/>
              <w:jc w:val="center"/>
              <w:rPr>
                <w:sz w:val="28"/>
                <w:szCs w:val="28"/>
              </w:rPr>
            </w:pPr>
            <w:r w:rsidRPr="00676127">
              <w:rPr>
                <w:sz w:val="28"/>
                <w:szCs w:val="28"/>
                <w:lang w:val="uk-UA"/>
              </w:rPr>
              <w:t>16</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32,0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5"/>
              <w:jc w:val="center"/>
              <w:rPr>
                <w:sz w:val="28"/>
                <w:szCs w:val="28"/>
              </w:rPr>
            </w:pPr>
            <w:r w:rsidRPr="00676127">
              <w:rPr>
                <w:w w:val="84"/>
                <w:sz w:val="28"/>
                <w:szCs w:val="28"/>
                <w:lang w:val="uk-UA"/>
              </w:rPr>
              <w:t>28,8</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26,3</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5"/>
              <w:jc w:val="center"/>
              <w:rPr>
                <w:sz w:val="28"/>
                <w:szCs w:val="28"/>
              </w:rPr>
            </w:pPr>
            <w:r w:rsidRPr="00676127">
              <w:rPr>
                <w:w w:val="84"/>
                <w:sz w:val="28"/>
                <w:szCs w:val="28"/>
                <w:lang w:val="uk-UA"/>
              </w:rPr>
              <w:t>7,96</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6,91</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5,81</w:t>
            </w:r>
          </w:p>
        </w:tc>
      </w:tr>
      <w:tr w:rsidR="00BA0E8E" w:rsidRPr="00676127">
        <w:trPr>
          <w:trHeight w:hRule="exact" w:val="302"/>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34"/>
              <w:jc w:val="center"/>
              <w:rPr>
                <w:sz w:val="28"/>
                <w:szCs w:val="28"/>
              </w:rPr>
            </w:pPr>
            <w:r w:rsidRPr="00676127">
              <w:rPr>
                <w:sz w:val="28"/>
                <w:szCs w:val="28"/>
                <w:lang w:val="uk-UA"/>
              </w:rPr>
              <w:t>17</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33,4</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30,2</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27,6</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5"/>
              <w:jc w:val="center"/>
              <w:rPr>
                <w:sz w:val="28"/>
                <w:szCs w:val="28"/>
              </w:rPr>
            </w:pPr>
            <w:r w:rsidRPr="00676127">
              <w:rPr>
                <w:w w:val="84"/>
                <w:sz w:val="28"/>
                <w:szCs w:val="28"/>
                <w:lang w:val="uk-UA"/>
              </w:rPr>
              <w:t>8,67</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7,56</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6,41</w:t>
            </w:r>
          </w:p>
        </w:tc>
      </w:tr>
      <w:tr w:rsidR="00BA0E8E" w:rsidRPr="00676127">
        <w:trPr>
          <w:trHeight w:hRule="exact" w:val="298"/>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34"/>
              <w:jc w:val="center"/>
              <w:rPr>
                <w:sz w:val="28"/>
                <w:szCs w:val="28"/>
              </w:rPr>
            </w:pPr>
            <w:r w:rsidRPr="00676127">
              <w:rPr>
                <w:sz w:val="28"/>
                <w:szCs w:val="28"/>
                <w:lang w:val="uk-UA"/>
              </w:rPr>
              <w:t>18</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34,8</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5"/>
              <w:jc w:val="center"/>
              <w:rPr>
                <w:sz w:val="28"/>
                <w:szCs w:val="28"/>
              </w:rPr>
            </w:pPr>
            <w:r w:rsidRPr="00676127">
              <w:rPr>
                <w:w w:val="84"/>
                <w:sz w:val="28"/>
                <w:szCs w:val="28"/>
                <w:lang w:val="uk-UA"/>
              </w:rPr>
              <w:t>31,5</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28,9</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9,39</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5"/>
              <w:jc w:val="center"/>
              <w:rPr>
                <w:sz w:val="28"/>
                <w:szCs w:val="28"/>
              </w:rPr>
            </w:pPr>
            <w:r w:rsidRPr="00676127">
              <w:rPr>
                <w:w w:val="84"/>
                <w:sz w:val="28"/>
                <w:szCs w:val="28"/>
                <w:lang w:val="uk-UA"/>
              </w:rPr>
              <w:t>8,23</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7,01</w:t>
            </w:r>
          </w:p>
        </w:tc>
      </w:tr>
      <w:tr w:rsidR="00BA0E8E" w:rsidRPr="00676127">
        <w:trPr>
          <w:trHeight w:hRule="exact" w:val="302"/>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34"/>
              <w:jc w:val="center"/>
              <w:rPr>
                <w:sz w:val="28"/>
                <w:szCs w:val="28"/>
              </w:rPr>
            </w:pPr>
            <w:r w:rsidRPr="00676127">
              <w:rPr>
                <w:sz w:val="28"/>
                <w:szCs w:val="28"/>
                <w:lang w:val="uk-UA"/>
              </w:rPr>
              <w:t>19</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36,2</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5"/>
              <w:jc w:val="center"/>
              <w:rPr>
                <w:sz w:val="28"/>
                <w:szCs w:val="28"/>
              </w:rPr>
            </w:pPr>
            <w:r w:rsidRPr="00676127">
              <w:rPr>
                <w:w w:val="84"/>
                <w:sz w:val="28"/>
                <w:szCs w:val="28"/>
                <w:lang w:val="uk-UA"/>
              </w:rPr>
              <w:t>32,9</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30,1</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10,1</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5"/>
              <w:jc w:val="center"/>
              <w:rPr>
                <w:sz w:val="28"/>
                <w:szCs w:val="28"/>
              </w:rPr>
            </w:pPr>
            <w:r w:rsidRPr="00676127">
              <w:rPr>
                <w:w w:val="84"/>
                <w:sz w:val="28"/>
                <w:szCs w:val="28"/>
                <w:lang w:val="uk-UA"/>
              </w:rPr>
              <w:t>8,91</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7,63</w:t>
            </w:r>
          </w:p>
        </w:tc>
      </w:tr>
      <w:tr w:rsidR="00BA0E8E" w:rsidRPr="00676127">
        <w:trPr>
          <w:trHeight w:hRule="exact" w:val="298"/>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0"/>
              <w:jc w:val="center"/>
              <w:rPr>
                <w:sz w:val="28"/>
                <w:szCs w:val="28"/>
              </w:rPr>
            </w:pPr>
            <w:r w:rsidRPr="00676127">
              <w:rPr>
                <w:sz w:val="28"/>
                <w:szCs w:val="28"/>
                <w:lang w:val="uk-UA"/>
              </w:rPr>
              <w:t>20</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37,6</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5"/>
              <w:jc w:val="center"/>
              <w:rPr>
                <w:sz w:val="28"/>
                <w:szCs w:val="28"/>
              </w:rPr>
            </w:pPr>
            <w:r w:rsidRPr="00676127">
              <w:rPr>
                <w:w w:val="84"/>
                <w:sz w:val="28"/>
                <w:szCs w:val="28"/>
                <w:lang w:val="uk-UA"/>
              </w:rPr>
              <w:t>34,2</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31,4</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10,9</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9,59</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5"/>
              <w:jc w:val="center"/>
              <w:rPr>
                <w:sz w:val="28"/>
                <w:szCs w:val="28"/>
              </w:rPr>
            </w:pPr>
            <w:r w:rsidRPr="00676127">
              <w:rPr>
                <w:w w:val="84"/>
                <w:sz w:val="28"/>
                <w:szCs w:val="28"/>
                <w:lang w:val="uk-UA"/>
              </w:rPr>
              <w:t>8,26</w:t>
            </w:r>
          </w:p>
        </w:tc>
      </w:tr>
      <w:tr w:rsidR="00BA0E8E" w:rsidRPr="00676127">
        <w:trPr>
          <w:trHeight w:hRule="exact" w:val="298"/>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0"/>
              <w:jc w:val="center"/>
              <w:rPr>
                <w:sz w:val="28"/>
                <w:szCs w:val="28"/>
              </w:rPr>
            </w:pPr>
            <w:r w:rsidRPr="00676127">
              <w:rPr>
                <w:sz w:val="28"/>
                <w:szCs w:val="28"/>
                <w:lang w:val="uk-UA"/>
              </w:rPr>
              <w:t>21</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38,9</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5"/>
              <w:jc w:val="center"/>
              <w:rPr>
                <w:sz w:val="28"/>
                <w:szCs w:val="28"/>
              </w:rPr>
            </w:pPr>
            <w:r w:rsidRPr="00676127">
              <w:rPr>
                <w:w w:val="84"/>
                <w:sz w:val="28"/>
                <w:szCs w:val="28"/>
                <w:lang w:val="uk-UA"/>
              </w:rPr>
              <w:t>35,5</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32,7</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11,6</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10,3</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5"/>
              <w:jc w:val="center"/>
              <w:rPr>
                <w:sz w:val="28"/>
                <w:szCs w:val="28"/>
              </w:rPr>
            </w:pPr>
            <w:r w:rsidRPr="00676127">
              <w:rPr>
                <w:w w:val="84"/>
                <w:sz w:val="28"/>
                <w:szCs w:val="28"/>
                <w:lang w:val="uk-UA"/>
              </w:rPr>
              <w:t>8,90</w:t>
            </w:r>
          </w:p>
        </w:tc>
      </w:tr>
      <w:tr w:rsidR="00BA0E8E" w:rsidRPr="00676127">
        <w:trPr>
          <w:trHeight w:hRule="exact" w:val="302"/>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0"/>
              <w:jc w:val="center"/>
              <w:rPr>
                <w:sz w:val="28"/>
                <w:szCs w:val="28"/>
              </w:rPr>
            </w:pPr>
            <w:r w:rsidRPr="00676127">
              <w:rPr>
                <w:sz w:val="28"/>
                <w:szCs w:val="28"/>
                <w:lang w:val="uk-UA"/>
              </w:rPr>
              <w:t>22</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40,3</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5"/>
              <w:jc w:val="center"/>
              <w:rPr>
                <w:sz w:val="28"/>
                <w:szCs w:val="28"/>
              </w:rPr>
            </w:pPr>
            <w:r w:rsidRPr="00676127">
              <w:rPr>
                <w:w w:val="84"/>
                <w:sz w:val="28"/>
                <w:szCs w:val="28"/>
                <w:lang w:val="uk-UA"/>
              </w:rPr>
              <w:t>36,8</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33,9</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12,3</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11,0</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9,54</w:t>
            </w:r>
          </w:p>
        </w:tc>
      </w:tr>
      <w:tr w:rsidR="00BA0E8E" w:rsidRPr="00676127">
        <w:trPr>
          <w:trHeight w:hRule="exact" w:val="298"/>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4"/>
              <w:jc w:val="center"/>
              <w:rPr>
                <w:sz w:val="28"/>
                <w:szCs w:val="28"/>
              </w:rPr>
            </w:pPr>
            <w:r w:rsidRPr="00676127">
              <w:rPr>
                <w:sz w:val="28"/>
                <w:szCs w:val="28"/>
                <w:lang w:val="uk-UA"/>
              </w:rPr>
              <w:t>23</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41,6</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5"/>
              <w:jc w:val="center"/>
              <w:rPr>
                <w:sz w:val="28"/>
                <w:szCs w:val="28"/>
              </w:rPr>
            </w:pPr>
            <w:r w:rsidRPr="00676127">
              <w:rPr>
                <w:w w:val="84"/>
                <w:sz w:val="28"/>
                <w:szCs w:val="28"/>
                <w:lang w:val="uk-UA"/>
              </w:rPr>
              <w:t>38,1</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35,2</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13,1</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11,7</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10,2</w:t>
            </w:r>
          </w:p>
        </w:tc>
      </w:tr>
      <w:tr w:rsidR="00BA0E8E" w:rsidRPr="00676127">
        <w:trPr>
          <w:trHeight w:hRule="exact" w:val="302"/>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0"/>
              <w:jc w:val="center"/>
              <w:rPr>
                <w:sz w:val="28"/>
                <w:szCs w:val="28"/>
              </w:rPr>
            </w:pPr>
            <w:r w:rsidRPr="00676127">
              <w:rPr>
                <w:sz w:val="28"/>
                <w:szCs w:val="28"/>
                <w:lang w:val="uk-UA"/>
              </w:rPr>
              <w:t>24</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43,0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39,4</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36,4</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13,8</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12,4</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9"/>
              <w:jc w:val="center"/>
              <w:rPr>
                <w:sz w:val="28"/>
                <w:szCs w:val="28"/>
              </w:rPr>
            </w:pPr>
            <w:r w:rsidRPr="00676127">
              <w:rPr>
                <w:w w:val="84"/>
                <w:sz w:val="28"/>
                <w:szCs w:val="28"/>
                <w:lang w:val="uk-UA"/>
              </w:rPr>
              <w:t>10,9</w:t>
            </w:r>
          </w:p>
        </w:tc>
      </w:tr>
      <w:tr w:rsidR="00BA0E8E" w:rsidRPr="00676127">
        <w:trPr>
          <w:trHeight w:hRule="exact" w:val="298"/>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5"/>
              <w:jc w:val="center"/>
              <w:rPr>
                <w:sz w:val="28"/>
                <w:szCs w:val="28"/>
              </w:rPr>
            </w:pPr>
            <w:r w:rsidRPr="00676127">
              <w:rPr>
                <w:sz w:val="28"/>
                <w:szCs w:val="28"/>
                <w:lang w:val="uk-UA"/>
              </w:rPr>
              <w:t>25</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44,3</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40,6</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37,7</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14,6</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13,1</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11,5</w:t>
            </w:r>
          </w:p>
        </w:tc>
      </w:tr>
      <w:tr w:rsidR="00BA0E8E" w:rsidRPr="00676127">
        <w:trPr>
          <w:trHeight w:hRule="exact" w:val="302"/>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0"/>
              <w:jc w:val="center"/>
              <w:rPr>
                <w:sz w:val="28"/>
                <w:szCs w:val="28"/>
              </w:rPr>
            </w:pPr>
            <w:r w:rsidRPr="00676127">
              <w:rPr>
                <w:sz w:val="28"/>
                <w:szCs w:val="28"/>
                <w:lang w:val="uk-UA"/>
              </w:rPr>
              <w:t>26</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45,6</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41,9</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38,9</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15,4</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13,8</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12,2</w:t>
            </w:r>
          </w:p>
        </w:tc>
      </w:tr>
      <w:tr w:rsidR="00BA0E8E" w:rsidRPr="00676127">
        <w:trPr>
          <w:trHeight w:hRule="exact" w:val="298"/>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0"/>
              <w:jc w:val="center"/>
              <w:rPr>
                <w:sz w:val="28"/>
                <w:szCs w:val="28"/>
              </w:rPr>
            </w:pPr>
            <w:r w:rsidRPr="00676127">
              <w:rPr>
                <w:sz w:val="28"/>
                <w:szCs w:val="28"/>
                <w:lang w:val="uk-UA"/>
              </w:rPr>
              <w:t>27</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47,0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43,2</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40,1</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16,2</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14,6</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12,9</w:t>
            </w:r>
          </w:p>
        </w:tc>
      </w:tr>
      <w:tr w:rsidR="00BA0E8E" w:rsidRPr="00676127">
        <w:trPr>
          <w:trHeight w:hRule="exact" w:val="302"/>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0"/>
              <w:jc w:val="center"/>
              <w:rPr>
                <w:sz w:val="28"/>
                <w:szCs w:val="28"/>
              </w:rPr>
            </w:pPr>
            <w:r w:rsidRPr="00676127">
              <w:rPr>
                <w:sz w:val="28"/>
                <w:szCs w:val="28"/>
                <w:lang w:val="uk-UA"/>
              </w:rPr>
              <w:t>28</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48,3</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44,5</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41,3</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16,9</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15,3</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13,6</w:t>
            </w:r>
          </w:p>
        </w:tc>
      </w:tr>
      <w:tr w:rsidR="00BA0E8E" w:rsidRPr="00676127">
        <w:trPr>
          <w:trHeight w:hRule="exact" w:val="293"/>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4"/>
              <w:jc w:val="center"/>
              <w:rPr>
                <w:sz w:val="28"/>
                <w:szCs w:val="28"/>
              </w:rPr>
            </w:pPr>
            <w:r w:rsidRPr="00676127">
              <w:rPr>
                <w:sz w:val="28"/>
                <w:szCs w:val="28"/>
                <w:lang w:val="uk-UA"/>
              </w:rPr>
              <w:t>29</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49,6</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45,7</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42,6</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17,7</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16,0</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14,3</w:t>
            </w:r>
          </w:p>
        </w:tc>
      </w:tr>
      <w:tr w:rsidR="00BA0E8E" w:rsidRPr="00676127">
        <w:trPr>
          <w:trHeight w:hRule="exact" w:val="322"/>
          <w:jc w:val="center"/>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14"/>
              <w:jc w:val="center"/>
              <w:rPr>
                <w:sz w:val="28"/>
                <w:szCs w:val="28"/>
              </w:rPr>
            </w:pPr>
            <w:r w:rsidRPr="00676127">
              <w:rPr>
                <w:sz w:val="28"/>
                <w:szCs w:val="28"/>
                <w:lang w:val="uk-UA"/>
              </w:rPr>
              <w:t>30</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5"/>
              <w:jc w:val="center"/>
              <w:rPr>
                <w:sz w:val="28"/>
                <w:szCs w:val="28"/>
              </w:rPr>
            </w:pPr>
            <w:r w:rsidRPr="00676127">
              <w:rPr>
                <w:w w:val="84"/>
                <w:sz w:val="28"/>
                <w:szCs w:val="28"/>
                <w:lang w:val="uk-UA"/>
              </w:rPr>
              <w:t>50,9</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47,0</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jc w:val="center"/>
              <w:rPr>
                <w:sz w:val="28"/>
                <w:szCs w:val="28"/>
              </w:rPr>
            </w:pPr>
            <w:r w:rsidRPr="00676127">
              <w:rPr>
                <w:w w:val="84"/>
                <w:sz w:val="28"/>
                <w:szCs w:val="28"/>
                <w:lang w:val="uk-UA"/>
              </w:rPr>
              <w:t>43,8</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18,5</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9"/>
              <w:jc w:val="center"/>
              <w:rPr>
                <w:sz w:val="28"/>
                <w:szCs w:val="28"/>
              </w:rPr>
            </w:pPr>
            <w:r w:rsidRPr="00676127">
              <w:rPr>
                <w:w w:val="84"/>
                <w:sz w:val="28"/>
                <w:szCs w:val="28"/>
                <w:lang w:val="uk-UA"/>
              </w:rPr>
              <w:t>16,8</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BA0E8E" w:rsidRPr="00676127" w:rsidRDefault="00BA0E8E" w:rsidP="00BC7F26">
            <w:pPr>
              <w:shd w:val="clear" w:color="auto" w:fill="FFFFFF"/>
              <w:ind w:left="24"/>
              <w:jc w:val="center"/>
              <w:rPr>
                <w:sz w:val="28"/>
                <w:szCs w:val="28"/>
              </w:rPr>
            </w:pPr>
            <w:r w:rsidRPr="00676127">
              <w:rPr>
                <w:w w:val="84"/>
                <w:sz w:val="28"/>
                <w:szCs w:val="28"/>
                <w:lang w:val="uk-UA"/>
              </w:rPr>
              <w:t>15,0</w:t>
            </w:r>
          </w:p>
        </w:tc>
      </w:tr>
    </w:tbl>
    <w:p w:rsidR="00BA0E8E" w:rsidRDefault="00BA0E8E" w:rsidP="00EF219D">
      <w:pPr>
        <w:pStyle w:val="a8"/>
        <w:ind w:firstLine="6"/>
        <w:rPr>
          <w:b/>
          <w:lang w:val="uk-UA"/>
        </w:rPr>
      </w:pPr>
    </w:p>
    <w:p w:rsidR="00BA0E8E" w:rsidRDefault="00BA0E8E" w:rsidP="00EF219D">
      <w:pPr>
        <w:pStyle w:val="a8"/>
        <w:ind w:firstLine="6"/>
        <w:rPr>
          <w:b/>
          <w:lang w:val="uk-UA"/>
        </w:rPr>
      </w:pPr>
    </w:p>
    <w:p w:rsidR="00BA0E8E" w:rsidRPr="0093504C" w:rsidRDefault="00BA0E8E" w:rsidP="00EF219D">
      <w:pPr>
        <w:pStyle w:val="a8"/>
        <w:ind w:firstLine="6"/>
        <w:rPr>
          <w:b/>
          <w:lang w:val="uk-UA"/>
        </w:rPr>
      </w:pPr>
      <w:r>
        <w:rPr>
          <w:b/>
        </w:rPr>
        <w:br w:type="page"/>
      </w:r>
      <w:r w:rsidR="0093504C">
        <w:rPr>
          <w:b/>
        </w:rPr>
        <w:lastRenderedPageBreak/>
        <w:t>Л</w:t>
      </w:r>
      <w:r w:rsidR="0093504C">
        <w:rPr>
          <w:b/>
          <w:lang w:val="uk-UA"/>
        </w:rPr>
        <w:t>ІТЕРАТУРА</w:t>
      </w:r>
    </w:p>
    <w:p w:rsidR="00BA0E8E" w:rsidRDefault="00BA0E8E" w:rsidP="0004058C">
      <w:pPr>
        <w:jc w:val="both"/>
        <w:rPr>
          <w:sz w:val="28"/>
          <w:lang w:val="uk-UA"/>
        </w:rPr>
      </w:pPr>
    </w:p>
    <w:p w:rsidR="005240A3" w:rsidRDefault="005240A3" w:rsidP="0093504C">
      <w:pPr>
        <w:ind w:left="360"/>
        <w:jc w:val="center"/>
        <w:rPr>
          <w:b/>
          <w:sz w:val="28"/>
          <w:szCs w:val="28"/>
        </w:rPr>
      </w:pPr>
      <w:r>
        <w:rPr>
          <w:b/>
          <w:sz w:val="28"/>
          <w:szCs w:val="28"/>
        </w:rPr>
        <w:t>Основна література</w:t>
      </w:r>
    </w:p>
    <w:p w:rsidR="005240A3" w:rsidRDefault="005240A3" w:rsidP="0004058C">
      <w:pPr>
        <w:numPr>
          <w:ilvl w:val="0"/>
          <w:numId w:val="32"/>
        </w:numPr>
        <w:tabs>
          <w:tab w:val="clear" w:pos="720"/>
          <w:tab w:val="left" w:pos="360"/>
        </w:tabs>
        <w:ind w:left="360"/>
        <w:jc w:val="both"/>
        <w:rPr>
          <w:sz w:val="28"/>
          <w:lang w:val="uk-UA"/>
        </w:rPr>
      </w:pPr>
      <w:r w:rsidRPr="00AA6612">
        <w:rPr>
          <w:sz w:val="28"/>
          <w:lang w:val="uk-UA"/>
        </w:rPr>
        <w:t>Єріна А.</w:t>
      </w:r>
      <w:r>
        <w:rPr>
          <w:sz w:val="28"/>
          <w:lang w:val="uk-UA"/>
        </w:rPr>
        <w:t xml:space="preserve"> </w:t>
      </w:r>
      <w:r w:rsidRPr="00AA6612">
        <w:rPr>
          <w:sz w:val="28"/>
          <w:lang w:val="uk-UA"/>
        </w:rPr>
        <w:t>М.</w:t>
      </w:r>
      <w:r>
        <w:rPr>
          <w:sz w:val="28"/>
          <w:lang w:val="uk-UA"/>
        </w:rPr>
        <w:t xml:space="preserve"> Теорія статистики: Практикум / А. М. Єріна, З. О. Пальян. </w:t>
      </w:r>
      <w:r w:rsidRPr="00AA6612">
        <w:rPr>
          <w:sz w:val="28"/>
          <w:lang w:val="uk-UA"/>
        </w:rPr>
        <w:t>К.</w:t>
      </w:r>
      <w:r>
        <w:rPr>
          <w:sz w:val="28"/>
          <w:lang w:val="uk-UA"/>
        </w:rPr>
        <w:t xml:space="preserve">: Знання, 2004. 256 </w:t>
      </w:r>
      <w:r w:rsidRPr="00AA6612">
        <w:rPr>
          <w:sz w:val="28"/>
          <w:lang w:val="uk-UA"/>
        </w:rPr>
        <w:t>с</w:t>
      </w:r>
      <w:r>
        <w:rPr>
          <w:sz w:val="28"/>
          <w:lang w:val="uk-UA"/>
        </w:rPr>
        <w:t>.</w:t>
      </w:r>
    </w:p>
    <w:p w:rsidR="005240A3" w:rsidRDefault="005240A3" w:rsidP="0004058C">
      <w:pPr>
        <w:tabs>
          <w:tab w:val="left" w:pos="360"/>
        </w:tabs>
        <w:ind w:left="360" w:hanging="360"/>
        <w:jc w:val="both"/>
        <w:rPr>
          <w:sz w:val="28"/>
          <w:lang w:val="uk-UA"/>
        </w:rPr>
      </w:pPr>
      <w:r>
        <w:rPr>
          <w:bCs/>
          <w:sz w:val="28"/>
          <w:lang w:val="uk-UA"/>
        </w:rPr>
        <w:t>3.</w:t>
      </w:r>
      <w:r>
        <w:rPr>
          <w:bCs/>
          <w:sz w:val="28"/>
          <w:lang w:val="uk-UA"/>
        </w:rPr>
        <w:tab/>
        <w:t xml:space="preserve">Захожай В. Б. Статистика: Підручник / В. Б. Захожай, І. І. Попов. </w:t>
      </w:r>
      <w:r w:rsidR="002F1FC7">
        <w:rPr>
          <w:sz w:val="28"/>
          <w:lang w:val="uk-UA"/>
        </w:rPr>
        <w:t>К.: МАУП, 2006.</w:t>
      </w:r>
      <w:r>
        <w:rPr>
          <w:sz w:val="28"/>
          <w:lang w:val="uk-UA"/>
        </w:rPr>
        <w:t xml:space="preserve"> 536 с.</w:t>
      </w:r>
    </w:p>
    <w:p w:rsidR="005240A3" w:rsidRDefault="005240A3" w:rsidP="0004058C">
      <w:pPr>
        <w:tabs>
          <w:tab w:val="left" w:pos="360"/>
        </w:tabs>
        <w:ind w:left="360" w:hanging="360"/>
        <w:jc w:val="both"/>
        <w:rPr>
          <w:sz w:val="28"/>
          <w:lang w:val="uk-UA"/>
        </w:rPr>
      </w:pPr>
      <w:r>
        <w:rPr>
          <w:sz w:val="28"/>
          <w:lang w:val="uk-UA"/>
        </w:rPr>
        <w:t>4.</w:t>
      </w:r>
      <w:r>
        <w:rPr>
          <w:sz w:val="28"/>
          <w:lang w:val="uk-UA"/>
        </w:rPr>
        <w:tab/>
        <w:t>Захожай В. Б. Теорія статистики: Навч. посіб. Для студ. вищ. навч. закл. / В</w:t>
      </w:r>
      <w:r w:rsidR="002F1FC7">
        <w:rPr>
          <w:sz w:val="28"/>
          <w:lang w:val="uk-UA"/>
        </w:rPr>
        <w:t>. Б. Захожай, В. С. Федорченко.</w:t>
      </w:r>
      <w:r>
        <w:rPr>
          <w:sz w:val="28"/>
          <w:lang w:val="uk-UA"/>
        </w:rPr>
        <w:t xml:space="preserve"> К.: МАУП, 2006. 264 с.</w:t>
      </w:r>
    </w:p>
    <w:p w:rsidR="005240A3" w:rsidRPr="00AA6612" w:rsidRDefault="005240A3" w:rsidP="0004058C">
      <w:pPr>
        <w:tabs>
          <w:tab w:val="left" w:pos="360"/>
        </w:tabs>
        <w:jc w:val="both"/>
        <w:rPr>
          <w:sz w:val="28"/>
          <w:lang w:val="uk-UA"/>
        </w:rPr>
      </w:pPr>
      <w:r>
        <w:rPr>
          <w:sz w:val="28"/>
          <w:lang w:val="uk-UA"/>
        </w:rPr>
        <w:t>5.</w:t>
      </w:r>
      <w:r>
        <w:rPr>
          <w:sz w:val="28"/>
          <w:lang w:val="uk-UA"/>
        </w:rPr>
        <w:tab/>
      </w:r>
      <w:r w:rsidRPr="00AA6612">
        <w:rPr>
          <w:sz w:val="28"/>
          <w:lang w:val="uk-UA"/>
        </w:rPr>
        <w:t xml:space="preserve">Мармоза </w:t>
      </w:r>
      <w:r w:rsidR="002F1FC7">
        <w:rPr>
          <w:sz w:val="28"/>
          <w:lang w:val="uk-UA"/>
        </w:rPr>
        <w:t xml:space="preserve">А. Т. Практикум із статистики. Київ: Кондор, 2005. </w:t>
      </w:r>
      <w:r w:rsidRPr="00AA6612">
        <w:rPr>
          <w:sz w:val="28"/>
          <w:lang w:val="uk-UA"/>
        </w:rPr>
        <w:t>512 с.</w:t>
      </w:r>
    </w:p>
    <w:p w:rsidR="005240A3" w:rsidRDefault="005240A3" w:rsidP="0004058C">
      <w:pPr>
        <w:tabs>
          <w:tab w:val="left" w:pos="360"/>
        </w:tabs>
        <w:ind w:left="360" w:hanging="360"/>
        <w:jc w:val="both"/>
        <w:rPr>
          <w:sz w:val="28"/>
          <w:lang w:val="uk-UA"/>
        </w:rPr>
      </w:pPr>
      <w:r>
        <w:rPr>
          <w:sz w:val="28"/>
          <w:lang w:val="uk-UA"/>
        </w:rPr>
        <w:t>6.</w:t>
      </w:r>
      <w:r>
        <w:rPr>
          <w:sz w:val="28"/>
          <w:lang w:val="uk-UA"/>
        </w:rPr>
        <w:tab/>
      </w:r>
      <w:r w:rsidRPr="00AA6612">
        <w:rPr>
          <w:sz w:val="28"/>
          <w:lang w:val="uk-UA"/>
        </w:rPr>
        <w:t>Мармоза А. Т. Т</w:t>
      </w:r>
      <w:r w:rsidR="002F1FC7">
        <w:rPr>
          <w:sz w:val="28"/>
          <w:lang w:val="uk-UA"/>
        </w:rPr>
        <w:t>еорія статистики: Навч. посіб.</w:t>
      </w:r>
      <w:r w:rsidRPr="00AA6612">
        <w:rPr>
          <w:sz w:val="28"/>
          <w:lang w:val="uk-UA"/>
        </w:rPr>
        <w:t xml:space="preserve"> К.: Ніка-центр, 2003.</w:t>
      </w:r>
      <w:r>
        <w:rPr>
          <w:sz w:val="28"/>
          <w:lang w:val="uk-UA"/>
        </w:rPr>
        <w:t xml:space="preserve"> 392 с.</w:t>
      </w:r>
    </w:p>
    <w:p w:rsidR="005240A3" w:rsidRDefault="005240A3" w:rsidP="0004058C">
      <w:pPr>
        <w:tabs>
          <w:tab w:val="left" w:pos="360"/>
        </w:tabs>
        <w:ind w:left="360" w:hanging="360"/>
        <w:jc w:val="both"/>
        <w:rPr>
          <w:sz w:val="28"/>
          <w:lang w:val="uk-UA"/>
        </w:rPr>
      </w:pPr>
      <w:r>
        <w:rPr>
          <w:sz w:val="28"/>
          <w:lang w:val="uk-UA"/>
        </w:rPr>
        <w:t>7.</w:t>
      </w:r>
      <w:r>
        <w:rPr>
          <w:sz w:val="28"/>
          <w:lang w:val="uk-UA"/>
        </w:rPr>
        <w:tab/>
        <w:t xml:space="preserve">Опря А. Т. Статистика: Навч. посіб. / А. Т. Опря. </w:t>
      </w:r>
      <w:r w:rsidR="002F1FC7">
        <w:rPr>
          <w:sz w:val="28"/>
          <w:lang w:val="uk-UA"/>
        </w:rPr>
        <w:t>К.: Центр навч. л-ри, 2005.</w:t>
      </w:r>
      <w:r>
        <w:rPr>
          <w:sz w:val="28"/>
          <w:lang w:val="uk-UA"/>
        </w:rPr>
        <w:t xml:space="preserve"> 472 с.</w:t>
      </w:r>
    </w:p>
    <w:p w:rsidR="005240A3" w:rsidRDefault="005240A3" w:rsidP="0004058C">
      <w:pPr>
        <w:tabs>
          <w:tab w:val="left" w:pos="360"/>
        </w:tabs>
        <w:ind w:left="360" w:hanging="360"/>
        <w:jc w:val="both"/>
        <w:rPr>
          <w:sz w:val="28"/>
          <w:lang w:val="uk-UA"/>
        </w:rPr>
      </w:pPr>
      <w:r>
        <w:rPr>
          <w:bCs/>
          <w:sz w:val="28"/>
          <w:lang w:val="uk-UA"/>
        </w:rPr>
        <w:t>8.</w:t>
      </w:r>
      <w:r>
        <w:rPr>
          <w:bCs/>
          <w:sz w:val="28"/>
          <w:lang w:val="uk-UA"/>
        </w:rPr>
        <w:tab/>
        <w:t>Попов І. І. Теорія статистики. Практик</w:t>
      </w:r>
      <w:r w:rsidR="002F1FC7">
        <w:rPr>
          <w:bCs/>
          <w:sz w:val="28"/>
          <w:lang w:val="uk-UA"/>
        </w:rPr>
        <w:t>ум: Навч. посіб. / І. І. Попов.</w:t>
      </w:r>
      <w:r>
        <w:rPr>
          <w:sz w:val="28"/>
          <w:lang w:val="uk-UA"/>
        </w:rPr>
        <w:t xml:space="preserve"> К.: КНТЕУ, 2006. 290 с.</w:t>
      </w:r>
    </w:p>
    <w:p w:rsidR="005240A3" w:rsidRPr="00AA6612" w:rsidRDefault="005240A3" w:rsidP="0004058C">
      <w:pPr>
        <w:tabs>
          <w:tab w:val="left" w:pos="360"/>
        </w:tabs>
        <w:ind w:left="360" w:hanging="360"/>
        <w:jc w:val="both"/>
        <w:rPr>
          <w:sz w:val="28"/>
          <w:lang w:val="uk-UA"/>
        </w:rPr>
      </w:pPr>
      <w:r>
        <w:rPr>
          <w:sz w:val="28"/>
          <w:lang w:val="uk-UA"/>
        </w:rPr>
        <w:t>9.</w:t>
      </w:r>
      <w:r>
        <w:rPr>
          <w:sz w:val="28"/>
          <w:lang w:val="uk-UA"/>
        </w:rPr>
        <w:tab/>
      </w:r>
      <w:r w:rsidRPr="00AA6612">
        <w:rPr>
          <w:sz w:val="28"/>
          <w:lang w:val="uk-UA"/>
        </w:rPr>
        <w:t>Статистика: Збірник задач: Навч. посібник / А.</w:t>
      </w:r>
      <w:r>
        <w:rPr>
          <w:sz w:val="28"/>
          <w:lang w:val="uk-UA"/>
        </w:rPr>
        <w:t xml:space="preserve"> </w:t>
      </w:r>
      <w:r w:rsidRPr="00AA6612">
        <w:rPr>
          <w:sz w:val="28"/>
          <w:lang w:val="uk-UA"/>
        </w:rPr>
        <w:t>В. Головач,</w:t>
      </w:r>
      <w:r w:rsidRPr="00AA6612">
        <w:rPr>
          <w:sz w:val="28"/>
          <w:lang w:val="uk-UA"/>
        </w:rPr>
        <w:br/>
        <w:t>А.</w:t>
      </w:r>
      <w:r>
        <w:rPr>
          <w:sz w:val="28"/>
          <w:lang w:val="uk-UA"/>
        </w:rPr>
        <w:t xml:space="preserve"> </w:t>
      </w:r>
      <w:r w:rsidRPr="00AA6612">
        <w:rPr>
          <w:sz w:val="28"/>
          <w:lang w:val="uk-UA"/>
        </w:rPr>
        <w:t>М.</w:t>
      </w:r>
      <w:r>
        <w:rPr>
          <w:sz w:val="28"/>
          <w:lang w:val="uk-UA"/>
        </w:rPr>
        <w:t xml:space="preserve"> </w:t>
      </w:r>
      <w:r w:rsidRPr="00AA6612">
        <w:rPr>
          <w:sz w:val="28"/>
          <w:lang w:val="uk-UA"/>
        </w:rPr>
        <w:t>Єріна, О.</w:t>
      </w:r>
      <w:r>
        <w:rPr>
          <w:sz w:val="28"/>
          <w:lang w:val="uk-UA"/>
        </w:rPr>
        <w:t xml:space="preserve"> </w:t>
      </w:r>
      <w:r w:rsidRPr="00AA6612">
        <w:rPr>
          <w:sz w:val="28"/>
          <w:lang w:val="uk-UA"/>
        </w:rPr>
        <w:t>В.</w:t>
      </w:r>
      <w:r>
        <w:rPr>
          <w:sz w:val="28"/>
          <w:lang w:val="uk-UA"/>
        </w:rPr>
        <w:t xml:space="preserve"> </w:t>
      </w:r>
      <w:r w:rsidRPr="00AA6612">
        <w:rPr>
          <w:sz w:val="28"/>
          <w:lang w:val="uk-UA"/>
        </w:rPr>
        <w:t>Козирєв та ін.; За ред. А.</w:t>
      </w:r>
      <w:r>
        <w:rPr>
          <w:sz w:val="28"/>
          <w:lang w:val="uk-UA"/>
        </w:rPr>
        <w:t xml:space="preserve"> </w:t>
      </w:r>
      <w:r w:rsidRPr="00AA6612">
        <w:rPr>
          <w:sz w:val="28"/>
          <w:lang w:val="uk-UA"/>
        </w:rPr>
        <w:t>В. Головача.</w:t>
      </w:r>
      <w:r>
        <w:rPr>
          <w:sz w:val="28"/>
          <w:lang w:val="uk-UA"/>
        </w:rPr>
        <w:t xml:space="preserve"> </w:t>
      </w:r>
      <w:r w:rsidRPr="00AA6612">
        <w:rPr>
          <w:sz w:val="28"/>
          <w:lang w:val="uk-UA"/>
        </w:rPr>
        <w:t>К.:</w:t>
      </w:r>
      <w:r>
        <w:rPr>
          <w:sz w:val="28"/>
          <w:lang w:val="uk-UA"/>
        </w:rPr>
        <w:t xml:space="preserve"> Вища </w:t>
      </w:r>
      <w:r w:rsidRPr="00AA6612">
        <w:rPr>
          <w:sz w:val="28"/>
          <w:lang w:val="uk-UA"/>
        </w:rPr>
        <w:t>школа, 1994.</w:t>
      </w:r>
      <w:r w:rsidR="002F1FC7">
        <w:rPr>
          <w:sz w:val="28"/>
          <w:lang w:val="uk-UA"/>
        </w:rPr>
        <w:t xml:space="preserve"> </w:t>
      </w:r>
      <w:r w:rsidRPr="00AA6612">
        <w:rPr>
          <w:sz w:val="28"/>
          <w:lang w:val="uk-UA"/>
        </w:rPr>
        <w:t>384 с.</w:t>
      </w:r>
    </w:p>
    <w:p w:rsidR="005240A3" w:rsidRPr="00AA6612" w:rsidRDefault="005240A3" w:rsidP="0004058C">
      <w:pPr>
        <w:tabs>
          <w:tab w:val="left" w:pos="360"/>
        </w:tabs>
        <w:ind w:left="360" w:hanging="360"/>
        <w:jc w:val="both"/>
        <w:rPr>
          <w:sz w:val="28"/>
          <w:lang w:val="uk-UA"/>
        </w:rPr>
      </w:pPr>
      <w:r>
        <w:rPr>
          <w:sz w:val="28"/>
          <w:lang w:val="uk-UA"/>
        </w:rPr>
        <w:t>10.</w:t>
      </w:r>
      <w:r>
        <w:rPr>
          <w:sz w:val="28"/>
          <w:lang w:val="uk-UA"/>
        </w:rPr>
        <w:tab/>
      </w:r>
      <w:r w:rsidRPr="00AA6612">
        <w:rPr>
          <w:sz w:val="28"/>
          <w:lang w:val="uk-UA"/>
        </w:rPr>
        <w:t>Статистика: Підру</w:t>
      </w:r>
      <w:r>
        <w:rPr>
          <w:sz w:val="28"/>
          <w:lang w:val="uk-UA"/>
        </w:rPr>
        <w:t xml:space="preserve">чник / С. </w:t>
      </w:r>
      <w:r w:rsidRPr="00AA6612">
        <w:rPr>
          <w:sz w:val="28"/>
          <w:lang w:val="uk-UA"/>
        </w:rPr>
        <w:t>С. Герас</w:t>
      </w:r>
      <w:r w:rsidR="0004058C">
        <w:rPr>
          <w:sz w:val="28"/>
          <w:lang w:val="uk-UA"/>
        </w:rPr>
        <w:t>именко та ін.</w:t>
      </w:r>
      <w:r>
        <w:rPr>
          <w:sz w:val="28"/>
          <w:lang w:val="uk-UA"/>
        </w:rPr>
        <w:t xml:space="preserve"> К.: КНЕУ, 1998; </w:t>
      </w:r>
      <w:r w:rsidRPr="00AA6612">
        <w:rPr>
          <w:sz w:val="28"/>
          <w:lang w:val="uk-UA"/>
        </w:rPr>
        <w:t>2000.</w:t>
      </w:r>
      <w:r>
        <w:rPr>
          <w:sz w:val="28"/>
          <w:lang w:val="uk-UA"/>
        </w:rPr>
        <w:t xml:space="preserve"> 468 с.</w:t>
      </w:r>
    </w:p>
    <w:p w:rsidR="005240A3" w:rsidRDefault="005240A3" w:rsidP="0004058C">
      <w:pPr>
        <w:tabs>
          <w:tab w:val="left" w:pos="360"/>
        </w:tabs>
        <w:ind w:left="360" w:hanging="360"/>
        <w:jc w:val="both"/>
        <w:rPr>
          <w:sz w:val="28"/>
          <w:lang w:val="uk-UA"/>
        </w:rPr>
      </w:pPr>
      <w:r>
        <w:rPr>
          <w:sz w:val="28"/>
          <w:lang w:val="uk-UA"/>
        </w:rPr>
        <w:t>11.</w:t>
      </w:r>
      <w:r>
        <w:rPr>
          <w:sz w:val="28"/>
          <w:lang w:val="uk-UA"/>
        </w:rPr>
        <w:tab/>
      </w:r>
      <w:r w:rsidRPr="00AA6612">
        <w:rPr>
          <w:sz w:val="28"/>
          <w:lang w:val="uk-UA"/>
        </w:rPr>
        <w:t>Статистика: теорети</w:t>
      </w:r>
      <w:r>
        <w:rPr>
          <w:sz w:val="28"/>
          <w:lang w:val="uk-UA"/>
        </w:rPr>
        <w:t>чні засади  і прикладні аспекти: Навчальний посібник</w:t>
      </w:r>
      <w:r w:rsidRPr="00AA6612">
        <w:rPr>
          <w:sz w:val="28"/>
          <w:lang w:val="uk-UA"/>
        </w:rPr>
        <w:t xml:space="preserve"> </w:t>
      </w:r>
      <w:r>
        <w:rPr>
          <w:sz w:val="28"/>
          <w:lang w:val="uk-UA"/>
        </w:rPr>
        <w:t xml:space="preserve">/ </w:t>
      </w:r>
      <w:r w:rsidRPr="00AA6612">
        <w:rPr>
          <w:sz w:val="28"/>
          <w:lang w:val="uk-UA"/>
        </w:rPr>
        <w:t>Р.</w:t>
      </w:r>
      <w:r>
        <w:rPr>
          <w:sz w:val="28"/>
          <w:lang w:val="uk-UA"/>
        </w:rPr>
        <w:t xml:space="preserve"> </w:t>
      </w:r>
      <w:r w:rsidRPr="00AA6612">
        <w:rPr>
          <w:sz w:val="28"/>
          <w:lang w:val="uk-UA"/>
        </w:rPr>
        <w:t>В. Фещур, А.</w:t>
      </w:r>
      <w:r>
        <w:rPr>
          <w:sz w:val="28"/>
          <w:lang w:val="uk-UA"/>
        </w:rPr>
        <w:t xml:space="preserve"> </w:t>
      </w:r>
      <w:r w:rsidRPr="00AA6612">
        <w:rPr>
          <w:sz w:val="28"/>
          <w:lang w:val="uk-UA"/>
        </w:rPr>
        <w:t>Ф. Барвінський, В.</w:t>
      </w:r>
      <w:r>
        <w:rPr>
          <w:sz w:val="28"/>
          <w:lang w:val="uk-UA"/>
        </w:rPr>
        <w:t xml:space="preserve"> </w:t>
      </w:r>
      <w:r w:rsidRPr="00AA6612">
        <w:rPr>
          <w:sz w:val="28"/>
          <w:lang w:val="uk-UA"/>
        </w:rPr>
        <w:t>П. Кічор та інші; За наук.</w:t>
      </w:r>
      <w:r>
        <w:rPr>
          <w:sz w:val="28"/>
          <w:lang w:val="uk-UA"/>
        </w:rPr>
        <w:t xml:space="preserve"> </w:t>
      </w:r>
      <w:r w:rsidRPr="00AA6612">
        <w:rPr>
          <w:sz w:val="28"/>
          <w:lang w:val="uk-UA"/>
        </w:rPr>
        <w:t>ред.</w:t>
      </w:r>
      <w:r>
        <w:rPr>
          <w:sz w:val="28"/>
          <w:lang w:val="uk-UA"/>
        </w:rPr>
        <w:t xml:space="preserve"> Р. </w:t>
      </w:r>
      <w:r w:rsidR="0004058C">
        <w:rPr>
          <w:sz w:val="28"/>
          <w:lang w:val="uk-UA"/>
        </w:rPr>
        <w:t xml:space="preserve">В. Фещура. </w:t>
      </w:r>
      <w:r w:rsidRPr="00AA6612">
        <w:rPr>
          <w:sz w:val="28"/>
          <w:lang w:val="uk-UA"/>
        </w:rPr>
        <w:t>Л</w:t>
      </w:r>
      <w:r w:rsidR="0004058C">
        <w:rPr>
          <w:sz w:val="28"/>
          <w:lang w:val="uk-UA"/>
        </w:rPr>
        <w:t xml:space="preserve">ьвів: «Інтелект-Захід», 2003. </w:t>
      </w:r>
      <w:r w:rsidRPr="00AA6612">
        <w:rPr>
          <w:sz w:val="28"/>
          <w:lang w:val="uk-UA"/>
        </w:rPr>
        <w:t>576с.</w:t>
      </w:r>
    </w:p>
    <w:p w:rsidR="005240A3" w:rsidRDefault="005240A3" w:rsidP="0004058C">
      <w:pPr>
        <w:tabs>
          <w:tab w:val="left" w:pos="360"/>
        </w:tabs>
        <w:ind w:left="360" w:hanging="360"/>
        <w:jc w:val="both"/>
        <w:rPr>
          <w:sz w:val="28"/>
          <w:szCs w:val="28"/>
          <w:lang w:val="uk-UA"/>
        </w:rPr>
      </w:pPr>
      <w:r>
        <w:rPr>
          <w:sz w:val="28"/>
          <w:szCs w:val="28"/>
          <w:lang w:val="uk-UA"/>
        </w:rPr>
        <w:t>12.</w:t>
      </w:r>
      <w:r>
        <w:rPr>
          <w:sz w:val="28"/>
          <w:szCs w:val="28"/>
          <w:lang w:val="uk-UA"/>
        </w:rPr>
        <w:tab/>
      </w:r>
      <w:r w:rsidR="002F1FC7">
        <w:rPr>
          <w:sz w:val="28"/>
          <w:szCs w:val="28"/>
          <w:lang w:val="uk-UA"/>
        </w:rPr>
        <w:t>Теорія статистики</w:t>
      </w:r>
      <w:r w:rsidRPr="006F21DC">
        <w:rPr>
          <w:sz w:val="28"/>
          <w:szCs w:val="28"/>
          <w:lang w:val="uk-UA"/>
        </w:rPr>
        <w:t xml:space="preserve"> : Навч. посіб. / Н.</w:t>
      </w:r>
      <w:r>
        <w:rPr>
          <w:sz w:val="28"/>
          <w:szCs w:val="28"/>
          <w:lang w:val="uk-UA"/>
        </w:rPr>
        <w:t xml:space="preserve"> </w:t>
      </w:r>
      <w:r w:rsidRPr="006F21DC">
        <w:rPr>
          <w:sz w:val="28"/>
          <w:szCs w:val="28"/>
          <w:lang w:val="uk-UA"/>
        </w:rPr>
        <w:t>Г. Навроцька, О.</w:t>
      </w:r>
      <w:r>
        <w:rPr>
          <w:sz w:val="28"/>
          <w:szCs w:val="28"/>
          <w:lang w:val="uk-UA"/>
        </w:rPr>
        <w:t xml:space="preserve"> </w:t>
      </w:r>
      <w:r w:rsidRPr="006F21DC">
        <w:rPr>
          <w:sz w:val="28"/>
          <w:szCs w:val="28"/>
          <w:lang w:val="uk-UA"/>
        </w:rPr>
        <w:t>Б. Маргаритіна, В.</w:t>
      </w:r>
      <w:r>
        <w:rPr>
          <w:sz w:val="28"/>
          <w:szCs w:val="28"/>
          <w:lang w:val="uk-UA"/>
        </w:rPr>
        <w:t xml:space="preserve"> </w:t>
      </w:r>
      <w:r w:rsidRPr="006F21DC">
        <w:rPr>
          <w:sz w:val="28"/>
          <w:szCs w:val="28"/>
          <w:lang w:val="uk-UA"/>
        </w:rPr>
        <w:t>М. Россочинський, Б.</w:t>
      </w:r>
      <w:r>
        <w:rPr>
          <w:sz w:val="28"/>
          <w:szCs w:val="28"/>
          <w:lang w:val="uk-UA"/>
        </w:rPr>
        <w:t xml:space="preserve"> </w:t>
      </w:r>
      <w:r w:rsidR="0004058C">
        <w:rPr>
          <w:sz w:val="28"/>
          <w:szCs w:val="28"/>
          <w:lang w:val="uk-UA"/>
        </w:rPr>
        <w:t>Б. Стелюк. Дніпропетровськ : АМСУ, 2011.</w:t>
      </w:r>
      <w:r w:rsidRPr="006F21DC">
        <w:rPr>
          <w:sz w:val="28"/>
          <w:szCs w:val="28"/>
          <w:lang w:val="uk-UA"/>
        </w:rPr>
        <w:t xml:space="preserve"> 268 с.</w:t>
      </w:r>
    </w:p>
    <w:p w:rsidR="005240A3" w:rsidRPr="00AA6612" w:rsidRDefault="005240A3" w:rsidP="0004058C">
      <w:pPr>
        <w:tabs>
          <w:tab w:val="left" w:pos="360"/>
        </w:tabs>
        <w:jc w:val="both"/>
        <w:rPr>
          <w:sz w:val="28"/>
          <w:lang w:val="uk-UA"/>
        </w:rPr>
      </w:pPr>
      <w:r>
        <w:rPr>
          <w:sz w:val="28"/>
          <w:lang w:val="uk-UA"/>
        </w:rPr>
        <w:t>14.</w:t>
      </w:r>
      <w:r>
        <w:rPr>
          <w:sz w:val="28"/>
          <w:lang w:val="uk-UA"/>
        </w:rPr>
        <w:tab/>
      </w:r>
      <w:r w:rsidRPr="00AA6612">
        <w:rPr>
          <w:sz w:val="28"/>
          <w:lang w:val="uk-UA"/>
        </w:rPr>
        <w:t>Уманець Т. В. Загальна теорія статистики: Навч. посіб.</w:t>
      </w:r>
      <w:r>
        <w:rPr>
          <w:sz w:val="28"/>
          <w:lang w:val="uk-UA"/>
        </w:rPr>
        <w:t xml:space="preserve"> </w:t>
      </w:r>
      <w:r w:rsidRPr="00AA6612">
        <w:rPr>
          <w:sz w:val="28"/>
          <w:lang w:val="uk-UA"/>
        </w:rPr>
        <w:t>К.: Знання, 2006.</w:t>
      </w:r>
    </w:p>
    <w:p w:rsidR="005240A3" w:rsidRPr="00E87D37" w:rsidRDefault="005240A3" w:rsidP="0004058C">
      <w:pPr>
        <w:tabs>
          <w:tab w:val="left" w:pos="360"/>
        </w:tabs>
        <w:ind w:left="360" w:hanging="360"/>
        <w:jc w:val="both"/>
        <w:rPr>
          <w:sz w:val="28"/>
          <w:szCs w:val="28"/>
        </w:rPr>
      </w:pPr>
      <w:r w:rsidRPr="0004058C">
        <w:rPr>
          <w:sz w:val="28"/>
          <w:szCs w:val="28"/>
          <w:lang w:val="uk-UA"/>
        </w:rPr>
        <w:t>15.</w:t>
      </w:r>
      <w:r w:rsidRPr="0004058C">
        <w:rPr>
          <w:sz w:val="28"/>
          <w:szCs w:val="28"/>
          <w:lang w:val="uk-UA"/>
        </w:rPr>
        <w:tab/>
        <w:t>Уманець Т.</w:t>
      </w:r>
      <w:r>
        <w:rPr>
          <w:sz w:val="28"/>
          <w:szCs w:val="28"/>
          <w:lang w:val="uk-UA"/>
        </w:rPr>
        <w:t xml:space="preserve"> </w:t>
      </w:r>
      <w:r w:rsidRPr="0004058C">
        <w:rPr>
          <w:sz w:val="28"/>
          <w:szCs w:val="28"/>
          <w:lang w:val="uk-UA"/>
        </w:rPr>
        <w:t>В., Пігарєв Ю.</w:t>
      </w:r>
      <w:r>
        <w:rPr>
          <w:sz w:val="28"/>
          <w:szCs w:val="28"/>
          <w:lang w:val="uk-UA"/>
        </w:rPr>
        <w:t xml:space="preserve"> </w:t>
      </w:r>
      <w:r w:rsidRPr="0004058C">
        <w:rPr>
          <w:sz w:val="28"/>
          <w:szCs w:val="28"/>
          <w:lang w:val="uk-UA"/>
        </w:rPr>
        <w:t>Б. Стати</w:t>
      </w:r>
      <w:r w:rsidR="0004058C">
        <w:rPr>
          <w:sz w:val="28"/>
          <w:szCs w:val="28"/>
        </w:rPr>
        <w:t xml:space="preserve">стика: Навч. посібник. К.: Вікар, 2003. </w:t>
      </w:r>
      <w:r w:rsidRPr="00A06339">
        <w:rPr>
          <w:sz w:val="28"/>
          <w:szCs w:val="28"/>
        </w:rPr>
        <w:t>623 с.</w:t>
      </w:r>
    </w:p>
    <w:p w:rsidR="005240A3" w:rsidRDefault="005240A3" w:rsidP="002F1FC7">
      <w:pPr>
        <w:pStyle w:val="11"/>
        <w:widowControl/>
        <w:jc w:val="both"/>
        <w:rPr>
          <w:b/>
          <w:sz w:val="28"/>
          <w:szCs w:val="28"/>
          <w:lang w:val="uk-UA"/>
        </w:rPr>
      </w:pPr>
    </w:p>
    <w:p w:rsidR="005240A3" w:rsidRPr="00096D57" w:rsidRDefault="0093504C" w:rsidP="0093504C">
      <w:pPr>
        <w:pStyle w:val="11"/>
        <w:widowControl/>
        <w:ind w:firstLine="360"/>
        <w:jc w:val="center"/>
        <w:rPr>
          <w:b/>
          <w:sz w:val="28"/>
          <w:szCs w:val="28"/>
          <w:lang w:val="uk-UA"/>
        </w:rPr>
      </w:pPr>
      <w:r>
        <w:rPr>
          <w:b/>
          <w:sz w:val="28"/>
          <w:szCs w:val="28"/>
          <w:lang w:val="uk-UA"/>
        </w:rPr>
        <w:t>Додаткова</w:t>
      </w:r>
      <w:r w:rsidR="005240A3">
        <w:rPr>
          <w:b/>
          <w:sz w:val="28"/>
          <w:szCs w:val="28"/>
          <w:lang w:val="uk-UA"/>
        </w:rPr>
        <w:t xml:space="preserve"> література</w:t>
      </w:r>
    </w:p>
    <w:p w:rsidR="005240A3" w:rsidRDefault="005240A3" w:rsidP="002F1FC7">
      <w:pPr>
        <w:tabs>
          <w:tab w:val="left" w:pos="360"/>
        </w:tabs>
        <w:ind w:left="360" w:hanging="360"/>
        <w:jc w:val="both"/>
        <w:rPr>
          <w:sz w:val="28"/>
          <w:lang w:val="uk-UA"/>
        </w:rPr>
      </w:pPr>
      <w:r>
        <w:rPr>
          <w:sz w:val="28"/>
          <w:lang w:val="uk-UA"/>
        </w:rPr>
        <w:t>1.</w:t>
      </w:r>
      <w:r>
        <w:rPr>
          <w:sz w:val="28"/>
          <w:lang w:val="uk-UA"/>
        </w:rPr>
        <w:tab/>
      </w:r>
      <w:r w:rsidRPr="00AA6612">
        <w:rPr>
          <w:sz w:val="28"/>
          <w:lang w:val="uk-UA"/>
        </w:rPr>
        <w:t>Акімов О.</w:t>
      </w:r>
      <w:r>
        <w:rPr>
          <w:sz w:val="28"/>
          <w:lang w:val="uk-UA"/>
        </w:rPr>
        <w:t xml:space="preserve"> </w:t>
      </w:r>
      <w:r w:rsidRPr="00AA6612">
        <w:rPr>
          <w:sz w:val="28"/>
          <w:lang w:val="uk-UA"/>
        </w:rPr>
        <w:t>В., Дубинська О.</w:t>
      </w:r>
      <w:r>
        <w:rPr>
          <w:sz w:val="28"/>
          <w:lang w:val="uk-UA"/>
        </w:rPr>
        <w:t xml:space="preserve"> </w:t>
      </w:r>
      <w:r w:rsidRPr="00AA6612">
        <w:rPr>
          <w:sz w:val="28"/>
          <w:lang w:val="uk-UA"/>
        </w:rPr>
        <w:t>С. Статистика в малюнках і схемах: Навчальний п</w:t>
      </w:r>
      <w:r>
        <w:rPr>
          <w:sz w:val="28"/>
          <w:lang w:val="uk-UA"/>
        </w:rPr>
        <w:t xml:space="preserve">осібник. </w:t>
      </w:r>
      <w:r w:rsidRPr="00AA6612">
        <w:rPr>
          <w:sz w:val="28"/>
          <w:lang w:val="uk-UA"/>
        </w:rPr>
        <w:t>К.: Центр учбової літератури, 2007</w:t>
      </w:r>
      <w:r w:rsidR="0004058C">
        <w:rPr>
          <w:sz w:val="28"/>
          <w:lang w:val="uk-UA"/>
        </w:rPr>
        <w:t xml:space="preserve">. </w:t>
      </w:r>
      <w:r w:rsidRPr="00AA6612">
        <w:rPr>
          <w:sz w:val="28"/>
          <w:lang w:val="uk-UA"/>
        </w:rPr>
        <w:t>168 с.</w:t>
      </w:r>
    </w:p>
    <w:p w:rsidR="005240A3" w:rsidRPr="00AA6612" w:rsidRDefault="002F1FC7" w:rsidP="002F1FC7">
      <w:pPr>
        <w:tabs>
          <w:tab w:val="left" w:pos="360"/>
        </w:tabs>
        <w:jc w:val="both"/>
        <w:rPr>
          <w:sz w:val="28"/>
          <w:lang w:val="uk-UA"/>
        </w:rPr>
      </w:pPr>
      <w:r>
        <w:rPr>
          <w:sz w:val="28"/>
          <w:lang w:val="uk-UA"/>
        </w:rPr>
        <w:t>2.</w:t>
      </w:r>
      <w:r>
        <w:rPr>
          <w:sz w:val="28"/>
          <w:lang w:val="uk-UA"/>
        </w:rPr>
        <w:tab/>
      </w:r>
      <w:r w:rsidR="005240A3">
        <w:rPr>
          <w:sz w:val="28"/>
          <w:lang w:val="uk-UA"/>
        </w:rPr>
        <w:t>Бек В. Л. Теорія статистики: Навч. посіб. / В. Л. Бек. К., ЦУЛ. 288 с.</w:t>
      </w:r>
    </w:p>
    <w:p w:rsidR="005240A3" w:rsidRPr="00AA6612" w:rsidRDefault="002F1FC7" w:rsidP="002F1FC7">
      <w:pPr>
        <w:tabs>
          <w:tab w:val="left" w:pos="360"/>
        </w:tabs>
        <w:ind w:left="284" w:hanging="284"/>
        <w:jc w:val="both"/>
        <w:rPr>
          <w:sz w:val="28"/>
          <w:lang w:val="uk-UA"/>
        </w:rPr>
      </w:pPr>
      <w:r>
        <w:rPr>
          <w:sz w:val="28"/>
          <w:lang w:val="uk-UA"/>
        </w:rPr>
        <w:t xml:space="preserve">3. </w:t>
      </w:r>
      <w:r w:rsidR="005240A3" w:rsidRPr="00AA6612">
        <w:rPr>
          <w:sz w:val="28"/>
          <w:lang w:val="uk-UA"/>
        </w:rPr>
        <w:t>Головач А. В., Єріна А. М., Козирєв</w:t>
      </w:r>
      <w:r w:rsidR="0004058C">
        <w:rPr>
          <w:sz w:val="28"/>
          <w:lang w:val="uk-UA"/>
        </w:rPr>
        <w:t xml:space="preserve"> О. В. Статистика: Підручник. </w:t>
      </w:r>
      <w:r w:rsidR="005240A3" w:rsidRPr="00AA6612">
        <w:rPr>
          <w:sz w:val="28"/>
          <w:lang w:val="uk-UA"/>
        </w:rPr>
        <w:t xml:space="preserve">К.: </w:t>
      </w:r>
      <w:r>
        <w:rPr>
          <w:sz w:val="28"/>
          <w:lang w:val="uk-UA"/>
        </w:rPr>
        <w:t xml:space="preserve">  </w:t>
      </w:r>
      <w:r w:rsidR="005240A3" w:rsidRPr="00AA6612">
        <w:rPr>
          <w:sz w:val="28"/>
          <w:lang w:val="uk-UA"/>
        </w:rPr>
        <w:t>Вища шк., 1993.</w:t>
      </w:r>
    </w:p>
    <w:p w:rsidR="005240A3" w:rsidRDefault="002F1FC7" w:rsidP="002F1FC7">
      <w:pPr>
        <w:tabs>
          <w:tab w:val="left" w:pos="360"/>
        </w:tabs>
        <w:ind w:left="284" w:hanging="284"/>
        <w:jc w:val="both"/>
        <w:rPr>
          <w:sz w:val="28"/>
          <w:lang w:val="uk-UA"/>
        </w:rPr>
      </w:pPr>
      <w:r>
        <w:rPr>
          <w:sz w:val="28"/>
          <w:lang w:val="uk-UA"/>
        </w:rPr>
        <w:t>4.</w:t>
      </w:r>
      <w:r>
        <w:rPr>
          <w:sz w:val="28"/>
          <w:lang w:val="uk-UA"/>
        </w:rPr>
        <w:tab/>
      </w:r>
      <w:r w:rsidR="005240A3">
        <w:rPr>
          <w:sz w:val="28"/>
          <w:lang w:val="uk-UA"/>
        </w:rPr>
        <w:t xml:space="preserve">Єріна А. М. Організація вибіркових спостережень: Навч. посіб. / А. М. Єріна. </w:t>
      </w:r>
      <w:r w:rsidR="0004058C">
        <w:rPr>
          <w:sz w:val="28"/>
          <w:lang w:val="uk-UA"/>
        </w:rPr>
        <w:t xml:space="preserve">К.: КНЕУ, 2004. </w:t>
      </w:r>
      <w:r w:rsidR="005240A3">
        <w:rPr>
          <w:sz w:val="28"/>
          <w:lang w:val="uk-UA"/>
        </w:rPr>
        <w:t>127 с.</w:t>
      </w:r>
    </w:p>
    <w:p w:rsidR="005240A3" w:rsidRDefault="002F1FC7" w:rsidP="002F1FC7">
      <w:pPr>
        <w:tabs>
          <w:tab w:val="left" w:pos="360"/>
        </w:tabs>
        <w:ind w:left="360" w:hanging="360"/>
        <w:jc w:val="both"/>
        <w:rPr>
          <w:sz w:val="28"/>
          <w:lang w:val="uk-UA"/>
        </w:rPr>
      </w:pPr>
      <w:r>
        <w:rPr>
          <w:sz w:val="28"/>
          <w:lang w:val="uk-UA"/>
        </w:rPr>
        <w:t>5.</w:t>
      </w:r>
      <w:r>
        <w:rPr>
          <w:sz w:val="28"/>
          <w:lang w:val="uk-UA"/>
        </w:rPr>
        <w:tab/>
      </w:r>
      <w:r w:rsidR="005240A3" w:rsidRPr="00AA6612">
        <w:rPr>
          <w:sz w:val="28"/>
          <w:lang w:val="uk-UA"/>
        </w:rPr>
        <w:t>Єріна А.</w:t>
      </w:r>
      <w:r w:rsidR="005240A3">
        <w:rPr>
          <w:sz w:val="28"/>
          <w:lang w:val="uk-UA"/>
        </w:rPr>
        <w:t xml:space="preserve"> </w:t>
      </w:r>
      <w:r w:rsidR="005240A3" w:rsidRPr="00AA6612">
        <w:rPr>
          <w:sz w:val="28"/>
          <w:lang w:val="uk-UA"/>
        </w:rPr>
        <w:t>М. Статистичне моделюванн</w:t>
      </w:r>
      <w:r w:rsidR="005240A3">
        <w:rPr>
          <w:sz w:val="28"/>
          <w:lang w:val="uk-UA"/>
        </w:rPr>
        <w:t>я та прогнозування: Навч. п</w:t>
      </w:r>
      <w:r w:rsidR="0004058C">
        <w:rPr>
          <w:sz w:val="28"/>
          <w:lang w:val="uk-UA"/>
        </w:rPr>
        <w:t xml:space="preserve">осібник. </w:t>
      </w:r>
      <w:r w:rsidR="005240A3" w:rsidRPr="00AA6612">
        <w:rPr>
          <w:sz w:val="28"/>
          <w:lang w:val="uk-UA"/>
        </w:rPr>
        <w:t>К</w:t>
      </w:r>
      <w:r w:rsidR="005240A3">
        <w:rPr>
          <w:sz w:val="28"/>
          <w:lang w:val="uk-UA"/>
        </w:rPr>
        <w:t>.</w:t>
      </w:r>
      <w:r w:rsidR="005240A3" w:rsidRPr="00AA6612">
        <w:rPr>
          <w:sz w:val="28"/>
          <w:lang w:val="uk-UA"/>
        </w:rPr>
        <w:t>: КНЕУ, 2001.</w:t>
      </w:r>
      <w:r w:rsidR="0004058C">
        <w:rPr>
          <w:sz w:val="28"/>
          <w:lang w:val="uk-UA"/>
        </w:rPr>
        <w:t xml:space="preserve"> </w:t>
      </w:r>
      <w:r w:rsidR="005240A3" w:rsidRPr="00AA6612">
        <w:rPr>
          <w:sz w:val="28"/>
          <w:lang w:val="uk-UA"/>
        </w:rPr>
        <w:t>170 с.</w:t>
      </w:r>
    </w:p>
    <w:p w:rsidR="005240A3" w:rsidRDefault="00F35D17" w:rsidP="00F35D17">
      <w:pPr>
        <w:tabs>
          <w:tab w:val="left" w:pos="360"/>
        </w:tabs>
        <w:ind w:left="360" w:hanging="360"/>
        <w:jc w:val="both"/>
        <w:rPr>
          <w:sz w:val="28"/>
          <w:lang w:val="uk-UA"/>
        </w:rPr>
      </w:pPr>
      <w:r>
        <w:rPr>
          <w:sz w:val="28"/>
          <w:lang w:val="uk-UA"/>
        </w:rPr>
        <w:lastRenderedPageBreak/>
        <w:t>6.</w:t>
      </w:r>
      <w:r>
        <w:rPr>
          <w:sz w:val="28"/>
          <w:lang w:val="uk-UA"/>
        </w:rPr>
        <w:tab/>
      </w:r>
      <w:r w:rsidR="005240A3">
        <w:rPr>
          <w:sz w:val="28"/>
          <w:lang w:val="uk-UA"/>
        </w:rPr>
        <w:t xml:space="preserve">Мазуренко В. П. Статистика: Навч.-метод. посіб. </w:t>
      </w:r>
      <w:r w:rsidR="005240A3" w:rsidRPr="00AA6612">
        <w:rPr>
          <w:sz w:val="28"/>
          <w:lang w:val="uk-UA"/>
        </w:rPr>
        <w:t>для</w:t>
      </w:r>
      <w:r w:rsidR="005240A3">
        <w:rPr>
          <w:sz w:val="28"/>
          <w:lang w:val="uk-UA"/>
        </w:rPr>
        <w:t xml:space="preserve"> </w:t>
      </w:r>
      <w:r w:rsidR="005240A3" w:rsidRPr="00AA6612">
        <w:rPr>
          <w:sz w:val="28"/>
          <w:lang w:val="uk-UA"/>
        </w:rPr>
        <w:t xml:space="preserve">самостійного вивчення </w:t>
      </w:r>
      <w:r w:rsidR="0004058C">
        <w:rPr>
          <w:sz w:val="28"/>
          <w:lang w:val="uk-UA"/>
        </w:rPr>
        <w:t xml:space="preserve">дисципліни. </w:t>
      </w:r>
      <w:r w:rsidR="005240A3">
        <w:rPr>
          <w:sz w:val="28"/>
          <w:lang w:val="uk-UA"/>
        </w:rPr>
        <w:t>К.: Видавничо-поліграфічний центр «Київський університет»</w:t>
      </w:r>
      <w:r w:rsidR="0004058C">
        <w:rPr>
          <w:sz w:val="28"/>
          <w:lang w:val="uk-UA"/>
        </w:rPr>
        <w:t>, 2006.</w:t>
      </w:r>
      <w:r w:rsidR="005240A3">
        <w:rPr>
          <w:sz w:val="28"/>
          <w:lang w:val="uk-UA"/>
        </w:rPr>
        <w:t xml:space="preserve"> </w:t>
      </w:r>
      <w:r w:rsidR="005240A3" w:rsidRPr="00AA6612">
        <w:rPr>
          <w:sz w:val="28"/>
          <w:lang w:val="uk-UA"/>
        </w:rPr>
        <w:t>315с.</w:t>
      </w:r>
    </w:p>
    <w:p w:rsidR="005240A3" w:rsidRPr="00AA6612" w:rsidRDefault="00F35D17" w:rsidP="00F35D17">
      <w:pPr>
        <w:tabs>
          <w:tab w:val="left" w:pos="360"/>
        </w:tabs>
        <w:ind w:left="360" w:hanging="360"/>
        <w:jc w:val="both"/>
        <w:rPr>
          <w:sz w:val="28"/>
          <w:lang w:val="uk-UA"/>
        </w:rPr>
      </w:pPr>
      <w:r>
        <w:rPr>
          <w:sz w:val="28"/>
          <w:lang w:val="uk-UA"/>
        </w:rPr>
        <w:t>7.</w:t>
      </w:r>
      <w:r>
        <w:rPr>
          <w:sz w:val="28"/>
          <w:lang w:val="uk-UA"/>
        </w:rPr>
        <w:tab/>
      </w:r>
      <w:r w:rsidR="005240A3">
        <w:rPr>
          <w:sz w:val="28"/>
          <w:lang w:val="uk-UA"/>
        </w:rPr>
        <w:t xml:space="preserve">Сигел </w:t>
      </w:r>
      <w:r w:rsidR="005240A3">
        <w:rPr>
          <w:sz w:val="28"/>
        </w:rPr>
        <w:t>Э</w:t>
      </w:r>
      <w:r w:rsidR="005240A3">
        <w:rPr>
          <w:sz w:val="28"/>
          <w:lang w:val="uk-UA"/>
        </w:rPr>
        <w:t xml:space="preserve">. Практическая бизнес-статистика: пер. с анг. / </w:t>
      </w:r>
      <w:r w:rsidR="005240A3">
        <w:rPr>
          <w:sz w:val="28"/>
        </w:rPr>
        <w:t>Э.</w:t>
      </w:r>
      <w:r w:rsidR="0004058C">
        <w:rPr>
          <w:sz w:val="28"/>
        </w:rPr>
        <w:t xml:space="preserve"> Сител. </w:t>
      </w:r>
      <w:r w:rsidR="005240A3">
        <w:rPr>
          <w:sz w:val="28"/>
          <w:lang w:val="uk-UA"/>
        </w:rPr>
        <w:t>М.: Вильямс, 2002. 1021 с.</w:t>
      </w:r>
    </w:p>
    <w:p w:rsidR="005240A3" w:rsidRPr="00F35D17" w:rsidRDefault="005240A3" w:rsidP="00F35D17">
      <w:pPr>
        <w:pStyle w:val="afb"/>
        <w:numPr>
          <w:ilvl w:val="0"/>
          <w:numId w:val="25"/>
        </w:numPr>
        <w:tabs>
          <w:tab w:val="clear" w:pos="1068"/>
          <w:tab w:val="left" w:pos="360"/>
          <w:tab w:val="num" w:pos="426"/>
        </w:tabs>
        <w:ind w:left="426" w:hanging="426"/>
        <w:jc w:val="both"/>
        <w:rPr>
          <w:sz w:val="28"/>
          <w:lang w:val="uk-UA"/>
        </w:rPr>
      </w:pPr>
      <w:r w:rsidRPr="00F35D17">
        <w:rPr>
          <w:sz w:val="28"/>
          <w:lang w:val="uk-UA"/>
        </w:rPr>
        <w:t xml:space="preserve">Статистика: Опор, конспект лекцій / В. Б. Захожай, А. М. Єріна, І. </w:t>
      </w:r>
      <w:r w:rsidR="0004058C" w:rsidRPr="00F35D17">
        <w:rPr>
          <w:sz w:val="28"/>
          <w:lang w:val="uk-UA"/>
        </w:rPr>
        <w:t xml:space="preserve">А. Гончар та ін. К. : МАУП, 2006. </w:t>
      </w:r>
      <w:r w:rsidRPr="00F35D17">
        <w:rPr>
          <w:sz w:val="28"/>
          <w:lang w:val="uk-UA"/>
        </w:rPr>
        <w:t xml:space="preserve">160 с. </w:t>
      </w:r>
    </w:p>
    <w:p w:rsidR="005240A3" w:rsidRDefault="005240A3" w:rsidP="00F35D17">
      <w:pPr>
        <w:numPr>
          <w:ilvl w:val="0"/>
          <w:numId w:val="25"/>
        </w:numPr>
        <w:tabs>
          <w:tab w:val="left" w:pos="360"/>
        </w:tabs>
        <w:ind w:left="360"/>
        <w:jc w:val="both"/>
        <w:rPr>
          <w:sz w:val="28"/>
          <w:lang w:val="uk-UA"/>
        </w:rPr>
      </w:pPr>
      <w:r>
        <w:rPr>
          <w:sz w:val="28"/>
          <w:lang w:val="uk-UA"/>
        </w:rPr>
        <w:t>Тарасенко І. О. Статистика: Навч. посіб. / І. О. Тарасенко. К.: Центр навч. л-ри, 2006. 344 с.</w:t>
      </w:r>
    </w:p>
    <w:p w:rsidR="005240A3" w:rsidRDefault="005240A3" w:rsidP="00F35D17">
      <w:pPr>
        <w:numPr>
          <w:ilvl w:val="0"/>
          <w:numId w:val="25"/>
        </w:numPr>
        <w:tabs>
          <w:tab w:val="left" w:pos="360"/>
        </w:tabs>
        <w:ind w:left="360"/>
        <w:jc w:val="both"/>
        <w:rPr>
          <w:sz w:val="28"/>
          <w:lang w:val="uk-UA"/>
        </w:rPr>
      </w:pPr>
      <w:r>
        <w:rPr>
          <w:sz w:val="28"/>
          <w:lang w:val="uk-UA"/>
        </w:rPr>
        <w:t>Теорія статистики: Навч. посіб. / П. Г. Вашків та ін. К.: Либідь, 2001. 320 с.</w:t>
      </w:r>
    </w:p>
    <w:p w:rsidR="005240A3" w:rsidRDefault="005240A3" w:rsidP="002F1FC7">
      <w:pPr>
        <w:jc w:val="both"/>
        <w:rPr>
          <w:b/>
          <w:sz w:val="28"/>
          <w:szCs w:val="28"/>
        </w:rPr>
      </w:pPr>
    </w:p>
    <w:p w:rsidR="005240A3" w:rsidRDefault="005240A3" w:rsidP="0079662D">
      <w:pPr>
        <w:jc w:val="center"/>
        <w:rPr>
          <w:b/>
          <w:sz w:val="28"/>
          <w:szCs w:val="28"/>
        </w:rPr>
      </w:pPr>
      <w:r w:rsidRPr="005741BC">
        <w:rPr>
          <w:b/>
          <w:sz w:val="28"/>
          <w:szCs w:val="28"/>
        </w:rPr>
        <w:t>Ін</w:t>
      </w:r>
      <w:r>
        <w:rPr>
          <w:b/>
          <w:sz w:val="28"/>
          <w:szCs w:val="28"/>
        </w:rPr>
        <w:t>формаційні ресурси мережі Internet</w:t>
      </w:r>
    </w:p>
    <w:p w:rsidR="005240A3" w:rsidRPr="005240A3" w:rsidRDefault="002F1FC7" w:rsidP="002F1FC7">
      <w:pPr>
        <w:ind w:left="360" w:hanging="360"/>
        <w:jc w:val="both"/>
        <w:rPr>
          <w:sz w:val="28"/>
          <w:szCs w:val="28"/>
          <w:lang w:val="en-US"/>
        </w:rPr>
      </w:pPr>
      <w:r>
        <w:rPr>
          <w:sz w:val="28"/>
          <w:szCs w:val="28"/>
        </w:rPr>
        <w:t>1</w:t>
      </w:r>
      <w:r w:rsidR="005240A3" w:rsidRPr="00D95B3D">
        <w:rPr>
          <w:sz w:val="28"/>
          <w:szCs w:val="28"/>
        </w:rPr>
        <w:t>.</w:t>
      </w:r>
      <w:r w:rsidR="005240A3" w:rsidRPr="00D95B3D">
        <w:rPr>
          <w:sz w:val="28"/>
          <w:szCs w:val="28"/>
        </w:rPr>
        <w:tab/>
      </w:r>
      <w:r w:rsidR="005240A3">
        <w:rPr>
          <w:sz w:val="28"/>
          <w:szCs w:val="28"/>
          <w:lang w:val="uk-UA"/>
        </w:rPr>
        <w:t>Сайт «</w:t>
      </w:r>
      <w:r w:rsidR="005240A3">
        <w:rPr>
          <w:sz w:val="28"/>
          <w:szCs w:val="28"/>
        </w:rPr>
        <w:t xml:space="preserve">Статистика </w:t>
      </w:r>
      <w:r w:rsidR="005240A3" w:rsidRPr="00AA6612">
        <w:rPr>
          <w:sz w:val="28"/>
          <w:lang w:val="uk-UA"/>
        </w:rPr>
        <w:t>–</w:t>
      </w:r>
      <w:r w:rsidR="005240A3">
        <w:rPr>
          <w:sz w:val="28"/>
          <w:szCs w:val="28"/>
        </w:rPr>
        <w:t xml:space="preserve"> </w:t>
      </w:r>
      <w:r w:rsidR="005240A3">
        <w:rPr>
          <w:sz w:val="28"/>
          <w:szCs w:val="28"/>
          <w:lang w:val="uk-UA"/>
        </w:rPr>
        <w:t>Електронна бібліотека підручників</w:t>
      </w:r>
      <w:r w:rsidR="005240A3">
        <w:rPr>
          <w:sz w:val="28"/>
          <w:szCs w:val="28"/>
        </w:rPr>
        <w:t>». Режим</w:t>
      </w:r>
      <w:r w:rsidR="005240A3" w:rsidRPr="005240A3">
        <w:rPr>
          <w:sz w:val="28"/>
          <w:szCs w:val="28"/>
          <w:lang w:val="en-US"/>
        </w:rPr>
        <w:t xml:space="preserve"> </w:t>
      </w:r>
      <w:r w:rsidR="005240A3">
        <w:rPr>
          <w:sz w:val="28"/>
          <w:szCs w:val="28"/>
        </w:rPr>
        <w:t>доступу</w:t>
      </w:r>
      <w:r w:rsidR="005240A3" w:rsidRPr="005240A3">
        <w:rPr>
          <w:sz w:val="28"/>
          <w:szCs w:val="28"/>
          <w:lang w:val="en-US"/>
        </w:rPr>
        <w:t>: studentam.kiev.ua/content/category/3/80/88/</w:t>
      </w:r>
    </w:p>
    <w:p w:rsidR="00BA0E8E" w:rsidRPr="005240A3" w:rsidRDefault="00BA0E8E" w:rsidP="00EF219D">
      <w:pPr>
        <w:ind w:firstLine="567"/>
        <w:jc w:val="both"/>
        <w:rPr>
          <w:sz w:val="28"/>
          <w:lang w:val="en-US"/>
        </w:rPr>
      </w:pPr>
    </w:p>
    <w:p w:rsidR="00BA0E8E" w:rsidRDefault="00BA0E8E"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6A1EC1">
      <w:pPr>
        <w:pStyle w:val="a3"/>
        <w:jc w:val="center"/>
        <w:rPr>
          <w:rFonts w:ascii="Times New Roman" w:hAnsi="Times New Roman"/>
          <w:sz w:val="28"/>
          <w:szCs w:val="28"/>
          <w:lang w:val="en-US"/>
        </w:rPr>
      </w:pPr>
    </w:p>
    <w:p w:rsidR="00314974" w:rsidRDefault="00314974" w:rsidP="00314974">
      <w:pPr>
        <w:jc w:val="center"/>
        <w:rPr>
          <w:b/>
          <w:sz w:val="28"/>
          <w:lang w:val="uk-UA"/>
        </w:rPr>
      </w:pPr>
    </w:p>
    <w:p w:rsidR="00314974" w:rsidRDefault="00314974" w:rsidP="00314974">
      <w:pPr>
        <w:jc w:val="center"/>
        <w:rPr>
          <w:b/>
          <w:sz w:val="28"/>
          <w:lang w:val="uk-UA"/>
        </w:rPr>
      </w:pPr>
    </w:p>
    <w:p w:rsidR="00314974" w:rsidRDefault="00314974" w:rsidP="00314974">
      <w:pPr>
        <w:jc w:val="center"/>
        <w:rPr>
          <w:b/>
          <w:sz w:val="28"/>
          <w:lang w:val="uk-UA"/>
        </w:rPr>
      </w:pPr>
    </w:p>
    <w:p w:rsidR="00314974" w:rsidRDefault="00314974" w:rsidP="00314974">
      <w:pPr>
        <w:jc w:val="center"/>
        <w:rPr>
          <w:b/>
          <w:sz w:val="28"/>
          <w:lang w:val="uk-UA"/>
        </w:rPr>
      </w:pPr>
    </w:p>
    <w:p w:rsidR="00314974" w:rsidRDefault="00314974" w:rsidP="00314974">
      <w:pPr>
        <w:jc w:val="center"/>
        <w:rPr>
          <w:b/>
          <w:sz w:val="28"/>
          <w:lang w:val="uk-UA"/>
        </w:rPr>
      </w:pPr>
    </w:p>
    <w:p w:rsidR="00314974" w:rsidRDefault="00314974" w:rsidP="00314974">
      <w:pPr>
        <w:jc w:val="center"/>
        <w:rPr>
          <w:b/>
          <w:sz w:val="28"/>
          <w:lang w:val="uk-UA"/>
        </w:rPr>
      </w:pPr>
      <w:r>
        <w:rPr>
          <w:b/>
          <w:sz w:val="28"/>
          <w:lang w:val="uk-UA"/>
        </w:rPr>
        <w:t>Щитов О. М., Мормуль М. Ф., Щитов Д. М., Булгакова О. Ф.</w:t>
      </w:r>
    </w:p>
    <w:p w:rsidR="00314974" w:rsidRDefault="00314974" w:rsidP="00314974">
      <w:pPr>
        <w:pStyle w:val="a3"/>
        <w:jc w:val="center"/>
        <w:rPr>
          <w:rFonts w:ascii="Times New Roman" w:hAnsi="Times New Roman"/>
          <w:b/>
          <w:sz w:val="44"/>
          <w:szCs w:val="44"/>
          <w:lang w:val="uk-UA"/>
        </w:rPr>
      </w:pPr>
    </w:p>
    <w:p w:rsidR="00314974" w:rsidRDefault="00314974" w:rsidP="00314974">
      <w:pPr>
        <w:pStyle w:val="a3"/>
        <w:jc w:val="center"/>
        <w:rPr>
          <w:rFonts w:ascii="Times New Roman" w:hAnsi="Times New Roman"/>
          <w:b/>
          <w:sz w:val="44"/>
          <w:szCs w:val="44"/>
          <w:lang w:val="uk-UA"/>
        </w:rPr>
      </w:pPr>
    </w:p>
    <w:p w:rsidR="00314974" w:rsidRDefault="00314974" w:rsidP="00314974">
      <w:pPr>
        <w:pStyle w:val="a3"/>
        <w:jc w:val="center"/>
        <w:rPr>
          <w:rFonts w:ascii="Times New Roman" w:hAnsi="Times New Roman"/>
          <w:b/>
          <w:sz w:val="44"/>
          <w:szCs w:val="44"/>
          <w:lang w:val="uk-UA"/>
        </w:rPr>
      </w:pPr>
    </w:p>
    <w:p w:rsidR="00314974" w:rsidRDefault="00314974" w:rsidP="00314974">
      <w:pPr>
        <w:pStyle w:val="a3"/>
        <w:jc w:val="center"/>
        <w:rPr>
          <w:rFonts w:ascii="Times New Roman" w:hAnsi="Times New Roman"/>
          <w:b/>
          <w:sz w:val="44"/>
          <w:szCs w:val="44"/>
          <w:lang w:val="uk-UA"/>
        </w:rPr>
      </w:pPr>
    </w:p>
    <w:p w:rsidR="00581483" w:rsidRDefault="00581483" w:rsidP="00581483">
      <w:pPr>
        <w:pStyle w:val="a8"/>
        <w:ind w:firstLine="0"/>
        <w:rPr>
          <w:b/>
          <w:bCs/>
          <w:caps/>
          <w:sz w:val="44"/>
          <w:szCs w:val="44"/>
          <w:lang w:val="uk-UA"/>
        </w:rPr>
      </w:pPr>
      <w:r>
        <w:rPr>
          <w:b/>
          <w:bCs/>
          <w:caps/>
          <w:sz w:val="44"/>
          <w:szCs w:val="44"/>
          <w:lang w:val="uk-UA"/>
        </w:rPr>
        <w:t xml:space="preserve">НАВЧАЛЬНО-МЕТОДИЧНИЙ </w:t>
      </w:r>
    </w:p>
    <w:p w:rsidR="00581483" w:rsidRPr="007A715A" w:rsidRDefault="00581483" w:rsidP="00581483">
      <w:pPr>
        <w:pStyle w:val="a8"/>
        <w:ind w:firstLine="0"/>
        <w:rPr>
          <w:b/>
          <w:bCs/>
          <w:caps/>
          <w:sz w:val="44"/>
          <w:szCs w:val="44"/>
          <w:lang w:val="uk-UA"/>
        </w:rPr>
      </w:pPr>
      <w:r>
        <w:rPr>
          <w:b/>
          <w:bCs/>
          <w:caps/>
          <w:sz w:val="44"/>
          <w:szCs w:val="44"/>
          <w:lang w:val="uk-UA"/>
        </w:rPr>
        <w:t xml:space="preserve">ПОСІБНИК </w:t>
      </w:r>
      <w:r w:rsidRPr="007A715A">
        <w:rPr>
          <w:b/>
          <w:bCs/>
          <w:caps/>
          <w:sz w:val="44"/>
          <w:szCs w:val="44"/>
          <w:lang w:val="uk-UA"/>
        </w:rPr>
        <w:t>для самостійної роботи</w:t>
      </w:r>
      <w:r>
        <w:rPr>
          <w:b/>
          <w:bCs/>
          <w:caps/>
          <w:sz w:val="44"/>
          <w:szCs w:val="44"/>
          <w:lang w:val="uk-UA"/>
        </w:rPr>
        <w:t xml:space="preserve"> </w:t>
      </w:r>
      <w:r w:rsidRPr="00581483">
        <w:rPr>
          <w:sz w:val="44"/>
          <w:szCs w:val="44"/>
          <w:lang w:val="uk-UA"/>
        </w:rPr>
        <w:t>–</w:t>
      </w:r>
    </w:p>
    <w:p w:rsidR="00581483" w:rsidRPr="00BC5EFB" w:rsidRDefault="00581483" w:rsidP="00581483">
      <w:pPr>
        <w:pStyle w:val="a3"/>
        <w:jc w:val="center"/>
        <w:rPr>
          <w:rFonts w:ascii="Times New Roman" w:hAnsi="Times New Roman"/>
          <w:b/>
          <w:sz w:val="44"/>
          <w:szCs w:val="44"/>
          <w:lang w:val="uk-UA"/>
        </w:rPr>
      </w:pPr>
      <w:r>
        <w:rPr>
          <w:rFonts w:ascii="Times New Roman" w:hAnsi="Times New Roman"/>
          <w:b/>
          <w:sz w:val="44"/>
          <w:szCs w:val="44"/>
          <w:lang w:val="uk-UA"/>
        </w:rPr>
        <w:t>ЛАБОРАТОРНОГО</w:t>
      </w:r>
      <w:r w:rsidRPr="00BC5EFB">
        <w:rPr>
          <w:rFonts w:ascii="Times New Roman" w:hAnsi="Times New Roman"/>
          <w:b/>
          <w:sz w:val="44"/>
          <w:szCs w:val="44"/>
          <w:lang w:val="uk-UA"/>
        </w:rPr>
        <w:t xml:space="preserve"> ПРАКТИКУМ</w:t>
      </w:r>
      <w:r>
        <w:rPr>
          <w:rFonts w:ascii="Times New Roman" w:hAnsi="Times New Roman"/>
          <w:b/>
          <w:sz w:val="44"/>
          <w:szCs w:val="44"/>
          <w:lang w:val="uk-UA"/>
        </w:rPr>
        <w:t>А</w:t>
      </w:r>
      <w:r w:rsidRPr="00BC5EFB">
        <w:rPr>
          <w:rFonts w:ascii="Times New Roman" w:hAnsi="Times New Roman"/>
          <w:b/>
          <w:sz w:val="44"/>
          <w:szCs w:val="44"/>
          <w:lang w:val="uk-UA"/>
        </w:rPr>
        <w:t xml:space="preserve"> </w:t>
      </w:r>
    </w:p>
    <w:p w:rsidR="00581483" w:rsidRPr="00A32865" w:rsidRDefault="00581483" w:rsidP="00581483">
      <w:pPr>
        <w:pStyle w:val="a3"/>
        <w:jc w:val="center"/>
        <w:rPr>
          <w:rFonts w:ascii="Times New Roman" w:hAnsi="Times New Roman"/>
          <w:b/>
          <w:sz w:val="44"/>
          <w:szCs w:val="44"/>
          <w:lang w:val="uk-UA"/>
        </w:rPr>
      </w:pPr>
      <w:r w:rsidRPr="00BC5EFB">
        <w:rPr>
          <w:rFonts w:ascii="Times New Roman" w:hAnsi="Times New Roman"/>
          <w:b/>
          <w:sz w:val="44"/>
          <w:szCs w:val="44"/>
          <w:lang w:val="uk-UA"/>
        </w:rPr>
        <w:t>З ДИСЦИПЛІНИ</w:t>
      </w:r>
      <w:r>
        <w:rPr>
          <w:rFonts w:ascii="Times New Roman" w:hAnsi="Times New Roman"/>
          <w:b/>
          <w:sz w:val="44"/>
          <w:szCs w:val="44"/>
          <w:lang w:val="uk-UA"/>
        </w:rPr>
        <w:t xml:space="preserve"> «</w:t>
      </w:r>
      <w:r w:rsidRPr="00BC5EFB">
        <w:rPr>
          <w:rFonts w:ascii="Times New Roman" w:hAnsi="Times New Roman"/>
          <w:b/>
          <w:sz w:val="44"/>
          <w:szCs w:val="44"/>
          <w:lang w:val="uk-UA"/>
        </w:rPr>
        <w:t>СТАТИСТИКА</w:t>
      </w:r>
      <w:r>
        <w:rPr>
          <w:rFonts w:ascii="Times New Roman" w:hAnsi="Times New Roman"/>
          <w:b/>
          <w:sz w:val="44"/>
          <w:szCs w:val="44"/>
          <w:lang w:val="uk-UA"/>
        </w:rPr>
        <w:t>»</w:t>
      </w:r>
    </w:p>
    <w:p w:rsidR="00581483" w:rsidRDefault="00581483" w:rsidP="00581483">
      <w:pPr>
        <w:pStyle w:val="a3"/>
        <w:jc w:val="center"/>
        <w:rPr>
          <w:rFonts w:ascii="Times New Roman" w:hAnsi="Times New Roman"/>
          <w:b/>
          <w:sz w:val="44"/>
          <w:szCs w:val="44"/>
          <w:lang w:val="uk-UA"/>
        </w:rPr>
      </w:pPr>
      <w:r w:rsidRPr="00BC5EFB">
        <w:rPr>
          <w:rFonts w:ascii="Times New Roman" w:hAnsi="Times New Roman"/>
          <w:b/>
          <w:sz w:val="44"/>
          <w:szCs w:val="44"/>
          <w:lang w:val="uk-UA"/>
        </w:rPr>
        <w:t>ДЛЯ ФАКУЛЬТЕТ</w:t>
      </w:r>
      <w:r>
        <w:rPr>
          <w:rFonts w:ascii="Times New Roman" w:hAnsi="Times New Roman"/>
          <w:b/>
          <w:sz w:val="44"/>
          <w:szCs w:val="44"/>
          <w:lang w:val="uk-UA"/>
        </w:rPr>
        <w:t>ІВ</w:t>
      </w:r>
    </w:p>
    <w:p w:rsidR="00581483" w:rsidRPr="00443D6B" w:rsidRDefault="00581483" w:rsidP="00581483">
      <w:pPr>
        <w:pStyle w:val="afc"/>
        <w:spacing w:line="216" w:lineRule="auto"/>
        <w:rPr>
          <w:b/>
          <w:caps/>
          <w:sz w:val="44"/>
          <w:szCs w:val="44"/>
        </w:rPr>
      </w:pPr>
      <w:r w:rsidRPr="00443D6B">
        <w:rPr>
          <w:b/>
          <w:caps/>
          <w:sz w:val="44"/>
          <w:szCs w:val="44"/>
        </w:rPr>
        <w:t>“інноваційних технологій”,</w:t>
      </w:r>
    </w:p>
    <w:p w:rsidR="00581483" w:rsidRPr="00443D6B" w:rsidRDefault="00581483" w:rsidP="00581483">
      <w:pPr>
        <w:pStyle w:val="afc"/>
        <w:spacing w:line="216" w:lineRule="auto"/>
        <w:rPr>
          <w:b/>
          <w:caps/>
          <w:sz w:val="44"/>
          <w:szCs w:val="44"/>
        </w:rPr>
      </w:pPr>
      <w:r>
        <w:rPr>
          <w:b/>
          <w:caps/>
          <w:sz w:val="44"/>
          <w:szCs w:val="44"/>
        </w:rPr>
        <w:t xml:space="preserve">“управління”, </w:t>
      </w:r>
      <w:r w:rsidRPr="00443D6B">
        <w:rPr>
          <w:b/>
          <w:caps/>
          <w:sz w:val="44"/>
          <w:szCs w:val="44"/>
        </w:rPr>
        <w:t>“еконоМІКИ, БІЗНЕСУ ТА МІЖНАРОДНИХ ВІДНОСИН”, “фінансового”</w:t>
      </w:r>
    </w:p>
    <w:p w:rsidR="00314974" w:rsidRPr="00314974" w:rsidRDefault="00314974" w:rsidP="006A1EC1">
      <w:pPr>
        <w:pStyle w:val="a3"/>
        <w:jc w:val="center"/>
        <w:rPr>
          <w:rFonts w:ascii="Times New Roman" w:hAnsi="Times New Roman"/>
          <w:sz w:val="28"/>
          <w:szCs w:val="28"/>
          <w:lang w:val="uk-UA"/>
        </w:rPr>
      </w:pPr>
      <w:bookmarkStart w:id="0" w:name="_GoBack"/>
      <w:bookmarkEnd w:id="0"/>
    </w:p>
    <w:sectPr w:rsidR="00314974" w:rsidRPr="00314974" w:rsidSect="00AC4AB5">
      <w:footerReference w:type="even" r:id="rId1673"/>
      <w:footerReference w:type="default" r:id="rId1674"/>
      <w:pgSz w:w="12240" w:h="15840" w:code="1"/>
      <w:pgMar w:top="1134" w:right="1418" w:bottom="1134" w:left="1418" w:header="0" w:footer="102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EAB" w:rsidRDefault="00926EAB">
      <w:r>
        <w:separator/>
      </w:r>
    </w:p>
  </w:endnote>
  <w:endnote w:type="continuationSeparator" w:id="0">
    <w:p w:rsidR="00926EAB" w:rsidRDefault="00926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07F" w:rsidRDefault="001C307F" w:rsidP="00AC4AB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1C307F" w:rsidRDefault="001C307F">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07F" w:rsidRPr="00FA5144" w:rsidRDefault="001C307F" w:rsidP="00AC4AB5">
    <w:pPr>
      <w:pStyle w:val="aa"/>
      <w:framePr w:wrap="around" w:vAnchor="text" w:hAnchor="margin" w:xAlign="center" w:y="1"/>
      <w:rPr>
        <w:rStyle w:val="ac"/>
        <w:sz w:val="24"/>
        <w:szCs w:val="24"/>
      </w:rPr>
    </w:pPr>
    <w:r w:rsidRPr="00FA5144">
      <w:rPr>
        <w:rStyle w:val="ac"/>
        <w:sz w:val="24"/>
        <w:szCs w:val="24"/>
      </w:rPr>
      <w:fldChar w:fldCharType="begin"/>
    </w:r>
    <w:r w:rsidRPr="00FA5144">
      <w:rPr>
        <w:rStyle w:val="ac"/>
        <w:sz w:val="24"/>
        <w:szCs w:val="24"/>
      </w:rPr>
      <w:instrText xml:space="preserve">PAGE  </w:instrText>
    </w:r>
    <w:r w:rsidRPr="00FA5144">
      <w:rPr>
        <w:rStyle w:val="ac"/>
        <w:sz w:val="24"/>
        <w:szCs w:val="24"/>
      </w:rPr>
      <w:fldChar w:fldCharType="separate"/>
    </w:r>
    <w:r w:rsidR="00581483">
      <w:rPr>
        <w:rStyle w:val="ac"/>
        <w:noProof/>
        <w:sz w:val="24"/>
        <w:szCs w:val="24"/>
      </w:rPr>
      <w:t>117</w:t>
    </w:r>
    <w:r w:rsidRPr="00FA5144">
      <w:rPr>
        <w:rStyle w:val="ac"/>
        <w:sz w:val="24"/>
        <w:szCs w:val="24"/>
      </w:rPr>
      <w:fldChar w:fldCharType="end"/>
    </w:r>
  </w:p>
  <w:p w:rsidR="001C307F" w:rsidRDefault="001C307F">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EAB" w:rsidRDefault="00926EAB">
      <w:r>
        <w:separator/>
      </w:r>
    </w:p>
  </w:footnote>
  <w:footnote w:type="continuationSeparator" w:id="0">
    <w:p w:rsidR="00926EAB" w:rsidRDefault="00926EA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7C8B"/>
    <w:multiLevelType w:val="multilevel"/>
    <w:tmpl w:val="2DF22096"/>
    <w:lvl w:ilvl="0">
      <w:start w:val="1"/>
      <w:numFmt w:val="decimal"/>
      <w:lvlText w:val="%1."/>
      <w:lvlJc w:val="left"/>
      <w:pPr>
        <w:tabs>
          <w:tab w:val="num" w:pos="987"/>
        </w:tabs>
        <w:ind w:left="987" w:hanging="420"/>
      </w:pPr>
      <w:rPr>
        <w:rFonts w:cs="Times New Roman" w:hint="default"/>
      </w:rPr>
    </w:lvl>
    <w:lvl w:ilvl="1">
      <w:start w:val="4"/>
      <w:numFmt w:val="decimal"/>
      <w:isLgl/>
      <w:lvlText w:val="%1.%2."/>
      <w:lvlJc w:val="left"/>
      <w:pPr>
        <w:tabs>
          <w:tab w:val="num" w:pos="1287"/>
        </w:tabs>
        <w:ind w:left="1287" w:hanging="720"/>
      </w:pPr>
      <w:rPr>
        <w:rFonts w:cs="Times New Roman" w:hint="default"/>
      </w:rPr>
    </w:lvl>
    <w:lvl w:ilvl="2">
      <w:start w:val="1"/>
      <w:numFmt w:val="decimal"/>
      <w:isLgl/>
      <w:lvlText w:val="%1.%2.%3."/>
      <w:lvlJc w:val="left"/>
      <w:pPr>
        <w:tabs>
          <w:tab w:val="num" w:pos="1287"/>
        </w:tabs>
        <w:ind w:left="1287" w:hanging="720"/>
      </w:pPr>
      <w:rPr>
        <w:rFonts w:cs="Times New Roman" w:hint="default"/>
      </w:rPr>
    </w:lvl>
    <w:lvl w:ilvl="3">
      <w:start w:val="1"/>
      <w:numFmt w:val="decimal"/>
      <w:isLgl/>
      <w:lvlText w:val="%1.%2.%3.%4."/>
      <w:lvlJc w:val="left"/>
      <w:pPr>
        <w:tabs>
          <w:tab w:val="num" w:pos="1647"/>
        </w:tabs>
        <w:ind w:left="1647" w:hanging="1080"/>
      </w:pPr>
      <w:rPr>
        <w:rFonts w:cs="Times New Roman" w:hint="default"/>
      </w:rPr>
    </w:lvl>
    <w:lvl w:ilvl="4">
      <w:start w:val="1"/>
      <w:numFmt w:val="decimal"/>
      <w:isLgl/>
      <w:lvlText w:val="%1.%2.%3.%4.%5."/>
      <w:lvlJc w:val="left"/>
      <w:pPr>
        <w:tabs>
          <w:tab w:val="num" w:pos="1647"/>
        </w:tabs>
        <w:ind w:left="1647" w:hanging="1080"/>
      </w:pPr>
      <w:rPr>
        <w:rFonts w:cs="Times New Roman" w:hint="default"/>
      </w:rPr>
    </w:lvl>
    <w:lvl w:ilvl="5">
      <w:start w:val="1"/>
      <w:numFmt w:val="decimal"/>
      <w:isLgl/>
      <w:lvlText w:val="%1.%2.%3.%4.%5.%6."/>
      <w:lvlJc w:val="left"/>
      <w:pPr>
        <w:tabs>
          <w:tab w:val="num" w:pos="2007"/>
        </w:tabs>
        <w:ind w:left="2007" w:hanging="1440"/>
      </w:pPr>
      <w:rPr>
        <w:rFonts w:cs="Times New Roman" w:hint="default"/>
      </w:rPr>
    </w:lvl>
    <w:lvl w:ilvl="6">
      <w:start w:val="1"/>
      <w:numFmt w:val="decimal"/>
      <w:isLgl/>
      <w:lvlText w:val="%1.%2.%3.%4.%5.%6.%7."/>
      <w:lvlJc w:val="left"/>
      <w:pPr>
        <w:tabs>
          <w:tab w:val="num" w:pos="2367"/>
        </w:tabs>
        <w:ind w:left="2367" w:hanging="1800"/>
      </w:pPr>
      <w:rPr>
        <w:rFonts w:cs="Times New Roman" w:hint="default"/>
      </w:rPr>
    </w:lvl>
    <w:lvl w:ilvl="7">
      <w:start w:val="1"/>
      <w:numFmt w:val="decimal"/>
      <w:isLgl/>
      <w:lvlText w:val="%1.%2.%3.%4.%5.%6.%7.%8."/>
      <w:lvlJc w:val="left"/>
      <w:pPr>
        <w:tabs>
          <w:tab w:val="num" w:pos="2367"/>
        </w:tabs>
        <w:ind w:left="2367" w:hanging="1800"/>
      </w:pPr>
      <w:rPr>
        <w:rFonts w:cs="Times New Roman" w:hint="default"/>
      </w:rPr>
    </w:lvl>
    <w:lvl w:ilvl="8">
      <w:start w:val="1"/>
      <w:numFmt w:val="decimal"/>
      <w:isLgl/>
      <w:lvlText w:val="%1.%2.%3.%4.%5.%6.%7.%8.%9."/>
      <w:lvlJc w:val="left"/>
      <w:pPr>
        <w:tabs>
          <w:tab w:val="num" w:pos="2727"/>
        </w:tabs>
        <w:ind w:left="2727" w:hanging="2160"/>
      </w:pPr>
      <w:rPr>
        <w:rFonts w:cs="Times New Roman" w:hint="default"/>
      </w:rPr>
    </w:lvl>
  </w:abstractNum>
  <w:abstractNum w:abstractNumId="1" w15:restartNumberingAfterBreak="0">
    <w:nsid w:val="06A7557D"/>
    <w:multiLevelType w:val="singleLevel"/>
    <w:tmpl w:val="D458B286"/>
    <w:lvl w:ilvl="0">
      <w:numFmt w:val="bullet"/>
      <w:lvlText w:val="–"/>
      <w:lvlJc w:val="left"/>
      <w:pPr>
        <w:tabs>
          <w:tab w:val="num" w:pos="927"/>
        </w:tabs>
        <w:ind w:left="927" w:hanging="360"/>
      </w:pPr>
      <w:rPr>
        <w:rFonts w:hint="default"/>
      </w:rPr>
    </w:lvl>
  </w:abstractNum>
  <w:abstractNum w:abstractNumId="2" w15:restartNumberingAfterBreak="0">
    <w:nsid w:val="06FD3AFE"/>
    <w:multiLevelType w:val="multilevel"/>
    <w:tmpl w:val="5B343F0A"/>
    <w:lvl w:ilvl="0">
      <w:start w:val="1"/>
      <w:numFmt w:val="decimal"/>
      <w:lvlText w:val="%1."/>
      <w:lvlJc w:val="left"/>
      <w:pPr>
        <w:tabs>
          <w:tab w:val="num" w:pos="927"/>
        </w:tabs>
        <w:ind w:left="927" w:hanging="360"/>
      </w:pPr>
      <w:rPr>
        <w:rFonts w:cs="Times New Roman" w:hint="default"/>
      </w:rPr>
    </w:lvl>
    <w:lvl w:ilvl="1">
      <w:start w:val="1"/>
      <w:numFmt w:val="decimal"/>
      <w:isLgl/>
      <w:lvlText w:val="%1.%2."/>
      <w:lvlJc w:val="left"/>
      <w:pPr>
        <w:tabs>
          <w:tab w:val="num" w:pos="1287"/>
        </w:tabs>
        <w:ind w:left="1287" w:hanging="720"/>
      </w:pPr>
      <w:rPr>
        <w:rFonts w:cs="Times New Roman" w:hint="default"/>
      </w:rPr>
    </w:lvl>
    <w:lvl w:ilvl="2">
      <w:start w:val="1"/>
      <w:numFmt w:val="decimal"/>
      <w:isLgl/>
      <w:lvlText w:val="%1.%2.%3."/>
      <w:lvlJc w:val="left"/>
      <w:pPr>
        <w:tabs>
          <w:tab w:val="num" w:pos="1287"/>
        </w:tabs>
        <w:ind w:left="1287" w:hanging="720"/>
      </w:pPr>
      <w:rPr>
        <w:rFonts w:cs="Times New Roman" w:hint="default"/>
      </w:rPr>
    </w:lvl>
    <w:lvl w:ilvl="3">
      <w:start w:val="1"/>
      <w:numFmt w:val="decimal"/>
      <w:isLgl/>
      <w:lvlText w:val="%1.%2.%3.%4."/>
      <w:lvlJc w:val="left"/>
      <w:pPr>
        <w:tabs>
          <w:tab w:val="num" w:pos="1647"/>
        </w:tabs>
        <w:ind w:left="1647" w:hanging="1080"/>
      </w:pPr>
      <w:rPr>
        <w:rFonts w:cs="Times New Roman" w:hint="default"/>
      </w:rPr>
    </w:lvl>
    <w:lvl w:ilvl="4">
      <w:start w:val="1"/>
      <w:numFmt w:val="decimal"/>
      <w:isLgl/>
      <w:lvlText w:val="%1.%2.%3.%4.%5."/>
      <w:lvlJc w:val="left"/>
      <w:pPr>
        <w:tabs>
          <w:tab w:val="num" w:pos="1647"/>
        </w:tabs>
        <w:ind w:left="1647" w:hanging="1080"/>
      </w:pPr>
      <w:rPr>
        <w:rFonts w:cs="Times New Roman" w:hint="default"/>
      </w:rPr>
    </w:lvl>
    <w:lvl w:ilvl="5">
      <w:start w:val="1"/>
      <w:numFmt w:val="decimal"/>
      <w:isLgl/>
      <w:lvlText w:val="%1.%2.%3.%4.%5.%6."/>
      <w:lvlJc w:val="left"/>
      <w:pPr>
        <w:tabs>
          <w:tab w:val="num" w:pos="2007"/>
        </w:tabs>
        <w:ind w:left="2007" w:hanging="1440"/>
      </w:pPr>
      <w:rPr>
        <w:rFonts w:cs="Times New Roman" w:hint="default"/>
      </w:rPr>
    </w:lvl>
    <w:lvl w:ilvl="6">
      <w:start w:val="1"/>
      <w:numFmt w:val="decimal"/>
      <w:isLgl/>
      <w:lvlText w:val="%1.%2.%3.%4.%5.%6.%7."/>
      <w:lvlJc w:val="left"/>
      <w:pPr>
        <w:tabs>
          <w:tab w:val="num" w:pos="2367"/>
        </w:tabs>
        <w:ind w:left="2367" w:hanging="1800"/>
      </w:pPr>
      <w:rPr>
        <w:rFonts w:cs="Times New Roman" w:hint="default"/>
      </w:rPr>
    </w:lvl>
    <w:lvl w:ilvl="7">
      <w:start w:val="1"/>
      <w:numFmt w:val="decimal"/>
      <w:isLgl/>
      <w:lvlText w:val="%1.%2.%3.%4.%5.%6.%7.%8."/>
      <w:lvlJc w:val="left"/>
      <w:pPr>
        <w:tabs>
          <w:tab w:val="num" w:pos="2367"/>
        </w:tabs>
        <w:ind w:left="2367" w:hanging="1800"/>
      </w:pPr>
      <w:rPr>
        <w:rFonts w:cs="Times New Roman" w:hint="default"/>
      </w:rPr>
    </w:lvl>
    <w:lvl w:ilvl="8">
      <w:start w:val="1"/>
      <w:numFmt w:val="decimal"/>
      <w:isLgl/>
      <w:lvlText w:val="%1.%2.%3.%4.%5.%6.%7.%8.%9."/>
      <w:lvlJc w:val="left"/>
      <w:pPr>
        <w:tabs>
          <w:tab w:val="num" w:pos="2727"/>
        </w:tabs>
        <w:ind w:left="2727" w:hanging="2160"/>
      </w:pPr>
      <w:rPr>
        <w:rFonts w:cs="Times New Roman" w:hint="default"/>
      </w:rPr>
    </w:lvl>
  </w:abstractNum>
  <w:abstractNum w:abstractNumId="3" w15:restartNumberingAfterBreak="0">
    <w:nsid w:val="08C21CC6"/>
    <w:multiLevelType w:val="singleLevel"/>
    <w:tmpl w:val="DBCA69B0"/>
    <w:lvl w:ilvl="0">
      <w:start w:val="3"/>
      <w:numFmt w:val="decimal"/>
      <w:lvlText w:val="%1."/>
      <w:lvlJc w:val="left"/>
      <w:pPr>
        <w:tabs>
          <w:tab w:val="num" w:pos="1242"/>
        </w:tabs>
        <w:ind w:left="1242" w:hanging="360"/>
      </w:pPr>
      <w:rPr>
        <w:rFonts w:cs="Times New Roman" w:hint="default"/>
      </w:rPr>
    </w:lvl>
  </w:abstractNum>
  <w:abstractNum w:abstractNumId="4" w15:restartNumberingAfterBreak="0">
    <w:nsid w:val="0E46576F"/>
    <w:multiLevelType w:val="multilevel"/>
    <w:tmpl w:val="3006B5B2"/>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5" w15:restartNumberingAfterBreak="0">
    <w:nsid w:val="0F026D62"/>
    <w:multiLevelType w:val="multilevel"/>
    <w:tmpl w:val="29E4744C"/>
    <w:lvl w:ilvl="0">
      <w:start w:val="3"/>
      <w:numFmt w:val="decimal"/>
      <w:lvlText w:val="%1."/>
      <w:lvlJc w:val="left"/>
      <w:pPr>
        <w:tabs>
          <w:tab w:val="num" w:pos="435"/>
        </w:tabs>
        <w:ind w:left="435" w:hanging="435"/>
      </w:pPr>
      <w:rPr>
        <w:rFonts w:cs="Times New Roman" w:hint="default"/>
      </w:rPr>
    </w:lvl>
    <w:lvl w:ilvl="1">
      <w:start w:val="2"/>
      <w:numFmt w:val="decimal"/>
      <w:lvlText w:val="%1.%2."/>
      <w:lvlJc w:val="left"/>
      <w:pPr>
        <w:tabs>
          <w:tab w:val="num" w:pos="1287"/>
        </w:tabs>
        <w:ind w:left="1287" w:hanging="72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5202"/>
        </w:tabs>
        <w:ind w:left="5202" w:hanging="180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6" w15:restartNumberingAfterBreak="0">
    <w:nsid w:val="110114F1"/>
    <w:multiLevelType w:val="singleLevel"/>
    <w:tmpl w:val="D458B286"/>
    <w:lvl w:ilvl="0">
      <w:start w:val="3"/>
      <w:numFmt w:val="bullet"/>
      <w:lvlText w:val="–"/>
      <w:lvlJc w:val="left"/>
      <w:pPr>
        <w:tabs>
          <w:tab w:val="num" w:pos="927"/>
        </w:tabs>
        <w:ind w:left="927" w:hanging="360"/>
      </w:pPr>
      <w:rPr>
        <w:rFonts w:hint="default"/>
      </w:rPr>
    </w:lvl>
  </w:abstractNum>
  <w:abstractNum w:abstractNumId="7" w15:restartNumberingAfterBreak="0">
    <w:nsid w:val="1234133E"/>
    <w:multiLevelType w:val="singleLevel"/>
    <w:tmpl w:val="D458B286"/>
    <w:lvl w:ilvl="0">
      <w:start w:val="1"/>
      <w:numFmt w:val="bullet"/>
      <w:lvlText w:val="–"/>
      <w:lvlJc w:val="left"/>
      <w:pPr>
        <w:tabs>
          <w:tab w:val="num" w:pos="927"/>
        </w:tabs>
        <w:ind w:left="927" w:hanging="360"/>
      </w:pPr>
      <w:rPr>
        <w:rFonts w:hint="default"/>
      </w:rPr>
    </w:lvl>
  </w:abstractNum>
  <w:abstractNum w:abstractNumId="8" w15:restartNumberingAfterBreak="0">
    <w:nsid w:val="163F1F46"/>
    <w:multiLevelType w:val="hybridMultilevel"/>
    <w:tmpl w:val="CBF632AA"/>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9" w15:restartNumberingAfterBreak="0">
    <w:nsid w:val="1A55751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886CE4"/>
    <w:multiLevelType w:val="singleLevel"/>
    <w:tmpl w:val="71F8C034"/>
    <w:lvl w:ilvl="0">
      <w:start w:val="1"/>
      <w:numFmt w:val="decimal"/>
      <w:lvlText w:val="%1."/>
      <w:lvlJc w:val="left"/>
      <w:pPr>
        <w:tabs>
          <w:tab w:val="num" w:pos="927"/>
        </w:tabs>
        <w:ind w:left="927" w:hanging="360"/>
      </w:pPr>
      <w:rPr>
        <w:rFonts w:cs="Times New Roman" w:hint="default"/>
      </w:rPr>
    </w:lvl>
  </w:abstractNum>
  <w:abstractNum w:abstractNumId="11" w15:restartNumberingAfterBreak="0">
    <w:nsid w:val="202136FD"/>
    <w:multiLevelType w:val="multilevel"/>
    <w:tmpl w:val="FC10B0CC"/>
    <w:lvl w:ilvl="0">
      <w:start w:val="1"/>
      <w:numFmt w:val="decimal"/>
      <w:lvlText w:val="%1."/>
      <w:lvlJc w:val="left"/>
      <w:pPr>
        <w:tabs>
          <w:tab w:val="num" w:pos="987"/>
        </w:tabs>
        <w:ind w:left="987" w:hanging="420"/>
      </w:pPr>
      <w:rPr>
        <w:rFonts w:cs="Times New Roman" w:hint="default"/>
      </w:rPr>
    </w:lvl>
    <w:lvl w:ilvl="1">
      <w:start w:val="4"/>
      <w:numFmt w:val="decimal"/>
      <w:isLgl/>
      <w:lvlText w:val="%1.%2."/>
      <w:lvlJc w:val="left"/>
      <w:pPr>
        <w:tabs>
          <w:tab w:val="num" w:pos="1287"/>
        </w:tabs>
        <w:ind w:left="1287" w:hanging="720"/>
      </w:pPr>
      <w:rPr>
        <w:rFonts w:cs="Times New Roman" w:hint="default"/>
      </w:rPr>
    </w:lvl>
    <w:lvl w:ilvl="2">
      <w:start w:val="1"/>
      <w:numFmt w:val="decimal"/>
      <w:isLgl/>
      <w:lvlText w:val="2.%2.%3."/>
      <w:lvlJc w:val="left"/>
      <w:pPr>
        <w:tabs>
          <w:tab w:val="num" w:pos="1287"/>
        </w:tabs>
        <w:ind w:left="1287" w:hanging="720"/>
      </w:pPr>
      <w:rPr>
        <w:rFonts w:cs="Times New Roman" w:hint="default"/>
      </w:rPr>
    </w:lvl>
    <w:lvl w:ilvl="3">
      <w:start w:val="1"/>
      <w:numFmt w:val="decimal"/>
      <w:isLgl/>
      <w:lvlText w:val="%1.%2.%3.%4."/>
      <w:lvlJc w:val="left"/>
      <w:pPr>
        <w:tabs>
          <w:tab w:val="num" w:pos="1647"/>
        </w:tabs>
        <w:ind w:left="1647" w:hanging="1080"/>
      </w:pPr>
      <w:rPr>
        <w:rFonts w:cs="Times New Roman" w:hint="default"/>
      </w:rPr>
    </w:lvl>
    <w:lvl w:ilvl="4">
      <w:start w:val="1"/>
      <w:numFmt w:val="decimal"/>
      <w:isLgl/>
      <w:lvlText w:val="%1.%2.%3.%4.%5."/>
      <w:lvlJc w:val="left"/>
      <w:pPr>
        <w:tabs>
          <w:tab w:val="num" w:pos="1647"/>
        </w:tabs>
        <w:ind w:left="1647" w:hanging="1080"/>
      </w:pPr>
      <w:rPr>
        <w:rFonts w:cs="Times New Roman" w:hint="default"/>
      </w:rPr>
    </w:lvl>
    <w:lvl w:ilvl="5">
      <w:start w:val="1"/>
      <w:numFmt w:val="decimal"/>
      <w:isLgl/>
      <w:lvlText w:val="%1.%2.%3.%4.%5.%6."/>
      <w:lvlJc w:val="left"/>
      <w:pPr>
        <w:tabs>
          <w:tab w:val="num" w:pos="2007"/>
        </w:tabs>
        <w:ind w:left="2007" w:hanging="1440"/>
      </w:pPr>
      <w:rPr>
        <w:rFonts w:cs="Times New Roman" w:hint="default"/>
      </w:rPr>
    </w:lvl>
    <w:lvl w:ilvl="6">
      <w:start w:val="1"/>
      <w:numFmt w:val="decimal"/>
      <w:isLgl/>
      <w:lvlText w:val="%1.%2.%3.%4.%5.%6.%7."/>
      <w:lvlJc w:val="left"/>
      <w:pPr>
        <w:tabs>
          <w:tab w:val="num" w:pos="2367"/>
        </w:tabs>
        <w:ind w:left="2367" w:hanging="1800"/>
      </w:pPr>
      <w:rPr>
        <w:rFonts w:cs="Times New Roman" w:hint="default"/>
      </w:rPr>
    </w:lvl>
    <w:lvl w:ilvl="7">
      <w:start w:val="1"/>
      <w:numFmt w:val="decimal"/>
      <w:isLgl/>
      <w:lvlText w:val="%1.%2.%3.%4.%5.%6.%7.%8."/>
      <w:lvlJc w:val="left"/>
      <w:pPr>
        <w:tabs>
          <w:tab w:val="num" w:pos="2367"/>
        </w:tabs>
        <w:ind w:left="2367" w:hanging="1800"/>
      </w:pPr>
      <w:rPr>
        <w:rFonts w:cs="Times New Roman" w:hint="default"/>
      </w:rPr>
    </w:lvl>
    <w:lvl w:ilvl="8">
      <w:start w:val="1"/>
      <w:numFmt w:val="decimal"/>
      <w:isLgl/>
      <w:lvlText w:val="%1.%2.%3.%4.%5.%6.%7.%8.%9."/>
      <w:lvlJc w:val="left"/>
      <w:pPr>
        <w:tabs>
          <w:tab w:val="num" w:pos="2727"/>
        </w:tabs>
        <w:ind w:left="2727" w:hanging="2160"/>
      </w:pPr>
      <w:rPr>
        <w:rFonts w:cs="Times New Roman" w:hint="default"/>
      </w:rPr>
    </w:lvl>
  </w:abstractNum>
  <w:abstractNum w:abstractNumId="12" w15:restartNumberingAfterBreak="0">
    <w:nsid w:val="2B0E0079"/>
    <w:multiLevelType w:val="singleLevel"/>
    <w:tmpl w:val="C3BC8A2A"/>
    <w:lvl w:ilvl="0">
      <w:start w:val="1"/>
      <w:numFmt w:val="decimal"/>
      <w:lvlText w:val="%1."/>
      <w:lvlJc w:val="left"/>
      <w:pPr>
        <w:tabs>
          <w:tab w:val="num" w:pos="927"/>
        </w:tabs>
        <w:ind w:left="927" w:hanging="360"/>
      </w:pPr>
      <w:rPr>
        <w:rFonts w:cs="Times New Roman" w:hint="default"/>
      </w:rPr>
    </w:lvl>
  </w:abstractNum>
  <w:abstractNum w:abstractNumId="13" w15:restartNumberingAfterBreak="0">
    <w:nsid w:val="397746A4"/>
    <w:multiLevelType w:val="singleLevel"/>
    <w:tmpl w:val="ABA801D0"/>
    <w:lvl w:ilvl="0">
      <w:numFmt w:val="bullet"/>
      <w:lvlText w:val="–"/>
      <w:lvlJc w:val="left"/>
      <w:pPr>
        <w:tabs>
          <w:tab w:val="num" w:pos="360"/>
        </w:tabs>
        <w:ind w:left="360" w:hanging="360"/>
      </w:pPr>
      <w:rPr>
        <w:rFonts w:hint="default"/>
      </w:rPr>
    </w:lvl>
  </w:abstractNum>
  <w:abstractNum w:abstractNumId="14" w15:restartNumberingAfterBreak="0">
    <w:nsid w:val="4A805256"/>
    <w:multiLevelType w:val="singleLevel"/>
    <w:tmpl w:val="04D6F2B4"/>
    <w:lvl w:ilvl="0">
      <w:start w:val="1"/>
      <w:numFmt w:val="decimal"/>
      <w:lvlText w:val="%1."/>
      <w:lvlJc w:val="left"/>
      <w:pPr>
        <w:tabs>
          <w:tab w:val="num" w:pos="942"/>
        </w:tabs>
        <w:ind w:left="942" w:hanging="360"/>
      </w:pPr>
      <w:rPr>
        <w:rFonts w:cs="Times New Roman" w:hint="default"/>
      </w:rPr>
    </w:lvl>
  </w:abstractNum>
  <w:abstractNum w:abstractNumId="15" w15:restartNumberingAfterBreak="0">
    <w:nsid w:val="4C0B00DF"/>
    <w:multiLevelType w:val="multilevel"/>
    <w:tmpl w:val="CF3CCE46"/>
    <w:lvl w:ilvl="0">
      <w:start w:val="1"/>
      <w:numFmt w:val="decimal"/>
      <w:lvlText w:val="%1."/>
      <w:lvlJc w:val="left"/>
      <w:pPr>
        <w:tabs>
          <w:tab w:val="num" w:pos="1068"/>
        </w:tabs>
        <w:ind w:left="1068" w:hanging="360"/>
      </w:pPr>
      <w:rPr>
        <w:rFonts w:cs="Times New Roman"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514C1643"/>
    <w:multiLevelType w:val="multilevel"/>
    <w:tmpl w:val="2088430A"/>
    <w:lvl w:ilvl="0">
      <w:start w:val="1"/>
      <w:numFmt w:val="decimal"/>
      <w:lvlText w:val="%1."/>
      <w:lvlJc w:val="left"/>
      <w:pPr>
        <w:tabs>
          <w:tab w:val="num" w:pos="987"/>
        </w:tabs>
        <w:ind w:left="987" w:hanging="420"/>
      </w:pPr>
      <w:rPr>
        <w:rFonts w:cs="Times New Roman" w:hint="default"/>
      </w:rPr>
    </w:lvl>
    <w:lvl w:ilvl="1">
      <w:start w:val="4"/>
      <w:numFmt w:val="decimal"/>
      <w:isLgl/>
      <w:lvlText w:val="%1.%2."/>
      <w:lvlJc w:val="left"/>
      <w:pPr>
        <w:tabs>
          <w:tab w:val="num" w:pos="1287"/>
        </w:tabs>
        <w:ind w:left="1287" w:hanging="720"/>
      </w:pPr>
      <w:rPr>
        <w:rFonts w:cs="Times New Roman" w:hint="default"/>
      </w:rPr>
    </w:lvl>
    <w:lvl w:ilvl="2">
      <w:start w:val="1"/>
      <w:numFmt w:val="decimal"/>
      <w:isLgl/>
      <w:lvlText w:val="%1.%2.%3."/>
      <w:lvlJc w:val="left"/>
      <w:pPr>
        <w:tabs>
          <w:tab w:val="num" w:pos="1287"/>
        </w:tabs>
        <w:ind w:left="1287" w:hanging="720"/>
      </w:pPr>
      <w:rPr>
        <w:rFonts w:cs="Times New Roman" w:hint="default"/>
      </w:rPr>
    </w:lvl>
    <w:lvl w:ilvl="3">
      <w:start w:val="1"/>
      <w:numFmt w:val="decimal"/>
      <w:isLgl/>
      <w:lvlText w:val="%1.%2.%3.%4."/>
      <w:lvlJc w:val="left"/>
      <w:pPr>
        <w:tabs>
          <w:tab w:val="num" w:pos="1647"/>
        </w:tabs>
        <w:ind w:left="1647" w:hanging="1080"/>
      </w:pPr>
      <w:rPr>
        <w:rFonts w:cs="Times New Roman" w:hint="default"/>
      </w:rPr>
    </w:lvl>
    <w:lvl w:ilvl="4">
      <w:start w:val="1"/>
      <w:numFmt w:val="decimal"/>
      <w:isLgl/>
      <w:lvlText w:val="%1.%2.%3.%4.%5."/>
      <w:lvlJc w:val="left"/>
      <w:pPr>
        <w:tabs>
          <w:tab w:val="num" w:pos="1647"/>
        </w:tabs>
        <w:ind w:left="1647" w:hanging="1080"/>
      </w:pPr>
      <w:rPr>
        <w:rFonts w:cs="Times New Roman" w:hint="default"/>
      </w:rPr>
    </w:lvl>
    <w:lvl w:ilvl="5">
      <w:start w:val="1"/>
      <w:numFmt w:val="decimal"/>
      <w:isLgl/>
      <w:lvlText w:val="%1.%2.%3.%4.%5.%6."/>
      <w:lvlJc w:val="left"/>
      <w:pPr>
        <w:tabs>
          <w:tab w:val="num" w:pos="2007"/>
        </w:tabs>
        <w:ind w:left="2007" w:hanging="1440"/>
      </w:pPr>
      <w:rPr>
        <w:rFonts w:cs="Times New Roman" w:hint="default"/>
      </w:rPr>
    </w:lvl>
    <w:lvl w:ilvl="6">
      <w:start w:val="1"/>
      <w:numFmt w:val="decimal"/>
      <w:isLgl/>
      <w:lvlText w:val="%1.%2.%3.%4.%5.%6.%7."/>
      <w:lvlJc w:val="left"/>
      <w:pPr>
        <w:tabs>
          <w:tab w:val="num" w:pos="2367"/>
        </w:tabs>
        <w:ind w:left="2367" w:hanging="1800"/>
      </w:pPr>
      <w:rPr>
        <w:rFonts w:cs="Times New Roman" w:hint="default"/>
      </w:rPr>
    </w:lvl>
    <w:lvl w:ilvl="7">
      <w:start w:val="1"/>
      <w:numFmt w:val="decimal"/>
      <w:isLgl/>
      <w:lvlText w:val="%1.%2.%3.%4.%5.%6.%7.%8."/>
      <w:lvlJc w:val="left"/>
      <w:pPr>
        <w:tabs>
          <w:tab w:val="num" w:pos="2367"/>
        </w:tabs>
        <w:ind w:left="2367" w:hanging="1800"/>
      </w:pPr>
      <w:rPr>
        <w:rFonts w:cs="Times New Roman" w:hint="default"/>
      </w:rPr>
    </w:lvl>
    <w:lvl w:ilvl="8">
      <w:start w:val="1"/>
      <w:numFmt w:val="decimal"/>
      <w:isLgl/>
      <w:lvlText w:val="%1.%2.%3.%4.%5.%6.%7.%8.%9."/>
      <w:lvlJc w:val="left"/>
      <w:pPr>
        <w:tabs>
          <w:tab w:val="num" w:pos="2727"/>
        </w:tabs>
        <w:ind w:left="2727" w:hanging="2160"/>
      </w:pPr>
      <w:rPr>
        <w:rFonts w:cs="Times New Roman" w:hint="default"/>
      </w:rPr>
    </w:lvl>
  </w:abstractNum>
  <w:abstractNum w:abstractNumId="17" w15:restartNumberingAfterBreak="0">
    <w:nsid w:val="527E7CEF"/>
    <w:multiLevelType w:val="singleLevel"/>
    <w:tmpl w:val="6C2C3656"/>
    <w:lvl w:ilvl="0">
      <w:start w:val="1"/>
      <w:numFmt w:val="decimal"/>
      <w:lvlText w:val="%1."/>
      <w:lvlJc w:val="left"/>
      <w:pPr>
        <w:tabs>
          <w:tab w:val="num" w:pos="957"/>
        </w:tabs>
        <w:ind w:left="957" w:hanging="390"/>
      </w:pPr>
      <w:rPr>
        <w:rFonts w:cs="Times New Roman" w:hint="default"/>
      </w:rPr>
    </w:lvl>
  </w:abstractNum>
  <w:abstractNum w:abstractNumId="18" w15:restartNumberingAfterBreak="0">
    <w:nsid w:val="598748E3"/>
    <w:multiLevelType w:val="hybridMultilevel"/>
    <w:tmpl w:val="BDC849F2"/>
    <w:lvl w:ilvl="0" w:tplc="BC42E690">
      <w:start w:val="1"/>
      <w:numFmt w:val="decimal"/>
      <w:lvlText w:val="%1."/>
      <w:lvlJc w:val="left"/>
      <w:pPr>
        <w:tabs>
          <w:tab w:val="num" w:pos="1422"/>
        </w:tabs>
        <w:ind w:left="1422" w:hanging="855"/>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19" w15:restartNumberingAfterBreak="0">
    <w:nsid w:val="5D8743C5"/>
    <w:multiLevelType w:val="multilevel"/>
    <w:tmpl w:val="385A257E"/>
    <w:lvl w:ilvl="0">
      <w:start w:val="2"/>
      <w:numFmt w:val="decimal"/>
      <w:lvlText w:val="%1."/>
      <w:lvlJc w:val="left"/>
      <w:pPr>
        <w:tabs>
          <w:tab w:val="num" w:pos="645"/>
        </w:tabs>
        <w:ind w:left="645" w:hanging="645"/>
      </w:pPr>
      <w:rPr>
        <w:rFonts w:cs="Times New Roman" w:hint="default"/>
      </w:rPr>
    </w:lvl>
    <w:lvl w:ilvl="1">
      <w:start w:val="4"/>
      <w:numFmt w:val="decimal"/>
      <w:lvlText w:val="%1.%2."/>
      <w:lvlJc w:val="left"/>
      <w:pPr>
        <w:tabs>
          <w:tab w:val="num" w:pos="1003"/>
        </w:tabs>
        <w:ind w:left="1003" w:hanging="720"/>
      </w:pPr>
      <w:rPr>
        <w:rFonts w:cs="Times New Roman" w:hint="default"/>
      </w:rPr>
    </w:lvl>
    <w:lvl w:ilvl="2">
      <w:start w:val="2"/>
      <w:numFmt w:val="decimal"/>
      <w:lvlText w:val="%1.%2.%3."/>
      <w:lvlJc w:val="left"/>
      <w:pPr>
        <w:tabs>
          <w:tab w:val="num" w:pos="1286"/>
        </w:tabs>
        <w:ind w:left="1286" w:hanging="720"/>
      </w:pPr>
      <w:rPr>
        <w:rFonts w:cs="Times New Roman" w:hint="default"/>
      </w:rPr>
    </w:lvl>
    <w:lvl w:ilvl="3">
      <w:start w:val="1"/>
      <w:numFmt w:val="decimal"/>
      <w:lvlText w:val="%1.%2.%3.%4."/>
      <w:lvlJc w:val="left"/>
      <w:pPr>
        <w:tabs>
          <w:tab w:val="num" w:pos="1929"/>
        </w:tabs>
        <w:ind w:left="1929" w:hanging="1080"/>
      </w:pPr>
      <w:rPr>
        <w:rFonts w:cs="Times New Roman" w:hint="default"/>
      </w:rPr>
    </w:lvl>
    <w:lvl w:ilvl="4">
      <w:start w:val="1"/>
      <w:numFmt w:val="decimal"/>
      <w:lvlText w:val="%1.%2.%3.%4.%5."/>
      <w:lvlJc w:val="left"/>
      <w:pPr>
        <w:tabs>
          <w:tab w:val="num" w:pos="2212"/>
        </w:tabs>
        <w:ind w:left="2212" w:hanging="1080"/>
      </w:pPr>
      <w:rPr>
        <w:rFonts w:cs="Times New Roman" w:hint="default"/>
      </w:rPr>
    </w:lvl>
    <w:lvl w:ilvl="5">
      <w:start w:val="1"/>
      <w:numFmt w:val="decimal"/>
      <w:lvlText w:val="%1.%2.%3.%4.%5.%6."/>
      <w:lvlJc w:val="left"/>
      <w:pPr>
        <w:tabs>
          <w:tab w:val="num" w:pos="2855"/>
        </w:tabs>
        <w:ind w:left="2855" w:hanging="1440"/>
      </w:pPr>
      <w:rPr>
        <w:rFonts w:cs="Times New Roman" w:hint="default"/>
      </w:rPr>
    </w:lvl>
    <w:lvl w:ilvl="6">
      <w:start w:val="1"/>
      <w:numFmt w:val="decimal"/>
      <w:lvlText w:val="%1.%2.%3.%4.%5.%6.%7."/>
      <w:lvlJc w:val="left"/>
      <w:pPr>
        <w:tabs>
          <w:tab w:val="num" w:pos="3498"/>
        </w:tabs>
        <w:ind w:left="3498" w:hanging="1800"/>
      </w:pPr>
      <w:rPr>
        <w:rFonts w:cs="Times New Roman" w:hint="default"/>
      </w:rPr>
    </w:lvl>
    <w:lvl w:ilvl="7">
      <w:start w:val="1"/>
      <w:numFmt w:val="decimal"/>
      <w:lvlText w:val="%1.%2.%3.%4.%5.%6.%7.%8."/>
      <w:lvlJc w:val="left"/>
      <w:pPr>
        <w:tabs>
          <w:tab w:val="num" w:pos="3781"/>
        </w:tabs>
        <w:ind w:left="3781" w:hanging="1800"/>
      </w:pPr>
      <w:rPr>
        <w:rFonts w:cs="Times New Roman" w:hint="default"/>
      </w:rPr>
    </w:lvl>
    <w:lvl w:ilvl="8">
      <w:start w:val="1"/>
      <w:numFmt w:val="decimal"/>
      <w:lvlText w:val="%1.%2.%3.%4.%5.%6.%7.%8.%9."/>
      <w:lvlJc w:val="left"/>
      <w:pPr>
        <w:tabs>
          <w:tab w:val="num" w:pos="4424"/>
        </w:tabs>
        <w:ind w:left="4424" w:hanging="2160"/>
      </w:pPr>
      <w:rPr>
        <w:rFonts w:cs="Times New Roman" w:hint="default"/>
      </w:rPr>
    </w:lvl>
  </w:abstractNum>
  <w:abstractNum w:abstractNumId="20" w15:restartNumberingAfterBreak="0">
    <w:nsid w:val="621E5365"/>
    <w:multiLevelType w:val="hybridMultilevel"/>
    <w:tmpl w:val="187A88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3322EF5"/>
    <w:multiLevelType w:val="singleLevel"/>
    <w:tmpl w:val="70DE75C8"/>
    <w:lvl w:ilvl="0">
      <w:start w:val="1"/>
      <w:numFmt w:val="decimal"/>
      <w:lvlText w:val="%1."/>
      <w:lvlJc w:val="left"/>
      <w:pPr>
        <w:tabs>
          <w:tab w:val="num" w:pos="927"/>
        </w:tabs>
        <w:ind w:left="927" w:hanging="360"/>
      </w:pPr>
      <w:rPr>
        <w:rFonts w:cs="Times New Roman" w:hint="default"/>
      </w:rPr>
    </w:lvl>
  </w:abstractNum>
  <w:abstractNum w:abstractNumId="22" w15:restartNumberingAfterBreak="0">
    <w:nsid w:val="6782448D"/>
    <w:multiLevelType w:val="singleLevel"/>
    <w:tmpl w:val="4EA22CB6"/>
    <w:lvl w:ilvl="0">
      <w:start w:val="1"/>
      <w:numFmt w:val="decimal"/>
      <w:lvlText w:val="%1."/>
      <w:lvlJc w:val="left"/>
      <w:pPr>
        <w:tabs>
          <w:tab w:val="num" w:pos="927"/>
        </w:tabs>
        <w:ind w:left="927" w:hanging="360"/>
      </w:pPr>
      <w:rPr>
        <w:rFonts w:cs="Times New Roman" w:hint="default"/>
      </w:rPr>
    </w:lvl>
  </w:abstractNum>
  <w:abstractNum w:abstractNumId="23" w15:restartNumberingAfterBreak="0">
    <w:nsid w:val="699B3A18"/>
    <w:multiLevelType w:val="singleLevel"/>
    <w:tmpl w:val="87E8735C"/>
    <w:lvl w:ilvl="0">
      <w:start w:val="7"/>
      <w:numFmt w:val="bullet"/>
      <w:lvlText w:val="—"/>
      <w:lvlJc w:val="left"/>
      <w:pPr>
        <w:tabs>
          <w:tab w:val="num" w:pos="450"/>
        </w:tabs>
        <w:ind w:left="450" w:hanging="450"/>
      </w:pPr>
      <w:rPr>
        <w:rFonts w:hint="default"/>
      </w:rPr>
    </w:lvl>
  </w:abstractNum>
  <w:abstractNum w:abstractNumId="24" w15:restartNumberingAfterBreak="0">
    <w:nsid w:val="6B200825"/>
    <w:multiLevelType w:val="hybridMultilevel"/>
    <w:tmpl w:val="36000526"/>
    <w:lvl w:ilvl="0" w:tplc="60ECCA32">
      <w:start w:val="1"/>
      <w:numFmt w:val="bullet"/>
      <w:lvlText w:val="–"/>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6E725B1C"/>
    <w:multiLevelType w:val="singleLevel"/>
    <w:tmpl w:val="2184057C"/>
    <w:lvl w:ilvl="0">
      <w:start w:val="1"/>
      <w:numFmt w:val="decimal"/>
      <w:lvlText w:val="%1."/>
      <w:lvlJc w:val="left"/>
      <w:pPr>
        <w:tabs>
          <w:tab w:val="num" w:pos="927"/>
        </w:tabs>
        <w:ind w:left="927" w:hanging="360"/>
      </w:pPr>
      <w:rPr>
        <w:rFonts w:cs="Times New Roman" w:hint="default"/>
      </w:rPr>
    </w:lvl>
  </w:abstractNum>
  <w:abstractNum w:abstractNumId="26" w15:restartNumberingAfterBreak="0">
    <w:nsid w:val="717619CB"/>
    <w:multiLevelType w:val="singleLevel"/>
    <w:tmpl w:val="892AA55A"/>
    <w:lvl w:ilvl="0">
      <w:start w:val="1"/>
      <w:numFmt w:val="decimal"/>
      <w:lvlText w:val="%1."/>
      <w:lvlJc w:val="left"/>
      <w:pPr>
        <w:tabs>
          <w:tab w:val="num" w:pos="927"/>
        </w:tabs>
        <w:ind w:left="927" w:hanging="360"/>
      </w:pPr>
      <w:rPr>
        <w:rFonts w:cs="Times New Roman" w:hint="default"/>
      </w:rPr>
    </w:lvl>
  </w:abstractNum>
  <w:abstractNum w:abstractNumId="27" w15:restartNumberingAfterBreak="0">
    <w:nsid w:val="73112333"/>
    <w:multiLevelType w:val="hybridMultilevel"/>
    <w:tmpl w:val="0F18720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73683341"/>
    <w:multiLevelType w:val="hybridMultilevel"/>
    <w:tmpl w:val="FAE6F724"/>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29" w15:restartNumberingAfterBreak="0">
    <w:nsid w:val="755177A8"/>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30" w15:restartNumberingAfterBreak="0">
    <w:nsid w:val="78B15F0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D765D78"/>
    <w:multiLevelType w:val="multilevel"/>
    <w:tmpl w:val="4CA26538"/>
    <w:lvl w:ilvl="0">
      <w:start w:val="1"/>
      <w:numFmt w:val="decimal"/>
      <w:lvlText w:val="%1."/>
      <w:lvlJc w:val="left"/>
      <w:pPr>
        <w:tabs>
          <w:tab w:val="num" w:pos="786"/>
        </w:tabs>
        <w:ind w:left="786" w:hanging="360"/>
      </w:pPr>
      <w:rPr>
        <w:rFonts w:cs="Times New Roman" w:hint="default"/>
      </w:rPr>
    </w:lvl>
    <w:lvl w:ilvl="1">
      <w:start w:val="2"/>
      <w:numFmt w:val="decimal"/>
      <w:isLgl/>
      <w:lvlText w:val="%1.%2."/>
      <w:lvlJc w:val="left"/>
      <w:pPr>
        <w:tabs>
          <w:tab w:val="num" w:pos="1287"/>
        </w:tabs>
        <w:ind w:left="1287" w:hanging="720"/>
      </w:pPr>
      <w:rPr>
        <w:rFonts w:cs="Times New Roman" w:hint="default"/>
      </w:rPr>
    </w:lvl>
    <w:lvl w:ilvl="2">
      <w:start w:val="1"/>
      <w:numFmt w:val="decimal"/>
      <w:isLgl/>
      <w:lvlText w:val="%1.%2.%3."/>
      <w:lvlJc w:val="left"/>
      <w:pPr>
        <w:tabs>
          <w:tab w:val="num" w:pos="1428"/>
        </w:tabs>
        <w:ind w:left="1428" w:hanging="720"/>
      </w:pPr>
      <w:rPr>
        <w:rFonts w:cs="Times New Roman" w:hint="default"/>
      </w:rPr>
    </w:lvl>
    <w:lvl w:ilvl="3">
      <w:start w:val="1"/>
      <w:numFmt w:val="decimal"/>
      <w:isLgl/>
      <w:lvlText w:val="%1.%2.%3.%4."/>
      <w:lvlJc w:val="left"/>
      <w:pPr>
        <w:tabs>
          <w:tab w:val="num" w:pos="1929"/>
        </w:tabs>
        <w:ind w:left="1929" w:hanging="1080"/>
      </w:pPr>
      <w:rPr>
        <w:rFonts w:cs="Times New Roman" w:hint="default"/>
      </w:rPr>
    </w:lvl>
    <w:lvl w:ilvl="4">
      <w:start w:val="1"/>
      <w:numFmt w:val="decimal"/>
      <w:isLgl/>
      <w:lvlText w:val="%1.%2.%3.%4.%5."/>
      <w:lvlJc w:val="left"/>
      <w:pPr>
        <w:tabs>
          <w:tab w:val="num" w:pos="2070"/>
        </w:tabs>
        <w:ind w:left="2070" w:hanging="1080"/>
      </w:pPr>
      <w:rPr>
        <w:rFonts w:cs="Times New Roman" w:hint="default"/>
      </w:rPr>
    </w:lvl>
    <w:lvl w:ilvl="5">
      <w:start w:val="1"/>
      <w:numFmt w:val="decimal"/>
      <w:isLgl/>
      <w:lvlText w:val="%1.%2.%3.%4.%5.%6."/>
      <w:lvlJc w:val="left"/>
      <w:pPr>
        <w:tabs>
          <w:tab w:val="num" w:pos="2571"/>
        </w:tabs>
        <w:ind w:left="2571" w:hanging="1440"/>
      </w:pPr>
      <w:rPr>
        <w:rFonts w:cs="Times New Roman" w:hint="default"/>
      </w:rPr>
    </w:lvl>
    <w:lvl w:ilvl="6">
      <w:start w:val="1"/>
      <w:numFmt w:val="decimal"/>
      <w:isLgl/>
      <w:lvlText w:val="%1.%2.%3.%4.%5.%6.%7."/>
      <w:lvlJc w:val="left"/>
      <w:pPr>
        <w:tabs>
          <w:tab w:val="num" w:pos="3072"/>
        </w:tabs>
        <w:ind w:left="3072" w:hanging="1800"/>
      </w:pPr>
      <w:rPr>
        <w:rFonts w:cs="Times New Roman" w:hint="default"/>
      </w:rPr>
    </w:lvl>
    <w:lvl w:ilvl="7">
      <w:start w:val="1"/>
      <w:numFmt w:val="decimal"/>
      <w:isLgl/>
      <w:lvlText w:val="%1.%2.%3.%4.%5.%6.%7.%8."/>
      <w:lvlJc w:val="left"/>
      <w:pPr>
        <w:tabs>
          <w:tab w:val="num" w:pos="3213"/>
        </w:tabs>
        <w:ind w:left="3213" w:hanging="1800"/>
      </w:pPr>
      <w:rPr>
        <w:rFonts w:cs="Times New Roman" w:hint="default"/>
      </w:rPr>
    </w:lvl>
    <w:lvl w:ilvl="8">
      <w:start w:val="1"/>
      <w:numFmt w:val="decimal"/>
      <w:isLgl/>
      <w:lvlText w:val="%1.%2.%3.%4.%5.%6.%7.%8.%9."/>
      <w:lvlJc w:val="left"/>
      <w:pPr>
        <w:tabs>
          <w:tab w:val="num" w:pos="3714"/>
        </w:tabs>
        <w:ind w:left="3714" w:hanging="2160"/>
      </w:pPr>
      <w:rPr>
        <w:rFonts w:cs="Times New Roman" w:hint="default"/>
      </w:rPr>
    </w:lvl>
  </w:abstractNum>
  <w:num w:numId="1">
    <w:abstractNumId w:val="23"/>
  </w:num>
  <w:num w:numId="2">
    <w:abstractNumId w:val="30"/>
  </w:num>
  <w:num w:numId="3">
    <w:abstractNumId w:val="9"/>
  </w:num>
  <w:num w:numId="4">
    <w:abstractNumId w:val="10"/>
  </w:num>
  <w:num w:numId="5">
    <w:abstractNumId w:val="31"/>
  </w:num>
  <w:num w:numId="6">
    <w:abstractNumId w:val="4"/>
  </w:num>
  <w:num w:numId="7">
    <w:abstractNumId w:val="6"/>
  </w:num>
  <w:num w:numId="8">
    <w:abstractNumId w:val="12"/>
  </w:num>
  <w:num w:numId="9">
    <w:abstractNumId w:val="29"/>
  </w:num>
  <w:num w:numId="10">
    <w:abstractNumId w:val="25"/>
  </w:num>
  <w:num w:numId="11">
    <w:abstractNumId w:val="2"/>
  </w:num>
  <w:num w:numId="12">
    <w:abstractNumId w:val="5"/>
  </w:num>
  <w:num w:numId="13">
    <w:abstractNumId w:val="26"/>
  </w:num>
  <w:num w:numId="14">
    <w:abstractNumId w:val="27"/>
  </w:num>
  <w:num w:numId="15">
    <w:abstractNumId w:val="24"/>
  </w:num>
  <w:num w:numId="16">
    <w:abstractNumId w:val="1"/>
  </w:num>
  <w:num w:numId="17">
    <w:abstractNumId w:val="11"/>
  </w:num>
  <w:num w:numId="18">
    <w:abstractNumId w:val="3"/>
  </w:num>
  <w:num w:numId="19">
    <w:abstractNumId w:val="19"/>
  </w:num>
  <w:num w:numId="20">
    <w:abstractNumId w:val="22"/>
  </w:num>
  <w:num w:numId="21">
    <w:abstractNumId w:val="16"/>
  </w:num>
  <w:num w:numId="22">
    <w:abstractNumId w:val="0"/>
  </w:num>
  <w:num w:numId="23">
    <w:abstractNumId w:val="14"/>
  </w:num>
  <w:num w:numId="24">
    <w:abstractNumId w:val="21"/>
  </w:num>
  <w:num w:numId="25">
    <w:abstractNumId w:val="15"/>
  </w:num>
  <w:num w:numId="26">
    <w:abstractNumId w:val="17"/>
  </w:num>
  <w:num w:numId="27">
    <w:abstractNumId w:val="7"/>
  </w:num>
  <w:num w:numId="28">
    <w:abstractNumId w:val="13"/>
  </w:num>
  <w:num w:numId="29">
    <w:abstractNumId w:val="8"/>
  </w:num>
  <w:num w:numId="30">
    <w:abstractNumId w:val="28"/>
  </w:num>
  <w:num w:numId="31">
    <w:abstractNumId w:val="18"/>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6"/>
  <w:drawingGridVerticalSpacing w:val="6"/>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EC1"/>
    <w:rsid w:val="00001AF5"/>
    <w:rsid w:val="0000683F"/>
    <w:rsid w:val="00007927"/>
    <w:rsid w:val="00014125"/>
    <w:rsid w:val="00020AE3"/>
    <w:rsid w:val="00027A93"/>
    <w:rsid w:val="000315E9"/>
    <w:rsid w:val="00031AEA"/>
    <w:rsid w:val="000373E4"/>
    <w:rsid w:val="00037A28"/>
    <w:rsid w:val="0004058C"/>
    <w:rsid w:val="00041A58"/>
    <w:rsid w:val="00043E61"/>
    <w:rsid w:val="00044706"/>
    <w:rsid w:val="00053CAB"/>
    <w:rsid w:val="00055E91"/>
    <w:rsid w:val="000571EB"/>
    <w:rsid w:val="00063BC8"/>
    <w:rsid w:val="00066F33"/>
    <w:rsid w:val="00067295"/>
    <w:rsid w:val="000729E3"/>
    <w:rsid w:val="00074B8B"/>
    <w:rsid w:val="00076B66"/>
    <w:rsid w:val="00083F2A"/>
    <w:rsid w:val="00085406"/>
    <w:rsid w:val="00093338"/>
    <w:rsid w:val="000975C9"/>
    <w:rsid w:val="000A29B3"/>
    <w:rsid w:val="000A4128"/>
    <w:rsid w:val="000A6FFD"/>
    <w:rsid w:val="000B593E"/>
    <w:rsid w:val="000B78BC"/>
    <w:rsid w:val="000C28B1"/>
    <w:rsid w:val="000C44E9"/>
    <w:rsid w:val="000D0A94"/>
    <w:rsid w:val="000D3723"/>
    <w:rsid w:val="000D5A0B"/>
    <w:rsid w:val="000E12A9"/>
    <w:rsid w:val="000E222D"/>
    <w:rsid w:val="000E4182"/>
    <w:rsid w:val="000E4947"/>
    <w:rsid w:val="000E52A5"/>
    <w:rsid w:val="000E5DD9"/>
    <w:rsid w:val="000E6EB6"/>
    <w:rsid w:val="000F2689"/>
    <w:rsid w:val="001051A0"/>
    <w:rsid w:val="00120155"/>
    <w:rsid w:val="001203A0"/>
    <w:rsid w:val="001229EE"/>
    <w:rsid w:val="00125568"/>
    <w:rsid w:val="001327BB"/>
    <w:rsid w:val="001328DC"/>
    <w:rsid w:val="001341D0"/>
    <w:rsid w:val="001342DF"/>
    <w:rsid w:val="00134ECA"/>
    <w:rsid w:val="00140404"/>
    <w:rsid w:val="001410AF"/>
    <w:rsid w:val="00141569"/>
    <w:rsid w:val="00142BEF"/>
    <w:rsid w:val="0014379F"/>
    <w:rsid w:val="00143BC5"/>
    <w:rsid w:val="00146BF0"/>
    <w:rsid w:val="00150299"/>
    <w:rsid w:val="001520B1"/>
    <w:rsid w:val="00152E64"/>
    <w:rsid w:val="00155089"/>
    <w:rsid w:val="001556F6"/>
    <w:rsid w:val="0016105E"/>
    <w:rsid w:val="001631FA"/>
    <w:rsid w:val="001649CF"/>
    <w:rsid w:val="001660A4"/>
    <w:rsid w:val="00172510"/>
    <w:rsid w:val="0017358B"/>
    <w:rsid w:val="001753E8"/>
    <w:rsid w:val="001770F7"/>
    <w:rsid w:val="001809BF"/>
    <w:rsid w:val="00187477"/>
    <w:rsid w:val="00190B48"/>
    <w:rsid w:val="00192231"/>
    <w:rsid w:val="00192CDB"/>
    <w:rsid w:val="00192EEF"/>
    <w:rsid w:val="001B6668"/>
    <w:rsid w:val="001C307F"/>
    <w:rsid w:val="001C4B2D"/>
    <w:rsid w:val="001C6C6A"/>
    <w:rsid w:val="001C75A6"/>
    <w:rsid w:val="001C7C06"/>
    <w:rsid w:val="001D0D0D"/>
    <w:rsid w:val="001D0D97"/>
    <w:rsid w:val="001D119F"/>
    <w:rsid w:val="001D2A9D"/>
    <w:rsid w:val="001D3BD4"/>
    <w:rsid w:val="001D676C"/>
    <w:rsid w:val="001E1A55"/>
    <w:rsid w:val="001E4E98"/>
    <w:rsid w:val="001F3282"/>
    <w:rsid w:val="00200A99"/>
    <w:rsid w:val="00203D75"/>
    <w:rsid w:val="0020406E"/>
    <w:rsid w:val="002049F2"/>
    <w:rsid w:val="002123CA"/>
    <w:rsid w:val="00212909"/>
    <w:rsid w:val="00212CAF"/>
    <w:rsid w:val="00215066"/>
    <w:rsid w:val="00232DEC"/>
    <w:rsid w:val="00233EA4"/>
    <w:rsid w:val="00235D13"/>
    <w:rsid w:val="002407D2"/>
    <w:rsid w:val="00242E04"/>
    <w:rsid w:val="00243B95"/>
    <w:rsid w:val="002560AB"/>
    <w:rsid w:val="00262BC2"/>
    <w:rsid w:val="002651FF"/>
    <w:rsid w:val="002656F5"/>
    <w:rsid w:val="00265963"/>
    <w:rsid w:val="00266155"/>
    <w:rsid w:val="00271592"/>
    <w:rsid w:val="00271919"/>
    <w:rsid w:val="0028605E"/>
    <w:rsid w:val="0029326A"/>
    <w:rsid w:val="00293CEB"/>
    <w:rsid w:val="00297DF1"/>
    <w:rsid w:val="002A3EEC"/>
    <w:rsid w:val="002B1082"/>
    <w:rsid w:val="002B7BC4"/>
    <w:rsid w:val="002B7D21"/>
    <w:rsid w:val="002C422B"/>
    <w:rsid w:val="002D21E7"/>
    <w:rsid w:val="002D6405"/>
    <w:rsid w:val="002E1CD0"/>
    <w:rsid w:val="002E65F9"/>
    <w:rsid w:val="002F1FC7"/>
    <w:rsid w:val="002F656A"/>
    <w:rsid w:val="002F66E9"/>
    <w:rsid w:val="002F7D71"/>
    <w:rsid w:val="00304ABA"/>
    <w:rsid w:val="00311E25"/>
    <w:rsid w:val="00311E4C"/>
    <w:rsid w:val="00314974"/>
    <w:rsid w:val="00317D48"/>
    <w:rsid w:val="00320209"/>
    <w:rsid w:val="00323FA3"/>
    <w:rsid w:val="003243D1"/>
    <w:rsid w:val="00324FEE"/>
    <w:rsid w:val="003364C8"/>
    <w:rsid w:val="0033676D"/>
    <w:rsid w:val="00337D36"/>
    <w:rsid w:val="0034014C"/>
    <w:rsid w:val="0034040D"/>
    <w:rsid w:val="003447AC"/>
    <w:rsid w:val="0034500D"/>
    <w:rsid w:val="0035184C"/>
    <w:rsid w:val="003526CE"/>
    <w:rsid w:val="00355A28"/>
    <w:rsid w:val="00361782"/>
    <w:rsid w:val="00362439"/>
    <w:rsid w:val="003628C4"/>
    <w:rsid w:val="00366F0A"/>
    <w:rsid w:val="00370DB0"/>
    <w:rsid w:val="0037469E"/>
    <w:rsid w:val="00377CF2"/>
    <w:rsid w:val="00380335"/>
    <w:rsid w:val="0038059E"/>
    <w:rsid w:val="00384B34"/>
    <w:rsid w:val="00387F0E"/>
    <w:rsid w:val="003A055E"/>
    <w:rsid w:val="003A0D34"/>
    <w:rsid w:val="003A6A00"/>
    <w:rsid w:val="003A7E67"/>
    <w:rsid w:val="003B58DC"/>
    <w:rsid w:val="003B7BE0"/>
    <w:rsid w:val="003C3E26"/>
    <w:rsid w:val="003C48B2"/>
    <w:rsid w:val="003D114F"/>
    <w:rsid w:val="003D4C5D"/>
    <w:rsid w:val="003D6C34"/>
    <w:rsid w:val="003D70E8"/>
    <w:rsid w:val="003E44E8"/>
    <w:rsid w:val="003F0D2C"/>
    <w:rsid w:val="003F6B17"/>
    <w:rsid w:val="00400B42"/>
    <w:rsid w:val="00402D00"/>
    <w:rsid w:val="004113B7"/>
    <w:rsid w:val="00413503"/>
    <w:rsid w:val="00414881"/>
    <w:rsid w:val="00420495"/>
    <w:rsid w:val="00421299"/>
    <w:rsid w:val="00423E69"/>
    <w:rsid w:val="0043089F"/>
    <w:rsid w:val="00432309"/>
    <w:rsid w:val="004326AE"/>
    <w:rsid w:val="00433F08"/>
    <w:rsid w:val="00436EB9"/>
    <w:rsid w:val="00440FF1"/>
    <w:rsid w:val="00443D6B"/>
    <w:rsid w:val="004448B1"/>
    <w:rsid w:val="00474AD1"/>
    <w:rsid w:val="0048390F"/>
    <w:rsid w:val="00491032"/>
    <w:rsid w:val="00494201"/>
    <w:rsid w:val="00496661"/>
    <w:rsid w:val="004B54C9"/>
    <w:rsid w:val="004C19D5"/>
    <w:rsid w:val="004C2377"/>
    <w:rsid w:val="004D163F"/>
    <w:rsid w:val="004D26F6"/>
    <w:rsid w:val="004D2B54"/>
    <w:rsid w:val="004D5466"/>
    <w:rsid w:val="004E6389"/>
    <w:rsid w:val="004E6453"/>
    <w:rsid w:val="004F056D"/>
    <w:rsid w:val="004F1689"/>
    <w:rsid w:val="004F2A70"/>
    <w:rsid w:val="00504ADA"/>
    <w:rsid w:val="0050579C"/>
    <w:rsid w:val="00506E04"/>
    <w:rsid w:val="00507386"/>
    <w:rsid w:val="0051004D"/>
    <w:rsid w:val="0052174B"/>
    <w:rsid w:val="005240A3"/>
    <w:rsid w:val="00526DC5"/>
    <w:rsid w:val="005359DC"/>
    <w:rsid w:val="00545B42"/>
    <w:rsid w:val="0054774C"/>
    <w:rsid w:val="00551205"/>
    <w:rsid w:val="00554EC8"/>
    <w:rsid w:val="00556FD1"/>
    <w:rsid w:val="005611FD"/>
    <w:rsid w:val="00563699"/>
    <w:rsid w:val="00567C4B"/>
    <w:rsid w:val="00572430"/>
    <w:rsid w:val="00574313"/>
    <w:rsid w:val="00574D81"/>
    <w:rsid w:val="00581483"/>
    <w:rsid w:val="00584E9E"/>
    <w:rsid w:val="005942C3"/>
    <w:rsid w:val="00595480"/>
    <w:rsid w:val="005965B9"/>
    <w:rsid w:val="005976BB"/>
    <w:rsid w:val="005A21EB"/>
    <w:rsid w:val="005B1158"/>
    <w:rsid w:val="005B58D0"/>
    <w:rsid w:val="005B757F"/>
    <w:rsid w:val="005C23EA"/>
    <w:rsid w:val="005C4468"/>
    <w:rsid w:val="005C51D6"/>
    <w:rsid w:val="005C6903"/>
    <w:rsid w:val="005D16C6"/>
    <w:rsid w:val="005D47EF"/>
    <w:rsid w:val="005D5659"/>
    <w:rsid w:val="005E063B"/>
    <w:rsid w:val="005E7162"/>
    <w:rsid w:val="005E7C67"/>
    <w:rsid w:val="005F092A"/>
    <w:rsid w:val="005F269B"/>
    <w:rsid w:val="005F3C2C"/>
    <w:rsid w:val="005F52BE"/>
    <w:rsid w:val="005F6FDC"/>
    <w:rsid w:val="006020C5"/>
    <w:rsid w:val="00602A1C"/>
    <w:rsid w:val="0061028E"/>
    <w:rsid w:val="00617DA8"/>
    <w:rsid w:val="00623996"/>
    <w:rsid w:val="00627B04"/>
    <w:rsid w:val="006430C7"/>
    <w:rsid w:val="00647A29"/>
    <w:rsid w:val="00660624"/>
    <w:rsid w:val="0066158E"/>
    <w:rsid w:val="006625DB"/>
    <w:rsid w:val="006640C0"/>
    <w:rsid w:val="00667E5F"/>
    <w:rsid w:val="00671C45"/>
    <w:rsid w:val="00675CAB"/>
    <w:rsid w:val="00676127"/>
    <w:rsid w:val="00683704"/>
    <w:rsid w:val="006965A8"/>
    <w:rsid w:val="006971BC"/>
    <w:rsid w:val="006A03AF"/>
    <w:rsid w:val="006A1EC1"/>
    <w:rsid w:val="006A636C"/>
    <w:rsid w:val="006B0364"/>
    <w:rsid w:val="006B2849"/>
    <w:rsid w:val="006B2AF2"/>
    <w:rsid w:val="006B4012"/>
    <w:rsid w:val="006B461E"/>
    <w:rsid w:val="006C35FB"/>
    <w:rsid w:val="006D0528"/>
    <w:rsid w:val="006D7CBE"/>
    <w:rsid w:val="006D7E37"/>
    <w:rsid w:val="006E150B"/>
    <w:rsid w:val="006E30AB"/>
    <w:rsid w:val="006E6B4A"/>
    <w:rsid w:val="006F41DA"/>
    <w:rsid w:val="006F4A80"/>
    <w:rsid w:val="00700407"/>
    <w:rsid w:val="00707C41"/>
    <w:rsid w:val="007126AE"/>
    <w:rsid w:val="00714449"/>
    <w:rsid w:val="007202B8"/>
    <w:rsid w:val="00725B06"/>
    <w:rsid w:val="00730248"/>
    <w:rsid w:val="00730818"/>
    <w:rsid w:val="0073142B"/>
    <w:rsid w:val="0073153D"/>
    <w:rsid w:val="00733E0F"/>
    <w:rsid w:val="00733FF3"/>
    <w:rsid w:val="00734556"/>
    <w:rsid w:val="00735499"/>
    <w:rsid w:val="00735CE4"/>
    <w:rsid w:val="00747D28"/>
    <w:rsid w:val="00751A59"/>
    <w:rsid w:val="00751E62"/>
    <w:rsid w:val="007542CF"/>
    <w:rsid w:val="00754696"/>
    <w:rsid w:val="00764026"/>
    <w:rsid w:val="00765353"/>
    <w:rsid w:val="00765BEE"/>
    <w:rsid w:val="0076714B"/>
    <w:rsid w:val="007677B9"/>
    <w:rsid w:val="00767F11"/>
    <w:rsid w:val="00774EC5"/>
    <w:rsid w:val="00776D48"/>
    <w:rsid w:val="007858AA"/>
    <w:rsid w:val="00787EF6"/>
    <w:rsid w:val="0079265C"/>
    <w:rsid w:val="00794EFE"/>
    <w:rsid w:val="007951D6"/>
    <w:rsid w:val="0079662D"/>
    <w:rsid w:val="007A21B0"/>
    <w:rsid w:val="007A266E"/>
    <w:rsid w:val="007A3759"/>
    <w:rsid w:val="007A4374"/>
    <w:rsid w:val="007A6F51"/>
    <w:rsid w:val="007B0FEB"/>
    <w:rsid w:val="007C2721"/>
    <w:rsid w:val="007C2A6D"/>
    <w:rsid w:val="007C2AD9"/>
    <w:rsid w:val="007C2CDC"/>
    <w:rsid w:val="007C2E67"/>
    <w:rsid w:val="007C6A2D"/>
    <w:rsid w:val="007C7F9D"/>
    <w:rsid w:val="007E2950"/>
    <w:rsid w:val="007E7B09"/>
    <w:rsid w:val="007F0736"/>
    <w:rsid w:val="007F366E"/>
    <w:rsid w:val="007F3CEC"/>
    <w:rsid w:val="007F42BE"/>
    <w:rsid w:val="0080258E"/>
    <w:rsid w:val="00804F69"/>
    <w:rsid w:val="0080552B"/>
    <w:rsid w:val="0081357E"/>
    <w:rsid w:val="0082620E"/>
    <w:rsid w:val="008275CD"/>
    <w:rsid w:val="0083295F"/>
    <w:rsid w:val="00844055"/>
    <w:rsid w:val="00845B9E"/>
    <w:rsid w:val="008460AF"/>
    <w:rsid w:val="00847DA8"/>
    <w:rsid w:val="00860D07"/>
    <w:rsid w:val="00865A1E"/>
    <w:rsid w:val="0087226E"/>
    <w:rsid w:val="00872D8D"/>
    <w:rsid w:val="0087361E"/>
    <w:rsid w:val="0088037D"/>
    <w:rsid w:val="00885B15"/>
    <w:rsid w:val="00886954"/>
    <w:rsid w:val="008944A6"/>
    <w:rsid w:val="008C1494"/>
    <w:rsid w:val="008C796C"/>
    <w:rsid w:val="008D15D3"/>
    <w:rsid w:val="008D7590"/>
    <w:rsid w:val="008E19AA"/>
    <w:rsid w:val="008E24BE"/>
    <w:rsid w:val="008E2AEC"/>
    <w:rsid w:val="008E7E62"/>
    <w:rsid w:val="008F7D06"/>
    <w:rsid w:val="00905434"/>
    <w:rsid w:val="00906DFE"/>
    <w:rsid w:val="009200B6"/>
    <w:rsid w:val="00921180"/>
    <w:rsid w:val="00921F8C"/>
    <w:rsid w:val="00923033"/>
    <w:rsid w:val="0092392A"/>
    <w:rsid w:val="00926EAB"/>
    <w:rsid w:val="00931C0C"/>
    <w:rsid w:val="0093504C"/>
    <w:rsid w:val="00936CCC"/>
    <w:rsid w:val="00937E25"/>
    <w:rsid w:val="009425FD"/>
    <w:rsid w:val="009445A8"/>
    <w:rsid w:val="00947EEE"/>
    <w:rsid w:val="00956669"/>
    <w:rsid w:val="009575DA"/>
    <w:rsid w:val="00961ABA"/>
    <w:rsid w:val="009632A2"/>
    <w:rsid w:val="009749F2"/>
    <w:rsid w:val="00974D6E"/>
    <w:rsid w:val="009761A0"/>
    <w:rsid w:val="0098107C"/>
    <w:rsid w:val="00983DCA"/>
    <w:rsid w:val="00996F2D"/>
    <w:rsid w:val="0099748E"/>
    <w:rsid w:val="00997BC0"/>
    <w:rsid w:val="009A0498"/>
    <w:rsid w:val="009A336B"/>
    <w:rsid w:val="009A34A2"/>
    <w:rsid w:val="009A7985"/>
    <w:rsid w:val="009B2650"/>
    <w:rsid w:val="009B45A9"/>
    <w:rsid w:val="009B6402"/>
    <w:rsid w:val="009C0B3B"/>
    <w:rsid w:val="009C2E52"/>
    <w:rsid w:val="009D0E17"/>
    <w:rsid w:val="009D56B6"/>
    <w:rsid w:val="009D79B4"/>
    <w:rsid w:val="009E7E09"/>
    <w:rsid w:val="009F466F"/>
    <w:rsid w:val="00A01E6B"/>
    <w:rsid w:val="00A03430"/>
    <w:rsid w:val="00A07790"/>
    <w:rsid w:val="00A12DC7"/>
    <w:rsid w:val="00A21BD3"/>
    <w:rsid w:val="00A23B96"/>
    <w:rsid w:val="00A25905"/>
    <w:rsid w:val="00A32865"/>
    <w:rsid w:val="00A369BC"/>
    <w:rsid w:val="00A41691"/>
    <w:rsid w:val="00A43F03"/>
    <w:rsid w:val="00A479C8"/>
    <w:rsid w:val="00A62391"/>
    <w:rsid w:val="00A71D1D"/>
    <w:rsid w:val="00A834B0"/>
    <w:rsid w:val="00A87F11"/>
    <w:rsid w:val="00A92014"/>
    <w:rsid w:val="00AA0D1C"/>
    <w:rsid w:val="00AB47C6"/>
    <w:rsid w:val="00AB6C1C"/>
    <w:rsid w:val="00AC1FA5"/>
    <w:rsid w:val="00AC4AB5"/>
    <w:rsid w:val="00AD28AF"/>
    <w:rsid w:val="00AD2B33"/>
    <w:rsid w:val="00AE0929"/>
    <w:rsid w:val="00AE23B1"/>
    <w:rsid w:val="00AE275F"/>
    <w:rsid w:val="00AE35D6"/>
    <w:rsid w:val="00AE52AB"/>
    <w:rsid w:val="00AE7721"/>
    <w:rsid w:val="00AF6CF8"/>
    <w:rsid w:val="00AF6E04"/>
    <w:rsid w:val="00B05B48"/>
    <w:rsid w:val="00B0735E"/>
    <w:rsid w:val="00B110CE"/>
    <w:rsid w:val="00B32985"/>
    <w:rsid w:val="00B3523B"/>
    <w:rsid w:val="00B37BC6"/>
    <w:rsid w:val="00B4426B"/>
    <w:rsid w:val="00B60ADC"/>
    <w:rsid w:val="00B62636"/>
    <w:rsid w:val="00B62DC7"/>
    <w:rsid w:val="00B709C9"/>
    <w:rsid w:val="00B7356C"/>
    <w:rsid w:val="00B75AEC"/>
    <w:rsid w:val="00B77919"/>
    <w:rsid w:val="00B80D67"/>
    <w:rsid w:val="00B8538A"/>
    <w:rsid w:val="00B85C0F"/>
    <w:rsid w:val="00B948DA"/>
    <w:rsid w:val="00BA0E8E"/>
    <w:rsid w:val="00BA6863"/>
    <w:rsid w:val="00BB284F"/>
    <w:rsid w:val="00BB2CBC"/>
    <w:rsid w:val="00BB3236"/>
    <w:rsid w:val="00BB74A7"/>
    <w:rsid w:val="00BC0A14"/>
    <w:rsid w:val="00BC2A87"/>
    <w:rsid w:val="00BC5EFB"/>
    <w:rsid w:val="00BC63AD"/>
    <w:rsid w:val="00BC7F26"/>
    <w:rsid w:val="00BD2259"/>
    <w:rsid w:val="00BD32E3"/>
    <w:rsid w:val="00BE4DE9"/>
    <w:rsid w:val="00BF1556"/>
    <w:rsid w:val="00BF16F3"/>
    <w:rsid w:val="00BF206B"/>
    <w:rsid w:val="00C0740B"/>
    <w:rsid w:val="00C10A42"/>
    <w:rsid w:val="00C10B71"/>
    <w:rsid w:val="00C11D38"/>
    <w:rsid w:val="00C21162"/>
    <w:rsid w:val="00C267F3"/>
    <w:rsid w:val="00C27E49"/>
    <w:rsid w:val="00C30685"/>
    <w:rsid w:val="00C326E9"/>
    <w:rsid w:val="00C37667"/>
    <w:rsid w:val="00C4095B"/>
    <w:rsid w:val="00C64DE6"/>
    <w:rsid w:val="00C65E4A"/>
    <w:rsid w:val="00C70292"/>
    <w:rsid w:val="00C75BBC"/>
    <w:rsid w:val="00C75C65"/>
    <w:rsid w:val="00C76231"/>
    <w:rsid w:val="00C766AC"/>
    <w:rsid w:val="00C820ED"/>
    <w:rsid w:val="00C879BA"/>
    <w:rsid w:val="00C92D36"/>
    <w:rsid w:val="00CB4A24"/>
    <w:rsid w:val="00CB66FF"/>
    <w:rsid w:val="00CC337F"/>
    <w:rsid w:val="00CC62FC"/>
    <w:rsid w:val="00CD10A4"/>
    <w:rsid w:val="00CD24F7"/>
    <w:rsid w:val="00CD3B8F"/>
    <w:rsid w:val="00CD4A28"/>
    <w:rsid w:val="00CD5D7B"/>
    <w:rsid w:val="00CE0B7B"/>
    <w:rsid w:val="00CE11CA"/>
    <w:rsid w:val="00CE2812"/>
    <w:rsid w:val="00CE474F"/>
    <w:rsid w:val="00CF0578"/>
    <w:rsid w:val="00CF0792"/>
    <w:rsid w:val="00D01EF1"/>
    <w:rsid w:val="00D021CF"/>
    <w:rsid w:val="00D05574"/>
    <w:rsid w:val="00D06CFF"/>
    <w:rsid w:val="00D075C0"/>
    <w:rsid w:val="00D078AB"/>
    <w:rsid w:val="00D133A2"/>
    <w:rsid w:val="00D16916"/>
    <w:rsid w:val="00D2575D"/>
    <w:rsid w:val="00D26066"/>
    <w:rsid w:val="00D30858"/>
    <w:rsid w:val="00D339A4"/>
    <w:rsid w:val="00D35431"/>
    <w:rsid w:val="00D35590"/>
    <w:rsid w:val="00D43F98"/>
    <w:rsid w:val="00D460EE"/>
    <w:rsid w:val="00D46310"/>
    <w:rsid w:val="00D50B67"/>
    <w:rsid w:val="00D51B01"/>
    <w:rsid w:val="00D57E37"/>
    <w:rsid w:val="00D62AE5"/>
    <w:rsid w:val="00D6321B"/>
    <w:rsid w:val="00D63999"/>
    <w:rsid w:val="00D64F92"/>
    <w:rsid w:val="00D65137"/>
    <w:rsid w:val="00D66073"/>
    <w:rsid w:val="00D663D0"/>
    <w:rsid w:val="00D66A46"/>
    <w:rsid w:val="00D701C9"/>
    <w:rsid w:val="00D76828"/>
    <w:rsid w:val="00D773DD"/>
    <w:rsid w:val="00D83DBC"/>
    <w:rsid w:val="00D906E3"/>
    <w:rsid w:val="00D93C34"/>
    <w:rsid w:val="00DA5053"/>
    <w:rsid w:val="00DA6813"/>
    <w:rsid w:val="00DB1DD5"/>
    <w:rsid w:val="00DB2CE6"/>
    <w:rsid w:val="00DB35D7"/>
    <w:rsid w:val="00DB6922"/>
    <w:rsid w:val="00DB6E47"/>
    <w:rsid w:val="00DC09A5"/>
    <w:rsid w:val="00DD24A6"/>
    <w:rsid w:val="00DD3487"/>
    <w:rsid w:val="00DD4E7A"/>
    <w:rsid w:val="00DE3D5C"/>
    <w:rsid w:val="00DE6C8F"/>
    <w:rsid w:val="00DF13ED"/>
    <w:rsid w:val="00DF4B80"/>
    <w:rsid w:val="00DF60C1"/>
    <w:rsid w:val="00E011E5"/>
    <w:rsid w:val="00E022D3"/>
    <w:rsid w:val="00E04CFE"/>
    <w:rsid w:val="00E1241F"/>
    <w:rsid w:val="00E248DB"/>
    <w:rsid w:val="00E30B66"/>
    <w:rsid w:val="00E31C99"/>
    <w:rsid w:val="00E31E15"/>
    <w:rsid w:val="00E339D6"/>
    <w:rsid w:val="00E35CD9"/>
    <w:rsid w:val="00E4024D"/>
    <w:rsid w:val="00E4423F"/>
    <w:rsid w:val="00E46B8A"/>
    <w:rsid w:val="00E52F17"/>
    <w:rsid w:val="00E607B4"/>
    <w:rsid w:val="00E61B27"/>
    <w:rsid w:val="00E73352"/>
    <w:rsid w:val="00E752DA"/>
    <w:rsid w:val="00E87E1D"/>
    <w:rsid w:val="00E93B68"/>
    <w:rsid w:val="00E94029"/>
    <w:rsid w:val="00EA57C1"/>
    <w:rsid w:val="00EC1BFE"/>
    <w:rsid w:val="00EC4F59"/>
    <w:rsid w:val="00EC67DB"/>
    <w:rsid w:val="00ED0060"/>
    <w:rsid w:val="00ED25E9"/>
    <w:rsid w:val="00EE07A6"/>
    <w:rsid w:val="00EE1C5D"/>
    <w:rsid w:val="00EE6DC8"/>
    <w:rsid w:val="00EE78CE"/>
    <w:rsid w:val="00EF1E31"/>
    <w:rsid w:val="00EF219D"/>
    <w:rsid w:val="00EF3F9E"/>
    <w:rsid w:val="00EF595A"/>
    <w:rsid w:val="00EF6E57"/>
    <w:rsid w:val="00F0497A"/>
    <w:rsid w:val="00F13CA7"/>
    <w:rsid w:val="00F224E2"/>
    <w:rsid w:val="00F23B37"/>
    <w:rsid w:val="00F24F64"/>
    <w:rsid w:val="00F3343C"/>
    <w:rsid w:val="00F35D17"/>
    <w:rsid w:val="00F44D7E"/>
    <w:rsid w:val="00F51DB0"/>
    <w:rsid w:val="00F534FF"/>
    <w:rsid w:val="00F55D6E"/>
    <w:rsid w:val="00F60A69"/>
    <w:rsid w:val="00F612BA"/>
    <w:rsid w:val="00F701C8"/>
    <w:rsid w:val="00F738E9"/>
    <w:rsid w:val="00F760EA"/>
    <w:rsid w:val="00F815E5"/>
    <w:rsid w:val="00F87D21"/>
    <w:rsid w:val="00FA4E03"/>
    <w:rsid w:val="00FA5144"/>
    <w:rsid w:val="00FA5341"/>
    <w:rsid w:val="00FA596D"/>
    <w:rsid w:val="00FA677C"/>
    <w:rsid w:val="00FA751D"/>
    <w:rsid w:val="00FB7E7B"/>
    <w:rsid w:val="00FD6818"/>
    <w:rsid w:val="00FE7E82"/>
    <w:rsid w:val="00FF50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30"/>
    <o:shapelayout v:ext="edit">
      <o:idmap v:ext="edit" data="1"/>
    </o:shapelayout>
  </w:shapeDefaults>
  <w:decimalSymbol w:val=","/>
  <w:listSeparator w:val=";"/>
  <w14:docId w14:val="3A816DBC"/>
  <w15:docId w15:val="{71F0E6A7-7E3F-47E3-B37D-3555BEB46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6A00"/>
    <w:rPr>
      <w:sz w:val="20"/>
      <w:szCs w:val="20"/>
    </w:rPr>
  </w:style>
  <w:style w:type="paragraph" w:styleId="1">
    <w:name w:val="heading 1"/>
    <w:basedOn w:val="a"/>
    <w:next w:val="a"/>
    <w:link w:val="10"/>
    <w:uiPriority w:val="99"/>
    <w:qFormat/>
    <w:rsid w:val="006D0528"/>
    <w:pPr>
      <w:keepNext/>
      <w:outlineLvl w:val="0"/>
    </w:pPr>
    <w:rPr>
      <w:sz w:val="28"/>
      <w:szCs w:val="28"/>
    </w:rPr>
  </w:style>
  <w:style w:type="paragraph" w:styleId="2">
    <w:name w:val="heading 2"/>
    <w:basedOn w:val="a"/>
    <w:next w:val="a"/>
    <w:link w:val="20"/>
    <w:uiPriority w:val="99"/>
    <w:qFormat/>
    <w:rsid w:val="006D0528"/>
    <w:pPr>
      <w:keepNext/>
      <w:spacing w:before="120"/>
      <w:jc w:val="center"/>
      <w:outlineLvl w:val="1"/>
    </w:pPr>
    <w:rPr>
      <w:sz w:val="28"/>
      <w:szCs w:val="28"/>
    </w:rPr>
  </w:style>
  <w:style w:type="paragraph" w:styleId="3">
    <w:name w:val="heading 3"/>
    <w:basedOn w:val="a"/>
    <w:next w:val="a"/>
    <w:link w:val="30"/>
    <w:uiPriority w:val="99"/>
    <w:qFormat/>
    <w:rsid w:val="00EF219D"/>
    <w:pPr>
      <w:keepNext/>
      <w:ind w:firstLine="567"/>
      <w:jc w:val="both"/>
      <w:outlineLvl w:val="2"/>
    </w:pPr>
    <w:rPr>
      <w:sz w:val="28"/>
    </w:rPr>
  </w:style>
  <w:style w:type="paragraph" w:styleId="4">
    <w:name w:val="heading 4"/>
    <w:basedOn w:val="a"/>
    <w:next w:val="a"/>
    <w:link w:val="40"/>
    <w:uiPriority w:val="99"/>
    <w:qFormat/>
    <w:rsid w:val="00EF219D"/>
    <w:pPr>
      <w:keepNext/>
      <w:jc w:val="center"/>
      <w:outlineLvl w:val="3"/>
    </w:pPr>
    <w:rPr>
      <w:sz w:val="24"/>
      <w:lang w:val="uk-UA"/>
    </w:rPr>
  </w:style>
  <w:style w:type="paragraph" w:styleId="7">
    <w:name w:val="heading 7"/>
    <w:basedOn w:val="a"/>
    <w:next w:val="a"/>
    <w:link w:val="70"/>
    <w:uiPriority w:val="99"/>
    <w:qFormat/>
    <w:rsid w:val="005B757F"/>
    <w:pPr>
      <w:keepNext/>
      <w:ind w:firstLine="567"/>
      <w:jc w:val="center"/>
      <w:outlineLvl w:val="6"/>
    </w:pPr>
    <w:rPr>
      <w:sz w:val="28"/>
    </w:rPr>
  </w:style>
  <w:style w:type="paragraph" w:styleId="8">
    <w:name w:val="heading 8"/>
    <w:basedOn w:val="a"/>
    <w:next w:val="a"/>
    <w:link w:val="80"/>
    <w:uiPriority w:val="99"/>
    <w:qFormat/>
    <w:rsid w:val="005B757F"/>
    <w:pPr>
      <w:keepNext/>
      <w:jc w:val="center"/>
      <w:outlineLvl w:val="7"/>
    </w:pPr>
    <w:rPr>
      <w:sz w:val="28"/>
    </w:rPr>
  </w:style>
  <w:style w:type="paragraph" w:styleId="9">
    <w:name w:val="heading 9"/>
    <w:basedOn w:val="a"/>
    <w:next w:val="a"/>
    <w:link w:val="90"/>
    <w:uiPriority w:val="99"/>
    <w:qFormat/>
    <w:rsid w:val="005B757F"/>
    <w:pPr>
      <w:keepNext/>
      <w:ind w:firstLine="567"/>
      <w:jc w:val="center"/>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83704"/>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683704"/>
    <w:rPr>
      <w:rFonts w:ascii="Cambria" w:hAnsi="Cambria" w:cs="Times New Roman"/>
      <w:b/>
      <w:bCs/>
      <w:i/>
      <w:iCs/>
      <w:sz w:val="28"/>
      <w:szCs w:val="28"/>
    </w:rPr>
  </w:style>
  <w:style w:type="character" w:customStyle="1" w:styleId="30">
    <w:name w:val="Заголовок 3 Знак"/>
    <w:basedOn w:val="a0"/>
    <w:link w:val="3"/>
    <w:uiPriority w:val="99"/>
    <w:semiHidden/>
    <w:locked/>
    <w:rsid w:val="00683704"/>
    <w:rPr>
      <w:rFonts w:ascii="Cambria" w:hAnsi="Cambria" w:cs="Times New Roman"/>
      <w:b/>
      <w:bCs/>
      <w:sz w:val="26"/>
      <w:szCs w:val="26"/>
    </w:rPr>
  </w:style>
  <w:style w:type="character" w:customStyle="1" w:styleId="40">
    <w:name w:val="Заголовок 4 Знак"/>
    <w:basedOn w:val="a0"/>
    <w:link w:val="4"/>
    <w:uiPriority w:val="99"/>
    <w:semiHidden/>
    <w:locked/>
    <w:rsid w:val="00683704"/>
    <w:rPr>
      <w:rFonts w:ascii="Calibri" w:hAnsi="Calibri" w:cs="Times New Roman"/>
      <w:b/>
      <w:bCs/>
      <w:sz w:val="28"/>
      <w:szCs w:val="28"/>
    </w:rPr>
  </w:style>
  <w:style w:type="character" w:customStyle="1" w:styleId="70">
    <w:name w:val="Заголовок 7 Знак"/>
    <w:basedOn w:val="a0"/>
    <w:link w:val="7"/>
    <w:uiPriority w:val="99"/>
    <w:semiHidden/>
    <w:locked/>
    <w:rsid w:val="00683704"/>
    <w:rPr>
      <w:rFonts w:ascii="Calibri" w:hAnsi="Calibri" w:cs="Times New Roman"/>
      <w:sz w:val="24"/>
      <w:szCs w:val="24"/>
    </w:rPr>
  </w:style>
  <w:style w:type="character" w:customStyle="1" w:styleId="80">
    <w:name w:val="Заголовок 8 Знак"/>
    <w:basedOn w:val="a0"/>
    <w:link w:val="8"/>
    <w:uiPriority w:val="99"/>
    <w:semiHidden/>
    <w:locked/>
    <w:rsid w:val="00683704"/>
    <w:rPr>
      <w:rFonts w:ascii="Calibri" w:hAnsi="Calibri" w:cs="Times New Roman"/>
      <w:i/>
      <w:iCs/>
      <w:sz w:val="24"/>
      <w:szCs w:val="24"/>
    </w:rPr>
  </w:style>
  <w:style w:type="character" w:customStyle="1" w:styleId="90">
    <w:name w:val="Заголовок 9 Знак"/>
    <w:basedOn w:val="a0"/>
    <w:link w:val="9"/>
    <w:uiPriority w:val="99"/>
    <w:semiHidden/>
    <w:locked/>
    <w:rsid w:val="00683704"/>
    <w:rPr>
      <w:rFonts w:ascii="Cambria" w:hAnsi="Cambria" w:cs="Times New Roman"/>
    </w:rPr>
  </w:style>
  <w:style w:type="paragraph" w:styleId="a3">
    <w:name w:val="Plain Text"/>
    <w:basedOn w:val="a"/>
    <w:link w:val="a4"/>
    <w:uiPriority w:val="99"/>
    <w:rsid w:val="003A6A00"/>
    <w:rPr>
      <w:rFonts w:ascii="Courier New" w:hAnsi="Courier New"/>
    </w:rPr>
  </w:style>
  <w:style w:type="character" w:customStyle="1" w:styleId="a4">
    <w:name w:val="Текст Знак"/>
    <w:basedOn w:val="a0"/>
    <w:link w:val="a3"/>
    <w:uiPriority w:val="99"/>
    <w:semiHidden/>
    <w:locked/>
    <w:rsid w:val="00683704"/>
    <w:rPr>
      <w:rFonts w:ascii="Courier New" w:hAnsi="Courier New" w:cs="Courier New"/>
      <w:sz w:val="20"/>
      <w:szCs w:val="20"/>
    </w:rPr>
  </w:style>
  <w:style w:type="paragraph" w:styleId="a5">
    <w:name w:val="Balloon Text"/>
    <w:basedOn w:val="a"/>
    <w:link w:val="a6"/>
    <w:uiPriority w:val="99"/>
    <w:semiHidden/>
    <w:rsid w:val="001631FA"/>
    <w:rPr>
      <w:rFonts w:ascii="Tahoma" w:hAnsi="Tahoma" w:cs="Tahoma"/>
      <w:sz w:val="16"/>
      <w:szCs w:val="16"/>
    </w:rPr>
  </w:style>
  <w:style w:type="character" w:customStyle="1" w:styleId="a6">
    <w:name w:val="Текст выноски Знак"/>
    <w:basedOn w:val="a0"/>
    <w:link w:val="a5"/>
    <w:uiPriority w:val="99"/>
    <w:semiHidden/>
    <w:locked/>
    <w:rsid w:val="00683704"/>
    <w:rPr>
      <w:rFonts w:cs="Times New Roman"/>
      <w:sz w:val="2"/>
    </w:rPr>
  </w:style>
  <w:style w:type="character" w:styleId="a7">
    <w:name w:val="Hyperlink"/>
    <w:basedOn w:val="a0"/>
    <w:uiPriority w:val="99"/>
    <w:rsid w:val="00BC0A14"/>
    <w:rPr>
      <w:rFonts w:cs="Times New Roman"/>
      <w:color w:val="0000FF"/>
      <w:u w:val="single"/>
    </w:rPr>
  </w:style>
  <w:style w:type="paragraph" w:customStyle="1" w:styleId="6">
    <w:name w:val="Подпись 6 размер"/>
    <w:basedOn w:val="a"/>
    <w:uiPriority w:val="99"/>
    <w:rsid w:val="006D0528"/>
    <w:pPr>
      <w:jc w:val="center"/>
    </w:pPr>
    <w:rPr>
      <w:rFonts w:ascii="Arial" w:hAnsi="Arial" w:cs="Arial"/>
      <w:sz w:val="12"/>
      <w:szCs w:val="12"/>
    </w:rPr>
  </w:style>
  <w:style w:type="paragraph" w:styleId="a8">
    <w:name w:val="Title"/>
    <w:basedOn w:val="a"/>
    <w:link w:val="a9"/>
    <w:uiPriority w:val="99"/>
    <w:qFormat/>
    <w:rsid w:val="00BC5EFB"/>
    <w:pPr>
      <w:ind w:firstLine="3828"/>
      <w:jc w:val="center"/>
    </w:pPr>
    <w:rPr>
      <w:sz w:val="28"/>
    </w:rPr>
  </w:style>
  <w:style w:type="character" w:customStyle="1" w:styleId="a9">
    <w:name w:val="Заголовок Знак"/>
    <w:basedOn w:val="a0"/>
    <w:link w:val="a8"/>
    <w:uiPriority w:val="99"/>
    <w:locked/>
    <w:rsid w:val="00683704"/>
    <w:rPr>
      <w:rFonts w:ascii="Cambria" w:hAnsi="Cambria" w:cs="Times New Roman"/>
      <w:b/>
      <w:bCs/>
      <w:kern w:val="28"/>
      <w:sz w:val="32"/>
      <w:szCs w:val="32"/>
    </w:rPr>
  </w:style>
  <w:style w:type="paragraph" w:styleId="21">
    <w:name w:val="Body Text Indent 2"/>
    <w:basedOn w:val="a"/>
    <w:link w:val="22"/>
    <w:uiPriority w:val="99"/>
    <w:rsid w:val="00BC5EFB"/>
    <w:pPr>
      <w:ind w:firstLine="600"/>
      <w:jc w:val="both"/>
    </w:pPr>
    <w:rPr>
      <w:sz w:val="28"/>
      <w:szCs w:val="24"/>
      <w:lang w:val="uk-UA"/>
    </w:rPr>
  </w:style>
  <w:style w:type="character" w:customStyle="1" w:styleId="22">
    <w:name w:val="Основной текст с отступом 2 Знак"/>
    <w:basedOn w:val="a0"/>
    <w:link w:val="21"/>
    <w:uiPriority w:val="99"/>
    <w:semiHidden/>
    <w:locked/>
    <w:rsid w:val="00683704"/>
    <w:rPr>
      <w:rFonts w:cs="Times New Roman"/>
      <w:sz w:val="20"/>
      <w:szCs w:val="20"/>
    </w:rPr>
  </w:style>
  <w:style w:type="paragraph" w:styleId="aa">
    <w:name w:val="footer"/>
    <w:basedOn w:val="a"/>
    <w:link w:val="ab"/>
    <w:uiPriority w:val="99"/>
    <w:rsid w:val="005B757F"/>
    <w:pPr>
      <w:tabs>
        <w:tab w:val="center" w:pos="4153"/>
        <w:tab w:val="right" w:pos="8306"/>
      </w:tabs>
    </w:pPr>
  </w:style>
  <w:style w:type="character" w:customStyle="1" w:styleId="ab">
    <w:name w:val="Нижний колонтитул Знак"/>
    <w:basedOn w:val="a0"/>
    <w:link w:val="aa"/>
    <w:uiPriority w:val="99"/>
    <w:semiHidden/>
    <w:locked/>
    <w:rsid w:val="00683704"/>
    <w:rPr>
      <w:rFonts w:cs="Times New Roman"/>
      <w:sz w:val="20"/>
      <w:szCs w:val="20"/>
    </w:rPr>
  </w:style>
  <w:style w:type="character" w:styleId="ac">
    <w:name w:val="page number"/>
    <w:basedOn w:val="a0"/>
    <w:uiPriority w:val="99"/>
    <w:rsid w:val="005B757F"/>
    <w:rPr>
      <w:rFonts w:cs="Times New Roman"/>
    </w:rPr>
  </w:style>
  <w:style w:type="paragraph" w:styleId="ad">
    <w:name w:val="Body Text Indent"/>
    <w:basedOn w:val="a"/>
    <w:link w:val="ae"/>
    <w:rsid w:val="005B757F"/>
    <w:pPr>
      <w:ind w:firstLine="567"/>
      <w:jc w:val="both"/>
    </w:pPr>
    <w:rPr>
      <w:sz w:val="28"/>
    </w:rPr>
  </w:style>
  <w:style w:type="character" w:customStyle="1" w:styleId="ae">
    <w:name w:val="Основной текст с отступом Знак"/>
    <w:basedOn w:val="a0"/>
    <w:link w:val="ad"/>
    <w:locked/>
    <w:rsid w:val="00683704"/>
    <w:rPr>
      <w:rFonts w:cs="Times New Roman"/>
      <w:sz w:val="20"/>
      <w:szCs w:val="20"/>
    </w:rPr>
  </w:style>
  <w:style w:type="paragraph" w:styleId="af">
    <w:name w:val="header"/>
    <w:basedOn w:val="a"/>
    <w:link w:val="af0"/>
    <w:uiPriority w:val="99"/>
    <w:rsid w:val="005B757F"/>
    <w:pPr>
      <w:tabs>
        <w:tab w:val="center" w:pos="4677"/>
        <w:tab w:val="right" w:pos="9355"/>
      </w:tabs>
    </w:pPr>
  </w:style>
  <w:style w:type="character" w:customStyle="1" w:styleId="af0">
    <w:name w:val="Верхний колонтитул Знак"/>
    <w:basedOn w:val="a0"/>
    <w:link w:val="af"/>
    <w:uiPriority w:val="99"/>
    <w:semiHidden/>
    <w:locked/>
    <w:rsid w:val="00683704"/>
    <w:rPr>
      <w:rFonts w:cs="Times New Roman"/>
      <w:sz w:val="20"/>
      <w:szCs w:val="20"/>
    </w:rPr>
  </w:style>
  <w:style w:type="paragraph" w:styleId="af1">
    <w:name w:val="Body Text"/>
    <w:basedOn w:val="a"/>
    <w:link w:val="af2"/>
    <w:uiPriority w:val="99"/>
    <w:rsid w:val="005B757F"/>
    <w:pPr>
      <w:spacing w:line="360" w:lineRule="auto"/>
      <w:jc w:val="both"/>
    </w:pPr>
    <w:rPr>
      <w:sz w:val="28"/>
      <w:szCs w:val="24"/>
      <w:lang w:val="uk-UA"/>
    </w:rPr>
  </w:style>
  <w:style w:type="character" w:customStyle="1" w:styleId="af2">
    <w:name w:val="Основной текст Знак"/>
    <w:basedOn w:val="a0"/>
    <w:link w:val="af1"/>
    <w:uiPriority w:val="99"/>
    <w:semiHidden/>
    <w:locked/>
    <w:rsid w:val="00683704"/>
    <w:rPr>
      <w:rFonts w:cs="Times New Roman"/>
      <w:sz w:val="20"/>
      <w:szCs w:val="20"/>
    </w:rPr>
  </w:style>
  <w:style w:type="paragraph" w:styleId="af3">
    <w:name w:val="caption"/>
    <w:basedOn w:val="a"/>
    <w:next w:val="a"/>
    <w:uiPriority w:val="99"/>
    <w:qFormat/>
    <w:rsid w:val="005B757F"/>
    <w:pPr>
      <w:suppressAutoHyphens/>
      <w:spacing w:line="336" w:lineRule="auto"/>
      <w:jc w:val="center"/>
    </w:pPr>
    <w:rPr>
      <w:sz w:val="28"/>
      <w:lang w:val="uk-UA"/>
    </w:rPr>
  </w:style>
  <w:style w:type="paragraph" w:styleId="31">
    <w:name w:val="Body Text Indent 3"/>
    <w:basedOn w:val="a"/>
    <w:link w:val="32"/>
    <w:uiPriority w:val="99"/>
    <w:rsid w:val="005B757F"/>
    <w:pPr>
      <w:ind w:firstLine="567"/>
      <w:jc w:val="center"/>
    </w:pPr>
    <w:rPr>
      <w:b/>
      <w:sz w:val="28"/>
      <w:lang w:val="uk-UA"/>
    </w:rPr>
  </w:style>
  <w:style w:type="character" w:customStyle="1" w:styleId="32">
    <w:name w:val="Основной текст с отступом 3 Знак"/>
    <w:basedOn w:val="a0"/>
    <w:link w:val="31"/>
    <w:uiPriority w:val="99"/>
    <w:semiHidden/>
    <w:locked/>
    <w:rsid w:val="00683704"/>
    <w:rPr>
      <w:rFonts w:cs="Times New Roman"/>
      <w:sz w:val="16"/>
      <w:szCs w:val="16"/>
    </w:rPr>
  </w:style>
  <w:style w:type="character" w:styleId="af4">
    <w:name w:val="annotation reference"/>
    <w:basedOn w:val="a0"/>
    <w:uiPriority w:val="99"/>
    <w:semiHidden/>
    <w:rsid w:val="005B757F"/>
    <w:rPr>
      <w:rFonts w:cs="Times New Roman"/>
      <w:sz w:val="16"/>
    </w:rPr>
  </w:style>
  <w:style w:type="paragraph" w:styleId="af5">
    <w:name w:val="annotation text"/>
    <w:basedOn w:val="a"/>
    <w:link w:val="af6"/>
    <w:uiPriority w:val="99"/>
    <w:semiHidden/>
    <w:rsid w:val="005B757F"/>
  </w:style>
  <w:style w:type="character" w:customStyle="1" w:styleId="af6">
    <w:name w:val="Текст примечания Знак"/>
    <w:basedOn w:val="a0"/>
    <w:link w:val="af5"/>
    <w:uiPriority w:val="99"/>
    <w:semiHidden/>
    <w:locked/>
    <w:rsid w:val="00683704"/>
    <w:rPr>
      <w:rFonts w:cs="Times New Roman"/>
      <w:sz w:val="20"/>
      <w:szCs w:val="20"/>
    </w:rPr>
  </w:style>
  <w:style w:type="character" w:styleId="af7">
    <w:name w:val="Strong"/>
    <w:basedOn w:val="a0"/>
    <w:uiPriority w:val="99"/>
    <w:qFormat/>
    <w:rsid w:val="005B757F"/>
    <w:rPr>
      <w:rFonts w:cs="Times New Roman"/>
      <w:b/>
    </w:rPr>
  </w:style>
  <w:style w:type="table" w:styleId="af8">
    <w:name w:val="Table Grid"/>
    <w:basedOn w:val="a1"/>
    <w:uiPriority w:val="99"/>
    <w:rsid w:val="003F6B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laceholder Text"/>
    <w:basedOn w:val="a0"/>
    <w:uiPriority w:val="99"/>
    <w:semiHidden/>
    <w:rsid w:val="00432309"/>
    <w:rPr>
      <w:rFonts w:cs="Times New Roman"/>
      <w:color w:val="808080"/>
    </w:rPr>
  </w:style>
  <w:style w:type="paragraph" w:styleId="afa">
    <w:name w:val="Normal (Web)"/>
    <w:basedOn w:val="a"/>
    <w:uiPriority w:val="99"/>
    <w:rsid w:val="005E7C67"/>
    <w:pPr>
      <w:spacing w:before="100" w:beforeAutospacing="1" w:after="100" w:afterAutospacing="1"/>
    </w:pPr>
    <w:rPr>
      <w:sz w:val="24"/>
      <w:szCs w:val="24"/>
    </w:rPr>
  </w:style>
  <w:style w:type="paragraph" w:customStyle="1" w:styleId="11">
    <w:name w:val="Обычный1"/>
    <w:rsid w:val="005240A3"/>
    <w:pPr>
      <w:widowControl w:val="0"/>
      <w:snapToGrid w:val="0"/>
    </w:pPr>
    <w:rPr>
      <w:sz w:val="20"/>
      <w:szCs w:val="20"/>
    </w:rPr>
  </w:style>
  <w:style w:type="paragraph" w:styleId="afb">
    <w:name w:val="List Paragraph"/>
    <w:basedOn w:val="a"/>
    <w:uiPriority w:val="34"/>
    <w:qFormat/>
    <w:rsid w:val="001341D0"/>
    <w:pPr>
      <w:ind w:left="720"/>
      <w:contextualSpacing/>
    </w:pPr>
  </w:style>
  <w:style w:type="paragraph" w:styleId="afc">
    <w:name w:val="Subtitle"/>
    <w:basedOn w:val="a"/>
    <w:link w:val="afd"/>
    <w:qFormat/>
    <w:locked/>
    <w:rsid w:val="00443D6B"/>
    <w:pPr>
      <w:jc w:val="center"/>
    </w:pPr>
    <w:rPr>
      <w:sz w:val="32"/>
      <w:lang w:val="uk-UA"/>
    </w:rPr>
  </w:style>
  <w:style w:type="character" w:customStyle="1" w:styleId="afd">
    <w:name w:val="Подзаголовок Знак"/>
    <w:basedOn w:val="a0"/>
    <w:link w:val="afc"/>
    <w:rsid w:val="00443D6B"/>
    <w:rPr>
      <w:sz w:val="32"/>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82.wmf"/><Relationship Id="rId21" Type="http://schemas.openxmlformats.org/officeDocument/2006/relationships/oleObject" Target="embeddings/oleObject8.bin"/><Relationship Id="rId170" Type="http://schemas.openxmlformats.org/officeDocument/2006/relationships/image" Target="media/image76.wmf"/><Relationship Id="rId268" Type="http://schemas.openxmlformats.org/officeDocument/2006/relationships/oleObject" Target="embeddings/oleObject144.bin"/><Relationship Id="rId475" Type="http://schemas.openxmlformats.org/officeDocument/2006/relationships/image" Target="media/image203.wmf"/><Relationship Id="rId682" Type="http://schemas.openxmlformats.org/officeDocument/2006/relationships/oleObject" Target="embeddings/oleObject381.bin"/><Relationship Id="rId128" Type="http://schemas.openxmlformats.org/officeDocument/2006/relationships/image" Target="media/image57.wmf"/><Relationship Id="rId335" Type="http://schemas.openxmlformats.org/officeDocument/2006/relationships/image" Target="media/image149.wmf"/><Relationship Id="rId542" Type="http://schemas.openxmlformats.org/officeDocument/2006/relationships/image" Target="media/image234.wmf"/><Relationship Id="rId987" Type="http://schemas.openxmlformats.org/officeDocument/2006/relationships/oleObject" Target="embeddings/oleObject538.bin"/><Relationship Id="rId1172" Type="http://schemas.openxmlformats.org/officeDocument/2006/relationships/oleObject" Target="embeddings/oleObject644.bin"/><Relationship Id="rId402" Type="http://schemas.openxmlformats.org/officeDocument/2006/relationships/oleObject" Target="embeddings/oleObject219.bin"/><Relationship Id="rId847" Type="http://schemas.openxmlformats.org/officeDocument/2006/relationships/image" Target="media/image377.wmf"/><Relationship Id="rId1032" Type="http://schemas.openxmlformats.org/officeDocument/2006/relationships/oleObject" Target="embeddings/oleObject562.bin"/><Relationship Id="rId1477" Type="http://schemas.openxmlformats.org/officeDocument/2006/relationships/image" Target="media/image660.wmf"/><Relationship Id="rId707" Type="http://schemas.openxmlformats.org/officeDocument/2006/relationships/image" Target="media/image308.wmf"/><Relationship Id="rId914" Type="http://schemas.openxmlformats.org/officeDocument/2006/relationships/image" Target="media/image406.wmf"/><Relationship Id="rId1337" Type="http://schemas.openxmlformats.org/officeDocument/2006/relationships/oleObject" Target="embeddings/oleObject737.bin"/><Relationship Id="rId1544" Type="http://schemas.openxmlformats.org/officeDocument/2006/relationships/image" Target="media/image693.wmf"/><Relationship Id="rId43" Type="http://schemas.openxmlformats.org/officeDocument/2006/relationships/image" Target="media/image18.wmf"/><Relationship Id="rId1404" Type="http://schemas.openxmlformats.org/officeDocument/2006/relationships/oleObject" Target="embeddings/oleObject771.bin"/><Relationship Id="rId1611" Type="http://schemas.openxmlformats.org/officeDocument/2006/relationships/oleObject" Target="embeddings/oleObject874.bin"/><Relationship Id="rId192" Type="http://schemas.openxmlformats.org/officeDocument/2006/relationships/image" Target="media/image84.wmf"/><Relationship Id="rId497" Type="http://schemas.openxmlformats.org/officeDocument/2006/relationships/oleObject" Target="embeddings/oleObject279.bin"/><Relationship Id="rId357" Type="http://schemas.openxmlformats.org/officeDocument/2006/relationships/oleObject" Target="embeddings/oleObject192.bin"/><Relationship Id="rId1194" Type="http://schemas.openxmlformats.org/officeDocument/2006/relationships/oleObject" Target="embeddings/oleObject656.bin"/><Relationship Id="rId217" Type="http://schemas.openxmlformats.org/officeDocument/2006/relationships/image" Target="media/image93.wmf"/><Relationship Id="rId564" Type="http://schemas.openxmlformats.org/officeDocument/2006/relationships/oleObject" Target="embeddings/oleObject316.bin"/><Relationship Id="rId771" Type="http://schemas.openxmlformats.org/officeDocument/2006/relationships/image" Target="media/image339.wmf"/><Relationship Id="rId869" Type="http://schemas.openxmlformats.org/officeDocument/2006/relationships/image" Target="media/image385.wmf"/><Relationship Id="rId1499" Type="http://schemas.openxmlformats.org/officeDocument/2006/relationships/oleObject" Target="embeddings/oleObject819.bin"/><Relationship Id="rId424" Type="http://schemas.openxmlformats.org/officeDocument/2006/relationships/oleObject" Target="embeddings/oleObject232.bin"/><Relationship Id="rId631" Type="http://schemas.openxmlformats.org/officeDocument/2006/relationships/oleObject" Target="embeddings/oleObject353.bin"/><Relationship Id="rId729" Type="http://schemas.openxmlformats.org/officeDocument/2006/relationships/oleObject" Target="embeddings/oleObject405.bin"/><Relationship Id="rId1054" Type="http://schemas.openxmlformats.org/officeDocument/2006/relationships/oleObject" Target="embeddings/oleObject573.bin"/><Relationship Id="rId1261" Type="http://schemas.openxmlformats.org/officeDocument/2006/relationships/oleObject" Target="embeddings/oleObject696.bin"/><Relationship Id="rId1359" Type="http://schemas.openxmlformats.org/officeDocument/2006/relationships/image" Target="media/image601.wmf"/><Relationship Id="rId936" Type="http://schemas.openxmlformats.org/officeDocument/2006/relationships/image" Target="media/image417.wmf"/><Relationship Id="rId1121" Type="http://schemas.openxmlformats.org/officeDocument/2006/relationships/oleObject" Target="embeddings/oleObject611.bin"/><Relationship Id="rId1219" Type="http://schemas.openxmlformats.org/officeDocument/2006/relationships/image" Target="media/image540.wmf"/><Relationship Id="rId1566" Type="http://schemas.openxmlformats.org/officeDocument/2006/relationships/image" Target="media/image704.wmf"/><Relationship Id="rId65" Type="http://schemas.openxmlformats.org/officeDocument/2006/relationships/image" Target="media/image28.wmf"/><Relationship Id="rId1426" Type="http://schemas.openxmlformats.org/officeDocument/2006/relationships/oleObject" Target="embeddings/oleObject782.bin"/><Relationship Id="rId1633" Type="http://schemas.openxmlformats.org/officeDocument/2006/relationships/image" Target="media/image740.wmf"/><Relationship Id="rId281" Type="http://schemas.openxmlformats.org/officeDocument/2006/relationships/oleObject" Target="embeddings/oleObject151.bin"/><Relationship Id="rId141" Type="http://schemas.openxmlformats.org/officeDocument/2006/relationships/oleObject" Target="embeddings/oleObject72.bin"/><Relationship Id="rId379" Type="http://schemas.openxmlformats.org/officeDocument/2006/relationships/image" Target="media/image170.wmf"/><Relationship Id="rId586" Type="http://schemas.openxmlformats.org/officeDocument/2006/relationships/oleObject" Target="embeddings/oleObject330.bin"/><Relationship Id="rId793" Type="http://schemas.openxmlformats.org/officeDocument/2006/relationships/image" Target="media/image350.wmf"/><Relationship Id="rId7" Type="http://schemas.openxmlformats.org/officeDocument/2006/relationships/image" Target="media/image1.wmf"/><Relationship Id="rId239" Type="http://schemas.openxmlformats.org/officeDocument/2006/relationships/image" Target="media/image104.wmf"/><Relationship Id="rId446" Type="http://schemas.openxmlformats.org/officeDocument/2006/relationships/oleObject" Target="embeddings/oleObject247.bin"/><Relationship Id="rId653" Type="http://schemas.openxmlformats.org/officeDocument/2006/relationships/oleObject" Target="embeddings/oleObject365.bin"/><Relationship Id="rId1076" Type="http://schemas.openxmlformats.org/officeDocument/2006/relationships/oleObject" Target="embeddings/oleObject586.bin"/><Relationship Id="rId1283" Type="http://schemas.openxmlformats.org/officeDocument/2006/relationships/image" Target="media/image566.wmf"/><Relationship Id="rId1490" Type="http://schemas.openxmlformats.org/officeDocument/2006/relationships/oleObject" Target="embeddings/oleObject814.bin"/><Relationship Id="rId306" Type="http://schemas.openxmlformats.org/officeDocument/2006/relationships/image" Target="media/image135.wmf"/><Relationship Id="rId860" Type="http://schemas.openxmlformats.org/officeDocument/2006/relationships/oleObject" Target="embeddings/oleObject472.bin"/><Relationship Id="rId958" Type="http://schemas.openxmlformats.org/officeDocument/2006/relationships/oleObject" Target="embeddings/oleObject523.bin"/><Relationship Id="rId1143" Type="http://schemas.openxmlformats.org/officeDocument/2006/relationships/image" Target="media/image511.wmf"/><Relationship Id="rId1588" Type="http://schemas.openxmlformats.org/officeDocument/2006/relationships/image" Target="media/image715.wmf"/><Relationship Id="rId87" Type="http://schemas.openxmlformats.org/officeDocument/2006/relationships/image" Target="media/image39.wmf"/><Relationship Id="rId513" Type="http://schemas.openxmlformats.org/officeDocument/2006/relationships/image" Target="media/image220.wmf"/><Relationship Id="rId720" Type="http://schemas.openxmlformats.org/officeDocument/2006/relationships/image" Target="media/image314.wmf"/><Relationship Id="rId818" Type="http://schemas.openxmlformats.org/officeDocument/2006/relationships/oleObject" Target="embeddings/oleObject449.bin"/><Relationship Id="rId1350" Type="http://schemas.openxmlformats.org/officeDocument/2006/relationships/oleObject" Target="embeddings/oleObject743.bin"/><Relationship Id="rId1448" Type="http://schemas.openxmlformats.org/officeDocument/2006/relationships/oleObject" Target="embeddings/oleObject793.bin"/><Relationship Id="rId1655" Type="http://schemas.openxmlformats.org/officeDocument/2006/relationships/image" Target="media/image752.wmf"/><Relationship Id="rId1003" Type="http://schemas.openxmlformats.org/officeDocument/2006/relationships/oleObject" Target="embeddings/oleObject546.bin"/><Relationship Id="rId1210" Type="http://schemas.openxmlformats.org/officeDocument/2006/relationships/image" Target="media/image536.wmf"/><Relationship Id="rId1308" Type="http://schemas.openxmlformats.org/officeDocument/2006/relationships/oleObject" Target="embeddings/oleObject722.bin"/><Relationship Id="rId1515" Type="http://schemas.openxmlformats.org/officeDocument/2006/relationships/oleObject" Target="embeddings/oleObject827.bin"/><Relationship Id="rId14" Type="http://schemas.openxmlformats.org/officeDocument/2006/relationships/oleObject" Target="embeddings/oleObject4.bin"/><Relationship Id="rId98" Type="http://schemas.openxmlformats.org/officeDocument/2006/relationships/oleObject" Target="embeddings/oleObject48.bin"/><Relationship Id="rId163" Type="http://schemas.openxmlformats.org/officeDocument/2006/relationships/oleObject" Target="embeddings/oleObject84.bin"/><Relationship Id="rId370" Type="http://schemas.openxmlformats.org/officeDocument/2006/relationships/oleObject" Target="embeddings/oleObject199.bin"/><Relationship Id="rId829" Type="http://schemas.openxmlformats.org/officeDocument/2006/relationships/image" Target="media/image368.wmf"/><Relationship Id="rId1014" Type="http://schemas.openxmlformats.org/officeDocument/2006/relationships/oleObject" Target="embeddings/oleObject552.bin"/><Relationship Id="rId1221" Type="http://schemas.openxmlformats.org/officeDocument/2006/relationships/image" Target="media/image541.wmf"/><Relationship Id="rId1666" Type="http://schemas.openxmlformats.org/officeDocument/2006/relationships/oleObject" Target="embeddings/oleObject901.bin"/><Relationship Id="rId230" Type="http://schemas.openxmlformats.org/officeDocument/2006/relationships/image" Target="media/image99.png"/><Relationship Id="rId468" Type="http://schemas.openxmlformats.org/officeDocument/2006/relationships/oleObject" Target="embeddings/oleObject263.bin"/><Relationship Id="rId675" Type="http://schemas.openxmlformats.org/officeDocument/2006/relationships/image" Target="media/image292.wmf"/><Relationship Id="rId882" Type="http://schemas.openxmlformats.org/officeDocument/2006/relationships/image" Target="media/image391.wmf"/><Relationship Id="rId1098" Type="http://schemas.openxmlformats.org/officeDocument/2006/relationships/oleObject" Target="embeddings/oleObject597.bin"/><Relationship Id="rId1319" Type="http://schemas.openxmlformats.org/officeDocument/2006/relationships/oleObject" Target="embeddings/oleObject728.bin"/><Relationship Id="rId1526" Type="http://schemas.openxmlformats.org/officeDocument/2006/relationships/image" Target="media/image684.wmf"/><Relationship Id="rId25" Type="http://schemas.openxmlformats.org/officeDocument/2006/relationships/image" Target="media/image9.wmf"/><Relationship Id="rId328" Type="http://schemas.openxmlformats.org/officeDocument/2006/relationships/oleObject" Target="embeddings/oleObject177.bin"/><Relationship Id="rId535" Type="http://schemas.openxmlformats.org/officeDocument/2006/relationships/oleObject" Target="embeddings/oleObject299.bin"/><Relationship Id="rId742" Type="http://schemas.openxmlformats.org/officeDocument/2006/relationships/oleObject" Target="embeddings/oleObject412.bin"/><Relationship Id="rId1165" Type="http://schemas.openxmlformats.org/officeDocument/2006/relationships/oleObject" Target="embeddings/oleObject639.bin"/><Relationship Id="rId1372" Type="http://schemas.openxmlformats.org/officeDocument/2006/relationships/oleObject" Target="embeddings/oleObject755.bin"/><Relationship Id="rId174" Type="http://schemas.openxmlformats.org/officeDocument/2006/relationships/oleObject" Target="embeddings/oleObject91.bin"/><Relationship Id="rId381" Type="http://schemas.openxmlformats.org/officeDocument/2006/relationships/image" Target="media/image171.wmf"/><Relationship Id="rId602" Type="http://schemas.openxmlformats.org/officeDocument/2006/relationships/oleObject" Target="embeddings/oleObject338.bin"/><Relationship Id="rId1025" Type="http://schemas.openxmlformats.org/officeDocument/2006/relationships/image" Target="media/image458.wmf"/><Relationship Id="rId1232" Type="http://schemas.openxmlformats.org/officeDocument/2006/relationships/oleObject" Target="embeddings/oleObject677.bin"/><Relationship Id="rId241" Type="http://schemas.openxmlformats.org/officeDocument/2006/relationships/image" Target="media/image105.wmf"/><Relationship Id="rId479" Type="http://schemas.openxmlformats.org/officeDocument/2006/relationships/image" Target="media/image205.wmf"/><Relationship Id="rId686" Type="http://schemas.openxmlformats.org/officeDocument/2006/relationships/oleObject" Target="embeddings/oleObject383.bin"/><Relationship Id="rId893" Type="http://schemas.openxmlformats.org/officeDocument/2006/relationships/oleObject" Target="embeddings/oleObject488.bin"/><Relationship Id="rId907" Type="http://schemas.openxmlformats.org/officeDocument/2006/relationships/oleObject" Target="embeddings/oleObject496.bin"/><Relationship Id="rId1537" Type="http://schemas.openxmlformats.org/officeDocument/2006/relationships/oleObject" Target="embeddings/oleObject838.bin"/><Relationship Id="rId36" Type="http://schemas.openxmlformats.org/officeDocument/2006/relationships/oleObject" Target="embeddings/oleObject16.bin"/><Relationship Id="rId339" Type="http://schemas.openxmlformats.org/officeDocument/2006/relationships/image" Target="media/image151.wmf"/><Relationship Id="rId546" Type="http://schemas.openxmlformats.org/officeDocument/2006/relationships/image" Target="media/image236.wmf"/><Relationship Id="rId753" Type="http://schemas.openxmlformats.org/officeDocument/2006/relationships/image" Target="media/image330.wmf"/><Relationship Id="rId1176" Type="http://schemas.openxmlformats.org/officeDocument/2006/relationships/oleObject" Target="embeddings/oleObject647.bin"/><Relationship Id="rId1383" Type="http://schemas.openxmlformats.org/officeDocument/2006/relationships/image" Target="media/image613.wmf"/><Relationship Id="rId1604" Type="http://schemas.openxmlformats.org/officeDocument/2006/relationships/image" Target="media/image724.png"/><Relationship Id="rId101" Type="http://schemas.openxmlformats.org/officeDocument/2006/relationships/image" Target="media/image46.wmf"/><Relationship Id="rId185" Type="http://schemas.openxmlformats.org/officeDocument/2006/relationships/oleObject" Target="embeddings/oleObject99.bin"/><Relationship Id="rId406" Type="http://schemas.openxmlformats.org/officeDocument/2006/relationships/image" Target="media/image179.wmf"/><Relationship Id="rId960" Type="http://schemas.openxmlformats.org/officeDocument/2006/relationships/image" Target="media/image427.wmf"/><Relationship Id="rId1036" Type="http://schemas.openxmlformats.org/officeDocument/2006/relationships/oleObject" Target="embeddings/oleObject564.bin"/><Relationship Id="rId1243" Type="http://schemas.openxmlformats.org/officeDocument/2006/relationships/image" Target="media/image552.wmf"/><Relationship Id="rId1590" Type="http://schemas.openxmlformats.org/officeDocument/2006/relationships/image" Target="media/image716.png"/><Relationship Id="rId392" Type="http://schemas.openxmlformats.org/officeDocument/2006/relationships/image" Target="media/image174.wmf"/><Relationship Id="rId613" Type="http://schemas.openxmlformats.org/officeDocument/2006/relationships/image" Target="media/image264.wmf"/><Relationship Id="rId697" Type="http://schemas.openxmlformats.org/officeDocument/2006/relationships/image" Target="media/image303.wmf"/><Relationship Id="rId820" Type="http://schemas.openxmlformats.org/officeDocument/2006/relationships/oleObject" Target="embeddings/oleObject450.bin"/><Relationship Id="rId918" Type="http://schemas.openxmlformats.org/officeDocument/2006/relationships/image" Target="media/image408.wmf"/><Relationship Id="rId1450" Type="http://schemas.openxmlformats.org/officeDocument/2006/relationships/oleObject" Target="embeddings/oleObject794.bin"/><Relationship Id="rId1548" Type="http://schemas.openxmlformats.org/officeDocument/2006/relationships/image" Target="media/image695.wmf"/><Relationship Id="rId252" Type="http://schemas.openxmlformats.org/officeDocument/2006/relationships/oleObject" Target="embeddings/oleObject136.bin"/><Relationship Id="rId1103" Type="http://schemas.openxmlformats.org/officeDocument/2006/relationships/image" Target="media/image495.wmf"/><Relationship Id="rId1187" Type="http://schemas.openxmlformats.org/officeDocument/2006/relationships/image" Target="media/image526.wmf"/><Relationship Id="rId1310" Type="http://schemas.openxmlformats.org/officeDocument/2006/relationships/image" Target="media/image578.wmf"/><Relationship Id="rId1408" Type="http://schemas.openxmlformats.org/officeDocument/2006/relationships/oleObject" Target="embeddings/oleObject773.bin"/><Relationship Id="rId47" Type="http://schemas.openxmlformats.org/officeDocument/2006/relationships/image" Target="media/image20.wmf"/><Relationship Id="rId112" Type="http://schemas.openxmlformats.org/officeDocument/2006/relationships/oleObject" Target="embeddings/oleObject55.bin"/><Relationship Id="rId557" Type="http://schemas.openxmlformats.org/officeDocument/2006/relationships/oleObject" Target="embeddings/oleObject311.bin"/><Relationship Id="rId764" Type="http://schemas.openxmlformats.org/officeDocument/2006/relationships/oleObject" Target="embeddings/oleObject423.bin"/><Relationship Id="rId971" Type="http://schemas.openxmlformats.org/officeDocument/2006/relationships/oleObject" Target="embeddings/oleObject530.bin"/><Relationship Id="rId1394" Type="http://schemas.openxmlformats.org/officeDocument/2006/relationships/oleObject" Target="embeddings/oleObject766.bin"/><Relationship Id="rId1615" Type="http://schemas.openxmlformats.org/officeDocument/2006/relationships/image" Target="media/image730.wmf"/><Relationship Id="rId196" Type="http://schemas.openxmlformats.org/officeDocument/2006/relationships/oleObject" Target="embeddings/oleObject105.bin"/><Relationship Id="rId417" Type="http://schemas.openxmlformats.org/officeDocument/2006/relationships/image" Target="media/image184.wmf"/><Relationship Id="rId624" Type="http://schemas.openxmlformats.org/officeDocument/2006/relationships/oleObject" Target="embeddings/oleObject349.bin"/><Relationship Id="rId831" Type="http://schemas.openxmlformats.org/officeDocument/2006/relationships/image" Target="media/image369.wmf"/><Relationship Id="rId1047" Type="http://schemas.openxmlformats.org/officeDocument/2006/relationships/image" Target="media/image469.wmf"/><Relationship Id="rId1254" Type="http://schemas.openxmlformats.org/officeDocument/2006/relationships/oleObject" Target="embeddings/oleObject691.bin"/><Relationship Id="rId1461" Type="http://schemas.openxmlformats.org/officeDocument/2006/relationships/image" Target="media/image652.wmf"/><Relationship Id="rId263" Type="http://schemas.openxmlformats.org/officeDocument/2006/relationships/image" Target="media/image116.wmf"/><Relationship Id="rId470" Type="http://schemas.openxmlformats.org/officeDocument/2006/relationships/oleObject" Target="embeddings/oleObject264.bin"/><Relationship Id="rId929" Type="http://schemas.openxmlformats.org/officeDocument/2006/relationships/oleObject" Target="embeddings/oleObject507.bin"/><Relationship Id="rId1114" Type="http://schemas.openxmlformats.org/officeDocument/2006/relationships/image" Target="media/image500.wmf"/><Relationship Id="rId1321" Type="http://schemas.openxmlformats.org/officeDocument/2006/relationships/oleObject" Target="embeddings/oleObject729.bin"/><Relationship Id="rId1559" Type="http://schemas.openxmlformats.org/officeDocument/2006/relationships/oleObject" Target="embeddings/oleObject849.bin"/><Relationship Id="rId58" Type="http://schemas.openxmlformats.org/officeDocument/2006/relationships/oleObject" Target="embeddings/oleObject27.bin"/><Relationship Id="rId123" Type="http://schemas.openxmlformats.org/officeDocument/2006/relationships/oleObject" Target="embeddings/oleObject63.bin"/><Relationship Id="rId330" Type="http://schemas.openxmlformats.org/officeDocument/2006/relationships/oleObject" Target="embeddings/oleObject178.bin"/><Relationship Id="rId568" Type="http://schemas.openxmlformats.org/officeDocument/2006/relationships/image" Target="media/image244.wmf"/><Relationship Id="rId775" Type="http://schemas.openxmlformats.org/officeDocument/2006/relationships/image" Target="media/image341.wmf"/><Relationship Id="rId982" Type="http://schemas.openxmlformats.org/officeDocument/2006/relationships/image" Target="media/image438.wmf"/><Relationship Id="rId1198" Type="http://schemas.openxmlformats.org/officeDocument/2006/relationships/image" Target="media/image530.wmf"/><Relationship Id="rId1419" Type="http://schemas.openxmlformats.org/officeDocument/2006/relationships/image" Target="media/image631.wmf"/><Relationship Id="rId1626" Type="http://schemas.openxmlformats.org/officeDocument/2006/relationships/oleObject" Target="embeddings/oleObject880.bin"/><Relationship Id="rId428" Type="http://schemas.openxmlformats.org/officeDocument/2006/relationships/oleObject" Target="embeddings/oleObject235.bin"/><Relationship Id="rId635" Type="http://schemas.openxmlformats.org/officeDocument/2006/relationships/oleObject" Target="embeddings/oleObject355.bin"/><Relationship Id="rId842" Type="http://schemas.openxmlformats.org/officeDocument/2006/relationships/oleObject" Target="embeddings/oleObject461.bin"/><Relationship Id="rId1058" Type="http://schemas.openxmlformats.org/officeDocument/2006/relationships/image" Target="media/image473.wmf"/><Relationship Id="rId1265" Type="http://schemas.openxmlformats.org/officeDocument/2006/relationships/oleObject" Target="embeddings/oleObject699.bin"/><Relationship Id="rId1472" Type="http://schemas.openxmlformats.org/officeDocument/2006/relationships/oleObject" Target="embeddings/oleObject805.bin"/><Relationship Id="rId274" Type="http://schemas.openxmlformats.org/officeDocument/2006/relationships/oleObject" Target="embeddings/oleObject147.bin"/><Relationship Id="rId481" Type="http://schemas.openxmlformats.org/officeDocument/2006/relationships/image" Target="media/image206.wmf"/><Relationship Id="rId702" Type="http://schemas.openxmlformats.org/officeDocument/2006/relationships/oleObject" Target="embeddings/oleObject391.bin"/><Relationship Id="rId1125" Type="http://schemas.openxmlformats.org/officeDocument/2006/relationships/oleObject" Target="embeddings/oleObject613.bin"/><Relationship Id="rId1332" Type="http://schemas.openxmlformats.org/officeDocument/2006/relationships/image" Target="media/image589.wmf"/><Relationship Id="rId69" Type="http://schemas.openxmlformats.org/officeDocument/2006/relationships/image" Target="media/image30.wmf"/><Relationship Id="rId134" Type="http://schemas.openxmlformats.org/officeDocument/2006/relationships/image" Target="media/image60.wmf"/><Relationship Id="rId579" Type="http://schemas.openxmlformats.org/officeDocument/2006/relationships/oleObject" Target="embeddings/oleObject326.bin"/><Relationship Id="rId786" Type="http://schemas.openxmlformats.org/officeDocument/2006/relationships/oleObject" Target="embeddings/oleObject434.bin"/><Relationship Id="rId993" Type="http://schemas.openxmlformats.org/officeDocument/2006/relationships/oleObject" Target="embeddings/oleObject541.bin"/><Relationship Id="rId1637" Type="http://schemas.openxmlformats.org/officeDocument/2006/relationships/image" Target="media/image742.wmf"/><Relationship Id="rId341" Type="http://schemas.openxmlformats.org/officeDocument/2006/relationships/image" Target="media/image152.wmf"/><Relationship Id="rId439" Type="http://schemas.openxmlformats.org/officeDocument/2006/relationships/image" Target="media/image191.wmf"/><Relationship Id="rId646" Type="http://schemas.openxmlformats.org/officeDocument/2006/relationships/oleObject" Target="embeddings/oleObject361.bin"/><Relationship Id="rId1069" Type="http://schemas.openxmlformats.org/officeDocument/2006/relationships/image" Target="media/image478.wmf"/><Relationship Id="rId1276" Type="http://schemas.openxmlformats.org/officeDocument/2006/relationships/oleObject" Target="embeddings/oleObject705.bin"/><Relationship Id="rId1483" Type="http://schemas.openxmlformats.org/officeDocument/2006/relationships/image" Target="media/image663.wmf"/><Relationship Id="rId201" Type="http://schemas.openxmlformats.org/officeDocument/2006/relationships/image" Target="media/image87.wmf"/><Relationship Id="rId285" Type="http://schemas.openxmlformats.org/officeDocument/2006/relationships/oleObject" Target="embeddings/oleObject153.bin"/><Relationship Id="rId506" Type="http://schemas.openxmlformats.org/officeDocument/2006/relationships/image" Target="media/image217.wmf"/><Relationship Id="rId853" Type="http://schemas.openxmlformats.org/officeDocument/2006/relationships/oleObject" Target="embeddings/oleObject467.bin"/><Relationship Id="rId1136" Type="http://schemas.openxmlformats.org/officeDocument/2006/relationships/image" Target="media/image509.wmf"/><Relationship Id="rId492" Type="http://schemas.openxmlformats.org/officeDocument/2006/relationships/image" Target="media/image211.wmf"/><Relationship Id="rId713" Type="http://schemas.openxmlformats.org/officeDocument/2006/relationships/oleObject" Target="embeddings/oleObject397.bin"/><Relationship Id="rId797" Type="http://schemas.openxmlformats.org/officeDocument/2006/relationships/image" Target="media/image352.wmf"/><Relationship Id="rId920" Type="http://schemas.openxmlformats.org/officeDocument/2006/relationships/image" Target="media/image409.wmf"/><Relationship Id="rId1343" Type="http://schemas.openxmlformats.org/officeDocument/2006/relationships/image" Target="media/image594.wmf"/><Relationship Id="rId1550" Type="http://schemas.openxmlformats.org/officeDocument/2006/relationships/image" Target="media/image696.wmf"/><Relationship Id="rId1648" Type="http://schemas.openxmlformats.org/officeDocument/2006/relationships/oleObject" Target="embeddings/oleObject890.bin"/><Relationship Id="rId145" Type="http://schemas.openxmlformats.org/officeDocument/2006/relationships/oleObject" Target="embeddings/oleObject74.bin"/><Relationship Id="rId352" Type="http://schemas.openxmlformats.org/officeDocument/2006/relationships/image" Target="media/image157.wmf"/><Relationship Id="rId1203" Type="http://schemas.openxmlformats.org/officeDocument/2006/relationships/oleObject" Target="embeddings/oleObject662.bin"/><Relationship Id="rId1287" Type="http://schemas.openxmlformats.org/officeDocument/2006/relationships/image" Target="media/image568.wmf"/><Relationship Id="rId1410" Type="http://schemas.openxmlformats.org/officeDocument/2006/relationships/oleObject" Target="embeddings/oleObject774.bin"/><Relationship Id="rId1508" Type="http://schemas.openxmlformats.org/officeDocument/2006/relationships/image" Target="media/image675.wmf"/><Relationship Id="rId212" Type="http://schemas.openxmlformats.org/officeDocument/2006/relationships/oleObject" Target="embeddings/oleObject116.bin"/><Relationship Id="rId657" Type="http://schemas.openxmlformats.org/officeDocument/2006/relationships/oleObject" Target="embeddings/oleObject367.bin"/><Relationship Id="rId864" Type="http://schemas.openxmlformats.org/officeDocument/2006/relationships/oleObject" Target="embeddings/oleObject473.bin"/><Relationship Id="rId1494" Type="http://schemas.openxmlformats.org/officeDocument/2006/relationships/image" Target="media/image668.wmf"/><Relationship Id="rId296" Type="http://schemas.openxmlformats.org/officeDocument/2006/relationships/image" Target="media/image130.wmf"/><Relationship Id="rId517" Type="http://schemas.openxmlformats.org/officeDocument/2006/relationships/image" Target="media/image222.wmf"/><Relationship Id="rId724" Type="http://schemas.openxmlformats.org/officeDocument/2006/relationships/image" Target="media/image316.wmf"/><Relationship Id="rId931" Type="http://schemas.openxmlformats.org/officeDocument/2006/relationships/oleObject" Target="embeddings/oleObject508.bin"/><Relationship Id="rId1147" Type="http://schemas.openxmlformats.org/officeDocument/2006/relationships/oleObject" Target="embeddings/oleObject626.bin"/><Relationship Id="rId1354" Type="http://schemas.openxmlformats.org/officeDocument/2006/relationships/oleObject" Target="embeddings/oleObject746.bin"/><Relationship Id="rId1561" Type="http://schemas.openxmlformats.org/officeDocument/2006/relationships/oleObject" Target="embeddings/oleObject850.bin"/><Relationship Id="rId60" Type="http://schemas.openxmlformats.org/officeDocument/2006/relationships/oleObject" Target="embeddings/oleObject29.bin"/><Relationship Id="rId156" Type="http://schemas.openxmlformats.org/officeDocument/2006/relationships/image" Target="media/image71.wmf"/><Relationship Id="rId363" Type="http://schemas.openxmlformats.org/officeDocument/2006/relationships/oleObject" Target="embeddings/oleObject195.bin"/><Relationship Id="rId570" Type="http://schemas.openxmlformats.org/officeDocument/2006/relationships/oleObject" Target="embeddings/oleObject320.bin"/><Relationship Id="rId1007" Type="http://schemas.openxmlformats.org/officeDocument/2006/relationships/oleObject" Target="embeddings/oleObject548.bin"/><Relationship Id="rId1214" Type="http://schemas.openxmlformats.org/officeDocument/2006/relationships/oleObject" Target="embeddings/oleObject668.bin"/><Relationship Id="rId1421" Type="http://schemas.openxmlformats.org/officeDocument/2006/relationships/image" Target="media/image632.wmf"/><Relationship Id="rId1659" Type="http://schemas.openxmlformats.org/officeDocument/2006/relationships/oleObject" Target="embeddings/oleObject897.bin"/><Relationship Id="rId223" Type="http://schemas.openxmlformats.org/officeDocument/2006/relationships/image" Target="media/image96.wmf"/><Relationship Id="rId430" Type="http://schemas.openxmlformats.org/officeDocument/2006/relationships/oleObject" Target="embeddings/oleObject236.bin"/><Relationship Id="rId668" Type="http://schemas.openxmlformats.org/officeDocument/2006/relationships/oleObject" Target="embeddings/oleObject373.bin"/><Relationship Id="rId875" Type="http://schemas.openxmlformats.org/officeDocument/2006/relationships/oleObject" Target="embeddings/oleObject479.bin"/><Relationship Id="rId1060" Type="http://schemas.openxmlformats.org/officeDocument/2006/relationships/oleObject" Target="embeddings/oleObject578.bin"/><Relationship Id="rId1298" Type="http://schemas.openxmlformats.org/officeDocument/2006/relationships/oleObject" Target="embeddings/oleObject717.bin"/><Relationship Id="rId1519" Type="http://schemas.openxmlformats.org/officeDocument/2006/relationships/oleObject" Target="embeddings/oleObject829.bin"/><Relationship Id="rId18" Type="http://schemas.openxmlformats.org/officeDocument/2006/relationships/image" Target="media/image6.wmf"/><Relationship Id="rId528" Type="http://schemas.openxmlformats.org/officeDocument/2006/relationships/oleObject" Target="embeddings/oleObject295.bin"/><Relationship Id="rId735" Type="http://schemas.openxmlformats.org/officeDocument/2006/relationships/image" Target="media/image321.wmf"/><Relationship Id="rId942" Type="http://schemas.openxmlformats.org/officeDocument/2006/relationships/image" Target="media/image420.wmf"/><Relationship Id="rId1158" Type="http://schemas.openxmlformats.org/officeDocument/2006/relationships/oleObject" Target="embeddings/oleObject635.bin"/><Relationship Id="rId1365" Type="http://schemas.openxmlformats.org/officeDocument/2006/relationships/image" Target="media/image604.wmf"/><Relationship Id="rId1572" Type="http://schemas.openxmlformats.org/officeDocument/2006/relationships/image" Target="media/image707.png"/><Relationship Id="rId167" Type="http://schemas.openxmlformats.org/officeDocument/2006/relationships/oleObject" Target="embeddings/oleObject86.bin"/><Relationship Id="rId374" Type="http://schemas.openxmlformats.org/officeDocument/2006/relationships/oleObject" Target="embeddings/oleObject201.bin"/><Relationship Id="rId581" Type="http://schemas.openxmlformats.org/officeDocument/2006/relationships/image" Target="media/image248.wmf"/><Relationship Id="rId1018" Type="http://schemas.openxmlformats.org/officeDocument/2006/relationships/oleObject" Target="embeddings/oleObject555.bin"/><Relationship Id="rId1225" Type="http://schemas.openxmlformats.org/officeDocument/2006/relationships/image" Target="media/image543.wmf"/><Relationship Id="rId1432" Type="http://schemas.openxmlformats.org/officeDocument/2006/relationships/oleObject" Target="embeddings/oleObject785.bin"/><Relationship Id="rId71" Type="http://schemas.openxmlformats.org/officeDocument/2006/relationships/image" Target="media/image31.wmf"/><Relationship Id="rId234" Type="http://schemas.openxmlformats.org/officeDocument/2006/relationships/oleObject" Target="embeddings/oleObject127.bin"/><Relationship Id="rId679" Type="http://schemas.openxmlformats.org/officeDocument/2006/relationships/image" Target="media/image294.wmf"/><Relationship Id="rId802" Type="http://schemas.openxmlformats.org/officeDocument/2006/relationships/oleObject" Target="embeddings/oleObject442.bin"/><Relationship Id="rId886" Type="http://schemas.openxmlformats.org/officeDocument/2006/relationships/image" Target="media/image393.wmf"/><Relationship Id="rId2" Type="http://schemas.openxmlformats.org/officeDocument/2006/relationships/styles" Target="styles.xml"/><Relationship Id="rId29" Type="http://schemas.openxmlformats.org/officeDocument/2006/relationships/image" Target="media/image11.wmf"/><Relationship Id="rId441" Type="http://schemas.openxmlformats.org/officeDocument/2006/relationships/oleObject" Target="embeddings/oleObject244.bin"/><Relationship Id="rId539" Type="http://schemas.openxmlformats.org/officeDocument/2006/relationships/oleObject" Target="embeddings/oleObject301.bin"/><Relationship Id="rId746" Type="http://schemas.openxmlformats.org/officeDocument/2006/relationships/oleObject" Target="embeddings/oleObject414.bin"/><Relationship Id="rId1071" Type="http://schemas.openxmlformats.org/officeDocument/2006/relationships/image" Target="media/image479.wmf"/><Relationship Id="rId1169" Type="http://schemas.openxmlformats.org/officeDocument/2006/relationships/oleObject" Target="embeddings/oleObject642.bin"/><Relationship Id="rId1376" Type="http://schemas.openxmlformats.org/officeDocument/2006/relationships/oleObject" Target="embeddings/oleObject757.bin"/><Relationship Id="rId1583" Type="http://schemas.openxmlformats.org/officeDocument/2006/relationships/image" Target="media/image713.wmf"/><Relationship Id="rId178" Type="http://schemas.openxmlformats.org/officeDocument/2006/relationships/image" Target="media/image78.wmf"/><Relationship Id="rId301" Type="http://schemas.openxmlformats.org/officeDocument/2006/relationships/oleObject" Target="embeddings/oleObject163.bin"/><Relationship Id="rId953" Type="http://schemas.openxmlformats.org/officeDocument/2006/relationships/oleObject" Target="embeddings/oleObject519.bin"/><Relationship Id="rId1029" Type="http://schemas.openxmlformats.org/officeDocument/2006/relationships/image" Target="media/image460.wmf"/><Relationship Id="rId1236" Type="http://schemas.openxmlformats.org/officeDocument/2006/relationships/oleObject" Target="embeddings/oleObject679.bin"/><Relationship Id="rId82" Type="http://schemas.openxmlformats.org/officeDocument/2006/relationships/oleObject" Target="embeddings/oleObject40.bin"/><Relationship Id="rId385" Type="http://schemas.openxmlformats.org/officeDocument/2006/relationships/image" Target="media/image173.wmf"/><Relationship Id="rId592" Type="http://schemas.openxmlformats.org/officeDocument/2006/relationships/oleObject" Target="embeddings/oleObject333.bin"/><Relationship Id="rId606" Type="http://schemas.openxmlformats.org/officeDocument/2006/relationships/oleObject" Target="embeddings/oleObject340.bin"/><Relationship Id="rId813" Type="http://schemas.openxmlformats.org/officeDocument/2006/relationships/image" Target="media/image360.wmf"/><Relationship Id="rId1443" Type="http://schemas.openxmlformats.org/officeDocument/2006/relationships/image" Target="media/image643.wmf"/><Relationship Id="rId1650" Type="http://schemas.openxmlformats.org/officeDocument/2006/relationships/oleObject" Target="embeddings/oleObject891.bin"/><Relationship Id="rId245" Type="http://schemas.openxmlformats.org/officeDocument/2006/relationships/image" Target="media/image107.wmf"/><Relationship Id="rId452" Type="http://schemas.openxmlformats.org/officeDocument/2006/relationships/oleObject" Target="embeddings/oleObject253.bin"/><Relationship Id="rId897" Type="http://schemas.openxmlformats.org/officeDocument/2006/relationships/oleObject" Target="embeddings/oleObject490.bin"/><Relationship Id="rId1082" Type="http://schemas.openxmlformats.org/officeDocument/2006/relationships/oleObject" Target="embeddings/oleObject589.bin"/><Relationship Id="rId1303" Type="http://schemas.openxmlformats.org/officeDocument/2006/relationships/image" Target="media/image575.wmf"/><Relationship Id="rId1510" Type="http://schemas.openxmlformats.org/officeDocument/2006/relationships/image" Target="media/image676.wmf"/><Relationship Id="rId105" Type="http://schemas.openxmlformats.org/officeDocument/2006/relationships/image" Target="media/image48.wmf"/><Relationship Id="rId312" Type="http://schemas.openxmlformats.org/officeDocument/2006/relationships/image" Target="media/image138.wmf"/><Relationship Id="rId757" Type="http://schemas.openxmlformats.org/officeDocument/2006/relationships/image" Target="media/image332.wmf"/><Relationship Id="rId964" Type="http://schemas.openxmlformats.org/officeDocument/2006/relationships/image" Target="media/image429.wmf"/><Relationship Id="rId1387" Type="http://schemas.openxmlformats.org/officeDocument/2006/relationships/image" Target="media/image615.wmf"/><Relationship Id="rId1594" Type="http://schemas.openxmlformats.org/officeDocument/2006/relationships/oleObject" Target="embeddings/oleObject865.bin"/><Relationship Id="rId1608" Type="http://schemas.openxmlformats.org/officeDocument/2006/relationships/image" Target="media/image726.wmf"/><Relationship Id="rId93" Type="http://schemas.openxmlformats.org/officeDocument/2006/relationships/image" Target="media/image42.wmf"/><Relationship Id="rId189" Type="http://schemas.openxmlformats.org/officeDocument/2006/relationships/oleObject" Target="embeddings/oleObject101.bin"/><Relationship Id="rId396" Type="http://schemas.openxmlformats.org/officeDocument/2006/relationships/oleObject" Target="embeddings/oleObject215.bin"/><Relationship Id="rId617" Type="http://schemas.openxmlformats.org/officeDocument/2006/relationships/image" Target="media/image266.wmf"/><Relationship Id="rId824" Type="http://schemas.openxmlformats.org/officeDocument/2006/relationships/oleObject" Target="embeddings/oleObject452.bin"/><Relationship Id="rId1247" Type="http://schemas.openxmlformats.org/officeDocument/2006/relationships/oleObject" Target="embeddings/oleObject685.bin"/><Relationship Id="rId1454" Type="http://schemas.openxmlformats.org/officeDocument/2006/relationships/oleObject" Target="embeddings/oleObject796.bin"/><Relationship Id="rId1661" Type="http://schemas.openxmlformats.org/officeDocument/2006/relationships/image" Target="media/image753.wmf"/><Relationship Id="rId256" Type="http://schemas.openxmlformats.org/officeDocument/2006/relationships/oleObject" Target="embeddings/oleObject138.bin"/><Relationship Id="rId463" Type="http://schemas.openxmlformats.org/officeDocument/2006/relationships/oleObject" Target="embeddings/oleObject260.bin"/><Relationship Id="rId670" Type="http://schemas.openxmlformats.org/officeDocument/2006/relationships/oleObject" Target="embeddings/oleObject375.bin"/><Relationship Id="rId1093" Type="http://schemas.openxmlformats.org/officeDocument/2006/relationships/image" Target="media/image490.wmf"/><Relationship Id="rId1107" Type="http://schemas.openxmlformats.org/officeDocument/2006/relationships/image" Target="media/image497.wmf"/><Relationship Id="rId1314" Type="http://schemas.openxmlformats.org/officeDocument/2006/relationships/image" Target="media/image580.wmf"/><Relationship Id="rId1521" Type="http://schemas.openxmlformats.org/officeDocument/2006/relationships/oleObject" Target="embeddings/oleObject830.bin"/><Relationship Id="rId116" Type="http://schemas.openxmlformats.org/officeDocument/2006/relationships/oleObject" Target="embeddings/oleObject57.bin"/><Relationship Id="rId323" Type="http://schemas.openxmlformats.org/officeDocument/2006/relationships/image" Target="media/image143.wmf"/><Relationship Id="rId530" Type="http://schemas.openxmlformats.org/officeDocument/2006/relationships/oleObject" Target="embeddings/oleObject296.bin"/><Relationship Id="rId768" Type="http://schemas.openxmlformats.org/officeDocument/2006/relationships/oleObject" Target="embeddings/oleObject425.bin"/><Relationship Id="rId975" Type="http://schemas.openxmlformats.org/officeDocument/2006/relationships/oleObject" Target="embeddings/oleObject532.bin"/><Relationship Id="rId1160" Type="http://schemas.openxmlformats.org/officeDocument/2006/relationships/oleObject" Target="embeddings/oleObject636.bin"/><Relationship Id="rId1398" Type="http://schemas.openxmlformats.org/officeDocument/2006/relationships/oleObject" Target="embeddings/oleObject768.bin"/><Relationship Id="rId1619" Type="http://schemas.openxmlformats.org/officeDocument/2006/relationships/image" Target="media/image732.png"/><Relationship Id="rId20" Type="http://schemas.openxmlformats.org/officeDocument/2006/relationships/image" Target="media/image7.wmf"/><Relationship Id="rId628" Type="http://schemas.openxmlformats.org/officeDocument/2006/relationships/oleObject" Target="embeddings/oleObject351.bin"/><Relationship Id="rId835" Type="http://schemas.openxmlformats.org/officeDocument/2006/relationships/image" Target="media/image371.wmf"/><Relationship Id="rId1258" Type="http://schemas.openxmlformats.org/officeDocument/2006/relationships/oleObject" Target="embeddings/oleObject694.bin"/><Relationship Id="rId1465" Type="http://schemas.openxmlformats.org/officeDocument/2006/relationships/image" Target="media/image654.wmf"/><Relationship Id="rId1672" Type="http://schemas.openxmlformats.org/officeDocument/2006/relationships/oleObject" Target="embeddings/oleObject905.bin"/><Relationship Id="rId267" Type="http://schemas.openxmlformats.org/officeDocument/2006/relationships/image" Target="media/image118.wmf"/><Relationship Id="rId474" Type="http://schemas.openxmlformats.org/officeDocument/2006/relationships/oleObject" Target="embeddings/oleObject266.bin"/><Relationship Id="rId1020" Type="http://schemas.openxmlformats.org/officeDocument/2006/relationships/oleObject" Target="embeddings/oleObject556.bin"/><Relationship Id="rId1118" Type="http://schemas.openxmlformats.org/officeDocument/2006/relationships/oleObject" Target="embeddings/oleObject609.bin"/><Relationship Id="rId1325" Type="http://schemas.openxmlformats.org/officeDocument/2006/relationships/oleObject" Target="embeddings/oleObject731.bin"/><Relationship Id="rId1532" Type="http://schemas.openxmlformats.org/officeDocument/2006/relationships/image" Target="media/image687.wmf"/><Relationship Id="rId127" Type="http://schemas.openxmlformats.org/officeDocument/2006/relationships/oleObject" Target="embeddings/oleObject65.bin"/><Relationship Id="rId681" Type="http://schemas.openxmlformats.org/officeDocument/2006/relationships/image" Target="media/image295.wmf"/><Relationship Id="rId779" Type="http://schemas.openxmlformats.org/officeDocument/2006/relationships/image" Target="media/image343.wmf"/><Relationship Id="rId902" Type="http://schemas.openxmlformats.org/officeDocument/2006/relationships/image" Target="media/image400.wmf"/><Relationship Id="rId986" Type="http://schemas.openxmlformats.org/officeDocument/2006/relationships/image" Target="media/image440.wmf"/><Relationship Id="rId31" Type="http://schemas.openxmlformats.org/officeDocument/2006/relationships/image" Target="media/image12.wmf"/><Relationship Id="rId334" Type="http://schemas.openxmlformats.org/officeDocument/2006/relationships/oleObject" Target="embeddings/oleObject180.bin"/><Relationship Id="rId541" Type="http://schemas.openxmlformats.org/officeDocument/2006/relationships/oleObject" Target="embeddings/oleObject302.bin"/><Relationship Id="rId639" Type="http://schemas.openxmlformats.org/officeDocument/2006/relationships/oleObject" Target="embeddings/oleObject357.bin"/><Relationship Id="rId1171" Type="http://schemas.openxmlformats.org/officeDocument/2006/relationships/oleObject" Target="embeddings/oleObject643.bin"/><Relationship Id="rId1269" Type="http://schemas.openxmlformats.org/officeDocument/2006/relationships/image" Target="media/image559.wmf"/><Relationship Id="rId1476" Type="http://schemas.openxmlformats.org/officeDocument/2006/relationships/oleObject" Target="embeddings/oleObject807.bin"/><Relationship Id="rId180" Type="http://schemas.openxmlformats.org/officeDocument/2006/relationships/oleObject" Target="embeddings/oleObject96.bin"/><Relationship Id="rId278" Type="http://schemas.openxmlformats.org/officeDocument/2006/relationships/oleObject" Target="embeddings/oleObject149.bin"/><Relationship Id="rId401" Type="http://schemas.openxmlformats.org/officeDocument/2006/relationships/oleObject" Target="embeddings/oleObject218.bin"/><Relationship Id="rId846" Type="http://schemas.openxmlformats.org/officeDocument/2006/relationships/oleObject" Target="embeddings/oleObject463.bin"/><Relationship Id="rId1031" Type="http://schemas.openxmlformats.org/officeDocument/2006/relationships/image" Target="media/image461.wmf"/><Relationship Id="rId1129" Type="http://schemas.openxmlformats.org/officeDocument/2006/relationships/oleObject" Target="embeddings/oleObject615.bin"/><Relationship Id="rId485" Type="http://schemas.openxmlformats.org/officeDocument/2006/relationships/image" Target="media/image208.wmf"/><Relationship Id="rId692" Type="http://schemas.openxmlformats.org/officeDocument/2006/relationships/oleObject" Target="embeddings/oleObject386.bin"/><Relationship Id="rId706" Type="http://schemas.openxmlformats.org/officeDocument/2006/relationships/oleObject" Target="embeddings/oleObject393.bin"/><Relationship Id="rId913" Type="http://schemas.openxmlformats.org/officeDocument/2006/relationships/oleObject" Target="embeddings/oleObject499.bin"/><Relationship Id="rId1336" Type="http://schemas.openxmlformats.org/officeDocument/2006/relationships/image" Target="media/image591.wmf"/><Relationship Id="rId1543" Type="http://schemas.openxmlformats.org/officeDocument/2006/relationships/oleObject" Target="embeddings/oleObject841.bin"/><Relationship Id="rId42" Type="http://schemas.openxmlformats.org/officeDocument/2006/relationships/oleObject" Target="embeddings/oleObject19.bin"/><Relationship Id="rId138" Type="http://schemas.openxmlformats.org/officeDocument/2006/relationships/image" Target="media/image62.wmf"/><Relationship Id="rId345" Type="http://schemas.openxmlformats.org/officeDocument/2006/relationships/oleObject" Target="embeddings/oleObject186.bin"/><Relationship Id="rId552" Type="http://schemas.openxmlformats.org/officeDocument/2006/relationships/oleObject" Target="embeddings/oleObject308.bin"/><Relationship Id="rId997" Type="http://schemas.openxmlformats.org/officeDocument/2006/relationships/oleObject" Target="embeddings/oleObject543.bin"/><Relationship Id="rId1182" Type="http://schemas.openxmlformats.org/officeDocument/2006/relationships/oleObject" Target="embeddings/oleObject650.bin"/><Relationship Id="rId1403" Type="http://schemas.openxmlformats.org/officeDocument/2006/relationships/image" Target="media/image623.wmf"/><Relationship Id="rId1610" Type="http://schemas.openxmlformats.org/officeDocument/2006/relationships/image" Target="media/image727.wmf"/><Relationship Id="rId191" Type="http://schemas.openxmlformats.org/officeDocument/2006/relationships/oleObject" Target="embeddings/oleObject102.bin"/><Relationship Id="rId205" Type="http://schemas.openxmlformats.org/officeDocument/2006/relationships/oleObject" Target="embeddings/oleObject112.bin"/><Relationship Id="rId412" Type="http://schemas.openxmlformats.org/officeDocument/2006/relationships/image" Target="media/image182.wmf"/><Relationship Id="rId857" Type="http://schemas.openxmlformats.org/officeDocument/2006/relationships/oleObject" Target="embeddings/oleObject470.bin"/><Relationship Id="rId1042" Type="http://schemas.openxmlformats.org/officeDocument/2006/relationships/oleObject" Target="embeddings/oleObject567.bin"/><Relationship Id="rId1487" Type="http://schemas.openxmlformats.org/officeDocument/2006/relationships/image" Target="media/image665.wmf"/><Relationship Id="rId289" Type="http://schemas.openxmlformats.org/officeDocument/2006/relationships/image" Target="media/image128.wmf"/><Relationship Id="rId496" Type="http://schemas.openxmlformats.org/officeDocument/2006/relationships/oleObject" Target="embeddings/oleObject278.bin"/><Relationship Id="rId717" Type="http://schemas.openxmlformats.org/officeDocument/2006/relationships/oleObject" Target="embeddings/oleObject399.bin"/><Relationship Id="rId924" Type="http://schemas.openxmlformats.org/officeDocument/2006/relationships/image" Target="media/image411.wmf"/><Relationship Id="rId1347" Type="http://schemas.openxmlformats.org/officeDocument/2006/relationships/image" Target="media/image596.wmf"/><Relationship Id="rId1554" Type="http://schemas.openxmlformats.org/officeDocument/2006/relationships/image" Target="media/image698.wmf"/><Relationship Id="rId53" Type="http://schemas.openxmlformats.org/officeDocument/2006/relationships/image" Target="media/image23.wmf"/><Relationship Id="rId149" Type="http://schemas.openxmlformats.org/officeDocument/2006/relationships/oleObject" Target="embeddings/oleObject76.bin"/><Relationship Id="rId356" Type="http://schemas.openxmlformats.org/officeDocument/2006/relationships/image" Target="media/image159.wmf"/><Relationship Id="rId563" Type="http://schemas.openxmlformats.org/officeDocument/2006/relationships/oleObject" Target="embeddings/oleObject315.bin"/><Relationship Id="rId770" Type="http://schemas.openxmlformats.org/officeDocument/2006/relationships/oleObject" Target="embeddings/oleObject426.bin"/><Relationship Id="rId1193" Type="http://schemas.openxmlformats.org/officeDocument/2006/relationships/image" Target="media/image529.wmf"/><Relationship Id="rId1207" Type="http://schemas.openxmlformats.org/officeDocument/2006/relationships/oleObject" Target="embeddings/oleObject664.bin"/><Relationship Id="rId1414" Type="http://schemas.openxmlformats.org/officeDocument/2006/relationships/oleObject" Target="embeddings/oleObject776.bin"/><Relationship Id="rId1621" Type="http://schemas.openxmlformats.org/officeDocument/2006/relationships/image" Target="media/image734.wmf"/><Relationship Id="rId216" Type="http://schemas.openxmlformats.org/officeDocument/2006/relationships/oleObject" Target="embeddings/oleObject118.bin"/><Relationship Id="rId423" Type="http://schemas.openxmlformats.org/officeDocument/2006/relationships/image" Target="media/image186.wmf"/><Relationship Id="rId868" Type="http://schemas.openxmlformats.org/officeDocument/2006/relationships/oleObject" Target="embeddings/oleObject475.bin"/><Relationship Id="rId1053" Type="http://schemas.openxmlformats.org/officeDocument/2006/relationships/image" Target="media/image472.wmf"/><Relationship Id="rId1260" Type="http://schemas.openxmlformats.org/officeDocument/2006/relationships/image" Target="media/image556.wmf"/><Relationship Id="rId1498" Type="http://schemas.openxmlformats.org/officeDocument/2006/relationships/image" Target="media/image670.wmf"/><Relationship Id="rId630" Type="http://schemas.openxmlformats.org/officeDocument/2006/relationships/image" Target="media/image272.wmf"/><Relationship Id="rId728" Type="http://schemas.openxmlformats.org/officeDocument/2006/relationships/image" Target="media/image318.wmf"/><Relationship Id="rId935" Type="http://schemas.openxmlformats.org/officeDocument/2006/relationships/oleObject" Target="embeddings/oleObject510.bin"/><Relationship Id="rId1358" Type="http://schemas.openxmlformats.org/officeDocument/2006/relationships/oleObject" Target="embeddings/oleObject748.bin"/><Relationship Id="rId1565" Type="http://schemas.openxmlformats.org/officeDocument/2006/relationships/oleObject" Target="embeddings/oleObject852.bin"/><Relationship Id="rId64" Type="http://schemas.openxmlformats.org/officeDocument/2006/relationships/oleObject" Target="embeddings/oleObject31.bin"/><Relationship Id="rId367" Type="http://schemas.openxmlformats.org/officeDocument/2006/relationships/oleObject" Target="embeddings/oleObject197.bin"/><Relationship Id="rId574" Type="http://schemas.openxmlformats.org/officeDocument/2006/relationships/image" Target="media/image246.wmf"/><Relationship Id="rId1120" Type="http://schemas.openxmlformats.org/officeDocument/2006/relationships/image" Target="media/image501.wmf"/><Relationship Id="rId1218" Type="http://schemas.openxmlformats.org/officeDocument/2006/relationships/oleObject" Target="embeddings/oleObject670.bin"/><Relationship Id="rId1425" Type="http://schemas.openxmlformats.org/officeDocument/2006/relationships/image" Target="media/image634.wmf"/><Relationship Id="rId227" Type="http://schemas.openxmlformats.org/officeDocument/2006/relationships/image" Target="media/image98.wmf"/><Relationship Id="rId781" Type="http://schemas.openxmlformats.org/officeDocument/2006/relationships/image" Target="media/image344.wmf"/><Relationship Id="rId879" Type="http://schemas.openxmlformats.org/officeDocument/2006/relationships/oleObject" Target="embeddings/oleObject481.bin"/><Relationship Id="rId1632" Type="http://schemas.openxmlformats.org/officeDocument/2006/relationships/oleObject" Target="embeddings/oleObject883.bin"/><Relationship Id="rId434" Type="http://schemas.openxmlformats.org/officeDocument/2006/relationships/oleObject" Target="embeddings/oleObject239.bin"/><Relationship Id="rId641" Type="http://schemas.openxmlformats.org/officeDocument/2006/relationships/oleObject" Target="embeddings/oleObject358.bin"/><Relationship Id="rId739" Type="http://schemas.openxmlformats.org/officeDocument/2006/relationships/image" Target="media/image323.wmf"/><Relationship Id="rId1064" Type="http://schemas.openxmlformats.org/officeDocument/2006/relationships/oleObject" Target="embeddings/oleObject580.bin"/><Relationship Id="rId1271" Type="http://schemas.openxmlformats.org/officeDocument/2006/relationships/image" Target="media/image560.wmf"/><Relationship Id="rId1369" Type="http://schemas.openxmlformats.org/officeDocument/2006/relationships/image" Target="media/image606.wmf"/><Relationship Id="rId1576" Type="http://schemas.openxmlformats.org/officeDocument/2006/relationships/image" Target="media/image710.png"/><Relationship Id="rId280" Type="http://schemas.openxmlformats.org/officeDocument/2006/relationships/oleObject" Target="embeddings/oleObject150.bin"/><Relationship Id="rId501" Type="http://schemas.openxmlformats.org/officeDocument/2006/relationships/oleObject" Target="embeddings/oleObject281.bin"/><Relationship Id="rId946" Type="http://schemas.openxmlformats.org/officeDocument/2006/relationships/image" Target="media/image422.wmf"/><Relationship Id="rId1131" Type="http://schemas.openxmlformats.org/officeDocument/2006/relationships/oleObject" Target="embeddings/oleObject616.bin"/><Relationship Id="rId1229" Type="http://schemas.openxmlformats.org/officeDocument/2006/relationships/image" Target="media/image545.wmf"/><Relationship Id="rId75" Type="http://schemas.openxmlformats.org/officeDocument/2006/relationships/image" Target="media/image33.wmf"/><Relationship Id="rId140" Type="http://schemas.openxmlformats.org/officeDocument/2006/relationships/image" Target="media/image63.wmf"/><Relationship Id="rId378" Type="http://schemas.openxmlformats.org/officeDocument/2006/relationships/oleObject" Target="embeddings/oleObject203.bin"/><Relationship Id="rId585" Type="http://schemas.openxmlformats.org/officeDocument/2006/relationships/image" Target="media/image250.wmf"/><Relationship Id="rId792" Type="http://schemas.openxmlformats.org/officeDocument/2006/relationships/oleObject" Target="embeddings/oleObject437.bin"/><Relationship Id="rId806" Type="http://schemas.openxmlformats.org/officeDocument/2006/relationships/oleObject" Target="embeddings/_____Microsoft_Excel_97-2003.xls"/><Relationship Id="rId1436" Type="http://schemas.openxmlformats.org/officeDocument/2006/relationships/oleObject" Target="embeddings/oleObject787.bin"/><Relationship Id="rId1643" Type="http://schemas.openxmlformats.org/officeDocument/2006/relationships/image" Target="media/image746.wmf"/><Relationship Id="rId6" Type="http://schemas.openxmlformats.org/officeDocument/2006/relationships/endnotes" Target="endnotes.xml"/><Relationship Id="rId238" Type="http://schemas.openxmlformats.org/officeDocument/2006/relationships/oleObject" Target="embeddings/oleObject129.bin"/><Relationship Id="rId445" Type="http://schemas.openxmlformats.org/officeDocument/2006/relationships/image" Target="media/image193.wmf"/><Relationship Id="rId652" Type="http://schemas.openxmlformats.org/officeDocument/2006/relationships/image" Target="media/image282.wmf"/><Relationship Id="rId1075" Type="http://schemas.openxmlformats.org/officeDocument/2006/relationships/image" Target="media/image481.wmf"/><Relationship Id="rId1282" Type="http://schemas.openxmlformats.org/officeDocument/2006/relationships/oleObject" Target="embeddings/oleObject708.bin"/><Relationship Id="rId1503" Type="http://schemas.openxmlformats.org/officeDocument/2006/relationships/oleObject" Target="embeddings/oleObject821.bin"/><Relationship Id="rId291" Type="http://schemas.openxmlformats.org/officeDocument/2006/relationships/image" Target="media/image129.wmf"/><Relationship Id="rId305" Type="http://schemas.openxmlformats.org/officeDocument/2006/relationships/oleObject" Target="embeddings/oleObject165.bin"/><Relationship Id="rId512" Type="http://schemas.openxmlformats.org/officeDocument/2006/relationships/oleObject" Target="embeddings/oleObject287.bin"/><Relationship Id="rId957" Type="http://schemas.openxmlformats.org/officeDocument/2006/relationships/image" Target="media/image426.wmf"/><Relationship Id="rId1142" Type="http://schemas.openxmlformats.org/officeDocument/2006/relationships/oleObject" Target="embeddings/oleObject623.bin"/><Relationship Id="rId1587" Type="http://schemas.openxmlformats.org/officeDocument/2006/relationships/oleObject" Target="embeddings/oleObject863.bin"/><Relationship Id="rId86" Type="http://schemas.openxmlformats.org/officeDocument/2006/relationships/oleObject" Target="embeddings/oleObject42.bin"/><Relationship Id="rId151" Type="http://schemas.openxmlformats.org/officeDocument/2006/relationships/oleObject" Target="embeddings/oleObject77.bin"/><Relationship Id="rId389" Type="http://schemas.openxmlformats.org/officeDocument/2006/relationships/oleObject" Target="embeddings/oleObject210.bin"/><Relationship Id="rId596" Type="http://schemas.openxmlformats.org/officeDocument/2006/relationships/oleObject" Target="embeddings/oleObject335.bin"/><Relationship Id="rId817" Type="http://schemas.openxmlformats.org/officeDocument/2006/relationships/image" Target="media/image362.wmf"/><Relationship Id="rId1002" Type="http://schemas.openxmlformats.org/officeDocument/2006/relationships/image" Target="media/image448.wmf"/><Relationship Id="rId1447" Type="http://schemas.openxmlformats.org/officeDocument/2006/relationships/image" Target="media/image645.wmf"/><Relationship Id="rId1654" Type="http://schemas.openxmlformats.org/officeDocument/2006/relationships/oleObject" Target="embeddings/oleObject893.bin"/><Relationship Id="rId249" Type="http://schemas.openxmlformats.org/officeDocument/2006/relationships/image" Target="media/image109.wmf"/><Relationship Id="rId456" Type="http://schemas.openxmlformats.org/officeDocument/2006/relationships/image" Target="media/image195.wmf"/><Relationship Id="rId663" Type="http://schemas.openxmlformats.org/officeDocument/2006/relationships/oleObject" Target="embeddings/oleObject370.bin"/><Relationship Id="rId870" Type="http://schemas.openxmlformats.org/officeDocument/2006/relationships/oleObject" Target="embeddings/oleObject476.bin"/><Relationship Id="rId1086" Type="http://schemas.openxmlformats.org/officeDocument/2006/relationships/oleObject" Target="embeddings/oleObject591.bin"/><Relationship Id="rId1293" Type="http://schemas.openxmlformats.org/officeDocument/2006/relationships/image" Target="media/image571.wmf"/><Relationship Id="rId1307" Type="http://schemas.openxmlformats.org/officeDocument/2006/relationships/image" Target="media/image577.wmf"/><Relationship Id="rId1514" Type="http://schemas.openxmlformats.org/officeDocument/2006/relationships/image" Target="media/image678.wmf"/><Relationship Id="rId13" Type="http://schemas.openxmlformats.org/officeDocument/2006/relationships/image" Target="media/image4.wmf"/><Relationship Id="rId109" Type="http://schemas.openxmlformats.org/officeDocument/2006/relationships/image" Target="media/image50.wmf"/><Relationship Id="rId316" Type="http://schemas.openxmlformats.org/officeDocument/2006/relationships/oleObject" Target="embeddings/oleObject171.bin"/><Relationship Id="rId523" Type="http://schemas.openxmlformats.org/officeDocument/2006/relationships/image" Target="media/image225.wmf"/><Relationship Id="rId968" Type="http://schemas.openxmlformats.org/officeDocument/2006/relationships/image" Target="media/image431.wmf"/><Relationship Id="rId1153" Type="http://schemas.openxmlformats.org/officeDocument/2006/relationships/oleObject" Target="embeddings/oleObject631.bin"/><Relationship Id="rId1598" Type="http://schemas.openxmlformats.org/officeDocument/2006/relationships/oleObject" Target="embeddings/oleObject867.bin"/><Relationship Id="rId97" Type="http://schemas.openxmlformats.org/officeDocument/2006/relationships/image" Target="media/image44.wmf"/><Relationship Id="rId730" Type="http://schemas.openxmlformats.org/officeDocument/2006/relationships/image" Target="media/image319.wmf"/><Relationship Id="rId828" Type="http://schemas.openxmlformats.org/officeDocument/2006/relationships/oleObject" Target="embeddings/oleObject454.bin"/><Relationship Id="rId1013" Type="http://schemas.openxmlformats.org/officeDocument/2006/relationships/image" Target="media/image453.wmf"/><Relationship Id="rId1360" Type="http://schemas.openxmlformats.org/officeDocument/2006/relationships/oleObject" Target="embeddings/oleObject749.bin"/><Relationship Id="rId1458" Type="http://schemas.openxmlformats.org/officeDocument/2006/relationships/oleObject" Target="embeddings/oleObject798.bin"/><Relationship Id="rId1665" Type="http://schemas.openxmlformats.org/officeDocument/2006/relationships/image" Target="media/image755.wmf"/><Relationship Id="rId162" Type="http://schemas.openxmlformats.org/officeDocument/2006/relationships/image" Target="media/image73.wmf"/><Relationship Id="rId467" Type="http://schemas.openxmlformats.org/officeDocument/2006/relationships/image" Target="media/image199.wmf"/><Relationship Id="rId1097" Type="http://schemas.openxmlformats.org/officeDocument/2006/relationships/image" Target="media/image492.wmf"/><Relationship Id="rId1220" Type="http://schemas.openxmlformats.org/officeDocument/2006/relationships/oleObject" Target="embeddings/oleObject671.bin"/><Relationship Id="rId1318" Type="http://schemas.openxmlformats.org/officeDocument/2006/relationships/image" Target="media/image582.wmf"/><Relationship Id="rId1525" Type="http://schemas.openxmlformats.org/officeDocument/2006/relationships/oleObject" Target="embeddings/oleObject832.bin"/><Relationship Id="rId674" Type="http://schemas.openxmlformats.org/officeDocument/2006/relationships/oleObject" Target="embeddings/oleObject377.bin"/><Relationship Id="rId881" Type="http://schemas.openxmlformats.org/officeDocument/2006/relationships/oleObject" Target="embeddings/oleObject482.bin"/><Relationship Id="rId979" Type="http://schemas.openxmlformats.org/officeDocument/2006/relationships/oleObject" Target="embeddings/oleObject534.bin"/><Relationship Id="rId24" Type="http://schemas.openxmlformats.org/officeDocument/2006/relationships/oleObject" Target="embeddings/oleObject10.bin"/><Relationship Id="rId327" Type="http://schemas.openxmlformats.org/officeDocument/2006/relationships/image" Target="media/image145.wmf"/><Relationship Id="rId534" Type="http://schemas.openxmlformats.org/officeDocument/2006/relationships/image" Target="media/image230.wmf"/><Relationship Id="rId741" Type="http://schemas.openxmlformats.org/officeDocument/2006/relationships/image" Target="media/image324.wmf"/><Relationship Id="rId839" Type="http://schemas.openxmlformats.org/officeDocument/2006/relationships/image" Target="media/image373.wmf"/><Relationship Id="rId1164" Type="http://schemas.openxmlformats.org/officeDocument/2006/relationships/oleObject" Target="embeddings/oleObject638.bin"/><Relationship Id="rId1371" Type="http://schemas.openxmlformats.org/officeDocument/2006/relationships/image" Target="media/image607.wmf"/><Relationship Id="rId1469" Type="http://schemas.openxmlformats.org/officeDocument/2006/relationships/image" Target="media/image656.wmf"/><Relationship Id="rId173" Type="http://schemas.openxmlformats.org/officeDocument/2006/relationships/oleObject" Target="embeddings/oleObject90.bin"/><Relationship Id="rId380" Type="http://schemas.openxmlformats.org/officeDocument/2006/relationships/oleObject" Target="embeddings/oleObject204.bin"/><Relationship Id="rId601" Type="http://schemas.openxmlformats.org/officeDocument/2006/relationships/image" Target="media/image258.wmf"/><Relationship Id="rId1024" Type="http://schemas.openxmlformats.org/officeDocument/2006/relationships/oleObject" Target="embeddings/oleObject558.bin"/><Relationship Id="rId1231" Type="http://schemas.openxmlformats.org/officeDocument/2006/relationships/image" Target="media/image546.wmf"/><Relationship Id="rId1676" Type="http://schemas.openxmlformats.org/officeDocument/2006/relationships/theme" Target="theme/theme1.xml"/><Relationship Id="rId240" Type="http://schemas.openxmlformats.org/officeDocument/2006/relationships/oleObject" Target="embeddings/oleObject130.bin"/><Relationship Id="rId478" Type="http://schemas.openxmlformats.org/officeDocument/2006/relationships/oleObject" Target="embeddings/oleObject268.bin"/><Relationship Id="rId685" Type="http://schemas.openxmlformats.org/officeDocument/2006/relationships/image" Target="media/image297.wmf"/><Relationship Id="rId892" Type="http://schemas.openxmlformats.org/officeDocument/2006/relationships/image" Target="media/image396.wmf"/><Relationship Id="rId906" Type="http://schemas.openxmlformats.org/officeDocument/2006/relationships/image" Target="media/image402.wmf"/><Relationship Id="rId1329" Type="http://schemas.openxmlformats.org/officeDocument/2006/relationships/oleObject" Target="embeddings/oleObject733.bin"/><Relationship Id="rId1536" Type="http://schemas.openxmlformats.org/officeDocument/2006/relationships/image" Target="media/image689.wmf"/><Relationship Id="rId35" Type="http://schemas.openxmlformats.org/officeDocument/2006/relationships/image" Target="media/image14.wmf"/><Relationship Id="rId100" Type="http://schemas.openxmlformats.org/officeDocument/2006/relationships/oleObject" Target="embeddings/oleObject49.bin"/><Relationship Id="rId338" Type="http://schemas.openxmlformats.org/officeDocument/2006/relationships/oleObject" Target="embeddings/oleObject182.bin"/><Relationship Id="rId545" Type="http://schemas.openxmlformats.org/officeDocument/2006/relationships/oleObject" Target="embeddings/oleObject304.bin"/><Relationship Id="rId752" Type="http://schemas.openxmlformats.org/officeDocument/2006/relationships/oleObject" Target="embeddings/oleObject417.bin"/><Relationship Id="rId1175" Type="http://schemas.openxmlformats.org/officeDocument/2006/relationships/image" Target="media/image520.wmf"/><Relationship Id="rId1382" Type="http://schemas.openxmlformats.org/officeDocument/2006/relationships/oleObject" Target="embeddings/oleObject760.bin"/><Relationship Id="rId1603" Type="http://schemas.openxmlformats.org/officeDocument/2006/relationships/oleObject" Target="embeddings/oleObject870.bin"/><Relationship Id="rId184" Type="http://schemas.openxmlformats.org/officeDocument/2006/relationships/image" Target="media/image80.wmf"/><Relationship Id="rId391" Type="http://schemas.openxmlformats.org/officeDocument/2006/relationships/oleObject" Target="embeddings/oleObject212.bin"/><Relationship Id="rId405" Type="http://schemas.openxmlformats.org/officeDocument/2006/relationships/oleObject" Target="embeddings/oleObject221.bin"/><Relationship Id="rId612" Type="http://schemas.openxmlformats.org/officeDocument/2006/relationships/oleObject" Target="embeddings/oleObject343.bin"/><Relationship Id="rId1035" Type="http://schemas.openxmlformats.org/officeDocument/2006/relationships/image" Target="media/image463.wmf"/><Relationship Id="rId1242" Type="http://schemas.openxmlformats.org/officeDocument/2006/relationships/oleObject" Target="embeddings/oleObject682.bin"/><Relationship Id="rId251" Type="http://schemas.openxmlformats.org/officeDocument/2006/relationships/image" Target="media/image110.wmf"/><Relationship Id="rId489" Type="http://schemas.openxmlformats.org/officeDocument/2006/relationships/image" Target="media/image210.wmf"/><Relationship Id="rId696" Type="http://schemas.openxmlformats.org/officeDocument/2006/relationships/oleObject" Target="embeddings/oleObject388.bin"/><Relationship Id="rId917" Type="http://schemas.openxmlformats.org/officeDocument/2006/relationships/oleObject" Target="embeddings/oleObject501.bin"/><Relationship Id="rId1102" Type="http://schemas.openxmlformats.org/officeDocument/2006/relationships/oleObject" Target="embeddings/oleObject599.bin"/><Relationship Id="rId1547" Type="http://schemas.openxmlformats.org/officeDocument/2006/relationships/oleObject" Target="embeddings/oleObject843.bin"/><Relationship Id="rId46" Type="http://schemas.openxmlformats.org/officeDocument/2006/relationships/oleObject" Target="embeddings/oleObject21.bin"/><Relationship Id="rId349" Type="http://schemas.openxmlformats.org/officeDocument/2006/relationships/oleObject" Target="embeddings/oleObject188.bin"/><Relationship Id="rId556" Type="http://schemas.openxmlformats.org/officeDocument/2006/relationships/image" Target="media/image240.wmf"/><Relationship Id="rId763" Type="http://schemas.openxmlformats.org/officeDocument/2006/relationships/image" Target="media/image335.wmf"/><Relationship Id="rId1186" Type="http://schemas.openxmlformats.org/officeDocument/2006/relationships/oleObject" Target="embeddings/oleObject652.bin"/><Relationship Id="rId1393" Type="http://schemas.openxmlformats.org/officeDocument/2006/relationships/image" Target="media/image618.wmf"/><Relationship Id="rId1407" Type="http://schemas.openxmlformats.org/officeDocument/2006/relationships/image" Target="media/image625.wmf"/><Relationship Id="rId1614" Type="http://schemas.openxmlformats.org/officeDocument/2006/relationships/image" Target="media/image729.png"/><Relationship Id="rId111" Type="http://schemas.openxmlformats.org/officeDocument/2006/relationships/image" Target="media/image51.wmf"/><Relationship Id="rId195" Type="http://schemas.openxmlformats.org/officeDocument/2006/relationships/oleObject" Target="embeddings/oleObject104.bin"/><Relationship Id="rId209" Type="http://schemas.openxmlformats.org/officeDocument/2006/relationships/image" Target="media/image89.wmf"/><Relationship Id="rId416" Type="http://schemas.openxmlformats.org/officeDocument/2006/relationships/oleObject" Target="embeddings/oleObject227.bin"/><Relationship Id="rId970" Type="http://schemas.openxmlformats.org/officeDocument/2006/relationships/image" Target="media/image432.wmf"/><Relationship Id="rId1046" Type="http://schemas.openxmlformats.org/officeDocument/2006/relationships/oleObject" Target="embeddings/oleObject569.bin"/><Relationship Id="rId1253" Type="http://schemas.openxmlformats.org/officeDocument/2006/relationships/image" Target="media/image554.wmf"/><Relationship Id="rId623" Type="http://schemas.openxmlformats.org/officeDocument/2006/relationships/image" Target="media/image269.wmf"/><Relationship Id="rId830" Type="http://schemas.openxmlformats.org/officeDocument/2006/relationships/oleObject" Target="embeddings/oleObject455.bin"/><Relationship Id="rId928" Type="http://schemas.openxmlformats.org/officeDocument/2006/relationships/image" Target="media/image413.wmf"/><Relationship Id="rId1460" Type="http://schemas.openxmlformats.org/officeDocument/2006/relationships/oleObject" Target="embeddings/oleObject799.bin"/><Relationship Id="rId1558" Type="http://schemas.openxmlformats.org/officeDocument/2006/relationships/image" Target="media/image700.wmf"/><Relationship Id="rId57" Type="http://schemas.openxmlformats.org/officeDocument/2006/relationships/image" Target="media/image25.wmf"/><Relationship Id="rId262" Type="http://schemas.openxmlformats.org/officeDocument/2006/relationships/oleObject" Target="embeddings/oleObject141.bin"/><Relationship Id="rId567" Type="http://schemas.openxmlformats.org/officeDocument/2006/relationships/oleObject" Target="embeddings/oleObject318.bin"/><Relationship Id="rId1113" Type="http://schemas.openxmlformats.org/officeDocument/2006/relationships/oleObject" Target="embeddings/oleObject605.bin"/><Relationship Id="rId1197" Type="http://schemas.openxmlformats.org/officeDocument/2006/relationships/oleObject" Target="embeddings/oleObject659.bin"/><Relationship Id="rId1320" Type="http://schemas.openxmlformats.org/officeDocument/2006/relationships/image" Target="media/image583.wmf"/><Relationship Id="rId1418" Type="http://schemas.openxmlformats.org/officeDocument/2006/relationships/oleObject" Target="embeddings/oleObject778.bin"/><Relationship Id="rId122" Type="http://schemas.openxmlformats.org/officeDocument/2006/relationships/image" Target="media/image54.wmf"/><Relationship Id="rId774" Type="http://schemas.openxmlformats.org/officeDocument/2006/relationships/oleObject" Target="embeddings/oleObject428.bin"/><Relationship Id="rId981" Type="http://schemas.openxmlformats.org/officeDocument/2006/relationships/oleObject" Target="embeddings/oleObject535.bin"/><Relationship Id="rId1057" Type="http://schemas.openxmlformats.org/officeDocument/2006/relationships/oleObject" Target="embeddings/oleObject576.bin"/><Relationship Id="rId1625" Type="http://schemas.openxmlformats.org/officeDocument/2006/relationships/image" Target="media/image736.wmf"/><Relationship Id="rId427" Type="http://schemas.openxmlformats.org/officeDocument/2006/relationships/oleObject" Target="embeddings/oleObject234.bin"/><Relationship Id="rId634" Type="http://schemas.openxmlformats.org/officeDocument/2006/relationships/image" Target="media/image274.wmf"/><Relationship Id="rId841" Type="http://schemas.openxmlformats.org/officeDocument/2006/relationships/image" Target="media/image374.wmf"/><Relationship Id="rId1264" Type="http://schemas.openxmlformats.org/officeDocument/2006/relationships/image" Target="media/image557.wmf"/><Relationship Id="rId1471" Type="http://schemas.openxmlformats.org/officeDocument/2006/relationships/image" Target="media/image657.wmf"/><Relationship Id="rId1569" Type="http://schemas.openxmlformats.org/officeDocument/2006/relationships/oleObject" Target="embeddings/oleObject854.bin"/><Relationship Id="rId273" Type="http://schemas.openxmlformats.org/officeDocument/2006/relationships/image" Target="media/image121.wmf"/><Relationship Id="rId480" Type="http://schemas.openxmlformats.org/officeDocument/2006/relationships/oleObject" Target="embeddings/oleObject269.bin"/><Relationship Id="rId701" Type="http://schemas.openxmlformats.org/officeDocument/2006/relationships/image" Target="media/image305.wmf"/><Relationship Id="rId939" Type="http://schemas.openxmlformats.org/officeDocument/2006/relationships/oleObject" Target="embeddings/oleObject512.bin"/><Relationship Id="rId1124" Type="http://schemas.openxmlformats.org/officeDocument/2006/relationships/image" Target="media/image503.wmf"/><Relationship Id="rId1331" Type="http://schemas.openxmlformats.org/officeDocument/2006/relationships/oleObject" Target="embeddings/oleObject734.bin"/><Relationship Id="rId68" Type="http://schemas.openxmlformats.org/officeDocument/2006/relationships/oleObject" Target="embeddings/oleObject33.bin"/><Relationship Id="rId133" Type="http://schemas.openxmlformats.org/officeDocument/2006/relationships/oleObject" Target="embeddings/oleObject68.bin"/><Relationship Id="rId340" Type="http://schemas.openxmlformats.org/officeDocument/2006/relationships/oleObject" Target="embeddings/oleObject183.bin"/><Relationship Id="rId578" Type="http://schemas.openxmlformats.org/officeDocument/2006/relationships/image" Target="media/image247.wmf"/><Relationship Id="rId785" Type="http://schemas.openxmlformats.org/officeDocument/2006/relationships/image" Target="media/image346.wmf"/><Relationship Id="rId992" Type="http://schemas.openxmlformats.org/officeDocument/2006/relationships/image" Target="media/image443.wmf"/><Relationship Id="rId1429" Type="http://schemas.openxmlformats.org/officeDocument/2006/relationships/image" Target="media/image636.wmf"/><Relationship Id="rId1636" Type="http://schemas.openxmlformats.org/officeDocument/2006/relationships/oleObject" Target="embeddings/oleObject885.bin"/><Relationship Id="rId200" Type="http://schemas.openxmlformats.org/officeDocument/2006/relationships/oleObject" Target="embeddings/oleObject108.bin"/><Relationship Id="rId438" Type="http://schemas.openxmlformats.org/officeDocument/2006/relationships/oleObject" Target="embeddings/oleObject242.bin"/><Relationship Id="rId645" Type="http://schemas.openxmlformats.org/officeDocument/2006/relationships/oleObject" Target="embeddings/oleObject360.bin"/><Relationship Id="rId852" Type="http://schemas.openxmlformats.org/officeDocument/2006/relationships/oleObject" Target="embeddings/oleObject466.bin"/><Relationship Id="rId1068" Type="http://schemas.openxmlformats.org/officeDocument/2006/relationships/oleObject" Target="embeddings/oleObject582.bin"/><Relationship Id="rId1275" Type="http://schemas.openxmlformats.org/officeDocument/2006/relationships/image" Target="media/image562.wmf"/><Relationship Id="rId1482" Type="http://schemas.openxmlformats.org/officeDocument/2006/relationships/oleObject" Target="embeddings/oleObject810.bin"/><Relationship Id="rId284" Type="http://schemas.openxmlformats.org/officeDocument/2006/relationships/image" Target="media/image126.wmf"/><Relationship Id="rId491" Type="http://schemas.openxmlformats.org/officeDocument/2006/relationships/oleObject" Target="embeddings/oleObject275.bin"/><Relationship Id="rId505" Type="http://schemas.openxmlformats.org/officeDocument/2006/relationships/oleObject" Target="embeddings/oleObject283.bin"/><Relationship Id="rId712" Type="http://schemas.openxmlformats.org/officeDocument/2006/relationships/image" Target="media/image310.wmf"/><Relationship Id="rId1135" Type="http://schemas.openxmlformats.org/officeDocument/2006/relationships/oleObject" Target="embeddings/oleObject618.bin"/><Relationship Id="rId1342" Type="http://schemas.openxmlformats.org/officeDocument/2006/relationships/oleObject" Target="embeddings/oleObject739.bin"/><Relationship Id="rId79" Type="http://schemas.openxmlformats.org/officeDocument/2006/relationships/image" Target="media/image35.wmf"/><Relationship Id="rId144" Type="http://schemas.openxmlformats.org/officeDocument/2006/relationships/image" Target="media/image65.wmf"/><Relationship Id="rId589" Type="http://schemas.openxmlformats.org/officeDocument/2006/relationships/image" Target="media/image252.wmf"/><Relationship Id="rId796" Type="http://schemas.openxmlformats.org/officeDocument/2006/relationships/oleObject" Target="embeddings/oleObject439.bin"/><Relationship Id="rId1202" Type="http://schemas.openxmlformats.org/officeDocument/2006/relationships/image" Target="media/image532.wmf"/><Relationship Id="rId1647" Type="http://schemas.openxmlformats.org/officeDocument/2006/relationships/image" Target="media/image748.wmf"/><Relationship Id="rId351" Type="http://schemas.openxmlformats.org/officeDocument/2006/relationships/oleObject" Target="embeddings/oleObject189.bin"/><Relationship Id="rId449" Type="http://schemas.openxmlformats.org/officeDocument/2006/relationships/oleObject" Target="embeddings/oleObject250.bin"/><Relationship Id="rId656" Type="http://schemas.openxmlformats.org/officeDocument/2006/relationships/image" Target="media/image284.wmf"/><Relationship Id="rId863" Type="http://schemas.openxmlformats.org/officeDocument/2006/relationships/oleObject" Target="embeddings/__________Microsoft_Excel.xls"/><Relationship Id="rId1079" Type="http://schemas.openxmlformats.org/officeDocument/2006/relationships/image" Target="media/image483.wmf"/><Relationship Id="rId1286" Type="http://schemas.openxmlformats.org/officeDocument/2006/relationships/oleObject" Target="embeddings/oleObject710.bin"/><Relationship Id="rId1493" Type="http://schemas.openxmlformats.org/officeDocument/2006/relationships/oleObject" Target="embeddings/oleObject816.bin"/><Relationship Id="rId1507" Type="http://schemas.openxmlformats.org/officeDocument/2006/relationships/oleObject" Target="embeddings/oleObject823.bin"/><Relationship Id="rId211" Type="http://schemas.openxmlformats.org/officeDocument/2006/relationships/image" Target="media/image90.wmf"/><Relationship Id="rId295" Type="http://schemas.openxmlformats.org/officeDocument/2006/relationships/oleObject" Target="embeddings/oleObject160.bin"/><Relationship Id="rId309" Type="http://schemas.openxmlformats.org/officeDocument/2006/relationships/oleObject" Target="embeddings/oleObject167.bin"/><Relationship Id="rId516" Type="http://schemas.openxmlformats.org/officeDocument/2006/relationships/oleObject" Target="embeddings/oleObject289.bin"/><Relationship Id="rId1146" Type="http://schemas.openxmlformats.org/officeDocument/2006/relationships/oleObject" Target="embeddings/oleObject625.bin"/><Relationship Id="rId723" Type="http://schemas.openxmlformats.org/officeDocument/2006/relationships/oleObject" Target="embeddings/oleObject402.bin"/><Relationship Id="rId930" Type="http://schemas.openxmlformats.org/officeDocument/2006/relationships/image" Target="media/image414.wmf"/><Relationship Id="rId1006" Type="http://schemas.openxmlformats.org/officeDocument/2006/relationships/image" Target="media/image450.wmf"/><Relationship Id="rId1353" Type="http://schemas.openxmlformats.org/officeDocument/2006/relationships/image" Target="media/image598.wmf"/><Relationship Id="rId1560" Type="http://schemas.openxmlformats.org/officeDocument/2006/relationships/image" Target="media/image701.wmf"/><Relationship Id="rId1658" Type="http://schemas.openxmlformats.org/officeDocument/2006/relationships/oleObject" Target="embeddings/oleObject896.bin"/><Relationship Id="rId155" Type="http://schemas.openxmlformats.org/officeDocument/2006/relationships/oleObject" Target="embeddings/oleObject79.bin"/><Relationship Id="rId362" Type="http://schemas.openxmlformats.org/officeDocument/2006/relationships/image" Target="media/image162.wmf"/><Relationship Id="rId1213" Type="http://schemas.openxmlformats.org/officeDocument/2006/relationships/image" Target="media/image537.wmf"/><Relationship Id="rId1297" Type="http://schemas.openxmlformats.org/officeDocument/2006/relationships/oleObject" Target="embeddings/oleObject716.bin"/><Relationship Id="rId1420" Type="http://schemas.openxmlformats.org/officeDocument/2006/relationships/oleObject" Target="embeddings/oleObject779.bin"/><Relationship Id="rId1518" Type="http://schemas.openxmlformats.org/officeDocument/2006/relationships/image" Target="media/image680.wmf"/><Relationship Id="rId222" Type="http://schemas.openxmlformats.org/officeDocument/2006/relationships/oleObject" Target="embeddings/oleObject121.bin"/><Relationship Id="rId667" Type="http://schemas.openxmlformats.org/officeDocument/2006/relationships/image" Target="media/image289.wmf"/><Relationship Id="rId874" Type="http://schemas.openxmlformats.org/officeDocument/2006/relationships/image" Target="media/image387.wmf"/><Relationship Id="rId17" Type="http://schemas.openxmlformats.org/officeDocument/2006/relationships/oleObject" Target="embeddings/oleObject6.bin"/><Relationship Id="rId527" Type="http://schemas.openxmlformats.org/officeDocument/2006/relationships/image" Target="media/image227.wmf"/><Relationship Id="rId734" Type="http://schemas.openxmlformats.org/officeDocument/2006/relationships/oleObject" Target="embeddings/oleObject408.bin"/><Relationship Id="rId941" Type="http://schemas.openxmlformats.org/officeDocument/2006/relationships/oleObject" Target="embeddings/oleObject513.bin"/><Relationship Id="rId1157" Type="http://schemas.openxmlformats.org/officeDocument/2006/relationships/image" Target="media/image514.wmf"/><Relationship Id="rId1364" Type="http://schemas.openxmlformats.org/officeDocument/2006/relationships/oleObject" Target="embeddings/oleObject751.bin"/><Relationship Id="rId1571" Type="http://schemas.openxmlformats.org/officeDocument/2006/relationships/image" Target="media/image706.png"/><Relationship Id="rId70" Type="http://schemas.openxmlformats.org/officeDocument/2006/relationships/oleObject" Target="embeddings/oleObject34.bin"/><Relationship Id="rId166" Type="http://schemas.openxmlformats.org/officeDocument/2006/relationships/image" Target="media/image75.wmf"/><Relationship Id="rId373" Type="http://schemas.openxmlformats.org/officeDocument/2006/relationships/image" Target="media/image167.wmf"/><Relationship Id="rId580" Type="http://schemas.openxmlformats.org/officeDocument/2006/relationships/oleObject" Target="embeddings/oleObject327.bin"/><Relationship Id="rId801" Type="http://schemas.openxmlformats.org/officeDocument/2006/relationships/image" Target="media/image354.wmf"/><Relationship Id="rId1017" Type="http://schemas.openxmlformats.org/officeDocument/2006/relationships/oleObject" Target="embeddings/oleObject554.bin"/><Relationship Id="rId1224" Type="http://schemas.openxmlformats.org/officeDocument/2006/relationships/oleObject" Target="embeddings/oleObject673.bin"/><Relationship Id="rId1431" Type="http://schemas.openxmlformats.org/officeDocument/2006/relationships/image" Target="media/image637.wmf"/><Relationship Id="rId1669" Type="http://schemas.openxmlformats.org/officeDocument/2006/relationships/image" Target="media/image757.wmf"/><Relationship Id="rId1" Type="http://schemas.openxmlformats.org/officeDocument/2006/relationships/numbering" Target="numbering.xml"/><Relationship Id="rId233" Type="http://schemas.openxmlformats.org/officeDocument/2006/relationships/image" Target="media/image101.wmf"/><Relationship Id="rId440" Type="http://schemas.openxmlformats.org/officeDocument/2006/relationships/oleObject" Target="embeddings/oleObject243.bin"/><Relationship Id="rId678" Type="http://schemas.openxmlformats.org/officeDocument/2006/relationships/oleObject" Target="embeddings/oleObject379.bin"/><Relationship Id="rId885" Type="http://schemas.openxmlformats.org/officeDocument/2006/relationships/oleObject" Target="embeddings/oleObject484.bin"/><Relationship Id="rId1070" Type="http://schemas.openxmlformats.org/officeDocument/2006/relationships/oleObject" Target="embeddings/oleObject583.bin"/><Relationship Id="rId1529" Type="http://schemas.openxmlformats.org/officeDocument/2006/relationships/oleObject" Target="embeddings/oleObject834.bin"/><Relationship Id="rId28" Type="http://schemas.openxmlformats.org/officeDocument/2006/relationships/oleObject" Target="embeddings/oleObject12.bin"/><Relationship Id="rId300" Type="http://schemas.openxmlformats.org/officeDocument/2006/relationships/image" Target="media/image132.wmf"/><Relationship Id="rId538" Type="http://schemas.openxmlformats.org/officeDocument/2006/relationships/image" Target="media/image232.wmf"/><Relationship Id="rId745" Type="http://schemas.openxmlformats.org/officeDocument/2006/relationships/image" Target="media/image326.wmf"/><Relationship Id="rId952" Type="http://schemas.openxmlformats.org/officeDocument/2006/relationships/image" Target="media/image425.wmf"/><Relationship Id="rId1168" Type="http://schemas.openxmlformats.org/officeDocument/2006/relationships/oleObject" Target="embeddings/oleObject641.bin"/><Relationship Id="rId1375" Type="http://schemas.openxmlformats.org/officeDocument/2006/relationships/image" Target="media/image609.wmf"/><Relationship Id="rId1582" Type="http://schemas.openxmlformats.org/officeDocument/2006/relationships/oleObject" Target="embeddings/oleObject860.bin"/><Relationship Id="rId81" Type="http://schemas.openxmlformats.org/officeDocument/2006/relationships/image" Target="media/image36.wmf"/><Relationship Id="rId177" Type="http://schemas.openxmlformats.org/officeDocument/2006/relationships/oleObject" Target="embeddings/oleObject94.bin"/><Relationship Id="rId384" Type="http://schemas.openxmlformats.org/officeDocument/2006/relationships/oleObject" Target="embeddings/oleObject206.bin"/><Relationship Id="rId591" Type="http://schemas.openxmlformats.org/officeDocument/2006/relationships/image" Target="media/image253.wmf"/><Relationship Id="rId605" Type="http://schemas.openxmlformats.org/officeDocument/2006/relationships/image" Target="media/image260.wmf"/><Relationship Id="rId812" Type="http://schemas.openxmlformats.org/officeDocument/2006/relationships/oleObject" Target="embeddings/oleObject446.bin"/><Relationship Id="rId1028" Type="http://schemas.openxmlformats.org/officeDocument/2006/relationships/oleObject" Target="embeddings/oleObject560.bin"/><Relationship Id="rId1235" Type="http://schemas.openxmlformats.org/officeDocument/2006/relationships/image" Target="media/image548.wmf"/><Relationship Id="rId1442" Type="http://schemas.openxmlformats.org/officeDocument/2006/relationships/oleObject" Target="embeddings/oleObject790.bin"/><Relationship Id="rId244" Type="http://schemas.openxmlformats.org/officeDocument/2006/relationships/oleObject" Target="embeddings/oleObject132.bin"/><Relationship Id="rId689" Type="http://schemas.openxmlformats.org/officeDocument/2006/relationships/image" Target="media/image299.wmf"/><Relationship Id="rId896" Type="http://schemas.openxmlformats.org/officeDocument/2006/relationships/image" Target="media/image398.wmf"/><Relationship Id="rId1081" Type="http://schemas.openxmlformats.org/officeDocument/2006/relationships/image" Target="media/image484.wmf"/><Relationship Id="rId1302" Type="http://schemas.openxmlformats.org/officeDocument/2006/relationships/oleObject" Target="embeddings/oleObject719.bin"/><Relationship Id="rId39" Type="http://schemas.openxmlformats.org/officeDocument/2006/relationships/image" Target="media/image16.wmf"/><Relationship Id="rId451" Type="http://schemas.openxmlformats.org/officeDocument/2006/relationships/oleObject" Target="embeddings/oleObject252.bin"/><Relationship Id="rId549" Type="http://schemas.openxmlformats.org/officeDocument/2006/relationships/image" Target="media/image237.wmf"/><Relationship Id="rId756" Type="http://schemas.openxmlformats.org/officeDocument/2006/relationships/oleObject" Target="embeddings/oleObject419.bin"/><Relationship Id="rId1179" Type="http://schemas.openxmlformats.org/officeDocument/2006/relationships/image" Target="media/image522.wmf"/><Relationship Id="rId1386" Type="http://schemas.openxmlformats.org/officeDocument/2006/relationships/oleObject" Target="embeddings/oleObject762.bin"/><Relationship Id="rId1593" Type="http://schemas.openxmlformats.org/officeDocument/2006/relationships/image" Target="media/image719.wmf"/><Relationship Id="rId1607" Type="http://schemas.openxmlformats.org/officeDocument/2006/relationships/oleObject" Target="embeddings/oleObject872.bin"/><Relationship Id="rId104" Type="http://schemas.openxmlformats.org/officeDocument/2006/relationships/oleObject" Target="embeddings/oleObject51.bin"/><Relationship Id="rId188" Type="http://schemas.openxmlformats.org/officeDocument/2006/relationships/image" Target="media/image82.wmf"/><Relationship Id="rId311" Type="http://schemas.openxmlformats.org/officeDocument/2006/relationships/oleObject" Target="embeddings/oleObject168.bin"/><Relationship Id="rId395" Type="http://schemas.openxmlformats.org/officeDocument/2006/relationships/oleObject" Target="embeddings/oleObject214.bin"/><Relationship Id="rId409" Type="http://schemas.openxmlformats.org/officeDocument/2006/relationships/oleObject" Target="embeddings/oleObject223.bin"/><Relationship Id="rId963" Type="http://schemas.openxmlformats.org/officeDocument/2006/relationships/oleObject" Target="embeddings/oleObject526.bin"/><Relationship Id="rId1039" Type="http://schemas.openxmlformats.org/officeDocument/2006/relationships/image" Target="media/image465.wmf"/><Relationship Id="rId1246" Type="http://schemas.openxmlformats.org/officeDocument/2006/relationships/oleObject" Target="embeddings/oleObject684.bin"/><Relationship Id="rId92" Type="http://schemas.openxmlformats.org/officeDocument/2006/relationships/oleObject" Target="embeddings/oleObject45.bin"/><Relationship Id="rId616" Type="http://schemas.openxmlformats.org/officeDocument/2006/relationships/oleObject" Target="embeddings/oleObject345.bin"/><Relationship Id="rId823" Type="http://schemas.openxmlformats.org/officeDocument/2006/relationships/image" Target="media/image365.wmf"/><Relationship Id="rId1453" Type="http://schemas.openxmlformats.org/officeDocument/2006/relationships/image" Target="media/image648.wmf"/><Relationship Id="rId1660" Type="http://schemas.openxmlformats.org/officeDocument/2006/relationships/oleObject" Target="embeddings/oleObject898.bin"/><Relationship Id="rId255" Type="http://schemas.openxmlformats.org/officeDocument/2006/relationships/image" Target="media/image112.wmf"/><Relationship Id="rId462" Type="http://schemas.openxmlformats.org/officeDocument/2006/relationships/oleObject" Target="embeddings/oleObject259.bin"/><Relationship Id="rId1092" Type="http://schemas.openxmlformats.org/officeDocument/2006/relationships/oleObject" Target="embeddings/oleObject594.bin"/><Relationship Id="rId1106" Type="http://schemas.openxmlformats.org/officeDocument/2006/relationships/oleObject" Target="embeddings/oleObject601.bin"/><Relationship Id="rId1313" Type="http://schemas.openxmlformats.org/officeDocument/2006/relationships/oleObject" Target="embeddings/oleObject725.bin"/><Relationship Id="rId1397" Type="http://schemas.openxmlformats.org/officeDocument/2006/relationships/image" Target="media/image620.wmf"/><Relationship Id="rId1520" Type="http://schemas.openxmlformats.org/officeDocument/2006/relationships/image" Target="media/image681.wmf"/><Relationship Id="rId115" Type="http://schemas.openxmlformats.org/officeDocument/2006/relationships/image" Target="media/image53.wmf"/><Relationship Id="rId322" Type="http://schemas.openxmlformats.org/officeDocument/2006/relationships/oleObject" Target="embeddings/oleObject174.bin"/><Relationship Id="rId767" Type="http://schemas.openxmlformats.org/officeDocument/2006/relationships/image" Target="media/image337.wmf"/><Relationship Id="rId974" Type="http://schemas.openxmlformats.org/officeDocument/2006/relationships/image" Target="media/image434.wmf"/><Relationship Id="rId1618" Type="http://schemas.openxmlformats.org/officeDocument/2006/relationships/oleObject" Target="embeddings/oleObject877.bin"/><Relationship Id="rId199" Type="http://schemas.openxmlformats.org/officeDocument/2006/relationships/image" Target="media/image86.wmf"/><Relationship Id="rId627" Type="http://schemas.openxmlformats.org/officeDocument/2006/relationships/image" Target="media/image271.wmf"/><Relationship Id="rId834" Type="http://schemas.openxmlformats.org/officeDocument/2006/relationships/oleObject" Target="embeddings/oleObject457.bin"/><Relationship Id="rId1257" Type="http://schemas.openxmlformats.org/officeDocument/2006/relationships/oleObject" Target="embeddings/oleObject693.bin"/><Relationship Id="rId1464" Type="http://schemas.openxmlformats.org/officeDocument/2006/relationships/oleObject" Target="embeddings/oleObject801.bin"/><Relationship Id="rId1671" Type="http://schemas.openxmlformats.org/officeDocument/2006/relationships/oleObject" Target="embeddings/oleObject904.bin"/><Relationship Id="rId266" Type="http://schemas.openxmlformats.org/officeDocument/2006/relationships/oleObject" Target="embeddings/oleObject143.bin"/><Relationship Id="rId473" Type="http://schemas.openxmlformats.org/officeDocument/2006/relationships/image" Target="media/image202.wmf"/><Relationship Id="rId680" Type="http://schemas.openxmlformats.org/officeDocument/2006/relationships/oleObject" Target="embeddings/oleObject380.bin"/><Relationship Id="rId901" Type="http://schemas.openxmlformats.org/officeDocument/2006/relationships/oleObject" Target="embeddings/oleObject493.bin"/><Relationship Id="rId1117" Type="http://schemas.openxmlformats.org/officeDocument/2006/relationships/oleObject" Target="embeddings/oleObject608.bin"/><Relationship Id="rId1324" Type="http://schemas.openxmlformats.org/officeDocument/2006/relationships/image" Target="media/image585.wmf"/><Relationship Id="rId1531" Type="http://schemas.openxmlformats.org/officeDocument/2006/relationships/oleObject" Target="embeddings/oleObject835.bin"/><Relationship Id="rId30" Type="http://schemas.openxmlformats.org/officeDocument/2006/relationships/oleObject" Target="embeddings/oleObject13.bin"/><Relationship Id="rId126" Type="http://schemas.openxmlformats.org/officeDocument/2006/relationships/image" Target="media/image56.wmf"/><Relationship Id="rId333" Type="http://schemas.openxmlformats.org/officeDocument/2006/relationships/image" Target="media/image148.wmf"/><Relationship Id="rId540" Type="http://schemas.openxmlformats.org/officeDocument/2006/relationships/image" Target="media/image233.wmf"/><Relationship Id="rId778" Type="http://schemas.openxmlformats.org/officeDocument/2006/relationships/oleObject" Target="embeddings/oleObject430.bin"/><Relationship Id="rId985" Type="http://schemas.openxmlformats.org/officeDocument/2006/relationships/oleObject" Target="embeddings/oleObject537.bin"/><Relationship Id="rId1170" Type="http://schemas.openxmlformats.org/officeDocument/2006/relationships/image" Target="media/image519.wmf"/><Relationship Id="rId1629" Type="http://schemas.openxmlformats.org/officeDocument/2006/relationships/oleObject" Target="embeddings/oleObject882.bin"/><Relationship Id="rId638" Type="http://schemas.openxmlformats.org/officeDocument/2006/relationships/image" Target="media/image276.wmf"/><Relationship Id="rId845" Type="http://schemas.openxmlformats.org/officeDocument/2006/relationships/image" Target="media/image376.wmf"/><Relationship Id="rId1030" Type="http://schemas.openxmlformats.org/officeDocument/2006/relationships/oleObject" Target="embeddings/oleObject561.bin"/><Relationship Id="rId1268" Type="http://schemas.openxmlformats.org/officeDocument/2006/relationships/oleObject" Target="embeddings/oleObject701.bin"/><Relationship Id="rId1475" Type="http://schemas.openxmlformats.org/officeDocument/2006/relationships/image" Target="media/image659.wmf"/><Relationship Id="rId277" Type="http://schemas.openxmlformats.org/officeDocument/2006/relationships/image" Target="media/image123.wmf"/><Relationship Id="rId400" Type="http://schemas.openxmlformats.org/officeDocument/2006/relationships/oleObject" Target="embeddings/oleObject217.bin"/><Relationship Id="rId484" Type="http://schemas.openxmlformats.org/officeDocument/2006/relationships/oleObject" Target="embeddings/oleObject271.bin"/><Relationship Id="rId705" Type="http://schemas.openxmlformats.org/officeDocument/2006/relationships/image" Target="media/image307.wmf"/><Relationship Id="rId1128" Type="http://schemas.openxmlformats.org/officeDocument/2006/relationships/image" Target="media/image505.wmf"/><Relationship Id="rId1335" Type="http://schemas.openxmlformats.org/officeDocument/2006/relationships/oleObject" Target="embeddings/oleObject736.bin"/><Relationship Id="rId1542" Type="http://schemas.openxmlformats.org/officeDocument/2006/relationships/image" Target="media/image692.wmf"/><Relationship Id="rId137" Type="http://schemas.openxmlformats.org/officeDocument/2006/relationships/oleObject" Target="embeddings/oleObject70.bin"/><Relationship Id="rId344" Type="http://schemas.openxmlformats.org/officeDocument/2006/relationships/image" Target="media/image153.wmf"/><Relationship Id="rId691" Type="http://schemas.openxmlformats.org/officeDocument/2006/relationships/image" Target="media/image300.wmf"/><Relationship Id="rId789" Type="http://schemas.openxmlformats.org/officeDocument/2006/relationships/image" Target="media/image348.wmf"/><Relationship Id="rId912" Type="http://schemas.openxmlformats.org/officeDocument/2006/relationships/image" Target="media/image405.wmf"/><Relationship Id="rId996" Type="http://schemas.openxmlformats.org/officeDocument/2006/relationships/image" Target="media/image445.wmf"/><Relationship Id="rId41" Type="http://schemas.openxmlformats.org/officeDocument/2006/relationships/image" Target="media/image17.wmf"/><Relationship Id="rId551" Type="http://schemas.openxmlformats.org/officeDocument/2006/relationships/image" Target="media/image238.wmf"/><Relationship Id="rId649" Type="http://schemas.openxmlformats.org/officeDocument/2006/relationships/oleObject" Target="embeddings/oleObject363.bin"/><Relationship Id="rId856" Type="http://schemas.openxmlformats.org/officeDocument/2006/relationships/oleObject" Target="embeddings/oleObject469.bin"/><Relationship Id="rId1181" Type="http://schemas.openxmlformats.org/officeDocument/2006/relationships/image" Target="media/image523.wmf"/><Relationship Id="rId1279" Type="http://schemas.openxmlformats.org/officeDocument/2006/relationships/image" Target="media/image564.wmf"/><Relationship Id="rId1402" Type="http://schemas.openxmlformats.org/officeDocument/2006/relationships/oleObject" Target="embeddings/oleObject770.bin"/><Relationship Id="rId1486" Type="http://schemas.openxmlformats.org/officeDocument/2006/relationships/oleObject" Target="embeddings/oleObject812.bin"/><Relationship Id="rId190" Type="http://schemas.openxmlformats.org/officeDocument/2006/relationships/image" Target="media/image83.wmf"/><Relationship Id="rId204" Type="http://schemas.openxmlformats.org/officeDocument/2006/relationships/oleObject" Target="embeddings/oleObject111.bin"/><Relationship Id="rId288" Type="http://schemas.openxmlformats.org/officeDocument/2006/relationships/oleObject" Target="embeddings/oleObject155.bin"/><Relationship Id="rId411" Type="http://schemas.openxmlformats.org/officeDocument/2006/relationships/oleObject" Target="embeddings/oleObject224.bin"/><Relationship Id="rId509" Type="http://schemas.openxmlformats.org/officeDocument/2006/relationships/image" Target="media/image218.wmf"/><Relationship Id="rId1041" Type="http://schemas.openxmlformats.org/officeDocument/2006/relationships/image" Target="media/image466.wmf"/><Relationship Id="rId1139" Type="http://schemas.openxmlformats.org/officeDocument/2006/relationships/oleObject" Target="embeddings/oleObject620.bin"/><Relationship Id="rId1346" Type="http://schemas.openxmlformats.org/officeDocument/2006/relationships/oleObject" Target="embeddings/oleObject741.bin"/><Relationship Id="rId495" Type="http://schemas.openxmlformats.org/officeDocument/2006/relationships/image" Target="media/image212.wmf"/><Relationship Id="rId716" Type="http://schemas.openxmlformats.org/officeDocument/2006/relationships/image" Target="media/image312.wmf"/><Relationship Id="rId923" Type="http://schemas.openxmlformats.org/officeDocument/2006/relationships/oleObject" Target="embeddings/oleObject504.bin"/><Relationship Id="rId1553" Type="http://schemas.openxmlformats.org/officeDocument/2006/relationships/oleObject" Target="embeddings/oleObject846.bin"/><Relationship Id="rId52" Type="http://schemas.openxmlformats.org/officeDocument/2006/relationships/oleObject" Target="embeddings/oleObject24.bin"/><Relationship Id="rId148" Type="http://schemas.openxmlformats.org/officeDocument/2006/relationships/image" Target="media/image67.wmf"/><Relationship Id="rId355" Type="http://schemas.openxmlformats.org/officeDocument/2006/relationships/oleObject" Target="embeddings/oleObject191.bin"/><Relationship Id="rId562" Type="http://schemas.openxmlformats.org/officeDocument/2006/relationships/oleObject" Target="embeddings/oleObject314.bin"/><Relationship Id="rId1192" Type="http://schemas.openxmlformats.org/officeDocument/2006/relationships/oleObject" Target="embeddings/oleObject655.bin"/><Relationship Id="rId1206" Type="http://schemas.openxmlformats.org/officeDocument/2006/relationships/image" Target="media/image534.wmf"/><Relationship Id="rId1413" Type="http://schemas.openxmlformats.org/officeDocument/2006/relationships/image" Target="media/image628.wmf"/><Relationship Id="rId1620" Type="http://schemas.openxmlformats.org/officeDocument/2006/relationships/image" Target="media/image733.png"/><Relationship Id="rId215" Type="http://schemas.openxmlformats.org/officeDocument/2006/relationships/image" Target="media/image92.wmf"/><Relationship Id="rId422" Type="http://schemas.openxmlformats.org/officeDocument/2006/relationships/oleObject" Target="embeddings/oleObject231.bin"/><Relationship Id="rId867" Type="http://schemas.openxmlformats.org/officeDocument/2006/relationships/image" Target="media/image384.wmf"/><Relationship Id="rId1052" Type="http://schemas.openxmlformats.org/officeDocument/2006/relationships/oleObject" Target="embeddings/oleObject572.bin"/><Relationship Id="rId1497" Type="http://schemas.openxmlformats.org/officeDocument/2006/relationships/oleObject" Target="embeddings/oleObject818.bin"/><Relationship Id="rId299" Type="http://schemas.openxmlformats.org/officeDocument/2006/relationships/oleObject" Target="embeddings/oleObject162.bin"/><Relationship Id="rId727" Type="http://schemas.openxmlformats.org/officeDocument/2006/relationships/oleObject" Target="embeddings/oleObject404.bin"/><Relationship Id="rId934" Type="http://schemas.openxmlformats.org/officeDocument/2006/relationships/image" Target="media/image416.wmf"/><Relationship Id="rId1357" Type="http://schemas.openxmlformats.org/officeDocument/2006/relationships/image" Target="media/image600.wmf"/><Relationship Id="rId1564" Type="http://schemas.openxmlformats.org/officeDocument/2006/relationships/image" Target="media/image703.wmf"/><Relationship Id="rId63" Type="http://schemas.openxmlformats.org/officeDocument/2006/relationships/image" Target="media/image27.wmf"/><Relationship Id="rId159" Type="http://schemas.openxmlformats.org/officeDocument/2006/relationships/oleObject" Target="embeddings/oleObject82.bin"/><Relationship Id="rId366" Type="http://schemas.openxmlformats.org/officeDocument/2006/relationships/image" Target="media/image164.wmf"/><Relationship Id="rId573" Type="http://schemas.openxmlformats.org/officeDocument/2006/relationships/oleObject" Target="embeddings/oleObject322.bin"/><Relationship Id="rId780" Type="http://schemas.openxmlformats.org/officeDocument/2006/relationships/oleObject" Target="embeddings/oleObject431.bin"/><Relationship Id="rId1217" Type="http://schemas.openxmlformats.org/officeDocument/2006/relationships/image" Target="media/image539.wmf"/><Relationship Id="rId1424" Type="http://schemas.openxmlformats.org/officeDocument/2006/relationships/oleObject" Target="embeddings/oleObject781.bin"/><Relationship Id="rId1631" Type="http://schemas.openxmlformats.org/officeDocument/2006/relationships/image" Target="media/image739.wmf"/><Relationship Id="rId226" Type="http://schemas.openxmlformats.org/officeDocument/2006/relationships/oleObject" Target="embeddings/oleObject123.bin"/><Relationship Id="rId433" Type="http://schemas.openxmlformats.org/officeDocument/2006/relationships/oleObject" Target="embeddings/oleObject238.bin"/><Relationship Id="rId878" Type="http://schemas.openxmlformats.org/officeDocument/2006/relationships/image" Target="media/image389.wmf"/><Relationship Id="rId1063" Type="http://schemas.openxmlformats.org/officeDocument/2006/relationships/image" Target="media/image475.wmf"/><Relationship Id="rId1270" Type="http://schemas.openxmlformats.org/officeDocument/2006/relationships/oleObject" Target="embeddings/oleObject702.bin"/><Relationship Id="rId640" Type="http://schemas.openxmlformats.org/officeDocument/2006/relationships/image" Target="media/image277.wmf"/><Relationship Id="rId738" Type="http://schemas.openxmlformats.org/officeDocument/2006/relationships/oleObject" Target="embeddings/oleObject410.bin"/><Relationship Id="rId945" Type="http://schemas.openxmlformats.org/officeDocument/2006/relationships/oleObject" Target="embeddings/oleObject515.bin"/><Relationship Id="rId1368" Type="http://schemas.openxmlformats.org/officeDocument/2006/relationships/oleObject" Target="embeddings/oleObject753.bin"/><Relationship Id="rId1575" Type="http://schemas.openxmlformats.org/officeDocument/2006/relationships/oleObject" Target="embeddings/oleObject856.bin"/><Relationship Id="rId74" Type="http://schemas.openxmlformats.org/officeDocument/2006/relationships/oleObject" Target="embeddings/oleObject36.bin"/><Relationship Id="rId377" Type="http://schemas.openxmlformats.org/officeDocument/2006/relationships/image" Target="media/image169.wmf"/><Relationship Id="rId500" Type="http://schemas.openxmlformats.org/officeDocument/2006/relationships/image" Target="media/image214.wmf"/><Relationship Id="rId584" Type="http://schemas.openxmlformats.org/officeDocument/2006/relationships/oleObject" Target="embeddings/oleObject329.bin"/><Relationship Id="rId805" Type="http://schemas.openxmlformats.org/officeDocument/2006/relationships/image" Target="media/image356.emf"/><Relationship Id="rId1130" Type="http://schemas.openxmlformats.org/officeDocument/2006/relationships/image" Target="media/image506.wmf"/><Relationship Id="rId1228" Type="http://schemas.openxmlformats.org/officeDocument/2006/relationships/oleObject" Target="embeddings/oleObject675.bin"/><Relationship Id="rId1435" Type="http://schemas.openxmlformats.org/officeDocument/2006/relationships/image" Target="media/image639.wmf"/><Relationship Id="rId5" Type="http://schemas.openxmlformats.org/officeDocument/2006/relationships/footnotes" Target="footnotes.xml"/><Relationship Id="rId237" Type="http://schemas.openxmlformats.org/officeDocument/2006/relationships/image" Target="media/image103.wmf"/><Relationship Id="rId791" Type="http://schemas.openxmlformats.org/officeDocument/2006/relationships/image" Target="media/image349.wmf"/><Relationship Id="rId889" Type="http://schemas.openxmlformats.org/officeDocument/2006/relationships/oleObject" Target="embeddings/oleObject486.bin"/><Relationship Id="rId1074" Type="http://schemas.openxmlformats.org/officeDocument/2006/relationships/oleObject" Target="embeddings/oleObject585.bin"/><Relationship Id="rId1642" Type="http://schemas.openxmlformats.org/officeDocument/2006/relationships/image" Target="media/image745.png"/><Relationship Id="rId444" Type="http://schemas.openxmlformats.org/officeDocument/2006/relationships/oleObject" Target="embeddings/oleObject246.bin"/><Relationship Id="rId651" Type="http://schemas.openxmlformats.org/officeDocument/2006/relationships/oleObject" Target="embeddings/oleObject364.bin"/><Relationship Id="rId749" Type="http://schemas.openxmlformats.org/officeDocument/2006/relationships/image" Target="media/image328.wmf"/><Relationship Id="rId1281" Type="http://schemas.openxmlformats.org/officeDocument/2006/relationships/image" Target="media/image565.wmf"/><Relationship Id="rId1379" Type="http://schemas.openxmlformats.org/officeDocument/2006/relationships/image" Target="media/image611.wmf"/><Relationship Id="rId1502" Type="http://schemas.openxmlformats.org/officeDocument/2006/relationships/image" Target="media/image672.wmf"/><Relationship Id="rId1586" Type="http://schemas.openxmlformats.org/officeDocument/2006/relationships/oleObject" Target="embeddings/oleObject862.bin"/><Relationship Id="rId290" Type="http://schemas.openxmlformats.org/officeDocument/2006/relationships/oleObject" Target="embeddings/oleObject156.bin"/><Relationship Id="rId304" Type="http://schemas.openxmlformats.org/officeDocument/2006/relationships/image" Target="media/image134.wmf"/><Relationship Id="rId388" Type="http://schemas.openxmlformats.org/officeDocument/2006/relationships/oleObject" Target="embeddings/oleObject209.bin"/><Relationship Id="rId511" Type="http://schemas.openxmlformats.org/officeDocument/2006/relationships/image" Target="media/image219.wmf"/><Relationship Id="rId609" Type="http://schemas.openxmlformats.org/officeDocument/2006/relationships/image" Target="media/image262.wmf"/><Relationship Id="rId956" Type="http://schemas.openxmlformats.org/officeDocument/2006/relationships/oleObject" Target="embeddings/oleObject522.bin"/><Relationship Id="rId1141" Type="http://schemas.openxmlformats.org/officeDocument/2006/relationships/oleObject" Target="embeddings/oleObject622.bin"/><Relationship Id="rId1239" Type="http://schemas.openxmlformats.org/officeDocument/2006/relationships/image" Target="media/image550.wmf"/><Relationship Id="rId85" Type="http://schemas.openxmlformats.org/officeDocument/2006/relationships/image" Target="media/image38.wmf"/><Relationship Id="rId150" Type="http://schemas.openxmlformats.org/officeDocument/2006/relationships/image" Target="media/image68.wmf"/><Relationship Id="rId595" Type="http://schemas.openxmlformats.org/officeDocument/2006/relationships/image" Target="media/image255.wmf"/><Relationship Id="rId816" Type="http://schemas.openxmlformats.org/officeDocument/2006/relationships/oleObject" Target="embeddings/oleObject448.bin"/><Relationship Id="rId1001" Type="http://schemas.openxmlformats.org/officeDocument/2006/relationships/oleObject" Target="embeddings/oleObject545.bin"/><Relationship Id="rId1446" Type="http://schemas.openxmlformats.org/officeDocument/2006/relationships/oleObject" Target="embeddings/oleObject792.bin"/><Relationship Id="rId1653" Type="http://schemas.openxmlformats.org/officeDocument/2006/relationships/image" Target="media/image751.wmf"/><Relationship Id="rId248" Type="http://schemas.openxmlformats.org/officeDocument/2006/relationships/oleObject" Target="embeddings/oleObject134.bin"/><Relationship Id="rId455" Type="http://schemas.openxmlformats.org/officeDocument/2006/relationships/oleObject" Target="embeddings/oleObject255.bin"/><Relationship Id="rId662" Type="http://schemas.openxmlformats.org/officeDocument/2006/relationships/image" Target="media/image287.wmf"/><Relationship Id="rId1085" Type="http://schemas.openxmlformats.org/officeDocument/2006/relationships/image" Target="media/image486.wmf"/><Relationship Id="rId1292" Type="http://schemas.openxmlformats.org/officeDocument/2006/relationships/oleObject" Target="embeddings/oleObject713.bin"/><Relationship Id="rId1306" Type="http://schemas.openxmlformats.org/officeDocument/2006/relationships/oleObject" Target="embeddings/oleObject721.bin"/><Relationship Id="rId1513" Type="http://schemas.openxmlformats.org/officeDocument/2006/relationships/oleObject" Target="embeddings/oleObject826.bin"/><Relationship Id="rId12" Type="http://schemas.openxmlformats.org/officeDocument/2006/relationships/oleObject" Target="embeddings/oleObject3.bin"/><Relationship Id="rId108" Type="http://schemas.openxmlformats.org/officeDocument/2006/relationships/oleObject" Target="embeddings/oleObject53.bin"/><Relationship Id="rId315" Type="http://schemas.openxmlformats.org/officeDocument/2006/relationships/oleObject" Target="embeddings/oleObject170.bin"/><Relationship Id="rId522" Type="http://schemas.openxmlformats.org/officeDocument/2006/relationships/oleObject" Target="embeddings/oleObject292.bin"/><Relationship Id="rId967" Type="http://schemas.openxmlformats.org/officeDocument/2006/relationships/oleObject" Target="embeddings/oleObject528.bin"/><Relationship Id="rId1152" Type="http://schemas.openxmlformats.org/officeDocument/2006/relationships/oleObject" Target="embeddings/oleObject630.bin"/><Relationship Id="rId1597" Type="http://schemas.openxmlformats.org/officeDocument/2006/relationships/image" Target="media/image721.wmf"/><Relationship Id="rId96" Type="http://schemas.openxmlformats.org/officeDocument/2006/relationships/oleObject" Target="embeddings/oleObject47.bin"/><Relationship Id="rId161" Type="http://schemas.openxmlformats.org/officeDocument/2006/relationships/oleObject" Target="embeddings/oleObject83.bin"/><Relationship Id="rId399" Type="http://schemas.openxmlformats.org/officeDocument/2006/relationships/image" Target="media/image177.wmf"/><Relationship Id="rId827" Type="http://schemas.openxmlformats.org/officeDocument/2006/relationships/image" Target="media/image367.wmf"/><Relationship Id="rId1012" Type="http://schemas.openxmlformats.org/officeDocument/2006/relationships/oleObject" Target="embeddings/oleObject551.bin"/><Relationship Id="rId1457" Type="http://schemas.openxmlformats.org/officeDocument/2006/relationships/image" Target="media/image650.wmf"/><Relationship Id="rId1664" Type="http://schemas.openxmlformats.org/officeDocument/2006/relationships/oleObject" Target="embeddings/oleObject900.bin"/><Relationship Id="rId259" Type="http://schemas.openxmlformats.org/officeDocument/2006/relationships/image" Target="media/image114.wmf"/><Relationship Id="rId466" Type="http://schemas.openxmlformats.org/officeDocument/2006/relationships/oleObject" Target="embeddings/oleObject262.bin"/><Relationship Id="rId673" Type="http://schemas.openxmlformats.org/officeDocument/2006/relationships/image" Target="media/image291.wmf"/><Relationship Id="rId880" Type="http://schemas.openxmlformats.org/officeDocument/2006/relationships/image" Target="media/image390.wmf"/><Relationship Id="rId1096" Type="http://schemas.openxmlformats.org/officeDocument/2006/relationships/oleObject" Target="embeddings/oleObject596.bin"/><Relationship Id="rId1317" Type="http://schemas.openxmlformats.org/officeDocument/2006/relationships/oleObject" Target="embeddings/oleObject727.bin"/><Relationship Id="rId1524" Type="http://schemas.openxmlformats.org/officeDocument/2006/relationships/image" Target="media/image683.wmf"/><Relationship Id="rId23" Type="http://schemas.openxmlformats.org/officeDocument/2006/relationships/oleObject" Target="embeddings/oleObject9.bin"/><Relationship Id="rId119" Type="http://schemas.openxmlformats.org/officeDocument/2006/relationships/oleObject" Target="embeddings/oleObject60.bin"/><Relationship Id="rId326" Type="http://schemas.openxmlformats.org/officeDocument/2006/relationships/oleObject" Target="embeddings/oleObject176.bin"/><Relationship Id="rId533" Type="http://schemas.openxmlformats.org/officeDocument/2006/relationships/oleObject" Target="embeddings/oleObject298.bin"/><Relationship Id="rId978" Type="http://schemas.openxmlformats.org/officeDocument/2006/relationships/image" Target="media/image436.wmf"/><Relationship Id="rId1163" Type="http://schemas.openxmlformats.org/officeDocument/2006/relationships/image" Target="media/image517.wmf"/><Relationship Id="rId1370" Type="http://schemas.openxmlformats.org/officeDocument/2006/relationships/oleObject" Target="embeddings/oleObject754.bin"/><Relationship Id="rId740" Type="http://schemas.openxmlformats.org/officeDocument/2006/relationships/oleObject" Target="embeddings/oleObject411.bin"/><Relationship Id="rId838" Type="http://schemas.openxmlformats.org/officeDocument/2006/relationships/oleObject" Target="embeddings/oleObject459.bin"/><Relationship Id="rId1023" Type="http://schemas.openxmlformats.org/officeDocument/2006/relationships/image" Target="media/image457.wmf"/><Relationship Id="rId1468" Type="http://schemas.openxmlformats.org/officeDocument/2006/relationships/oleObject" Target="embeddings/oleObject803.bin"/><Relationship Id="rId1675" Type="http://schemas.openxmlformats.org/officeDocument/2006/relationships/fontTable" Target="fontTable.xml"/><Relationship Id="rId172" Type="http://schemas.openxmlformats.org/officeDocument/2006/relationships/image" Target="media/image77.wmf"/><Relationship Id="rId477" Type="http://schemas.openxmlformats.org/officeDocument/2006/relationships/image" Target="media/image204.wmf"/><Relationship Id="rId600" Type="http://schemas.openxmlformats.org/officeDocument/2006/relationships/oleObject" Target="embeddings/oleObject337.bin"/><Relationship Id="rId684" Type="http://schemas.openxmlformats.org/officeDocument/2006/relationships/oleObject" Target="embeddings/oleObject382.bin"/><Relationship Id="rId1230" Type="http://schemas.openxmlformats.org/officeDocument/2006/relationships/oleObject" Target="embeddings/oleObject676.bin"/><Relationship Id="rId1328" Type="http://schemas.openxmlformats.org/officeDocument/2006/relationships/image" Target="media/image587.wmf"/><Relationship Id="rId1535" Type="http://schemas.openxmlformats.org/officeDocument/2006/relationships/oleObject" Target="embeddings/oleObject837.bin"/><Relationship Id="rId337" Type="http://schemas.openxmlformats.org/officeDocument/2006/relationships/image" Target="media/image150.wmf"/><Relationship Id="rId891" Type="http://schemas.openxmlformats.org/officeDocument/2006/relationships/oleObject" Target="embeddings/oleObject487.bin"/><Relationship Id="rId905" Type="http://schemas.openxmlformats.org/officeDocument/2006/relationships/oleObject" Target="embeddings/oleObject495.bin"/><Relationship Id="rId989" Type="http://schemas.openxmlformats.org/officeDocument/2006/relationships/oleObject" Target="embeddings/oleObject539.bin"/><Relationship Id="rId34" Type="http://schemas.openxmlformats.org/officeDocument/2006/relationships/oleObject" Target="embeddings/oleObject15.bin"/><Relationship Id="rId544" Type="http://schemas.openxmlformats.org/officeDocument/2006/relationships/image" Target="media/image235.wmf"/><Relationship Id="rId751" Type="http://schemas.openxmlformats.org/officeDocument/2006/relationships/image" Target="media/image329.wmf"/><Relationship Id="rId849" Type="http://schemas.openxmlformats.org/officeDocument/2006/relationships/image" Target="media/image378.wmf"/><Relationship Id="rId1174" Type="http://schemas.openxmlformats.org/officeDocument/2006/relationships/oleObject" Target="embeddings/oleObject646.bin"/><Relationship Id="rId1381" Type="http://schemas.openxmlformats.org/officeDocument/2006/relationships/image" Target="media/image612.wmf"/><Relationship Id="rId1479" Type="http://schemas.openxmlformats.org/officeDocument/2006/relationships/image" Target="media/image661.wmf"/><Relationship Id="rId1602" Type="http://schemas.openxmlformats.org/officeDocument/2006/relationships/oleObject" Target="embeddings/oleObject869.bin"/><Relationship Id="rId183" Type="http://schemas.openxmlformats.org/officeDocument/2006/relationships/oleObject" Target="embeddings/oleObject98.bin"/><Relationship Id="rId390" Type="http://schemas.openxmlformats.org/officeDocument/2006/relationships/oleObject" Target="embeddings/oleObject211.bin"/><Relationship Id="rId404" Type="http://schemas.openxmlformats.org/officeDocument/2006/relationships/image" Target="media/image178.wmf"/><Relationship Id="rId611" Type="http://schemas.openxmlformats.org/officeDocument/2006/relationships/image" Target="media/image263.wmf"/><Relationship Id="rId1034" Type="http://schemas.openxmlformats.org/officeDocument/2006/relationships/oleObject" Target="embeddings/oleObject563.bin"/><Relationship Id="rId1241" Type="http://schemas.openxmlformats.org/officeDocument/2006/relationships/image" Target="media/image551.wmf"/><Relationship Id="rId1339" Type="http://schemas.openxmlformats.org/officeDocument/2006/relationships/oleObject" Target="embeddings/_____Microsoft_Excel_97-20031.xls"/><Relationship Id="rId250" Type="http://schemas.openxmlformats.org/officeDocument/2006/relationships/oleObject" Target="embeddings/oleObject135.bin"/><Relationship Id="rId488" Type="http://schemas.openxmlformats.org/officeDocument/2006/relationships/oleObject" Target="embeddings/oleObject273.bin"/><Relationship Id="rId695" Type="http://schemas.openxmlformats.org/officeDocument/2006/relationships/image" Target="media/image302.wmf"/><Relationship Id="rId709" Type="http://schemas.openxmlformats.org/officeDocument/2006/relationships/image" Target="media/image309.wmf"/><Relationship Id="rId916" Type="http://schemas.openxmlformats.org/officeDocument/2006/relationships/image" Target="media/image407.wmf"/><Relationship Id="rId1101" Type="http://schemas.openxmlformats.org/officeDocument/2006/relationships/image" Target="media/image494.wmf"/><Relationship Id="rId1546" Type="http://schemas.openxmlformats.org/officeDocument/2006/relationships/image" Target="media/image694.wmf"/><Relationship Id="rId45" Type="http://schemas.openxmlformats.org/officeDocument/2006/relationships/image" Target="media/image19.wmf"/><Relationship Id="rId110" Type="http://schemas.openxmlformats.org/officeDocument/2006/relationships/oleObject" Target="embeddings/oleObject54.bin"/><Relationship Id="rId348" Type="http://schemas.openxmlformats.org/officeDocument/2006/relationships/image" Target="media/image155.wmf"/><Relationship Id="rId555" Type="http://schemas.openxmlformats.org/officeDocument/2006/relationships/oleObject" Target="embeddings/oleObject310.bin"/><Relationship Id="rId762" Type="http://schemas.openxmlformats.org/officeDocument/2006/relationships/oleObject" Target="embeddings/oleObject422.bin"/><Relationship Id="rId1185" Type="http://schemas.openxmlformats.org/officeDocument/2006/relationships/image" Target="media/image525.wmf"/><Relationship Id="rId1392" Type="http://schemas.openxmlformats.org/officeDocument/2006/relationships/oleObject" Target="embeddings/oleObject765.bin"/><Relationship Id="rId1406" Type="http://schemas.openxmlformats.org/officeDocument/2006/relationships/oleObject" Target="embeddings/oleObject772.bin"/><Relationship Id="rId1613" Type="http://schemas.openxmlformats.org/officeDocument/2006/relationships/oleObject" Target="embeddings/oleObject875.bin"/><Relationship Id="rId194" Type="http://schemas.openxmlformats.org/officeDocument/2006/relationships/image" Target="media/image85.wmf"/><Relationship Id="rId208" Type="http://schemas.openxmlformats.org/officeDocument/2006/relationships/oleObject" Target="embeddings/oleObject114.bin"/><Relationship Id="rId415" Type="http://schemas.openxmlformats.org/officeDocument/2006/relationships/image" Target="media/image183.wmf"/><Relationship Id="rId622" Type="http://schemas.openxmlformats.org/officeDocument/2006/relationships/oleObject" Target="embeddings/oleObject348.bin"/><Relationship Id="rId1045" Type="http://schemas.openxmlformats.org/officeDocument/2006/relationships/image" Target="media/image468.wmf"/><Relationship Id="rId1252" Type="http://schemas.openxmlformats.org/officeDocument/2006/relationships/oleObject" Target="embeddings/oleObject690.bin"/><Relationship Id="rId261" Type="http://schemas.openxmlformats.org/officeDocument/2006/relationships/image" Target="media/image115.wmf"/><Relationship Id="rId499" Type="http://schemas.openxmlformats.org/officeDocument/2006/relationships/oleObject" Target="embeddings/oleObject280.bin"/><Relationship Id="rId927" Type="http://schemas.openxmlformats.org/officeDocument/2006/relationships/oleObject" Target="embeddings/oleObject506.bin"/><Relationship Id="rId1112" Type="http://schemas.openxmlformats.org/officeDocument/2006/relationships/image" Target="media/image499.wmf"/><Relationship Id="rId1557" Type="http://schemas.openxmlformats.org/officeDocument/2006/relationships/oleObject" Target="embeddings/oleObject848.bin"/><Relationship Id="rId56" Type="http://schemas.openxmlformats.org/officeDocument/2006/relationships/oleObject" Target="embeddings/oleObject26.bin"/><Relationship Id="rId359" Type="http://schemas.openxmlformats.org/officeDocument/2006/relationships/oleObject" Target="embeddings/oleObject193.bin"/><Relationship Id="rId566" Type="http://schemas.openxmlformats.org/officeDocument/2006/relationships/image" Target="media/image243.wmf"/><Relationship Id="rId773" Type="http://schemas.openxmlformats.org/officeDocument/2006/relationships/image" Target="media/image340.wmf"/><Relationship Id="rId1196" Type="http://schemas.openxmlformats.org/officeDocument/2006/relationships/oleObject" Target="embeddings/oleObject658.bin"/><Relationship Id="rId1417" Type="http://schemas.openxmlformats.org/officeDocument/2006/relationships/image" Target="media/image630.wmf"/><Relationship Id="rId1624" Type="http://schemas.openxmlformats.org/officeDocument/2006/relationships/oleObject" Target="embeddings/oleObject879.bin"/><Relationship Id="rId121" Type="http://schemas.openxmlformats.org/officeDocument/2006/relationships/oleObject" Target="embeddings/oleObject62.bin"/><Relationship Id="rId219" Type="http://schemas.openxmlformats.org/officeDocument/2006/relationships/image" Target="media/image94.wmf"/><Relationship Id="rId426" Type="http://schemas.openxmlformats.org/officeDocument/2006/relationships/image" Target="media/image187.wmf"/><Relationship Id="rId633" Type="http://schemas.openxmlformats.org/officeDocument/2006/relationships/oleObject" Target="embeddings/oleObject354.bin"/><Relationship Id="rId980" Type="http://schemas.openxmlformats.org/officeDocument/2006/relationships/image" Target="media/image437.wmf"/><Relationship Id="rId1056" Type="http://schemas.openxmlformats.org/officeDocument/2006/relationships/oleObject" Target="embeddings/oleObject575.bin"/><Relationship Id="rId1263" Type="http://schemas.openxmlformats.org/officeDocument/2006/relationships/oleObject" Target="embeddings/oleObject698.bin"/><Relationship Id="rId840" Type="http://schemas.openxmlformats.org/officeDocument/2006/relationships/oleObject" Target="embeddings/oleObject460.bin"/><Relationship Id="rId938" Type="http://schemas.openxmlformats.org/officeDocument/2006/relationships/image" Target="media/image418.wmf"/><Relationship Id="rId1470" Type="http://schemas.openxmlformats.org/officeDocument/2006/relationships/oleObject" Target="embeddings/oleObject804.bin"/><Relationship Id="rId1568" Type="http://schemas.openxmlformats.org/officeDocument/2006/relationships/image" Target="media/image705.wmf"/><Relationship Id="rId67" Type="http://schemas.openxmlformats.org/officeDocument/2006/relationships/image" Target="media/image29.wmf"/><Relationship Id="rId272" Type="http://schemas.openxmlformats.org/officeDocument/2006/relationships/oleObject" Target="embeddings/oleObject146.bin"/><Relationship Id="rId577" Type="http://schemas.openxmlformats.org/officeDocument/2006/relationships/oleObject" Target="embeddings/oleObject325.bin"/><Relationship Id="rId700" Type="http://schemas.openxmlformats.org/officeDocument/2006/relationships/oleObject" Target="embeddings/oleObject390.bin"/><Relationship Id="rId1123" Type="http://schemas.openxmlformats.org/officeDocument/2006/relationships/oleObject" Target="embeddings/oleObject612.bin"/><Relationship Id="rId1330" Type="http://schemas.openxmlformats.org/officeDocument/2006/relationships/image" Target="media/image588.wmf"/><Relationship Id="rId1428" Type="http://schemas.openxmlformats.org/officeDocument/2006/relationships/oleObject" Target="embeddings/oleObject783.bin"/><Relationship Id="rId1635" Type="http://schemas.openxmlformats.org/officeDocument/2006/relationships/image" Target="media/image741.wmf"/><Relationship Id="rId132" Type="http://schemas.openxmlformats.org/officeDocument/2006/relationships/image" Target="media/image59.wmf"/><Relationship Id="rId784" Type="http://schemas.openxmlformats.org/officeDocument/2006/relationships/oleObject" Target="embeddings/oleObject433.bin"/><Relationship Id="rId991" Type="http://schemas.openxmlformats.org/officeDocument/2006/relationships/oleObject" Target="embeddings/oleObject540.bin"/><Relationship Id="rId1067" Type="http://schemas.openxmlformats.org/officeDocument/2006/relationships/image" Target="media/image477.wmf"/><Relationship Id="rId437" Type="http://schemas.openxmlformats.org/officeDocument/2006/relationships/oleObject" Target="embeddings/oleObject241.bin"/><Relationship Id="rId644" Type="http://schemas.openxmlformats.org/officeDocument/2006/relationships/image" Target="media/image279.wmf"/><Relationship Id="rId851" Type="http://schemas.openxmlformats.org/officeDocument/2006/relationships/image" Target="media/image379.wmf"/><Relationship Id="rId1274" Type="http://schemas.openxmlformats.org/officeDocument/2006/relationships/oleObject" Target="embeddings/oleObject704.bin"/><Relationship Id="rId1481" Type="http://schemas.openxmlformats.org/officeDocument/2006/relationships/image" Target="media/image662.wmf"/><Relationship Id="rId1579" Type="http://schemas.openxmlformats.org/officeDocument/2006/relationships/oleObject" Target="embeddings/oleObject858.bin"/><Relationship Id="rId283" Type="http://schemas.openxmlformats.org/officeDocument/2006/relationships/oleObject" Target="embeddings/oleObject152.bin"/><Relationship Id="rId490" Type="http://schemas.openxmlformats.org/officeDocument/2006/relationships/oleObject" Target="embeddings/oleObject274.bin"/><Relationship Id="rId504" Type="http://schemas.openxmlformats.org/officeDocument/2006/relationships/image" Target="media/image216.wmf"/><Relationship Id="rId711" Type="http://schemas.openxmlformats.org/officeDocument/2006/relationships/oleObject" Target="embeddings/oleObject396.bin"/><Relationship Id="rId949" Type="http://schemas.openxmlformats.org/officeDocument/2006/relationships/oleObject" Target="embeddings/oleObject517.bin"/><Relationship Id="rId1134" Type="http://schemas.openxmlformats.org/officeDocument/2006/relationships/image" Target="media/image508.wmf"/><Relationship Id="rId1341" Type="http://schemas.openxmlformats.org/officeDocument/2006/relationships/image" Target="media/image593.wmf"/><Relationship Id="rId78" Type="http://schemas.openxmlformats.org/officeDocument/2006/relationships/oleObject" Target="embeddings/oleObject38.bin"/><Relationship Id="rId143" Type="http://schemas.openxmlformats.org/officeDocument/2006/relationships/oleObject" Target="embeddings/oleObject73.bin"/><Relationship Id="rId350" Type="http://schemas.openxmlformats.org/officeDocument/2006/relationships/image" Target="media/image156.wmf"/><Relationship Id="rId588" Type="http://schemas.openxmlformats.org/officeDocument/2006/relationships/oleObject" Target="embeddings/oleObject331.bin"/><Relationship Id="rId795" Type="http://schemas.openxmlformats.org/officeDocument/2006/relationships/image" Target="media/image351.wmf"/><Relationship Id="rId809" Type="http://schemas.openxmlformats.org/officeDocument/2006/relationships/image" Target="media/image358.wmf"/><Relationship Id="rId1201" Type="http://schemas.openxmlformats.org/officeDocument/2006/relationships/oleObject" Target="embeddings/oleObject661.bin"/><Relationship Id="rId1439" Type="http://schemas.openxmlformats.org/officeDocument/2006/relationships/image" Target="media/image641.wmf"/><Relationship Id="rId1646" Type="http://schemas.openxmlformats.org/officeDocument/2006/relationships/oleObject" Target="embeddings/oleObject889.bin"/><Relationship Id="rId9" Type="http://schemas.openxmlformats.org/officeDocument/2006/relationships/image" Target="media/image2.wmf"/><Relationship Id="rId210" Type="http://schemas.openxmlformats.org/officeDocument/2006/relationships/oleObject" Target="embeddings/oleObject115.bin"/><Relationship Id="rId448" Type="http://schemas.openxmlformats.org/officeDocument/2006/relationships/oleObject" Target="embeddings/oleObject249.bin"/><Relationship Id="rId655" Type="http://schemas.openxmlformats.org/officeDocument/2006/relationships/oleObject" Target="embeddings/oleObject366.bin"/><Relationship Id="rId862" Type="http://schemas.openxmlformats.org/officeDocument/2006/relationships/image" Target="media/image382.png"/><Relationship Id="rId1078" Type="http://schemas.openxmlformats.org/officeDocument/2006/relationships/oleObject" Target="embeddings/oleObject587.bin"/><Relationship Id="rId1285" Type="http://schemas.openxmlformats.org/officeDocument/2006/relationships/image" Target="media/image567.wmf"/><Relationship Id="rId1492" Type="http://schemas.openxmlformats.org/officeDocument/2006/relationships/image" Target="media/image667.wmf"/><Relationship Id="rId1506" Type="http://schemas.openxmlformats.org/officeDocument/2006/relationships/image" Target="media/image674.wmf"/><Relationship Id="rId294" Type="http://schemas.openxmlformats.org/officeDocument/2006/relationships/oleObject" Target="embeddings/oleObject159.bin"/><Relationship Id="rId308" Type="http://schemas.openxmlformats.org/officeDocument/2006/relationships/image" Target="media/image136.wmf"/><Relationship Id="rId515" Type="http://schemas.openxmlformats.org/officeDocument/2006/relationships/image" Target="media/image221.wmf"/><Relationship Id="rId722" Type="http://schemas.openxmlformats.org/officeDocument/2006/relationships/image" Target="media/image315.wmf"/><Relationship Id="rId1145" Type="http://schemas.openxmlformats.org/officeDocument/2006/relationships/image" Target="media/image512.wmf"/><Relationship Id="rId1352" Type="http://schemas.openxmlformats.org/officeDocument/2006/relationships/oleObject" Target="embeddings/oleObject745.bin"/><Relationship Id="rId89" Type="http://schemas.openxmlformats.org/officeDocument/2006/relationships/image" Target="media/image40.wmf"/><Relationship Id="rId154" Type="http://schemas.openxmlformats.org/officeDocument/2006/relationships/image" Target="media/image70.wmf"/><Relationship Id="rId361" Type="http://schemas.openxmlformats.org/officeDocument/2006/relationships/oleObject" Target="embeddings/oleObject194.bin"/><Relationship Id="rId599" Type="http://schemas.openxmlformats.org/officeDocument/2006/relationships/image" Target="media/image257.wmf"/><Relationship Id="rId1005" Type="http://schemas.openxmlformats.org/officeDocument/2006/relationships/oleObject" Target="embeddings/oleObject547.bin"/><Relationship Id="rId1212" Type="http://schemas.openxmlformats.org/officeDocument/2006/relationships/oleObject" Target="embeddings/oleObject667.bin"/><Relationship Id="rId1657" Type="http://schemas.openxmlformats.org/officeDocument/2006/relationships/oleObject" Target="embeddings/oleObject895.bin"/><Relationship Id="rId459" Type="http://schemas.openxmlformats.org/officeDocument/2006/relationships/oleObject" Target="embeddings/oleObject257.bin"/><Relationship Id="rId666" Type="http://schemas.openxmlformats.org/officeDocument/2006/relationships/oleObject" Target="embeddings/oleObject372.bin"/><Relationship Id="rId873" Type="http://schemas.openxmlformats.org/officeDocument/2006/relationships/oleObject" Target="embeddings/oleObject478.bin"/><Relationship Id="rId1089" Type="http://schemas.openxmlformats.org/officeDocument/2006/relationships/image" Target="media/image488.wmf"/><Relationship Id="rId1296" Type="http://schemas.openxmlformats.org/officeDocument/2006/relationships/oleObject" Target="embeddings/oleObject715.bin"/><Relationship Id="rId1517" Type="http://schemas.openxmlformats.org/officeDocument/2006/relationships/oleObject" Target="embeddings/oleObject828.bin"/><Relationship Id="rId16" Type="http://schemas.openxmlformats.org/officeDocument/2006/relationships/oleObject" Target="embeddings/oleObject5.bin"/><Relationship Id="rId221" Type="http://schemas.openxmlformats.org/officeDocument/2006/relationships/image" Target="media/image95.wmf"/><Relationship Id="rId319" Type="http://schemas.openxmlformats.org/officeDocument/2006/relationships/image" Target="media/image141.wmf"/><Relationship Id="rId526" Type="http://schemas.openxmlformats.org/officeDocument/2006/relationships/oleObject" Target="embeddings/oleObject294.bin"/><Relationship Id="rId1156" Type="http://schemas.openxmlformats.org/officeDocument/2006/relationships/oleObject" Target="embeddings/oleObject634.bin"/><Relationship Id="rId1363" Type="http://schemas.openxmlformats.org/officeDocument/2006/relationships/image" Target="media/image603.wmf"/><Relationship Id="rId733" Type="http://schemas.openxmlformats.org/officeDocument/2006/relationships/oleObject" Target="embeddings/oleObject407.bin"/><Relationship Id="rId940" Type="http://schemas.openxmlformats.org/officeDocument/2006/relationships/image" Target="media/image419.wmf"/><Relationship Id="rId1016" Type="http://schemas.openxmlformats.org/officeDocument/2006/relationships/oleObject" Target="embeddings/oleObject553.bin"/><Relationship Id="rId1570" Type="http://schemas.openxmlformats.org/officeDocument/2006/relationships/oleObject" Target="embeddings/oleObject855.bin"/><Relationship Id="rId1668" Type="http://schemas.openxmlformats.org/officeDocument/2006/relationships/oleObject" Target="embeddings/oleObject902.bin"/><Relationship Id="rId165" Type="http://schemas.openxmlformats.org/officeDocument/2006/relationships/oleObject" Target="embeddings/oleObject85.bin"/><Relationship Id="rId372" Type="http://schemas.openxmlformats.org/officeDocument/2006/relationships/oleObject" Target="embeddings/oleObject200.bin"/><Relationship Id="rId677" Type="http://schemas.openxmlformats.org/officeDocument/2006/relationships/image" Target="media/image293.wmf"/><Relationship Id="rId800" Type="http://schemas.openxmlformats.org/officeDocument/2006/relationships/oleObject" Target="embeddings/oleObject441.bin"/><Relationship Id="rId1223" Type="http://schemas.openxmlformats.org/officeDocument/2006/relationships/image" Target="media/image542.wmf"/><Relationship Id="rId1430" Type="http://schemas.openxmlformats.org/officeDocument/2006/relationships/oleObject" Target="embeddings/oleObject784.bin"/><Relationship Id="rId1528" Type="http://schemas.openxmlformats.org/officeDocument/2006/relationships/image" Target="media/image685.wmf"/><Relationship Id="rId232" Type="http://schemas.openxmlformats.org/officeDocument/2006/relationships/oleObject" Target="embeddings/oleObject126.bin"/><Relationship Id="rId884" Type="http://schemas.openxmlformats.org/officeDocument/2006/relationships/image" Target="media/image392.wmf"/><Relationship Id="rId27" Type="http://schemas.openxmlformats.org/officeDocument/2006/relationships/image" Target="media/image10.wmf"/><Relationship Id="rId537" Type="http://schemas.openxmlformats.org/officeDocument/2006/relationships/oleObject" Target="embeddings/oleObject300.bin"/><Relationship Id="rId744" Type="http://schemas.openxmlformats.org/officeDocument/2006/relationships/oleObject" Target="embeddings/oleObject413.bin"/><Relationship Id="rId951" Type="http://schemas.openxmlformats.org/officeDocument/2006/relationships/oleObject" Target="embeddings/oleObject518.bin"/><Relationship Id="rId1167" Type="http://schemas.openxmlformats.org/officeDocument/2006/relationships/image" Target="media/image518.wmf"/><Relationship Id="rId1374" Type="http://schemas.openxmlformats.org/officeDocument/2006/relationships/oleObject" Target="embeddings/oleObject756.bin"/><Relationship Id="rId1581" Type="http://schemas.openxmlformats.org/officeDocument/2006/relationships/oleObject" Target="embeddings/oleObject859.bin"/><Relationship Id="rId80" Type="http://schemas.openxmlformats.org/officeDocument/2006/relationships/oleObject" Target="embeddings/oleObject39.bin"/><Relationship Id="rId176" Type="http://schemas.openxmlformats.org/officeDocument/2006/relationships/oleObject" Target="embeddings/oleObject93.bin"/><Relationship Id="rId383" Type="http://schemas.openxmlformats.org/officeDocument/2006/relationships/image" Target="media/image172.wmf"/><Relationship Id="rId590" Type="http://schemas.openxmlformats.org/officeDocument/2006/relationships/oleObject" Target="embeddings/oleObject332.bin"/><Relationship Id="rId604" Type="http://schemas.openxmlformats.org/officeDocument/2006/relationships/oleObject" Target="embeddings/oleObject339.bin"/><Relationship Id="rId811" Type="http://schemas.openxmlformats.org/officeDocument/2006/relationships/image" Target="media/image359.wmf"/><Relationship Id="rId1027" Type="http://schemas.openxmlformats.org/officeDocument/2006/relationships/image" Target="media/image459.wmf"/><Relationship Id="rId1234" Type="http://schemas.openxmlformats.org/officeDocument/2006/relationships/oleObject" Target="embeddings/oleObject678.bin"/><Relationship Id="rId1441" Type="http://schemas.openxmlformats.org/officeDocument/2006/relationships/image" Target="media/image642.wmf"/><Relationship Id="rId243" Type="http://schemas.openxmlformats.org/officeDocument/2006/relationships/image" Target="media/image106.wmf"/><Relationship Id="rId450" Type="http://schemas.openxmlformats.org/officeDocument/2006/relationships/oleObject" Target="embeddings/oleObject251.bin"/><Relationship Id="rId688" Type="http://schemas.openxmlformats.org/officeDocument/2006/relationships/oleObject" Target="embeddings/oleObject384.bin"/><Relationship Id="rId895" Type="http://schemas.openxmlformats.org/officeDocument/2006/relationships/oleObject" Target="embeddings/oleObject489.bin"/><Relationship Id="rId909" Type="http://schemas.openxmlformats.org/officeDocument/2006/relationships/oleObject" Target="embeddings/oleObject497.bin"/><Relationship Id="rId1080" Type="http://schemas.openxmlformats.org/officeDocument/2006/relationships/oleObject" Target="embeddings/oleObject588.bin"/><Relationship Id="rId1301" Type="http://schemas.openxmlformats.org/officeDocument/2006/relationships/image" Target="media/image574.wmf"/><Relationship Id="rId1539" Type="http://schemas.openxmlformats.org/officeDocument/2006/relationships/oleObject" Target="embeddings/oleObject839.bin"/><Relationship Id="rId38" Type="http://schemas.openxmlformats.org/officeDocument/2006/relationships/oleObject" Target="embeddings/oleObject17.bin"/><Relationship Id="rId103" Type="http://schemas.openxmlformats.org/officeDocument/2006/relationships/image" Target="media/image47.wmf"/><Relationship Id="rId310" Type="http://schemas.openxmlformats.org/officeDocument/2006/relationships/image" Target="media/image137.wmf"/><Relationship Id="rId548" Type="http://schemas.openxmlformats.org/officeDocument/2006/relationships/oleObject" Target="embeddings/oleObject306.bin"/><Relationship Id="rId755" Type="http://schemas.openxmlformats.org/officeDocument/2006/relationships/image" Target="media/image331.wmf"/><Relationship Id="rId962" Type="http://schemas.openxmlformats.org/officeDocument/2006/relationships/image" Target="media/image428.wmf"/><Relationship Id="rId1178" Type="http://schemas.openxmlformats.org/officeDocument/2006/relationships/oleObject" Target="embeddings/oleObject648.bin"/><Relationship Id="rId1385" Type="http://schemas.openxmlformats.org/officeDocument/2006/relationships/image" Target="media/image614.wmf"/><Relationship Id="rId1592" Type="http://schemas.openxmlformats.org/officeDocument/2006/relationships/image" Target="media/image718.png"/><Relationship Id="rId1606" Type="http://schemas.openxmlformats.org/officeDocument/2006/relationships/image" Target="media/image725.png"/><Relationship Id="rId91" Type="http://schemas.openxmlformats.org/officeDocument/2006/relationships/image" Target="media/image41.wmf"/><Relationship Id="rId187" Type="http://schemas.openxmlformats.org/officeDocument/2006/relationships/oleObject" Target="embeddings/oleObject100.bin"/><Relationship Id="rId394" Type="http://schemas.openxmlformats.org/officeDocument/2006/relationships/image" Target="media/image175.wmf"/><Relationship Id="rId408" Type="http://schemas.openxmlformats.org/officeDocument/2006/relationships/image" Target="media/image180.wmf"/><Relationship Id="rId615" Type="http://schemas.openxmlformats.org/officeDocument/2006/relationships/image" Target="media/image265.wmf"/><Relationship Id="rId822" Type="http://schemas.openxmlformats.org/officeDocument/2006/relationships/oleObject" Target="embeddings/oleObject451.bin"/><Relationship Id="rId1038" Type="http://schemas.openxmlformats.org/officeDocument/2006/relationships/oleObject" Target="embeddings/oleObject565.bin"/><Relationship Id="rId1245" Type="http://schemas.openxmlformats.org/officeDocument/2006/relationships/image" Target="media/image553.wmf"/><Relationship Id="rId1452" Type="http://schemas.openxmlformats.org/officeDocument/2006/relationships/oleObject" Target="embeddings/oleObject795.bin"/><Relationship Id="rId254" Type="http://schemas.openxmlformats.org/officeDocument/2006/relationships/oleObject" Target="embeddings/oleObject137.bin"/><Relationship Id="rId699" Type="http://schemas.openxmlformats.org/officeDocument/2006/relationships/image" Target="media/image304.wmf"/><Relationship Id="rId1091" Type="http://schemas.openxmlformats.org/officeDocument/2006/relationships/image" Target="media/image489.wmf"/><Relationship Id="rId1105" Type="http://schemas.openxmlformats.org/officeDocument/2006/relationships/image" Target="media/image496.wmf"/><Relationship Id="rId1312" Type="http://schemas.openxmlformats.org/officeDocument/2006/relationships/image" Target="media/image579.wmf"/><Relationship Id="rId49" Type="http://schemas.openxmlformats.org/officeDocument/2006/relationships/image" Target="media/image21.wmf"/><Relationship Id="rId114" Type="http://schemas.openxmlformats.org/officeDocument/2006/relationships/oleObject" Target="embeddings/oleObject56.bin"/><Relationship Id="rId461" Type="http://schemas.openxmlformats.org/officeDocument/2006/relationships/oleObject" Target="embeddings/oleObject258.bin"/><Relationship Id="rId559" Type="http://schemas.openxmlformats.org/officeDocument/2006/relationships/oleObject" Target="embeddings/oleObject312.bin"/><Relationship Id="rId766" Type="http://schemas.openxmlformats.org/officeDocument/2006/relationships/oleObject" Target="embeddings/oleObject424.bin"/><Relationship Id="rId1189" Type="http://schemas.openxmlformats.org/officeDocument/2006/relationships/image" Target="media/image527.wmf"/><Relationship Id="rId1396" Type="http://schemas.openxmlformats.org/officeDocument/2006/relationships/oleObject" Target="embeddings/oleObject767.bin"/><Relationship Id="rId1617" Type="http://schemas.openxmlformats.org/officeDocument/2006/relationships/image" Target="media/image731.wmf"/><Relationship Id="rId198" Type="http://schemas.openxmlformats.org/officeDocument/2006/relationships/oleObject" Target="embeddings/oleObject107.bin"/><Relationship Id="rId321" Type="http://schemas.openxmlformats.org/officeDocument/2006/relationships/image" Target="media/image142.wmf"/><Relationship Id="rId419" Type="http://schemas.openxmlformats.org/officeDocument/2006/relationships/oleObject" Target="embeddings/oleObject229.bin"/><Relationship Id="rId626" Type="http://schemas.openxmlformats.org/officeDocument/2006/relationships/oleObject" Target="embeddings/oleObject350.bin"/><Relationship Id="rId973" Type="http://schemas.openxmlformats.org/officeDocument/2006/relationships/oleObject" Target="embeddings/oleObject531.bin"/><Relationship Id="rId1049" Type="http://schemas.openxmlformats.org/officeDocument/2006/relationships/image" Target="media/image470.wmf"/><Relationship Id="rId1256" Type="http://schemas.openxmlformats.org/officeDocument/2006/relationships/oleObject" Target="embeddings/oleObject692.bin"/><Relationship Id="rId833" Type="http://schemas.openxmlformats.org/officeDocument/2006/relationships/image" Target="media/image370.wmf"/><Relationship Id="rId1116" Type="http://schemas.openxmlformats.org/officeDocument/2006/relationships/oleObject" Target="embeddings/oleObject607.bin"/><Relationship Id="rId1463" Type="http://schemas.openxmlformats.org/officeDocument/2006/relationships/image" Target="media/image653.wmf"/><Relationship Id="rId1670" Type="http://schemas.openxmlformats.org/officeDocument/2006/relationships/oleObject" Target="embeddings/oleObject903.bin"/><Relationship Id="rId265" Type="http://schemas.openxmlformats.org/officeDocument/2006/relationships/image" Target="media/image117.wmf"/><Relationship Id="rId472" Type="http://schemas.openxmlformats.org/officeDocument/2006/relationships/oleObject" Target="embeddings/oleObject265.bin"/><Relationship Id="rId900" Type="http://schemas.openxmlformats.org/officeDocument/2006/relationships/oleObject" Target="embeddings/oleObject492.bin"/><Relationship Id="rId1323" Type="http://schemas.openxmlformats.org/officeDocument/2006/relationships/oleObject" Target="embeddings/oleObject730.bin"/><Relationship Id="rId1530" Type="http://schemas.openxmlformats.org/officeDocument/2006/relationships/image" Target="media/image686.wmf"/><Relationship Id="rId1628" Type="http://schemas.openxmlformats.org/officeDocument/2006/relationships/oleObject" Target="embeddings/oleObject881.bin"/><Relationship Id="rId125" Type="http://schemas.openxmlformats.org/officeDocument/2006/relationships/oleObject" Target="embeddings/oleObject64.bin"/><Relationship Id="rId332" Type="http://schemas.openxmlformats.org/officeDocument/2006/relationships/oleObject" Target="embeddings/oleObject179.bin"/><Relationship Id="rId777" Type="http://schemas.openxmlformats.org/officeDocument/2006/relationships/image" Target="media/image342.wmf"/><Relationship Id="rId984" Type="http://schemas.openxmlformats.org/officeDocument/2006/relationships/image" Target="media/image439.wmf"/><Relationship Id="rId637" Type="http://schemas.openxmlformats.org/officeDocument/2006/relationships/oleObject" Target="embeddings/oleObject356.bin"/><Relationship Id="rId844" Type="http://schemas.openxmlformats.org/officeDocument/2006/relationships/oleObject" Target="embeddings/oleObject462.bin"/><Relationship Id="rId1267" Type="http://schemas.openxmlformats.org/officeDocument/2006/relationships/oleObject" Target="embeddings/oleObject700.bin"/><Relationship Id="rId1474" Type="http://schemas.openxmlformats.org/officeDocument/2006/relationships/oleObject" Target="embeddings/oleObject806.bin"/><Relationship Id="rId276" Type="http://schemas.openxmlformats.org/officeDocument/2006/relationships/oleObject" Target="embeddings/oleObject148.bin"/><Relationship Id="rId483" Type="http://schemas.openxmlformats.org/officeDocument/2006/relationships/image" Target="media/image207.wmf"/><Relationship Id="rId690" Type="http://schemas.openxmlformats.org/officeDocument/2006/relationships/oleObject" Target="embeddings/oleObject385.bin"/><Relationship Id="rId704" Type="http://schemas.openxmlformats.org/officeDocument/2006/relationships/oleObject" Target="embeddings/oleObject392.bin"/><Relationship Id="rId911" Type="http://schemas.openxmlformats.org/officeDocument/2006/relationships/oleObject" Target="embeddings/oleObject498.bin"/><Relationship Id="rId1127" Type="http://schemas.openxmlformats.org/officeDocument/2006/relationships/oleObject" Target="embeddings/oleObject614.bin"/><Relationship Id="rId1334" Type="http://schemas.openxmlformats.org/officeDocument/2006/relationships/image" Target="media/image590.wmf"/><Relationship Id="rId1541" Type="http://schemas.openxmlformats.org/officeDocument/2006/relationships/oleObject" Target="embeddings/oleObject840.bin"/><Relationship Id="rId40" Type="http://schemas.openxmlformats.org/officeDocument/2006/relationships/oleObject" Target="embeddings/oleObject18.bin"/><Relationship Id="rId136" Type="http://schemas.openxmlformats.org/officeDocument/2006/relationships/image" Target="media/image61.wmf"/><Relationship Id="rId343" Type="http://schemas.openxmlformats.org/officeDocument/2006/relationships/oleObject" Target="embeddings/oleObject185.bin"/><Relationship Id="rId550" Type="http://schemas.openxmlformats.org/officeDocument/2006/relationships/oleObject" Target="embeddings/oleObject307.bin"/><Relationship Id="rId788" Type="http://schemas.openxmlformats.org/officeDocument/2006/relationships/oleObject" Target="embeddings/oleObject435.bin"/><Relationship Id="rId995" Type="http://schemas.openxmlformats.org/officeDocument/2006/relationships/oleObject" Target="embeddings/oleObject542.bin"/><Relationship Id="rId1180" Type="http://schemas.openxmlformats.org/officeDocument/2006/relationships/oleObject" Target="embeddings/oleObject649.bin"/><Relationship Id="rId1401" Type="http://schemas.openxmlformats.org/officeDocument/2006/relationships/image" Target="media/image622.wmf"/><Relationship Id="rId1639" Type="http://schemas.openxmlformats.org/officeDocument/2006/relationships/image" Target="media/image743.wmf"/><Relationship Id="rId203" Type="http://schemas.openxmlformats.org/officeDocument/2006/relationships/oleObject" Target="embeddings/oleObject110.bin"/><Relationship Id="rId648" Type="http://schemas.openxmlformats.org/officeDocument/2006/relationships/image" Target="media/image280.wmf"/><Relationship Id="rId855" Type="http://schemas.openxmlformats.org/officeDocument/2006/relationships/image" Target="media/image380.wmf"/><Relationship Id="rId1040" Type="http://schemas.openxmlformats.org/officeDocument/2006/relationships/oleObject" Target="embeddings/oleObject566.bin"/><Relationship Id="rId1278" Type="http://schemas.openxmlformats.org/officeDocument/2006/relationships/oleObject" Target="embeddings/oleObject706.bin"/><Relationship Id="rId1485" Type="http://schemas.openxmlformats.org/officeDocument/2006/relationships/image" Target="media/image664.wmf"/><Relationship Id="rId287" Type="http://schemas.openxmlformats.org/officeDocument/2006/relationships/oleObject" Target="embeddings/oleObject154.bin"/><Relationship Id="rId410" Type="http://schemas.openxmlformats.org/officeDocument/2006/relationships/image" Target="media/image181.wmf"/><Relationship Id="rId494" Type="http://schemas.openxmlformats.org/officeDocument/2006/relationships/oleObject" Target="embeddings/oleObject277.bin"/><Relationship Id="rId508" Type="http://schemas.openxmlformats.org/officeDocument/2006/relationships/oleObject" Target="embeddings/oleObject285.bin"/><Relationship Id="rId715" Type="http://schemas.openxmlformats.org/officeDocument/2006/relationships/oleObject" Target="embeddings/oleObject398.bin"/><Relationship Id="rId922" Type="http://schemas.openxmlformats.org/officeDocument/2006/relationships/image" Target="media/image410.wmf"/><Relationship Id="rId1138" Type="http://schemas.openxmlformats.org/officeDocument/2006/relationships/image" Target="media/image510.wmf"/><Relationship Id="rId1345" Type="http://schemas.openxmlformats.org/officeDocument/2006/relationships/image" Target="media/image595.wmf"/><Relationship Id="rId1552" Type="http://schemas.openxmlformats.org/officeDocument/2006/relationships/image" Target="media/image697.wmf"/><Relationship Id="rId147" Type="http://schemas.openxmlformats.org/officeDocument/2006/relationships/oleObject" Target="embeddings/oleObject75.bin"/><Relationship Id="rId354" Type="http://schemas.openxmlformats.org/officeDocument/2006/relationships/image" Target="media/image158.wmf"/><Relationship Id="rId799" Type="http://schemas.openxmlformats.org/officeDocument/2006/relationships/image" Target="media/image353.wmf"/><Relationship Id="rId1191" Type="http://schemas.openxmlformats.org/officeDocument/2006/relationships/image" Target="media/image528.wmf"/><Relationship Id="rId1205" Type="http://schemas.openxmlformats.org/officeDocument/2006/relationships/oleObject" Target="embeddings/oleObject663.bin"/><Relationship Id="rId51" Type="http://schemas.openxmlformats.org/officeDocument/2006/relationships/image" Target="media/image22.wmf"/><Relationship Id="rId561" Type="http://schemas.openxmlformats.org/officeDocument/2006/relationships/oleObject" Target="embeddings/oleObject313.bin"/><Relationship Id="rId659" Type="http://schemas.openxmlformats.org/officeDocument/2006/relationships/oleObject" Target="embeddings/oleObject368.bin"/><Relationship Id="rId866" Type="http://schemas.openxmlformats.org/officeDocument/2006/relationships/oleObject" Target="embeddings/oleObject474.bin"/><Relationship Id="rId1289" Type="http://schemas.openxmlformats.org/officeDocument/2006/relationships/image" Target="media/image569.wmf"/><Relationship Id="rId1412" Type="http://schemas.openxmlformats.org/officeDocument/2006/relationships/oleObject" Target="embeddings/oleObject775.bin"/><Relationship Id="rId1496" Type="http://schemas.openxmlformats.org/officeDocument/2006/relationships/image" Target="media/image669.wmf"/><Relationship Id="rId214" Type="http://schemas.openxmlformats.org/officeDocument/2006/relationships/oleObject" Target="embeddings/oleObject117.bin"/><Relationship Id="rId298" Type="http://schemas.openxmlformats.org/officeDocument/2006/relationships/image" Target="media/image131.wmf"/><Relationship Id="rId421" Type="http://schemas.openxmlformats.org/officeDocument/2006/relationships/oleObject" Target="embeddings/oleObject230.bin"/><Relationship Id="rId519" Type="http://schemas.openxmlformats.org/officeDocument/2006/relationships/image" Target="media/image223.wmf"/><Relationship Id="rId1051" Type="http://schemas.openxmlformats.org/officeDocument/2006/relationships/image" Target="media/image471.wmf"/><Relationship Id="rId1149" Type="http://schemas.openxmlformats.org/officeDocument/2006/relationships/oleObject" Target="embeddings/oleObject627.bin"/><Relationship Id="rId1356" Type="http://schemas.openxmlformats.org/officeDocument/2006/relationships/oleObject" Target="embeddings/oleObject747.bin"/><Relationship Id="rId158" Type="http://schemas.openxmlformats.org/officeDocument/2006/relationships/oleObject" Target="embeddings/oleObject81.bin"/><Relationship Id="rId726" Type="http://schemas.openxmlformats.org/officeDocument/2006/relationships/image" Target="media/image317.wmf"/><Relationship Id="rId933" Type="http://schemas.openxmlformats.org/officeDocument/2006/relationships/oleObject" Target="embeddings/oleObject509.bin"/><Relationship Id="rId1009" Type="http://schemas.openxmlformats.org/officeDocument/2006/relationships/image" Target="media/image451.wmf"/><Relationship Id="rId1563" Type="http://schemas.openxmlformats.org/officeDocument/2006/relationships/oleObject" Target="embeddings/oleObject851.bin"/><Relationship Id="rId62" Type="http://schemas.openxmlformats.org/officeDocument/2006/relationships/oleObject" Target="embeddings/oleObject30.bin"/><Relationship Id="rId365" Type="http://schemas.openxmlformats.org/officeDocument/2006/relationships/oleObject" Target="embeddings/oleObject196.bin"/><Relationship Id="rId572" Type="http://schemas.openxmlformats.org/officeDocument/2006/relationships/image" Target="media/image245.wmf"/><Relationship Id="rId1216" Type="http://schemas.openxmlformats.org/officeDocument/2006/relationships/oleObject" Target="embeddings/oleObject669.bin"/><Relationship Id="rId1423" Type="http://schemas.openxmlformats.org/officeDocument/2006/relationships/image" Target="media/image633.wmf"/><Relationship Id="rId1630" Type="http://schemas.openxmlformats.org/officeDocument/2006/relationships/image" Target="media/image738.png"/><Relationship Id="rId225" Type="http://schemas.openxmlformats.org/officeDocument/2006/relationships/image" Target="media/image97.wmf"/><Relationship Id="rId432" Type="http://schemas.openxmlformats.org/officeDocument/2006/relationships/image" Target="media/image189.wmf"/><Relationship Id="rId877" Type="http://schemas.openxmlformats.org/officeDocument/2006/relationships/oleObject" Target="embeddings/oleObject480.bin"/><Relationship Id="rId1062" Type="http://schemas.openxmlformats.org/officeDocument/2006/relationships/oleObject" Target="embeddings/oleObject579.bin"/><Relationship Id="rId737" Type="http://schemas.openxmlformats.org/officeDocument/2006/relationships/image" Target="media/image322.wmf"/><Relationship Id="rId944" Type="http://schemas.openxmlformats.org/officeDocument/2006/relationships/image" Target="media/image421.wmf"/><Relationship Id="rId1367" Type="http://schemas.openxmlformats.org/officeDocument/2006/relationships/image" Target="media/image605.wmf"/><Relationship Id="rId1574" Type="http://schemas.openxmlformats.org/officeDocument/2006/relationships/image" Target="media/image709.wmf"/><Relationship Id="rId73" Type="http://schemas.openxmlformats.org/officeDocument/2006/relationships/image" Target="media/image32.wmf"/><Relationship Id="rId169" Type="http://schemas.openxmlformats.org/officeDocument/2006/relationships/oleObject" Target="embeddings/oleObject88.bin"/><Relationship Id="rId376" Type="http://schemas.openxmlformats.org/officeDocument/2006/relationships/oleObject" Target="embeddings/oleObject202.bin"/><Relationship Id="rId583" Type="http://schemas.openxmlformats.org/officeDocument/2006/relationships/image" Target="media/image249.wmf"/><Relationship Id="rId790" Type="http://schemas.openxmlformats.org/officeDocument/2006/relationships/oleObject" Target="embeddings/oleObject436.bin"/><Relationship Id="rId804" Type="http://schemas.openxmlformats.org/officeDocument/2006/relationships/oleObject" Target="embeddings/oleObject443.bin"/><Relationship Id="rId1227" Type="http://schemas.openxmlformats.org/officeDocument/2006/relationships/image" Target="media/image544.wmf"/><Relationship Id="rId1434" Type="http://schemas.openxmlformats.org/officeDocument/2006/relationships/oleObject" Target="embeddings/oleObject786.bin"/><Relationship Id="rId1641" Type="http://schemas.openxmlformats.org/officeDocument/2006/relationships/image" Target="media/image744.png"/><Relationship Id="rId4" Type="http://schemas.openxmlformats.org/officeDocument/2006/relationships/webSettings" Target="webSettings.xml"/><Relationship Id="rId236" Type="http://schemas.openxmlformats.org/officeDocument/2006/relationships/oleObject" Target="embeddings/oleObject128.bin"/><Relationship Id="rId443" Type="http://schemas.openxmlformats.org/officeDocument/2006/relationships/oleObject" Target="embeddings/oleObject245.bin"/><Relationship Id="rId650" Type="http://schemas.openxmlformats.org/officeDocument/2006/relationships/image" Target="media/image281.wmf"/><Relationship Id="rId888" Type="http://schemas.openxmlformats.org/officeDocument/2006/relationships/image" Target="media/image394.wmf"/><Relationship Id="rId1073" Type="http://schemas.openxmlformats.org/officeDocument/2006/relationships/image" Target="media/image480.wmf"/><Relationship Id="rId1280" Type="http://schemas.openxmlformats.org/officeDocument/2006/relationships/oleObject" Target="embeddings/oleObject707.bin"/><Relationship Id="rId1501" Type="http://schemas.openxmlformats.org/officeDocument/2006/relationships/oleObject" Target="embeddings/oleObject820.bin"/><Relationship Id="rId303" Type="http://schemas.openxmlformats.org/officeDocument/2006/relationships/oleObject" Target="embeddings/oleObject164.bin"/><Relationship Id="rId748" Type="http://schemas.openxmlformats.org/officeDocument/2006/relationships/oleObject" Target="embeddings/oleObject415.bin"/><Relationship Id="rId955" Type="http://schemas.openxmlformats.org/officeDocument/2006/relationships/oleObject" Target="embeddings/oleObject521.bin"/><Relationship Id="rId1140" Type="http://schemas.openxmlformats.org/officeDocument/2006/relationships/oleObject" Target="embeddings/oleObject621.bin"/><Relationship Id="rId1378" Type="http://schemas.openxmlformats.org/officeDocument/2006/relationships/oleObject" Target="embeddings/oleObject758.bin"/><Relationship Id="rId1585" Type="http://schemas.openxmlformats.org/officeDocument/2006/relationships/image" Target="media/image714.wmf"/><Relationship Id="rId84" Type="http://schemas.openxmlformats.org/officeDocument/2006/relationships/oleObject" Target="embeddings/oleObject41.bin"/><Relationship Id="rId387" Type="http://schemas.openxmlformats.org/officeDocument/2006/relationships/oleObject" Target="embeddings/oleObject208.bin"/><Relationship Id="rId510" Type="http://schemas.openxmlformats.org/officeDocument/2006/relationships/oleObject" Target="embeddings/oleObject286.bin"/><Relationship Id="rId594" Type="http://schemas.openxmlformats.org/officeDocument/2006/relationships/oleObject" Target="embeddings/oleObject334.bin"/><Relationship Id="rId608" Type="http://schemas.openxmlformats.org/officeDocument/2006/relationships/oleObject" Target="embeddings/oleObject341.bin"/><Relationship Id="rId815" Type="http://schemas.openxmlformats.org/officeDocument/2006/relationships/image" Target="media/image361.wmf"/><Relationship Id="rId1238" Type="http://schemas.openxmlformats.org/officeDocument/2006/relationships/oleObject" Target="embeddings/oleObject680.bin"/><Relationship Id="rId1445" Type="http://schemas.openxmlformats.org/officeDocument/2006/relationships/image" Target="media/image644.wmf"/><Relationship Id="rId1652" Type="http://schemas.openxmlformats.org/officeDocument/2006/relationships/oleObject" Target="embeddings/oleObject892.bin"/><Relationship Id="rId247" Type="http://schemas.openxmlformats.org/officeDocument/2006/relationships/image" Target="media/image108.wmf"/><Relationship Id="rId899" Type="http://schemas.openxmlformats.org/officeDocument/2006/relationships/oleObject" Target="embeddings/oleObject491.bin"/><Relationship Id="rId1000" Type="http://schemas.openxmlformats.org/officeDocument/2006/relationships/image" Target="media/image447.wmf"/><Relationship Id="rId1084" Type="http://schemas.openxmlformats.org/officeDocument/2006/relationships/oleObject" Target="embeddings/oleObject590.bin"/><Relationship Id="rId1305" Type="http://schemas.openxmlformats.org/officeDocument/2006/relationships/image" Target="media/image576.wmf"/><Relationship Id="rId107" Type="http://schemas.openxmlformats.org/officeDocument/2006/relationships/image" Target="media/image49.wmf"/><Relationship Id="rId454" Type="http://schemas.openxmlformats.org/officeDocument/2006/relationships/image" Target="media/image194.wmf"/><Relationship Id="rId661" Type="http://schemas.openxmlformats.org/officeDocument/2006/relationships/oleObject" Target="embeddings/oleObject369.bin"/><Relationship Id="rId759" Type="http://schemas.openxmlformats.org/officeDocument/2006/relationships/image" Target="media/image333.wmf"/><Relationship Id="rId966" Type="http://schemas.openxmlformats.org/officeDocument/2006/relationships/image" Target="media/image430.wmf"/><Relationship Id="rId1291" Type="http://schemas.openxmlformats.org/officeDocument/2006/relationships/image" Target="media/image570.wmf"/><Relationship Id="rId1389" Type="http://schemas.openxmlformats.org/officeDocument/2006/relationships/image" Target="media/image616.wmf"/><Relationship Id="rId1512" Type="http://schemas.openxmlformats.org/officeDocument/2006/relationships/image" Target="media/image677.wmf"/><Relationship Id="rId1596" Type="http://schemas.openxmlformats.org/officeDocument/2006/relationships/oleObject" Target="embeddings/oleObject866.bin"/><Relationship Id="rId11" Type="http://schemas.openxmlformats.org/officeDocument/2006/relationships/image" Target="media/image3.wmf"/><Relationship Id="rId314" Type="http://schemas.openxmlformats.org/officeDocument/2006/relationships/image" Target="media/image139.wmf"/><Relationship Id="rId398" Type="http://schemas.openxmlformats.org/officeDocument/2006/relationships/oleObject" Target="embeddings/oleObject216.bin"/><Relationship Id="rId521" Type="http://schemas.openxmlformats.org/officeDocument/2006/relationships/image" Target="media/image224.wmf"/><Relationship Id="rId619" Type="http://schemas.openxmlformats.org/officeDocument/2006/relationships/image" Target="media/image267.wmf"/><Relationship Id="rId1151" Type="http://schemas.openxmlformats.org/officeDocument/2006/relationships/oleObject" Target="embeddings/oleObject629.bin"/><Relationship Id="rId1249" Type="http://schemas.openxmlformats.org/officeDocument/2006/relationships/oleObject" Target="embeddings/oleObject687.bin"/><Relationship Id="rId95" Type="http://schemas.openxmlformats.org/officeDocument/2006/relationships/image" Target="media/image43.wmf"/><Relationship Id="rId160" Type="http://schemas.openxmlformats.org/officeDocument/2006/relationships/image" Target="media/image72.wmf"/><Relationship Id="rId826" Type="http://schemas.openxmlformats.org/officeDocument/2006/relationships/oleObject" Target="embeddings/oleObject453.bin"/><Relationship Id="rId1011" Type="http://schemas.openxmlformats.org/officeDocument/2006/relationships/image" Target="media/image452.wmf"/><Relationship Id="rId1109" Type="http://schemas.openxmlformats.org/officeDocument/2006/relationships/image" Target="media/image498.wmf"/><Relationship Id="rId1456" Type="http://schemas.openxmlformats.org/officeDocument/2006/relationships/oleObject" Target="embeddings/oleObject797.bin"/><Relationship Id="rId1663" Type="http://schemas.openxmlformats.org/officeDocument/2006/relationships/image" Target="media/image754.wmf"/><Relationship Id="rId258" Type="http://schemas.openxmlformats.org/officeDocument/2006/relationships/oleObject" Target="embeddings/oleObject139.bin"/><Relationship Id="rId465" Type="http://schemas.openxmlformats.org/officeDocument/2006/relationships/image" Target="media/image198.wmf"/><Relationship Id="rId672" Type="http://schemas.openxmlformats.org/officeDocument/2006/relationships/oleObject" Target="embeddings/oleObject376.bin"/><Relationship Id="rId1095" Type="http://schemas.openxmlformats.org/officeDocument/2006/relationships/image" Target="media/image491.wmf"/><Relationship Id="rId1316" Type="http://schemas.openxmlformats.org/officeDocument/2006/relationships/image" Target="media/image581.wmf"/><Relationship Id="rId1523" Type="http://schemas.openxmlformats.org/officeDocument/2006/relationships/oleObject" Target="embeddings/oleObject831.bin"/><Relationship Id="rId22" Type="http://schemas.openxmlformats.org/officeDocument/2006/relationships/image" Target="media/image8.wmf"/><Relationship Id="rId118" Type="http://schemas.openxmlformats.org/officeDocument/2006/relationships/oleObject" Target="embeddings/oleObject59.bin"/><Relationship Id="rId325" Type="http://schemas.openxmlformats.org/officeDocument/2006/relationships/image" Target="media/image144.wmf"/><Relationship Id="rId532" Type="http://schemas.openxmlformats.org/officeDocument/2006/relationships/image" Target="media/image229.wmf"/><Relationship Id="rId977" Type="http://schemas.openxmlformats.org/officeDocument/2006/relationships/oleObject" Target="embeddings/oleObject533.bin"/><Relationship Id="rId1162" Type="http://schemas.openxmlformats.org/officeDocument/2006/relationships/oleObject" Target="embeddings/oleObject637.bin"/><Relationship Id="rId171" Type="http://schemas.openxmlformats.org/officeDocument/2006/relationships/oleObject" Target="embeddings/oleObject89.bin"/><Relationship Id="rId837" Type="http://schemas.openxmlformats.org/officeDocument/2006/relationships/image" Target="media/image372.wmf"/><Relationship Id="rId1022" Type="http://schemas.openxmlformats.org/officeDocument/2006/relationships/oleObject" Target="embeddings/oleObject557.bin"/><Relationship Id="rId1467" Type="http://schemas.openxmlformats.org/officeDocument/2006/relationships/image" Target="media/image655.wmf"/><Relationship Id="rId1674" Type="http://schemas.openxmlformats.org/officeDocument/2006/relationships/footer" Target="footer2.xml"/><Relationship Id="rId269" Type="http://schemas.openxmlformats.org/officeDocument/2006/relationships/image" Target="media/image119.wmf"/><Relationship Id="rId476" Type="http://schemas.openxmlformats.org/officeDocument/2006/relationships/oleObject" Target="embeddings/oleObject267.bin"/><Relationship Id="rId683" Type="http://schemas.openxmlformats.org/officeDocument/2006/relationships/image" Target="media/image296.wmf"/><Relationship Id="rId890" Type="http://schemas.openxmlformats.org/officeDocument/2006/relationships/image" Target="media/image395.wmf"/><Relationship Id="rId904" Type="http://schemas.openxmlformats.org/officeDocument/2006/relationships/image" Target="media/image401.wmf"/><Relationship Id="rId1327" Type="http://schemas.openxmlformats.org/officeDocument/2006/relationships/oleObject" Target="embeddings/oleObject732.bin"/><Relationship Id="rId1534" Type="http://schemas.openxmlformats.org/officeDocument/2006/relationships/image" Target="media/image688.wmf"/><Relationship Id="rId33" Type="http://schemas.openxmlformats.org/officeDocument/2006/relationships/image" Target="media/image13.wmf"/><Relationship Id="rId129" Type="http://schemas.openxmlformats.org/officeDocument/2006/relationships/oleObject" Target="embeddings/oleObject66.bin"/><Relationship Id="rId336" Type="http://schemas.openxmlformats.org/officeDocument/2006/relationships/oleObject" Target="embeddings/oleObject181.bin"/><Relationship Id="rId543" Type="http://schemas.openxmlformats.org/officeDocument/2006/relationships/oleObject" Target="embeddings/oleObject303.bin"/><Relationship Id="rId988" Type="http://schemas.openxmlformats.org/officeDocument/2006/relationships/image" Target="media/image441.wmf"/><Relationship Id="rId1173" Type="http://schemas.openxmlformats.org/officeDocument/2006/relationships/oleObject" Target="embeddings/oleObject645.bin"/><Relationship Id="rId1380" Type="http://schemas.openxmlformats.org/officeDocument/2006/relationships/oleObject" Target="embeddings/oleObject759.bin"/><Relationship Id="rId1601" Type="http://schemas.openxmlformats.org/officeDocument/2006/relationships/image" Target="media/image723.wmf"/><Relationship Id="rId182" Type="http://schemas.openxmlformats.org/officeDocument/2006/relationships/oleObject" Target="embeddings/oleObject97.bin"/><Relationship Id="rId403" Type="http://schemas.openxmlformats.org/officeDocument/2006/relationships/oleObject" Target="embeddings/oleObject220.bin"/><Relationship Id="rId750" Type="http://schemas.openxmlformats.org/officeDocument/2006/relationships/oleObject" Target="embeddings/oleObject416.bin"/><Relationship Id="rId848" Type="http://schemas.openxmlformats.org/officeDocument/2006/relationships/oleObject" Target="embeddings/oleObject464.bin"/><Relationship Id="rId1033" Type="http://schemas.openxmlformats.org/officeDocument/2006/relationships/image" Target="media/image462.wmf"/><Relationship Id="rId1478" Type="http://schemas.openxmlformats.org/officeDocument/2006/relationships/oleObject" Target="embeddings/oleObject808.bin"/><Relationship Id="rId487" Type="http://schemas.openxmlformats.org/officeDocument/2006/relationships/image" Target="media/image209.wmf"/><Relationship Id="rId610" Type="http://schemas.openxmlformats.org/officeDocument/2006/relationships/oleObject" Target="embeddings/oleObject342.bin"/><Relationship Id="rId694" Type="http://schemas.openxmlformats.org/officeDocument/2006/relationships/oleObject" Target="embeddings/oleObject387.bin"/><Relationship Id="rId708" Type="http://schemas.openxmlformats.org/officeDocument/2006/relationships/oleObject" Target="embeddings/oleObject394.bin"/><Relationship Id="rId915" Type="http://schemas.openxmlformats.org/officeDocument/2006/relationships/oleObject" Target="embeddings/oleObject500.bin"/><Relationship Id="rId1240" Type="http://schemas.openxmlformats.org/officeDocument/2006/relationships/oleObject" Target="embeddings/oleObject681.bin"/><Relationship Id="rId1338" Type="http://schemas.openxmlformats.org/officeDocument/2006/relationships/image" Target="media/image592.png"/><Relationship Id="rId1545" Type="http://schemas.openxmlformats.org/officeDocument/2006/relationships/oleObject" Target="embeddings/oleObject842.bin"/><Relationship Id="rId347" Type="http://schemas.openxmlformats.org/officeDocument/2006/relationships/oleObject" Target="embeddings/oleObject187.bin"/><Relationship Id="rId999" Type="http://schemas.openxmlformats.org/officeDocument/2006/relationships/oleObject" Target="embeddings/oleObject544.bin"/><Relationship Id="rId1100" Type="http://schemas.openxmlformats.org/officeDocument/2006/relationships/oleObject" Target="embeddings/oleObject598.bin"/><Relationship Id="rId1184" Type="http://schemas.openxmlformats.org/officeDocument/2006/relationships/oleObject" Target="embeddings/oleObject651.bin"/><Relationship Id="rId1405" Type="http://schemas.openxmlformats.org/officeDocument/2006/relationships/image" Target="media/image624.wmf"/><Relationship Id="rId44" Type="http://schemas.openxmlformats.org/officeDocument/2006/relationships/oleObject" Target="embeddings/oleObject20.bin"/><Relationship Id="rId554" Type="http://schemas.openxmlformats.org/officeDocument/2006/relationships/oleObject" Target="embeddings/oleObject309.bin"/><Relationship Id="rId761" Type="http://schemas.openxmlformats.org/officeDocument/2006/relationships/image" Target="media/image334.wmf"/><Relationship Id="rId859" Type="http://schemas.openxmlformats.org/officeDocument/2006/relationships/oleObject" Target="embeddings/oleObject471.bin"/><Relationship Id="rId1391" Type="http://schemas.openxmlformats.org/officeDocument/2006/relationships/image" Target="media/image617.wmf"/><Relationship Id="rId1489" Type="http://schemas.openxmlformats.org/officeDocument/2006/relationships/image" Target="media/image666.wmf"/><Relationship Id="rId1612" Type="http://schemas.openxmlformats.org/officeDocument/2006/relationships/image" Target="media/image728.wmf"/><Relationship Id="rId193" Type="http://schemas.openxmlformats.org/officeDocument/2006/relationships/oleObject" Target="embeddings/oleObject103.bin"/><Relationship Id="rId207" Type="http://schemas.openxmlformats.org/officeDocument/2006/relationships/image" Target="media/image88.wmf"/><Relationship Id="rId414" Type="http://schemas.openxmlformats.org/officeDocument/2006/relationships/oleObject" Target="embeddings/oleObject226.bin"/><Relationship Id="rId498" Type="http://schemas.openxmlformats.org/officeDocument/2006/relationships/image" Target="media/image213.wmf"/><Relationship Id="rId621" Type="http://schemas.openxmlformats.org/officeDocument/2006/relationships/image" Target="media/image268.wmf"/><Relationship Id="rId1044" Type="http://schemas.openxmlformats.org/officeDocument/2006/relationships/oleObject" Target="embeddings/oleObject568.bin"/><Relationship Id="rId1251" Type="http://schemas.openxmlformats.org/officeDocument/2006/relationships/oleObject" Target="embeddings/oleObject689.bin"/><Relationship Id="rId1349" Type="http://schemas.openxmlformats.org/officeDocument/2006/relationships/image" Target="media/image597.wmf"/><Relationship Id="rId260" Type="http://schemas.openxmlformats.org/officeDocument/2006/relationships/oleObject" Target="embeddings/oleObject140.bin"/><Relationship Id="rId719" Type="http://schemas.openxmlformats.org/officeDocument/2006/relationships/oleObject" Target="embeddings/oleObject400.bin"/><Relationship Id="rId926" Type="http://schemas.openxmlformats.org/officeDocument/2006/relationships/image" Target="media/image412.wmf"/><Relationship Id="rId1111" Type="http://schemas.openxmlformats.org/officeDocument/2006/relationships/oleObject" Target="embeddings/oleObject604.bin"/><Relationship Id="rId1556" Type="http://schemas.openxmlformats.org/officeDocument/2006/relationships/image" Target="media/image699.wmf"/><Relationship Id="rId55" Type="http://schemas.openxmlformats.org/officeDocument/2006/relationships/image" Target="media/image24.wmf"/><Relationship Id="rId120" Type="http://schemas.openxmlformats.org/officeDocument/2006/relationships/oleObject" Target="embeddings/oleObject61.bin"/><Relationship Id="rId358" Type="http://schemas.openxmlformats.org/officeDocument/2006/relationships/image" Target="media/image160.wmf"/><Relationship Id="rId565" Type="http://schemas.openxmlformats.org/officeDocument/2006/relationships/oleObject" Target="embeddings/oleObject317.bin"/><Relationship Id="rId772" Type="http://schemas.openxmlformats.org/officeDocument/2006/relationships/oleObject" Target="embeddings/oleObject427.bin"/><Relationship Id="rId1195" Type="http://schemas.openxmlformats.org/officeDocument/2006/relationships/oleObject" Target="embeddings/oleObject657.bin"/><Relationship Id="rId1209" Type="http://schemas.openxmlformats.org/officeDocument/2006/relationships/oleObject" Target="embeddings/oleObject665.bin"/><Relationship Id="rId1416" Type="http://schemas.openxmlformats.org/officeDocument/2006/relationships/oleObject" Target="embeddings/oleObject777.bin"/><Relationship Id="rId1623" Type="http://schemas.openxmlformats.org/officeDocument/2006/relationships/image" Target="media/image735.wmf"/><Relationship Id="rId218" Type="http://schemas.openxmlformats.org/officeDocument/2006/relationships/oleObject" Target="embeddings/oleObject119.bin"/><Relationship Id="rId425" Type="http://schemas.openxmlformats.org/officeDocument/2006/relationships/oleObject" Target="embeddings/oleObject233.bin"/><Relationship Id="rId632" Type="http://schemas.openxmlformats.org/officeDocument/2006/relationships/image" Target="media/image273.wmf"/><Relationship Id="rId1055" Type="http://schemas.openxmlformats.org/officeDocument/2006/relationships/oleObject" Target="embeddings/oleObject574.bin"/><Relationship Id="rId1262" Type="http://schemas.openxmlformats.org/officeDocument/2006/relationships/oleObject" Target="embeddings/oleObject697.bin"/><Relationship Id="rId271" Type="http://schemas.openxmlformats.org/officeDocument/2006/relationships/image" Target="media/image120.wmf"/><Relationship Id="rId937" Type="http://schemas.openxmlformats.org/officeDocument/2006/relationships/oleObject" Target="embeddings/oleObject511.bin"/><Relationship Id="rId1122" Type="http://schemas.openxmlformats.org/officeDocument/2006/relationships/image" Target="media/image502.wmf"/><Relationship Id="rId1567" Type="http://schemas.openxmlformats.org/officeDocument/2006/relationships/oleObject" Target="embeddings/oleObject853.bin"/><Relationship Id="rId66" Type="http://schemas.openxmlformats.org/officeDocument/2006/relationships/oleObject" Target="embeddings/oleObject32.bin"/><Relationship Id="rId131" Type="http://schemas.openxmlformats.org/officeDocument/2006/relationships/oleObject" Target="embeddings/oleObject67.bin"/><Relationship Id="rId369" Type="http://schemas.openxmlformats.org/officeDocument/2006/relationships/oleObject" Target="embeddings/oleObject198.bin"/><Relationship Id="rId576" Type="http://schemas.openxmlformats.org/officeDocument/2006/relationships/oleObject" Target="embeddings/oleObject324.bin"/><Relationship Id="rId783" Type="http://schemas.openxmlformats.org/officeDocument/2006/relationships/image" Target="media/image345.wmf"/><Relationship Id="rId990" Type="http://schemas.openxmlformats.org/officeDocument/2006/relationships/image" Target="media/image442.wmf"/><Relationship Id="rId1427" Type="http://schemas.openxmlformats.org/officeDocument/2006/relationships/image" Target="media/image635.wmf"/><Relationship Id="rId1634" Type="http://schemas.openxmlformats.org/officeDocument/2006/relationships/oleObject" Target="embeddings/oleObject884.bin"/><Relationship Id="rId229" Type="http://schemas.openxmlformats.org/officeDocument/2006/relationships/oleObject" Target="embeddings/oleObject125.bin"/><Relationship Id="rId436" Type="http://schemas.openxmlformats.org/officeDocument/2006/relationships/image" Target="media/image190.wmf"/><Relationship Id="rId643" Type="http://schemas.openxmlformats.org/officeDocument/2006/relationships/oleObject" Target="embeddings/oleObject359.bin"/><Relationship Id="rId1066" Type="http://schemas.openxmlformats.org/officeDocument/2006/relationships/oleObject" Target="embeddings/oleObject581.bin"/><Relationship Id="rId1273" Type="http://schemas.openxmlformats.org/officeDocument/2006/relationships/image" Target="media/image561.wmf"/><Relationship Id="rId1480" Type="http://schemas.openxmlformats.org/officeDocument/2006/relationships/oleObject" Target="embeddings/oleObject809.bin"/><Relationship Id="rId850" Type="http://schemas.openxmlformats.org/officeDocument/2006/relationships/oleObject" Target="embeddings/oleObject465.bin"/><Relationship Id="rId948" Type="http://schemas.openxmlformats.org/officeDocument/2006/relationships/image" Target="media/image423.wmf"/><Relationship Id="rId1133" Type="http://schemas.openxmlformats.org/officeDocument/2006/relationships/oleObject" Target="embeddings/oleObject617.bin"/><Relationship Id="rId1578" Type="http://schemas.openxmlformats.org/officeDocument/2006/relationships/oleObject" Target="embeddings/oleObject857.bin"/><Relationship Id="rId77" Type="http://schemas.openxmlformats.org/officeDocument/2006/relationships/image" Target="media/image34.wmf"/><Relationship Id="rId282" Type="http://schemas.openxmlformats.org/officeDocument/2006/relationships/image" Target="media/image125.wmf"/><Relationship Id="rId503" Type="http://schemas.openxmlformats.org/officeDocument/2006/relationships/oleObject" Target="embeddings/oleObject282.bin"/><Relationship Id="rId587" Type="http://schemas.openxmlformats.org/officeDocument/2006/relationships/image" Target="media/image251.wmf"/><Relationship Id="rId710" Type="http://schemas.openxmlformats.org/officeDocument/2006/relationships/oleObject" Target="embeddings/oleObject395.bin"/><Relationship Id="rId808" Type="http://schemas.openxmlformats.org/officeDocument/2006/relationships/oleObject" Target="embeddings/oleObject444.bin"/><Relationship Id="rId1340" Type="http://schemas.openxmlformats.org/officeDocument/2006/relationships/oleObject" Target="embeddings/oleObject738.bin"/><Relationship Id="rId1438" Type="http://schemas.openxmlformats.org/officeDocument/2006/relationships/oleObject" Target="embeddings/oleObject788.bin"/><Relationship Id="rId1645" Type="http://schemas.openxmlformats.org/officeDocument/2006/relationships/image" Target="media/image747.wmf"/><Relationship Id="rId8" Type="http://schemas.openxmlformats.org/officeDocument/2006/relationships/oleObject" Target="embeddings/oleObject1.bin"/><Relationship Id="rId142" Type="http://schemas.openxmlformats.org/officeDocument/2006/relationships/image" Target="media/image64.wmf"/><Relationship Id="rId447" Type="http://schemas.openxmlformats.org/officeDocument/2006/relationships/oleObject" Target="embeddings/oleObject248.bin"/><Relationship Id="rId794" Type="http://schemas.openxmlformats.org/officeDocument/2006/relationships/oleObject" Target="embeddings/oleObject438.bin"/><Relationship Id="rId1077" Type="http://schemas.openxmlformats.org/officeDocument/2006/relationships/image" Target="media/image482.wmf"/><Relationship Id="rId1200" Type="http://schemas.openxmlformats.org/officeDocument/2006/relationships/image" Target="media/image531.wmf"/><Relationship Id="rId654" Type="http://schemas.openxmlformats.org/officeDocument/2006/relationships/image" Target="media/image283.wmf"/><Relationship Id="rId861" Type="http://schemas.openxmlformats.org/officeDocument/2006/relationships/chart" Target="charts/chart1.xml"/><Relationship Id="rId959" Type="http://schemas.openxmlformats.org/officeDocument/2006/relationships/oleObject" Target="embeddings/oleObject524.bin"/><Relationship Id="rId1284" Type="http://schemas.openxmlformats.org/officeDocument/2006/relationships/oleObject" Target="embeddings/oleObject709.bin"/><Relationship Id="rId1491" Type="http://schemas.openxmlformats.org/officeDocument/2006/relationships/oleObject" Target="embeddings/oleObject815.bin"/><Relationship Id="rId1505" Type="http://schemas.openxmlformats.org/officeDocument/2006/relationships/oleObject" Target="embeddings/oleObject822.bin"/><Relationship Id="rId1589" Type="http://schemas.openxmlformats.org/officeDocument/2006/relationships/oleObject" Target="embeddings/oleObject864.bin"/><Relationship Id="rId293" Type="http://schemas.openxmlformats.org/officeDocument/2006/relationships/oleObject" Target="embeddings/oleObject158.bin"/><Relationship Id="rId307" Type="http://schemas.openxmlformats.org/officeDocument/2006/relationships/oleObject" Target="embeddings/oleObject166.bin"/><Relationship Id="rId514" Type="http://schemas.openxmlformats.org/officeDocument/2006/relationships/oleObject" Target="embeddings/oleObject288.bin"/><Relationship Id="rId721" Type="http://schemas.openxmlformats.org/officeDocument/2006/relationships/oleObject" Target="embeddings/oleObject401.bin"/><Relationship Id="rId1144" Type="http://schemas.openxmlformats.org/officeDocument/2006/relationships/oleObject" Target="embeddings/oleObject624.bin"/><Relationship Id="rId1351" Type="http://schemas.openxmlformats.org/officeDocument/2006/relationships/oleObject" Target="embeddings/oleObject744.bin"/><Relationship Id="rId1449" Type="http://schemas.openxmlformats.org/officeDocument/2006/relationships/image" Target="media/image646.wmf"/><Relationship Id="rId88" Type="http://schemas.openxmlformats.org/officeDocument/2006/relationships/oleObject" Target="embeddings/oleObject43.bin"/><Relationship Id="rId153" Type="http://schemas.openxmlformats.org/officeDocument/2006/relationships/oleObject" Target="embeddings/oleObject78.bin"/><Relationship Id="rId360" Type="http://schemas.openxmlformats.org/officeDocument/2006/relationships/image" Target="media/image161.wmf"/><Relationship Id="rId598" Type="http://schemas.openxmlformats.org/officeDocument/2006/relationships/oleObject" Target="embeddings/oleObject336.bin"/><Relationship Id="rId819" Type="http://schemas.openxmlformats.org/officeDocument/2006/relationships/image" Target="media/image363.wmf"/><Relationship Id="rId1004" Type="http://schemas.openxmlformats.org/officeDocument/2006/relationships/image" Target="media/image449.wmf"/><Relationship Id="rId1211" Type="http://schemas.openxmlformats.org/officeDocument/2006/relationships/oleObject" Target="embeddings/oleObject666.bin"/><Relationship Id="rId1656" Type="http://schemas.openxmlformats.org/officeDocument/2006/relationships/oleObject" Target="embeddings/oleObject894.bin"/><Relationship Id="rId220" Type="http://schemas.openxmlformats.org/officeDocument/2006/relationships/oleObject" Target="embeddings/oleObject120.bin"/><Relationship Id="rId458" Type="http://schemas.openxmlformats.org/officeDocument/2006/relationships/image" Target="media/image196.wmf"/><Relationship Id="rId665" Type="http://schemas.openxmlformats.org/officeDocument/2006/relationships/oleObject" Target="embeddings/oleObject371.bin"/><Relationship Id="rId872" Type="http://schemas.openxmlformats.org/officeDocument/2006/relationships/image" Target="media/image386.wmf"/><Relationship Id="rId1088" Type="http://schemas.openxmlformats.org/officeDocument/2006/relationships/oleObject" Target="embeddings/oleObject592.bin"/><Relationship Id="rId1295" Type="http://schemas.openxmlformats.org/officeDocument/2006/relationships/image" Target="media/image572.wmf"/><Relationship Id="rId1309" Type="http://schemas.openxmlformats.org/officeDocument/2006/relationships/oleObject" Target="embeddings/oleObject723.bin"/><Relationship Id="rId1516" Type="http://schemas.openxmlformats.org/officeDocument/2006/relationships/image" Target="media/image679.wmf"/><Relationship Id="rId15" Type="http://schemas.openxmlformats.org/officeDocument/2006/relationships/image" Target="media/image5.wmf"/><Relationship Id="rId318" Type="http://schemas.openxmlformats.org/officeDocument/2006/relationships/oleObject" Target="embeddings/oleObject172.bin"/><Relationship Id="rId525" Type="http://schemas.openxmlformats.org/officeDocument/2006/relationships/image" Target="media/image226.wmf"/><Relationship Id="rId732" Type="http://schemas.openxmlformats.org/officeDocument/2006/relationships/image" Target="media/image320.wmf"/><Relationship Id="rId1155" Type="http://schemas.openxmlformats.org/officeDocument/2006/relationships/oleObject" Target="embeddings/oleObject633.bin"/><Relationship Id="rId1362" Type="http://schemas.openxmlformats.org/officeDocument/2006/relationships/oleObject" Target="embeddings/oleObject750.bin"/><Relationship Id="rId99" Type="http://schemas.openxmlformats.org/officeDocument/2006/relationships/image" Target="media/image45.wmf"/><Relationship Id="rId164" Type="http://schemas.openxmlformats.org/officeDocument/2006/relationships/image" Target="media/image74.wmf"/><Relationship Id="rId371" Type="http://schemas.openxmlformats.org/officeDocument/2006/relationships/image" Target="media/image166.wmf"/><Relationship Id="rId1015" Type="http://schemas.openxmlformats.org/officeDocument/2006/relationships/image" Target="media/image454.wmf"/><Relationship Id="rId1222" Type="http://schemas.openxmlformats.org/officeDocument/2006/relationships/oleObject" Target="embeddings/oleObject672.bin"/><Relationship Id="rId1667" Type="http://schemas.openxmlformats.org/officeDocument/2006/relationships/image" Target="media/image756.wmf"/><Relationship Id="rId469" Type="http://schemas.openxmlformats.org/officeDocument/2006/relationships/image" Target="media/image200.wmf"/><Relationship Id="rId676" Type="http://schemas.openxmlformats.org/officeDocument/2006/relationships/oleObject" Target="embeddings/oleObject378.bin"/><Relationship Id="rId883" Type="http://schemas.openxmlformats.org/officeDocument/2006/relationships/oleObject" Target="embeddings/oleObject483.bin"/><Relationship Id="rId1099" Type="http://schemas.openxmlformats.org/officeDocument/2006/relationships/image" Target="media/image493.wmf"/><Relationship Id="rId1527" Type="http://schemas.openxmlformats.org/officeDocument/2006/relationships/oleObject" Target="embeddings/oleObject833.bin"/><Relationship Id="rId26" Type="http://schemas.openxmlformats.org/officeDocument/2006/relationships/oleObject" Target="embeddings/oleObject11.bin"/><Relationship Id="rId231" Type="http://schemas.openxmlformats.org/officeDocument/2006/relationships/image" Target="media/image100.png"/><Relationship Id="rId329" Type="http://schemas.openxmlformats.org/officeDocument/2006/relationships/image" Target="media/image146.wmf"/><Relationship Id="rId536" Type="http://schemas.openxmlformats.org/officeDocument/2006/relationships/image" Target="media/image231.wmf"/><Relationship Id="rId1166" Type="http://schemas.openxmlformats.org/officeDocument/2006/relationships/oleObject" Target="embeddings/oleObject640.bin"/><Relationship Id="rId1373" Type="http://schemas.openxmlformats.org/officeDocument/2006/relationships/image" Target="media/image608.wmf"/><Relationship Id="rId175" Type="http://schemas.openxmlformats.org/officeDocument/2006/relationships/oleObject" Target="embeddings/oleObject92.bin"/><Relationship Id="rId743" Type="http://schemas.openxmlformats.org/officeDocument/2006/relationships/image" Target="media/image325.wmf"/><Relationship Id="rId950" Type="http://schemas.openxmlformats.org/officeDocument/2006/relationships/image" Target="media/image424.wmf"/><Relationship Id="rId1026" Type="http://schemas.openxmlformats.org/officeDocument/2006/relationships/oleObject" Target="embeddings/oleObject559.bin"/><Relationship Id="rId1580" Type="http://schemas.openxmlformats.org/officeDocument/2006/relationships/image" Target="media/image712.wmf"/><Relationship Id="rId382" Type="http://schemas.openxmlformats.org/officeDocument/2006/relationships/oleObject" Target="embeddings/oleObject205.bin"/><Relationship Id="rId603" Type="http://schemas.openxmlformats.org/officeDocument/2006/relationships/image" Target="media/image259.wmf"/><Relationship Id="rId687" Type="http://schemas.openxmlformats.org/officeDocument/2006/relationships/image" Target="media/image298.wmf"/><Relationship Id="rId810" Type="http://schemas.openxmlformats.org/officeDocument/2006/relationships/oleObject" Target="embeddings/oleObject445.bin"/><Relationship Id="rId908" Type="http://schemas.openxmlformats.org/officeDocument/2006/relationships/image" Target="media/image403.wmf"/><Relationship Id="rId1233" Type="http://schemas.openxmlformats.org/officeDocument/2006/relationships/image" Target="media/image547.wmf"/><Relationship Id="rId1440" Type="http://schemas.openxmlformats.org/officeDocument/2006/relationships/oleObject" Target="embeddings/oleObject789.bin"/><Relationship Id="rId1538" Type="http://schemas.openxmlformats.org/officeDocument/2006/relationships/image" Target="media/image690.wmf"/><Relationship Id="rId242" Type="http://schemas.openxmlformats.org/officeDocument/2006/relationships/oleObject" Target="embeddings/oleObject131.bin"/><Relationship Id="rId894" Type="http://schemas.openxmlformats.org/officeDocument/2006/relationships/image" Target="media/image397.wmf"/><Relationship Id="rId1177" Type="http://schemas.openxmlformats.org/officeDocument/2006/relationships/image" Target="media/image521.wmf"/><Relationship Id="rId1300" Type="http://schemas.openxmlformats.org/officeDocument/2006/relationships/oleObject" Target="embeddings/oleObject718.bin"/><Relationship Id="rId37" Type="http://schemas.openxmlformats.org/officeDocument/2006/relationships/image" Target="media/image15.wmf"/><Relationship Id="rId102" Type="http://schemas.openxmlformats.org/officeDocument/2006/relationships/oleObject" Target="embeddings/oleObject50.bin"/><Relationship Id="rId547" Type="http://schemas.openxmlformats.org/officeDocument/2006/relationships/oleObject" Target="embeddings/oleObject305.bin"/><Relationship Id="rId754" Type="http://schemas.openxmlformats.org/officeDocument/2006/relationships/oleObject" Target="embeddings/oleObject418.bin"/><Relationship Id="rId961" Type="http://schemas.openxmlformats.org/officeDocument/2006/relationships/oleObject" Target="embeddings/oleObject525.bin"/><Relationship Id="rId1384" Type="http://schemas.openxmlformats.org/officeDocument/2006/relationships/oleObject" Target="embeddings/oleObject761.bin"/><Relationship Id="rId1591" Type="http://schemas.openxmlformats.org/officeDocument/2006/relationships/image" Target="media/image717.png"/><Relationship Id="rId1605" Type="http://schemas.openxmlformats.org/officeDocument/2006/relationships/oleObject" Target="embeddings/oleObject871.bin"/><Relationship Id="rId90" Type="http://schemas.openxmlformats.org/officeDocument/2006/relationships/oleObject" Target="embeddings/oleObject44.bin"/><Relationship Id="rId186" Type="http://schemas.openxmlformats.org/officeDocument/2006/relationships/image" Target="media/image81.wmf"/><Relationship Id="rId393" Type="http://schemas.openxmlformats.org/officeDocument/2006/relationships/oleObject" Target="embeddings/oleObject213.bin"/><Relationship Id="rId407" Type="http://schemas.openxmlformats.org/officeDocument/2006/relationships/oleObject" Target="embeddings/oleObject222.bin"/><Relationship Id="rId614" Type="http://schemas.openxmlformats.org/officeDocument/2006/relationships/oleObject" Target="embeddings/oleObject344.bin"/><Relationship Id="rId821" Type="http://schemas.openxmlformats.org/officeDocument/2006/relationships/image" Target="media/image364.wmf"/><Relationship Id="rId1037" Type="http://schemas.openxmlformats.org/officeDocument/2006/relationships/image" Target="media/image464.wmf"/><Relationship Id="rId1244" Type="http://schemas.openxmlformats.org/officeDocument/2006/relationships/oleObject" Target="embeddings/oleObject683.bin"/><Relationship Id="rId1451" Type="http://schemas.openxmlformats.org/officeDocument/2006/relationships/image" Target="media/image647.wmf"/><Relationship Id="rId253" Type="http://schemas.openxmlformats.org/officeDocument/2006/relationships/image" Target="media/image111.wmf"/><Relationship Id="rId460" Type="http://schemas.openxmlformats.org/officeDocument/2006/relationships/image" Target="media/image197.wmf"/><Relationship Id="rId698" Type="http://schemas.openxmlformats.org/officeDocument/2006/relationships/oleObject" Target="embeddings/oleObject389.bin"/><Relationship Id="rId919" Type="http://schemas.openxmlformats.org/officeDocument/2006/relationships/oleObject" Target="embeddings/oleObject502.bin"/><Relationship Id="rId1090" Type="http://schemas.openxmlformats.org/officeDocument/2006/relationships/oleObject" Target="embeddings/oleObject593.bin"/><Relationship Id="rId1104" Type="http://schemas.openxmlformats.org/officeDocument/2006/relationships/oleObject" Target="embeddings/oleObject600.bin"/><Relationship Id="rId1311" Type="http://schemas.openxmlformats.org/officeDocument/2006/relationships/oleObject" Target="embeddings/oleObject724.bin"/><Relationship Id="rId1549" Type="http://schemas.openxmlformats.org/officeDocument/2006/relationships/oleObject" Target="embeddings/oleObject844.bin"/><Relationship Id="rId48" Type="http://schemas.openxmlformats.org/officeDocument/2006/relationships/oleObject" Target="embeddings/oleObject22.bin"/><Relationship Id="rId113" Type="http://schemas.openxmlformats.org/officeDocument/2006/relationships/image" Target="media/image52.wmf"/><Relationship Id="rId320" Type="http://schemas.openxmlformats.org/officeDocument/2006/relationships/oleObject" Target="embeddings/oleObject173.bin"/><Relationship Id="rId558" Type="http://schemas.openxmlformats.org/officeDocument/2006/relationships/image" Target="media/image241.wmf"/><Relationship Id="rId765" Type="http://schemas.openxmlformats.org/officeDocument/2006/relationships/image" Target="media/image336.wmf"/><Relationship Id="rId972" Type="http://schemas.openxmlformats.org/officeDocument/2006/relationships/image" Target="media/image433.wmf"/><Relationship Id="rId1188" Type="http://schemas.openxmlformats.org/officeDocument/2006/relationships/oleObject" Target="embeddings/oleObject653.bin"/><Relationship Id="rId1395" Type="http://schemas.openxmlformats.org/officeDocument/2006/relationships/image" Target="media/image619.wmf"/><Relationship Id="rId1409" Type="http://schemas.openxmlformats.org/officeDocument/2006/relationships/image" Target="media/image626.wmf"/><Relationship Id="rId1616" Type="http://schemas.openxmlformats.org/officeDocument/2006/relationships/oleObject" Target="embeddings/oleObject876.bin"/><Relationship Id="rId197" Type="http://schemas.openxmlformats.org/officeDocument/2006/relationships/oleObject" Target="embeddings/oleObject106.bin"/><Relationship Id="rId418" Type="http://schemas.openxmlformats.org/officeDocument/2006/relationships/oleObject" Target="embeddings/oleObject228.bin"/><Relationship Id="rId625" Type="http://schemas.openxmlformats.org/officeDocument/2006/relationships/image" Target="media/image270.wmf"/><Relationship Id="rId832" Type="http://schemas.openxmlformats.org/officeDocument/2006/relationships/oleObject" Target="embeddings/oleObject456.bin"/><Relationship Id="rId1048" Type="http://schemas.openxmlformats.org/officeDocument/2006/relationships/oleObject" Target="embeddings/oleObject570.bin"/><Relationship Id="rId1255" Type="http://schemas.openxmlformats.org/officeDocument/2006/relationships/image" Target="media/image555.wmf"/><Relationship Id="rId1462" Type="http://schemas.openxmlformats.org/officeDocument/2006/relationships/oleObject" Target="embeddings/oleObject800.bin"/><Relationship Id="rId264" Type="http://schemas.openxmlformats.org/officeDocument/2006/relationships/oleObject" Target="embeddings/oleObject142.bin"/><Relationship Id="rId471" Type="http://schemas.openxmlformats.org/officeDocument/2006/relationships/image" Target="media/image201.wmf"/><Relationship Id="rId1115" Type="http://schemas.openxmlformats.org/officeDocument/2006/relationships/oleObject" Target="embeddings/oleObject606.bin"/><Relationship Id="rId1322" Type="http://schemas.openxmlformats.org/officeDocument/2006/relationships/image" Target="media/image584.wmf"/><Relationship Id="rId59" Type="http://schemas.openxmlformats.org/officeDocument/2006/relationships/oleObject" Target="embeddings/oleObject28.bin"/><Relationship Id="rId124" Type="http://schemas.openxmlformats.org/officeDocument/2006/relationships/image" Target="media/image55.wmf"/><Relationship Id="rId569" Type="http://schemas.openxmlformats.org/officeDocument/2006/relationships/oleObject" Target="embeddings/oleObject319.bin"/><Relationship Id="rId776" Type="http://schemas.openxmlformats.org/officeDocument/2006/relationships/oleObject" Target="embeddings/oleObject429.bin"/><Relationship Id="rId983" Type="http://schemas.openxmlformats.org/officeDocument/2006/relationships/oleObject" Target="embeddings/oleObject536.bin"/><Relationship Id="rId1199" Type="http://schemas.openxmlformats.org/officeDocument/2006/relationships/oleObject" Target="embeddings/oleObject660.bin"/><Relationship Id="rId1627" Type="http://schemas.openxmlformats.org/officeDocument/2006/relationships/image" Target="media/image737.wmf"/><Relationship Id="rId331" Type="http://schemas.openxmlformats.org/officeDocument/2006/relationships/image" Target="media/image147.wmf"/><Relationship Id="rId429" Type="http://schemas.openxmlformats.org/officeDocument/2006/relationships/image" Target="media/image188.wmf"/><Relationship Id="rId636" Type="http://schemas.openxmlformats.org/officeDocument/2006/relationships/image" Target="media/image275.wmf"/><Relationship Id="rId1059" Type="http://schemas.openxmlformats.org/officeDocument/2006/relationships/oleObject" Target="embeddings/oleObject577.bin"/><Relationship Id="rId1266" Type="http://schemas.openxmlformats.org/officeDocument/2006/relationships/image" Target="media/image558.wmf"/><Relationship Id="rId1473" Type="http://schemas.openxmlformats.org/officeDocument/2006/relationships/image" Target="media/image658.wmf"/><Relationship Id="rId843" Type="http://schemas.openxmlformats.org/officeDocument/2006/relationships/image" Target="media/image375.wmf"/><Relationship Id="rId1126" Type="http://schemas.openxmlformats.org/officeDocument/2006/relationships/image" Target="media/image504.wmf"/><Relationship Id="rId275" Type="http://schemas.openxmlformats.org/officeDocument/2006/relationships/image" Target="media/image122.wmf"/><Relationship Id="rId482" Type="http://schemas.openxmlformats.org/officeDocument/2006/relationships/oleObject" Target="embeddings/oleObject270.bin"/><Relationship Id="rId703" Type="http://schemas.openxmlformats.org/officeDocument/2006/relationships/image" Target="media/image306.wmf"/><Relationship Id="rId910" Type="http://schemas.openxmlformats.org/officeDocument/2006/relationships/image" Target="media/image404.wmf"/><Relationship Id="rId1333" Type="http://schemas.openxmlformats.org/officeDocument/2006/relationships/oleObject" Target="embeddings/oleObject735.bin"/><Relationship Id="rId1540" Type="http://schemas.openxmlformats.org/officeDocument/2006/relationships/image" Target="media/image691.wmf"/><Relationship Id="rId1638" Type="http://schemas.openxmlformats.org/officeDocument/2006/relationships/oleObject" Target="embeddings/oleObject886.bin"/><Relationship Id="rId135" Type="http://schemas.openxmlformats.org/officeDocument/2006/relationships/oleObject" Target="embeddings/oleObject69.bin"/><Relationship Id="rId342" Type="http://schemas.openxmlformats.org/officeDocument/2006/relationships/oleObject" Target="embeddings/oleObject184.bin"/><Relationship Id="rId787" Type="http://schemas.openxmlformats.org/officeDocument/2006/relationships/image" Target="media/image347.wmf"/><Relationship Id="rId994" Type="http://schemas.openxmlformats.org/officeDocument/2006/relationships/image" Target="media/image444.wmf"/><Relationship Id="rId1400" Type="http://schemas.openxmlformats.org/officeDocument/2006/relationships/oleObject" Target="embeddings/oleObject769.bin"/><Relationship Id="rId202" Type="http://schemas.openxmlformats.org/officeDocument/2006/relationships/oleObject" Target="embeddings/oleObject109.bin"/><Relationship Id="rId647" Type="http://schemas.openxmlformats.org/officeDocument/2006/relationships/oleObject" Target="embeddings/oleObject362.bin"/><Relationship Id="rId854" Type="http://schemas.openxmlformats.org/officeDocument/2006/relationships/oleObject" Target="embeddings/oleObject468.bin"/><Relationship Id="rId1277" Type="http://schemas.openxmlformats.org/officeDocument/2006/relationships/image" Target="media/image563.wmf"/><Relationship Id="rId1484" Type="http://schemas.openxmlformats.org/officeDocument/2006/relationships/oleObject" Target="embeddings/oleObject811.bin"/><Relationship Id="rId286" Type="http://schemas.openxmlformats.org/officeDocument/2006/relationships/image" Target="media/image127.wmf"/><Relationship Id="rId493" Type="http://schemas.openxmlformats.org/officeDocument/2006/relationships/oleObject" Target="embeddings/oleObject276.bin"/><Relationship Id="rId507" Type="http://schemas.openxmlformats.org/officeDocument/2006/relationships/oleObject" Target="embeddings/oleObject284.bin"/><Relationship Id="rId714" Type="http://schemas.openxmlformats.org/officeDocument/2006/relationships/image" Target="media/image311.wmf"/><Relationship Id="rId921" Type="http://schemas.openxmlformats.org/officeDocument/2006/relationships/oleObject" Target="embeddings/oleObject503.bin"/><Relationship Id="rId1137" Type="http://schemas.openxmlformats.org/officeDocument/2006/relationships/oleObject" Target="embeddings/oleObject619.bin"/><Relationship Id="rId1344" Type="http://schemas.openxmlformats.org/officeDocument/2006/relationships/oleObject" Target="embeddings/oleObject740.bin"/><Relationship Id="rId1551" Type="http://schemas.openxmlformats.org/officeDocument/2006/relationships/oleObject" Target="embeddings/oleObject845.bin"/><Relationship Id="rId50" Type="http://schemas.openxmlformats.org/officeDocument/2006/relationships/oleObject" Target="embeddings/oleObject23.bin"/><Relationship Id="rId146" Type="http://schemas.openxmlformats.org/officeDocument/2006/relationships/image" Target="media/image66.wmf"/><Relationship Id="rId353" Type="http://schemas.openxmlformats.org/officeDocument/2006/relationships/oleObject" Target="embeddings/oleObject190.bin"/><Relationship Id="rId560" Type="http://schemas.openxmlformats.org/officeDocument/2006/relationships/image" Target="media/image242.wmf"/><Relationship Id="rId798" Type="http://schemas.openxmlformats.org/officeDocument/2006/relationships/oleObject" Target="embeddings/oleObject440.bin"/><Relationship Id="rId1190" Type="http://schemas.openxmlformats.org/officeDocument/2006/relationships/oleObject" Target="embeddings/oleObject654.bin"/><Relationship Id="rId1204" Type="http://schemas.openxmlformats.org/officeDocument/2006/relationships/image" Target="media/image533.wmf"/><Relationship Id="rId1411" Type="http://schemas.openxmlformats.org/officeDocument/2006/relationships/image" Target="media/image627.wmf"/><Relationship Id="rId1649" Type="http://schemas.openxmlformats.org/officeDocument/2006/relationships/image" Target="media/image749.wmf"/><Relationship Id="rId213" Type="http://schemas.openxmlformats.org/officeDocument/2006/relationships/image" Target="media/image91.wmf"/><Relationship Id="rId420" Type="http://schemas.openxmlformats.org/officeDocument/2006/relationships/image" Target="media/image185.wmf"/><Relationship Id="rId658" Type="http://schemas.openxmlformats.org/officeDocument/2006/relationships/image" Target="media/image285.wmf"/><Relationship Id="rId865" Type="http://schemas.openxmlformats.org/officeDocument/2006/relationships/image" Target="media/image383.wmf"/><Relationship Id="rId1050" Type="http://schemas.openxmlformats.org/officeDocument/2006/relationships/oleObject" Target="embeddings/oleObject571.bin"/><Relationship Id="rId1288" Type="http://schemas.openxmlformats.org/officeDocument/2006/relationships/oleObject" Target="embeddings/oleObject711.bin"/><Relationship Id="rId1495" Type="http://schemas.openxmlformats.org/officeDocument/2006/relationships/oleObject" Target="embeddings/oleObject817.bin"/><Relationship Id="rId1509" Type="http://schemas.openxmlformats.org/officeDocument/2006/relationships/oleObject" Target="embeddings/oleObject824.bin"/><Relationship Id="rId297" Type="http://schemas.openxmlformats.org/officeDocument/2006/relationships/oleObject" Target="embeddings/oleObject161.bin"/><Relationship Id="rId518" Type="http://schemas.openxmlformats.org/officeDocument/2006/relationships/oleObject" Target="embeddings/oleObject290.bin"/><Relationship Id="rId725" Type="http://schemas.openxmlformats.org/officeDocument/2006/relationships/oleObject" Target="embeddings/oleObject403.bin"/><Relationship Id="rId932" Type="http://schemas.openxmlformats.org/officeDocument/2006/relationships/image" Target="media/image415.wmf"/><Relationship Id="rId1148" Type="http://schemas.openxmlformats.org/officeDocument/2006/relationships/image" Target="media/image513.wmf"/><Relationship Id="rId1355" Type="http://schemas.openxmlformats.org/officeDocument/2006/relationships/image" Target="media/image599.wmf"/><Relationship Id="rId1562" Type="http://schemas.openxmlformats.org/officeDocument/2006/relationships/image" Target="media/image702.wmf"/><Relationship Id="rId157" Type="http://schemas.openxmlformats.org/officeDocument/2006/relationships/oleObject" Target="embeddings/oleObject80.bin"/><Relationship Id="rId364" Type="http://schemas.openxmlformats.org/officeDocument/2006/relationships/image" Target="media/image163.wmf"/><Relationship Id="rId1008" Type="http://schemas.openxmlformats.org/officeDocument/2006/relationships/oleObject" Target="embeddings/oleObject549.bin"/><Relationship Id="rId1215" Type="http://schemas.openxmlformats.org/officeDocument/2006/relationships/image" Target="media/image538.wmf"/><Relationship Id="rId1422" Type="http://schemas.openxmlformats.org/officeDocument/2006/relationships/oleObject" Target="embeddings/oleObject780.bin"/><Relationship Id="rId61" Type="http://schemas.openxmlformats.org/officeDocument/2006/relationships/image" Target="media/image26.wmf"/><Relationship Id="rId571" Type="http://schemas.openxmlformats.org/officeDocument/2006/relationships/oleObject" Target="embeddings/oleObject321.bin"/><Relationship Id="rId669" Type="http://schemas.openxmlformats.org/officeDocument/2006/relationships/oleObject" Target="embeddings/oleObject374.bin"/><Relationship Id="rId876" Type="http://schemas.openxmlformats.org/officeDocument/2006/relationships/image" Target="media/image388.wmf"/><Relationship Id="rId1299" Type="http://schemas.openxmlformats.org/officeDocument/2006/relationships/image" Target="media/image573.wmf"/><Relationship Id="rId19" Type="http://schemas.openxmlformats.org/officeDocument/2006/relationships/oleObject" Target="embeddings/oleObject7.bin"/><Relationship Id="rId224" Type="http://schemas.openxmlformats.org/officeDocument/2006/relationships/oleObject" Target="embeddings/oleObject122.bin"/><Relationship Id="rId431" Type="http://schemas.openxmlformats.org/officeDocument/2006/relationships/oleObject" Target="embeddings/oleObject237.bin"/><Relationship Id="rId529" Type="http://schemas.openxmlformats.org/officeDocument/2006/relationships/image" Target="media/image228.wmf"/><Relationship Id="rId736" Type="http://schemas.openxmlformats.org/officeDocument/2006/relationships/oleObject" Target="embeddings/oleObject409.bin"/><Relationship Id="rId1061" Type="http://schemas.openxmlformats.org/officeDocument/2006/relationships/image" Target="media/image474.wmf"/><Relationship Id="rId1159" Type="http://schemas.openxmlformats.org/officeDocument/2006/relationships/image" Target="media/image515.wmf"/><Relationship Id="rId1366" Type="http://schemas.openxmlformats.org/officeDocument/2006/relationships/oleObject" Target="embeddings/oleObject752.bin"/><Relationship Id="rId168" Type="http://schemas.openxmlformats.org/officeDocument/2006/relationships/oleObject" Target="embeddings/oleObject87.bin"/><Relationship Id="rId943" Type="http://schemas.openxmlformats.org/officeDocument/2006/relationships/oleObject" Target="embeddings/oleObject514.bin"/><Relationship Id="rId1019" Type="http://schemas.openxmlformats.org/officeDocument/2006/relationships/image" Target="media/image455.wmf"/><Relationship Id="rId1573" Type="http://schemas.openxmlformats.org/officeDocument/2006/relationships/image" Target="media/image708.png"/><Relationship Id="rId72" Type="http://schemas.openxmlformats.org/officeDocument/2006/relationships/oleObject" Target="embeddings/oleObject35.bin"/><Relationship Id="rId375" Type="http://schemas.openxmlformats.org/officeDocument/2006/relationships/image" Target="media/image168.wmf"/><Relationship Id="rId582" Type="http://schemas.openxmlformats.org/officeDocument/2006/relationships/oleObject" Target="embeddings/oleObject328.bin"/><Relationship Id="rId803" Type="http://schemas.openxmlformats.org/officeDocument/2006/relationships/image" Target="media/image355.wmf"/><Relationship Id="rId1226" Type="http://schemas.openxmlformats.org/officeDocument/2006/relationships/oleObject" Target="embeddings/oleObject674.bin"/><Relationship Id="rId1433" Type="http://schemas.openxmlformats.org/officeDocument/2006/relationships/image" Target="media/image638.wmf"/><Relationship Id="rId1640" Type="http://schemas.openxmlformats.org/officeDocument/2006/relationships/oleObject" Target="embeddings/oleObject887.bin"/><Relationship Id="rId3" Type="http://schemas.openxmlformats.org/officeDocument/2006/relationships/settings" Target="settings.xml"/><Relationship Id="rId235" Type="http://schemas.openxmlformats.org/officeDocument/2006/relationships/image" Target="media/image102.wmf"/><Relationship Id="rId442" Type="http://schemas.openxmlformats.org/officeDocument/2006/relationships/image" Target="media/image192.wmf"/><Relationship Id="rId887" Type="http://schemas.openxmlformats.org/officeDocument/2006/relationships/oleObject" Target="embeddings/oleObject485.bin"/><Relationship Id="rId1072" Type="http://schemas.openxmlformats.org/officeDocument/2006/relationships/oleObject" Target="embeddings/oleObject584.bin"/><Relationship Id="rId1500" Type="http://schemas.openxmlformats.org/officeDocument/2006/relationships/image" Target="media/image671.wmf"/><Relationship Id="rId302" Type="http://schemas.openxmlformats.org/officeDocument/2006/relationships/image" Target="media/image133.wmf"/><Relationship Id="rId747" Type="http://schemas.openxmlformats.org/officeDocument/2006/relationships/image" Target="media/image327.wmf"/><Relationship Id="rId954" Type="http://schemas.openxmlformats.org/officeDocument/2006/relationships/oleObject" Target="embeddings/oleObject520.bin"/><Relationship Id="rId1377" Type="http://schemas.openxmlformats.org/officeDocument/2006/relationships/image" Target="media/image610.wmf"/><Relationship Id="rId1584" Type="http://schemas.openxmlformats.org/officeDocument/2006/relationships/oleObject" Target="embeddings/oleObject861.bin"/><Relationship Id="rId83" Type="http://schemas.openxmlformats.org/officeDocument/2006/relationships/image" Target="media/image37.wmf"/><Relationship Id="rId179" Type="http://schemas.openxmlformats.org/officeDocument/2006/relationships/oleObject" Target="embeddings/oleObject95.bin"/><Relationship Id="rId386" Type="http://schemas.openxmlformats.org/officeDocument/2006/relationships/oleObject" Target="embeddings/oleObject207.bin"/><Relationship Id="rId593" Type="http://schemas.openxmlformats.org/officeDocument/2006/relationships/image" Target="media/image254.wmf"/><Relationship Id="rId607" Type="http://schemas.openxmlformats.org/officeDocument/2006/relationships/image" Target="media/image261.wmf"/><Relationship Id="rId814" Type="http://schemas.openxmlformats.org/officeDocument/2006/relationships/oleObject" Target="embeddings/oleObject447.bin"/><Relationship Id="rId1237" Type="http://schemas.openxmlformats.org/officeDocument/2006/relationships/image" Target="media/image549.wmf"/><Relationship Id="rId1444" Type="http://schemas.openxmlformats.org/officeDocument/2006/relationships/oleObject" Target="embeddings/oleObject791.bin"/><Relationship Id="rId1651" Type="http://schemas.openxmlformats.org/officeDocument/2006/relationships/image" Target="media/image750.wmf"/><Relationship Id="rId246" Type="http://schemas.openxmlformats.org/officeDocument/2006/relationships/oleObject" Target="embeddings/oleObject133.bin"/><Relationship Id="rId453" Type="http://schemas.openxmlformats.org/officeDocument/2006/relationships/oleObject" Target="embeddings/oleObject254.bin"/><Relationship Id="rId660" Type="http://schemas.openxmlformats.org/officeDocument/2006/relationships/image" Target="media/image286.wmf"/><Relationship Id="rId898" Type="http://schemas.openxmlformats.org/officeDocument/2006/relationships/image" Target="media/image399.wmf"/><Relationship Id="rId1083" Type="http://schemas.openxmlformats.org/officeDocument/2006/relationships/image" Target="media/image485.wmf"/><Relationship Id="rId1290" Type="http://schemas.openxmlformats.org/officeDocument/2006/relationships/oleObject" Target="embeddings/oleObject712.bin"/><Relationship Id="rId1304" Type="http://schemas.openxmlformats.org/officeDocument/2006/relationships/oleObject" Target="embeddings/oleObject720.bin"/><Relationship Id="rId1511" Type="http://schemas.openxmlformats.org/officeDocument/2006/relationships/oleObject" Target="embeddings/oleObject825.bin"/><Relationship Id="rId106" Type="http://schemas.openxmlformats.org/officeDocument/2006/relationships/oleObject" Target="embeddings/oleObject52.bin"/><Relationship Id="rId313" Type="http://schemas.openxmlformats.org/officeDocument/2006/relationships/oleObject" Target="embeddings/oleObject169.bin"/><Relationship Id="rId758" Type="http://schemas.openxmlformats.org/officeDocument/2006/relationships/oleObject" Target="embeddings/oleObject420.bin"/><Relationship Id="rId965" Type="http://schemas.openxmlformats.org/officeDocument/2006/relationships/oleObject" Target="embeddings/oleObject527.bin"/><Relationship Id="rId1150" Type="http://schemas.openxmlformats.org/officeDocument/2006/relationships/oleObject" Target="embeddings/oleObject628.bin"/><Relationship Id="rId1388" Type="http://schemas.openxmlformats.org/officeDocument/2006/relationships/oleObject" Target="embeddings/oleObject763.bin"/><Relationship Id="rId1595" Type="http://schemas.openxmlformats.org/officeDocument/2006/relationships/image" Target="media/image720.wmf"/><Relationship Id="rId1609" Type="http://schemas.openxmlformats.org/officeDocument/2006/relationships/oleObject" Target="embeddings/oleObject873.bin"/><Relationship Id="rId10" Type="http://schemas.openxmlformats.org/officeDocument/2006/relationships/oleObject" Target="embeddings/oleObject2.bin"/><Relationship Id="rId94" Type="http://schemas.openxmlformats.org/officeDocument/2006/relationships/oleObject" Target="embeddings/oleObject46.bin"/><Relationship Id="rId397" Type="http://schemas.openxmlformats.org/officeDocument/2006/relationships/image" Target="media/image176.wmf"/><Relationship Id="rId520" Type="http://schemas.openxmlformats.org/officeDocument/2006/relationships/oleObject" Target="embeddings/oleObject291.bin"/><Relationship Id="rId618" Type="http://schemas.openxmlformats.org/officeDocument/2006/relationships/oleObject" Target="embeddings/oleObject346.bin"/><Relationship Id="rId825" Type="http://schemas.openxmlformats.org/officeDocument/2006/relationships/image" Target="media/image366.wmf"/><Relationship Id="rId1248" Type="http://schemas.openxmlformats.org/officeDocument/2006/relationships/oleObject" Target="embeddings/oleObject686.bin"/><Relationship Id="rId1455" Type="http://schemas.openxmlformats.org/officeDocument/2006/relationships/image" Target="media/image649.wmf"/><Relationship Id="rId1662" Type="http://schemas.openxmlformats.org/officeDocument/2006/relationships/oleObject" Target="embeddings/oleObject899.bin"/><Relationship Id="rId257" Type="http://schemas.openxmlformats.org/officeDocument/2006/relationships/image" Target="media/image113.wmf"/><Relationship Id="rId464" Type="http://schemas.openxmlformats.org/officeDocument/2006/relationships/oleObject" Target="embeddings/oleObject261.bin"/><Relationship Id="rId1010" Type="http://schemas.openxmlformats.org/officeDocument/2006/relationships/oleObject" Target="embeddings/oleObject550.bin"/><Relationship Id="rId1094" Type="http://schemas.openxmlformats.org/officeDocument/2006/relationships/oleObject" Target="embeddings/oleObject595.bin"/><Relationship Id="rId1108" Type="http://schemas.openxmlformats.org/officeDocument/2006/relationships/oleObject" Target="embeddings/oleObject602.bin"/><Relationship Id="rId1315" Type="http://schemas.openxmlformats.org/officeDocument/2006/relationships/oleObject" Target="embeddings/oleObject726.bin"/><Relationship Id="rId117" Type="http://schemas.openxmlformats.org/officeDocument/2006/relationships/oleObject" Target="embeddings/oleObject58.bin"/><Relationship Id="rId671" Type="http://schemas.openxmlformats.org/officeDocument/2006/relationships/image" Target="media/image290.wmf"/><Relationship Id="rId769" Type="http://schemas.openxmlformats.org/officeDocument/2006/relationships/image" Target="media/image338.wmf"/><Relationship Id="rId976" Type="http://schemas.openxmlformats.org/officeDocument/2006/relationships/image" Target="media/image435.wmf"/><Relationship Id="rId1399" Type="http://schemas.openxmlformats.org/officeDocument/2006/relationships/image" Target="media/image621.wmf"/><Relationship Id="rId324" Type="http://schemas.openxmlformats.org/officeDocument/2006/relationships/oleObject" Target="embeddings/oleObject175.bin"/><Relationship Id="rId531" Type="http://schemas.openxmlformats.org/officeDocument/2006/relationships/oleObject" Target="embeddings/oleObject297.bin"/><Relationship Id="rId629" Type="http://schemas.openxmlformats.org/officeDocument/2006/relationships/oleObject" Target="embeddings/oleObject352.bin"/><Relationship Id="rId1161" Type="http://schemas.openxmlformats.org/officeDocument/2006/relationships/image" Target="media/image516.wmf"/><Relationship Id="rId1259" Type="http://schemas.openxmlformats.org/officeDocument/2006/relationships/oleObject" Target="embeddings/oleObject695.bin"/><Relationship Id="rId1466" Type="http://schemas.openxmlformats.org/officeDocument/2006/relationships/oleObject" Target="embeddings/oleObject802.bin"/><Relationship Id="rId836" Type="http://schemas.openxmlformats.org/officeDocument/2006/relationships/oleObject" Target="embeddings/oleObject458.bin"/><Relationship Id="rId1021" Type="http://schemas.openxmlformats.org/officeDocument/2006/relationships/image" Target="media/image456.wmf"/><Relationship Id="rId1119" Type="http://schemas.openxmlformats.org/officeDocument/2006/relationships/oleObject" Target="embeddings/oleObject610.bin"/><Relationship Id="rId1673" Type="http://schemas.openxmlformats.org/officeDocument/2006/relationships/footer" Target="footer1.xml"/><Relationship Id="rId903" Type="http://schemas.openxmlformats.org/officeDocument/2006/relationships/oleObject" Target="embeddings/oleObject494.bin"/><Relationship Id="rId1326" Type="http://schemas.openxmlformats.org/officeDocument/2006/relationships/image" Target="media/image586.wmf"/><Relationship Id="rId1533" Type="http://schemas.openxmlformats.org/officeDocument/2006/relationships/oleObject" Target="embeddings/oleObject836.bin"/><Relationship Id="rId32" Type="http://schemas.openxmlformats.org/officeDocument/2006/relationships/oleObject" Target="embeddings/oleObject14.bin"/><Relationship Id="rId1600" Type="http://schemas.openxmlformats.org/officeDocument/2006/relationships/oleObject" Target="embeddings/oleObject868.bin"/><Relationship Id="rId181" Type="http://schemas.openxmlformats.org/officeDocument/2006/relationships/image" Target="media/image79.wmf"/><Relationship Id="rId279" Type="http://schemas.openxmlformats.org/officeDocument/2006/relationships/image" Target="media/image124.wmf"/><Relationship Id="rId486" Type="http://schemas.openxmlformats.org/officeDocument/2006/relationships/oleObject" Target="embeddings/oleObject272.bin"/><Relationship Id="rId693" Type="http://schemas.openxmlformats.org/officeDocument/2006/relationships/image" Target="media/image301.wmf"/><Relationship Id="rId139" Type="http://schemas.openxmlformats.org/officeDocument/2006/relationships/oleObject" Target="embeddings/oleObject71.bin"/><Relationship Id="rId346" Type="http://schemas.openxmlformats.org/officeDocument/2006/relationships/image" Target="media/image154.wmf"/><Relationship Id="rId553" Type="http://schemas.openxmlformats.org/officeDocument/2006/relationships/image" Target="media/image239.wmf"/><Relationship Id="rId760" Type="http://schemas.openxmlformats.org/officeDocument/2006/relationships/oleObject" Target="embeddings/oleObject421.bin"/><Relationship Id="rId998" Type="http://schemas.openxmlformats.org/officeDocument/2006/relationships/image" Target="media/image446.wmf"/><Relationship Id="rId1183" Type="http://schemas.openxmlformats.org/officeDocument/2006/relationships/image" Target="media/image524.wmf"/><Relationship Id="rId1390" Type="http://schemas.openxmlformats.org/officeDocument/2006/relationships/oleObject" Target="embeddings/oleObject764.bin"/><Relationship Id="rId206" Type="http://schemas.openxmlformats.org/officeDocument/2006/relationships/oleObject" Target="embeddings/oleObject113.bin"/><Relationship Id="rId413" Type="http://schemas.openxmlformats.org/officeDocument/2006/relationships/oleObject" Target="embeddings/oleObject225.bin"/><Relationship Id="rId858" Type="http://schemas.openxmlformats.org/officeDocument/2006/relationships/image" Target="media/image381.wmf"/><Relationship Id="rId1043" Type="http://schemas.openxmlformats.org/officeDocument/2006/relationships/image" Target="media/image467.wmf"/><Relationship Id="rId1488" Type="http://schemas.openxmlformats.org/officeDocument/2006/relationships/oleObject" Target="embeddings/oleObject813.bin"/><Relationship Id="rId620" Type="http://schemas.openxmlformats.org/officeDocument/2006/relationships/oleObject" Target="embeddings/oleObject347.bin"/><Relationship Id="rId718" Type="http://schemas.openxmlformats.org/officeDocument/2006/relationships/image" Target="media/image313.wmf"/><Relationship Id="rId925" Type="http://schemas.openxmlformats.org/officeDocument/2006/relationships/oleObject" Target="embeddings/oleObject505.bin"/><Relationship Id="rId1250" Type="http://schemas.openxmlformats.org/officeDocument/2006/relationships/oleObject" Target="embeddings/oleObject688.bin"/><Relationship Id="rId1348" Type="http://schemas.openxmlformats.org/officeDocument/2006/relationships/oleObject" Target="embeddings/oleObject742.bin"/><Relationship Id="rId1555" Type="http://schemas.openxmlformats.org/officeDocument/2006/relationships/oleObject" Target="embeddings/oleObject847.bin"/><Relationship Id="rId1110" Type="http://schemas.openxmlformats.org/officeDocument/2006/relationships/oleObject" Target="embeddings/oleObject603.bin"/><Relationship Id="rId1208" Type="http://schemas.openxmlformats.org/officeDocument/2006/relationships/image" Target="media/image535.wmf"/><Relationship Id="rId1415" Type="http://schemas.openxmlformats.org/officeDocument/2006/relationships/image" Target="media/image629.wmf"/><Relationship Id="rId54" Type="http://schemas.openxmlformats.org/officeDocument/2006/relationships/oleObject" Target="embeddings/oleObject25.bin"/><Relationship Id="rId1622" Type="http://schemas.openxmlformats.org/officeDocument/2006/relationships/oleObject" Target="embeddings/oleObject878.bin"/><Relationship Id="rId270" Type="http://schemas.openxmlformats.org/officeDocument/2006/relationships/oleObject" Target="embeddings/oleObject145.bin"/><Relationship Id="rId130" Type="http://schemas.openxmlformats.org/officeDocument/2006/relationships/image" Target="media/image58.wmf"/><Relationship Id="rId368" Type="http://schemas.openxmlformats.org/officeDocument/2006/relationships/image" Target="media/image165.wmf"/><Relationship Id="rId575" Type="http://schemas.openxmlformats.org/officeDocument/2006/relationships/oleObject" Target="embeddings/oleObject323.bin"/><Relationship Id="rId782" Type="http://schemas.openxmlformats.org/officeDocument/2006/relationships/oleObject" Target="embeddings/oleObject432.bin"/><Relationship Id="rId228" Type="http://schemas.openxmlformats.org/officeDocument/2006/relationships/oleObject" Target="embeddings/oleObject124.bin"/><Relationship Id="rId435" Type="http://schemas.openxmlformats.org/officeDocument/2006/relationships/oleObject" Target="embeddings/oleObject240.bin"/><Relationship Id="rId642" Type="http://schemas.openxmlformats.org/officeDocument/2006/relationships/image" Target="media/image278.wmf"/><Relationship Id="rId1065" Type="http://schemas.openxmlformats.org/officeDocument/2006/relationships/image" Target="media/image476.wmf"/><Relationship Id="rId1272" Type="http://schemas.openxmlformats.org/officeDocument/2006/relationships/oleObject" Target="embeddings/oleObject703.bin"/><Relationship Id="rId502" Type="http://schemas.openxmlformats.org/officeDocument/2006/relationships/image" Target="media/image215.wmf"/><Relationship Id="rId947" Type="http://schemas.openxmlformats.org/officeDocument/2006/relationships/oleObject" Target="embeddings/oleObject516.bin"/><Relationship Id="rId1132" Type="http://schemas.openxmlformats.org/officeDocument/2006/relationships/image" Target="media/image507.wmf"/><Relationship Id="rId1577" Type="http://schemas.openxmlformats.org/officeDocument/2006/relationships/image" Target="media/image711.wmf"/><Relationship Id="rId76" Type="http://schemas.openxmlformats.org/officeDocument/2006/relationships/oleObject" Target="embeddings/oleObject37.bin"/><Relationship Id="rId807" Type="http://schemas.openxmlformats.org/officeDocument/2006/relationships/image" Target="media/image357.wmf"/><Relationship Id="rId1437" Type="http://schemas.openxmlformats.org/officeDocument/2006/relationships/image" Target="media/image640.wmf"/><Relationship Id="rId1644" Type="http://schemas.openxmlformats.org/officeDocument/2006/relationships/oleObject" Target="embeddings/oleObject888.bin"/><Relationship Id="rId1504" Type="http://schemas.openxmlformats.org/officeDocument/2006/relationships/image" Target="media/image673.wmf"/><Relationship Id="rId292" Type="http://schemas.openxmlformats.org/officeDocument/2006/relationships/oleObject" Target="embeddings/oleObject157.bin"/><Relationship Id="rId597" Type="http://schemas.openxmlformats.org/officeDocument/2006/relationships/image" Target="media/image256.wmf"/><Relationship Id="rId152" Type="http://schemas.openxmlformats.org/officeDocument/2006/relationships/image" Target="media/image69.wmf"/><Relationship Id="rId457" Type="http://schemas.openxmlformats.org/officeDocument/2006/relationships/oleObject" Target="embeddings/oleObject256.bin"/><Relationship Id="rId1087" Type="http://schemas.openxmlformats.org/officeDocument/2006/relationships/image" Target="media/image487.wmf"/><Relationship Id="rId1294" Type="http://schemas.openxmlformats.org/officeDocument/2006/relationships/oleObject" Target="embeddings/oleObject714.bin"/><Relationship Id="rId664" Type="http://schemas.openxmlformats.org/officeDocument/2006/relationships/image" Target="media/image288.wmf"/><Relationship Id="rId871" Type="http://schemas.openxmlformats.org/officeDocument/2006/relationships/oleObject" Target="embeddings/oleObject477.bin"/><Relationship Id="rId969" Type="http://schemas.openxmlformats.org/officeDocument/2006/relationships/oleObject" Target="embeddings/oleObject529.bin"/><Relationship Id="rId1599" Type="http://schemas.openxmlformats.org/officeDocument/2006/relationships/image" Target="media/image722.wmf"/><Relationship Id="rId317" Type="http://schemas.openxmlformats.org/officeDocument/2006/relationships/image" Target="media/image140.wmf"/><Relationship Id="rId524" Type="http://schemas.openxmlformats.org/officeDocument/2006/relationships/oleObject" Target="embeddings/oleObject293.bin"/><Relationship Id="rId731" Type="http://schemas.openxmlformats.org/officeDocument/2006/relationships/oleObject" Target="embeddings/oleObject406.bin"/><Relationship Id="rId1154" Type="http://schemas.openxmlformats.org/officeDocument/2006/relationships/oleObject" Target="embeddings/oleObject632.bin"/><Relationship Id="rId1361" Type="http://schemas.openxmlformats.org/officeDocument/2006/relationships/image" Target="media/image602.wmf"/><Relationship Id="rId1459" Type="http://schemas.openxmlformats.org/officeDocument/2006/relationships/image" Target="media/image651.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738158239385051E-2"/>
          <c:y val="2.5958096701326969E-2"/>
          <c:w val="0.86486486486486491"/>
          <c:h val="0.79770992366412219"/>
        </c:manualLayout>
      </c:layout>
      <c:scatterChart>
        <c:scatterStyle val="lineMarker"/>
        <c:varyColors val="0"/>
        <c:ser>
          <c:idx val="0"/>
          <c:order val="0"/>
          <c:spPr>
            <a:ln w="12700">
              <a:solidFill>
                <a:srgbClr val="000080"/>
              </a:solidFill>
              <a:prstDash val="solid"/>
            </a:ln>
          </c:spPr>
          <c:marker>
            <c:symbol val="diamond"/>
            <c:size val="4"/>
            <c:spPr>
              <a:solidFill>
                <a:srgbClr val="000080"/>
              </a:solidFill>
              <a:ln>
                <a:solidFill>
                  <a:srgbClr val="000080"/>
                </a:solidFill>
                <a:prstDash val="solid"/>
              </a:ln>
            </c:spPr>
          </c:marker>
          <c:dPt>
            <c:idx val="0"/>
            <c:bubble3D val="0"/>
            <c:extLst>
              <c:ext xmlns:c16="http://schemas.microsoft.com/office/drawing/2014/chart" uri="{C3380CC4-5D6E-409C-BE32-E72D297353CC}">
                <c16:uniqueId val="{00000000-D740-4BF8-B500-C035508FE943}"/>
              </c:ext>
            </c:extLst>
          </c:dPt>
          <c:dLbls>
            <c:dLbl>
              <c:idx val="0"/>
              <c:layout>
                <c:manualLayout>
                  <c:x val="-6.6098118704882945E-3"/>
                  <c:y val="6.9393372467801029E-2"/>
                </c:manualLayout>
              </c:layout>
              <c:tx>
                <c:rich>
                  <a:bodyPr/>
                  <a:lstStyle/>
                  <a:p>
                    <a:r>
                      <a:rPr lang="en-US"/>
                      <a:t>53,95</a:t>
                    </a:r>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40-4BF8-B500-C035508FE943}"/>
                </c:ext>
              </c:extLst>
            </c:dLbl>
            <c:dLbl>
              <c:idx val="1"/>
              <c:layout>
                <c:manualLayout>
                  <c:x val="-8.2633830723058618E-3"/>
                  <c:y val="0.39785816802689272"/>
                </c:manualLayout>
              </c:layout>
              <c:tx>
                <c:rich>
                  <a:bodyPr/>
                  <a:lstStyle/>
                  <a:p>
                    <a:r>
                      <a:rPr lang="en-US"/>
                      <a:t>102,27</a:t>
                    </a:r>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40-4BF8-B500-C035508FE943}"/>
                </c:ext>
              </c:extLst>
            </c:dLbl>
            <c:dLbl>
              <c:idx val="2"/>
              <c:layout>
                <c:manualLayout>
                  <c:x val="-1.4457482100890286E-2"/>
                  <c:y val="0.68142086363203846"/>
                </c:manualLayout>
              </c:layout>
              <c:tx>
                <c:rich>
                  <a:bodyPr/>
                  <a:lstStyle/>
                  <a:p>
                    <a:r>
                      <a:rPr lang="en-US"/>
                      <a:t>169,40</a:t>
                    </a:r>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40-4BF8-B500-C035508FE943}"/>
                </c:ext>
              </c:extLst>
            </c:dLbl>
            <c:spPr>
              <a:noFill/>
              <a:ln w="25400">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0"/>
              </c:ext>
            </c:extLst>
          </c:dLbls>
          <c:xVal>
            <c:numRef>
              <c:f>Лист1!$A$1:$A$3</c:f>
              <c:numCache>
                <c:formatCode>0.00</c:formatCode>
                <c:ptCount val="3"/>
                <c:pt idx="0">
                  <c:v>53.95</c:v>
                </c:pt>
                <c:pt idx="1">
                  <c:v>102.27</c:v>
                </c:pt>
                <c:pt idx="2">
                  <c:v>169.4</c:v>
                </c:pt>
              </c:numCache>
            </c:numRef>
          </c:xVal>
          <c:yVal>
            <c:numRef>
              <c:f>Лист1!$B$1:$B$3</c:f>
              <c:numCache>
                <c:formatCode>0.00</c:formatCode>
                <c:ptCount val="3"/>
                <c:pt idx="0">
                  <c:v>239.9</c:v>
                </c:pt>
                <c:pt idx="1">
                  <c:v>342.84</c:v>
                </c:pt>
                <c:pt idx="2">
                  <c:v>434.1</c:v>
                </c:pt>
              </c:numCache>
            </c:numRef>
          </c:yVal>
          <c:smooth val="0"/>
          <c:extLst>
            <c:ext xmlns:c16="http://schemas.microsoft.com/office/drawing/2014/chart" uri="{C3380CC4-5D6E-409C-BE32-E72D297353CC}">
              <c16:uniqueId val="{00000003-D740-4BF8-B500-C035508FE943}"/>
            </c:ext>
          </c:extLst>
        </c:ser>
        <c:dLbls>
          <c:showLegendKey val="0"/>
          <c:showVal val="1"/>
          <c:showCatName val="1"/>
          <c:showSerName val="0"/>
          <c:showPercent val="0"/>
          <c:showBubbleSize val="0"/>
        </c:dLbls>
        <c:axId val="287768960"/>
        <c:axId val="287772032"/>
      </c:scatterChart>
      <c:valAx>
        <c:axId val="287768960"/>
        <c:scaling>
          <c:orientation val="minMax"/>
          <c:max val="240"/>
          <c:min val="50"/>
        </c:scaling>
        <c:delete val="0"/>
        <c:axPos val="b"/>
        <c:title>
          <c:tx>
            <c:rich>
              <a:bodyPr/>
              <a:lstStyle/>
              <a:p>
                <a:pPr>
                  <a:defRPr sz="1200" b="0" i="1" u="none" strike="noStrike" baseline="0">
                    <a:solidFill>
                      <a:srgbClr val="000000"/>
                    </a:solidFill>
                    <a:latin typeface="Times New Roman"/>
                    <a:ea typeface="Times New Roman"/>
                    <a:cs typeface="Times New Roman"/>
                  </a:defRPr>
                </a:pPr>
                <a:r>
                  <a:rPr lang="en-US" sz="1200"/>
                  <a:t>x</a:t>
                </a:r>
              </a:p>
            </c:rich>
          </c:tx>
          <c:layout>
            <c:manualLayout>
              <c:xMode val="edge"/>
              <c:yMode val="edge"/>
              <c:x val="0.92099792099792099"/>
              <c:y val="0.86641221374045807"/>
            </c:manualLayout>
          </c:layout>
          <c:overlay val="0"/>
          <c:spPr>
            <a:noFill/>
            <a:ln w="25400">
              <a:noFill/>
            </a:ln>
          </c:spPr>
        </c:title>
        <c:numFmt formatCode="0" sourceLinked="0"/>
        <c:majorTickMark val="out"/>
        <c:minorTickMark val="none"/>
        <c:tickLblPos val="nextTo"/>
        <c:spPr>
          <a:ln w="3175">
            <a:solidFill>
              <a:srgbClr val="000000"/>
            </a:solidFill>
            <a:prstDash val="solid"/>
            <a:headEnd type="none" w="med" len="med"/>
            <a:tailEnd type="arrow" w="med" len="med"/>
          </a:ln>
        </c:spPr>
        <c:txPr>
          <a:bodyPr rot="0" vert="horz"/>
          <a:lstStyle/>
          <a:p>
            <a:pPr>
              <a:defRPr sz="1000" b="0" i="0" u="none" strike="noStrike" baseline="0">
                <a:solidFill>
                  <a:srgbClr val="000000"/>
                </a:solidFill>
                <a:latin typeface="Arial Cyr"/>
                <a:ea typeface="Arial Cyr"/>
                <a:cs typeface="Arial Cyr"/>
              </a:defRPr>
            </a:pPr>
            <a:endParaRPr lang="ru-RU"/>
          </a:p>
        </c:txPr>
        <c:crossAx val="287772032"/>
        <c:crosses val="autoZero"/>
        <c:crossBetween val="midCat"/>
        <c:majorUnit val="50"/>
      </c:valAx>
      <c:valAx>
        <c:axId val="287772032"/>
        <c:scaling>
          <c:orientation val="minMax"/>
          <c:max val="450"/>
          <c:min val="200"/>
        </c:scaling>
        <c:delete val="0"/>
        <c:axPos val="l"/>
        <c:numFmt formatCode="0" sourceLinked="0"/>
        <c:majorTickMark val="out"/>
        <c:minorTickMark val="none"/>
        <c:tickLblPos val="nextTo"/>
        <c:spPr>
          <a:ln w="3175">
            <a:solidFill>
              <a:srgbClr val="000000"/>
            </a:solidFill>
            <a:prstDash val="solid"/>
            <a:headEnd type="none" w="med" len="med"/>
            <a:tailEnd type="arrow" w="med" len="med"/>
          </a:ln>
        </c:spPr>
        <c:txPr>
          <a:bodyPr rot="0" vert="horz"/>
          <a:lstStyle/>
          <a:p>
            <a:pPr>
              <a:defRPr sz="1000" b="0" i="0" u="none" strike="noStrike" baseline="0">
                <a:solidFill>
                  <a:srgbClr val="000000"/>
                </a:solidFill>
                <a:latin typeface="Arial Cyr"/>
                <a:ea typeface="Arial Cyr"/>
                <a:cs typeface="Arial Cyr"/>
              </a:defRPr>
            </a:pPr>
            <a:endParaRPr lang="ru-RU"/>
          </a:p>
        </c:txPr>
        <c:crossAx val="287768960"/>
        <c:crosses val="autoZero"/>
        <c:crossBetween val="midCat"/>
        <c:majorUnit val="100"/>
      </c:valAx>
      <c:spPr>
        <a:noFill/>
        <a:ln w="12700">
          <a:solidFill>
            <a:srgbClr val="808080"/>
          </a:solidFill>
          <a:prstDash val="solid"/>
        </a:ln>
      </c:spPr>
    </c:plotArea>
    <c:plotVisOnly val="1"/>
    <c:dispBlanksAs val="gap"/>
    <c:showDLblsOverMax val="0"/>
  </c:chart>
  <c:spPr>
    <a:solidFill>
      <a:srgbClr val="FFFFFF"/>
    </a:solidFill>
    <a:ln>
      <a:noFill/>
    </a:ln>
  </c:spPr>
  <c:txPr>
    <a:bodyPr/>
    <a:lstStyle/>
    <a:p>
      <a:pPr>
        <a:defRPr sz="95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0.7215</cdr:y>
    </cdr:from>
    <cdr:to>
      <cdr:x>0.0955</cdr:x>
      <cdr:y>0.8035</cdr:y>
    </cdr:to>
    <cdr:sp macro="" textlink="">
      <cdr:nvSpPr>
        <cdr:cNvPr id="6145" name="Text Box 1"/>
        <cdr:cNvSpPr txBox="1">
          <a:spLocks xmlns:a="http://schemas.openxmlformats.org/drawingml/2006/main" noChangeArrowheads="1"/>
        </cdr:cNvSpPr>
      </cdr:nvSpPr>
      <cdr:spPr bwMode="auto">
        <a:xfrm xmlns:a="http://schemas.openxmlformats.org/drawingml/2006/main">
          <a:off x="0" y="1800539"/>
          <a:ext cx="437536" cy="20463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950" b="0" i="0" u="none" strike="noStrike" baseline="0">
              <a:solidFill>
                <a:srgbClr val="000000"/>
              </a:solidFill>
              <a:latin typeface="Arial Cyr"/>
              <a:cs typeface="Arial Cyr"/>
            </a:rPr>
            <a:t>239,90</a:t>
          </a:r>
        </a:p>
      </cdr:txBody>
    </cdr:sp>
  </cdr:relSizeAnchor>
  <cdr:relSizeAnchor xmlns:cdr="http://schemas.openxmlformats.org/drawingml/2006/chartDrawing">
    <cdr:from>
      <cdr:x>0</cdr:x>
      <cdr:y>0.3895</cdr:y>
    </cdr:from>
    <cdr:to>
      <cdr:x>0.0955</cdr:x>
      <cdr:y>0.474</cdr:y>
    </cdr:to>
    <cdr:sp macro="" textlink="">
      <cdr:nvSpPr>
        <cdr:cNvPr id="6146" name="Text Box 2"/>
        <cdr:cNvSpPr txBox="1">
          <a:spLocks xmlns:a="http://schemas.openxmlformats.org/drawingml/2006/main" noChangeArrowheads="1"/>
        </cdr:cNvSpPr>
      </cdr:nvSpPr>
      <cdr:spPr bwMode="auto">
        <a:xfrm xmlns:a="http://schemas.openxmlformats.org/drawingml/2006/main">
          <a:off x="0" y="972017"/>
          <a:ext cx="437536" cy="21087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950" b="0" i="0" u="none" strike="noStrike" baseline="0">
              <a:solidFill>
                <a:srgbClr val="000000"/>
              </a:solidFill>
              <a:latin typeface="Arial Cyr"/>
              <a:cs typeface="Arial Cyr"/>
            </a:rPr>
            <a:t>342,84</a:t>
          </a:r>
        </a:p>
      </cdr:txBody>
    </cdr:sp>
  </cdr:relSizeAnchor>
  <cdr:relSizeAnchor xmlns:cdr="http://schemas.openxmlformats.org/drawingml/2006/chartDrawing">
    <cdr:from>
      <cdr:x>0</cdr:x>
      <cdr:y>0.08725</cdr:y>
    </cdr:from>
    <cdr:to>
      <cdr:x>0.0955</cdr:x>
      <cdr:y>0.16925</cdr:y>
    </cdr:to>
    <cdr:sp macro="" textlink="">
      <cdr:nvSpPr>
        <cdr:cNvPr id="6147" name="Text Box 3"/>
        <cdr:cNvSpPr txBox="1">
          <a:spLocks xmlns:a="http://schemas.openxmlformats.org/drawingml/2006/main" noChangeArrowheads="1"/>
        </cdr:cNvSpPr>
      </cdr:nvSpPr>
      <cdr:spPr bwMode="auto">
        <a:xfrm xmlns:a="http://schemas.openxmlformats.org/drawingml/2006/main">
          <a:off x="0" y="217737"/>
          <a:ext cx="437536" cy="20463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950" b="0" i="0" u="none" strike="noStrike" baseline="0">
              <a:solidFill>
                <a:srgbClr val="000000"/>
              </a:solidFill>
              <a:latin typeface="Arial Cyr"/>
              <a:cs typeface="Arial Cyr"/>
            </a:rPr>
            <a:t>434,10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1115</TotalTime>
  <Pages>117</Pages>
  <Words>28548</Words>
  <Characters>162724</Characters>
  <Application>Microsoft Office Word</Application>
  <DocSecurity>0</DocSecurity>
  <Lines>1356</Lines>
  <Paragraphs>381</Paragraphs>
  <ScaleCrop>false</ScaleCrop>
  <HeadingPairs>
    <vt:vector size="2" baseType="variant">
      <vt:variant>
        <vt:lpstr>Название</vt:lpstr>
      </vt:variant>
      <vt:variant>
        <vt:i4>1</vt:i4>
      </vt:variant>
    </vt:vector>
  </HeadingPairs>
  <TitlesOfParts>
    <vt:vector size="1" baseType="lpstr">
      <vt:lpstr>%\documentclass[a5paper, russian, twoside]{report}</vt:lpstr>
    </vt:vector>
  </TitlesOfParts>
  <Company>АМСУ</Company>
  <LinksUpToDate>false</LinksUpToDate>
  <CharactersWithSpaces>190891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%\documentclass[a5paper, russian, twoside]{report}</dc:title>
  <dc:subject/>
  <dc:creator>Ольга Булгакова</dc:creator>
  <cp:keywords/>
  <dc:description/>
  <cp:lastModifiedBy>Николай</cp:lastModifiedBy>
  <cp:revision>45</cp:revision>
  <cp:lastPrinted>2016-09-08T09:00:00Z</cp:lastPrinted>
  <dcterms:created xsi:type="dcterms:W3CDTF">2019-08-19T14:40:00Z</dcterms:created>
  <dcterms:modified xsi:type="dcterms:W3CDTF">2025-10-20T12:20:00Z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