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819" w:rsidRPr="004E4CD2" w:rsidRDefault="00F60819" w:rsidP="00F608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4E4CD2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УДК 330, 331, 339</w:t>
      </w:r>
    </w:p>
    <w:p w:rsidR="00F60819" w:rsidRPr="004E4CD2" w:rsidRDefault="00F60819" w:rsidP="00F608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60819" w:rsidRPr="004E4CD2" w:rsidRDefault="00F60819" w:rsidP="00F608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4E4C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Щитов</w:t>
      </w:r>
      <w:proofErr w:type="spellEnd"/>
      <w:r w:rsidRPr="004E4C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Дмитро Миколайович</w:t>
      </w:r>
      <w:r w:rsidRPr="002515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4E4C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кандидат економічних наук, докторант</w:t>
      </w:r>
      <w:r w:rsidRPr="004E4C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Університету митної справи та фінансів,</w:t>
      </w:r>
      <w:r w:rsidRPr="004E4C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2/4, вул. Володимира Вернадського, м. Дніпро, Україна, 49000,</w:t>
      </w:r>
      <w:r w:rsidRPr="004E4C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тел.:</w:t>
      </w:r>
      <w:r w:rsidRPr="004E4C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+380992884941, </w:t>
      </w:r>
      <w:r w:rsidRPr="004E4CD2">
        <w:rPr>
          <w:rFonts w:ascii="Times New Roman" w:hAnsi="Times New Roman"/>
          <w:color w:val="000000" w:themeColor="text1"/>
          <w:sz w:val="28"/>
          <w:szCs w:val="28"/>
          <w:lang w:val="uk-UA"/>
        </w:rPr>
        <w:t>e-</w:t>
      </w:r>
      <w:proofErr w:type="spellStart"/>
      <w:r w:rsidRPr="004E4CD2">
        <w:rPr>
          <w:rFonts w:ascii="Times New Roman" w:hAnsi="Times New Roman"/>
          <w:color w:val="000000" w:themeColor="text1"/>
          <w:sz w:val="28"/>
          <w:szCs w:val="28"/>
          <w:lang w:val="uk-UA"/>
        </w:rPr>
        <w:t>mail</w:t>
      </w:r>
      <w:proofErr w:type="spellEnd"/>
      <w:r w:rsidRPr="004E4CD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: </w:t>
      </w:r>
      <w:hyperlink r:id="rId7" w:history="1">
        <w:r w:rsidRPr="004E4CD2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dmytro.shchytov@gmail.com</w:t>
        </w:r>
      </w:hyperlink>
      <w:r w:rsidRPr="004E4C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https</w:t>
      </w:r>
      <w:proofErr w:type="spellEnd"/>
      <w:r w:rsidRPr="004E4C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//orcid.org/</w:t>
      </w:r>
      <w:r w:rsidRPr="004E4CD2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0000-0003-4306-8016</w:t>
      </w:r>
    </w:p>
    <w:p w:rsidR="00F60819" w:rsidRPr="004E4CD2" w:rsidRDefault="00F60819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15645" w:rsidRPr="004E4CD2" w:rsidRDefault="00F60819" w:rsidP="00F60819">
      <w:pPr>
        <w:tabs>
          <w:tab w:val="left" w:pos="0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ЕЛЕКТРОННА КОМЕРЦІЯ ВИСОКИХ ТЕХНОЛОГІЙ ТА ВИСОКОТЕХНОЛОГІЧНИХ ПОСЛУГ</w:t>
      </w:r>
    </w:p>
    <w:p w:rsidR="00F60819" w:rsidRPr="004E4CD2" w:rsidRDefault="00F60819" w:rsidP="00F60819">
      <w:pPr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60819" w:rsidRPr="004E4CD2" w:rsidRDefault="00F60819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B6CD2" w:rsidRPr="005269AA" w:rsidRDefault="00D91904" w:rsidP="005269AA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269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Анотація</w:t>
      </w:r>
      <w:r w:rsidR="005269AA" w:rsidRPr="005269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5B6CD2" w:rsidRPr="005269AA">
        <w:rPr>
          <w:rFonts w:ascii="Times New Roman" w:hAnsi="Times New Roman" w:cs="Times New Roman"/>
          <w:sz w:val="28"/>
          <w:szCs w:val="28"/>
          <w:lang w:val="uk-UA"/>
        </w:rPr>
        <w:t xml:space="preserve">Стаття присвячена дослідженню електронної комерції в галузі високих </w:t>
      </w:r>
      <w:bookmarkStart w:id="0" w:name="_GoBack"/>
      <w:bookmarkEnd w:id="0"/>
      <w:r w:rsidR="005B6CD2" w:rsidRPr="005269AA">
        <w:rPr>
          <w:rFonts w:ascii="Times New Roman" w:hAnsi="Times New Roman" w:cs="Times New Roman"/>
          <w:sz w:val="28"/>
          <w:szCs w:val="28"/>
          <w:lang w:val="uk-UA"/>
        </w:rPr>
        <w:t xml:space="preserve">технологій та високотехнологічних послуг, що відіграють важливу роль у розвитку сучасної цифрової економіки. У роботі розглядаються ключові інноваційні технології, які впливають на е-комерцію: штучний інтелект (AI), </w:t>
      </w:r>
      <w:proofErr w:type="spellStart"/>
      <w:r w:rsidR="005B6CD2" w:rsidRPr="005269AA">
        <w:rPr>
          <w:rFonts w:ascii="Times New Roman" w:hAnsi="Times New Roman" w:cs="Times New Roman"/>
          <w:sz w:val="28"/>
          <w:szCs w:val="28"/>
          <w:lang w:val="uk-UA"/>
        </w:rPr>
        <w:t>блокчейн</w:t>
      </w:r>
      <w:proofErr w:type="spellEnd"/>
      <w:r w:rsidR="005B6CD2" w:rsidRPr="005269AA">
        <w:rPr>
          <w:rFonts w:ascii="Times New Roman" w:hAnsi="Times New Roman" w:cs="Times New Roman"/>
          <w:sz w:val="28"/>
          <w:szCs w:val="28"/>
          <w:lang w:val="uk-UA"/>
        </w:rPr>
        <w:t>, великі дані (</w:t>
      </w:r>
      <w:proofErr w:type="spellStart"/>
      <w:r w:rsidR="005B6CD2" w:rsidRPr="005269AA">
        <w:rPr>
          <w:rFonts w:ascii="Times New Roman" w:hAnsi="Times New Roman" w:cs="Times New Roman"/>
          <w:sz w:val="28"/>
          <w:szCs w:val="28"/>
          <w:lang w:val="uk-UA"/>
        </w:rPr>
        <w:t>Big</w:t>
      </w:r>
      <w:proofErr w:type="spellEnd"/>
      <w:r w:rsidR="005B6CD2" w:rsidRPr="005269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6CD2" w:rsidRPr="005269AA">
        <w:rPr>
          <w:rFonts w:ascii="Times New Roman" w:hAnsi="Times New Roman" w:cs="Times New Roman"/>
          <w:sz w:val="28"/>
          <w:szCs w:val="28"/>
          <w:lang w:val="uk-UA"/>
        </w:rPr>
        <w:t>Data</w:t>
      </w:r>
      <w:proofErr w:type="spellEnd"/>
      <w:r w:rsidR="005B6CD2" w:rsidRPr="005269AA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5B6CD2" w:rsidRPr="005269AA">
        <w:rPr>
          <w:rFonts w:ascii="Times New Roman" w:hAnsi="Times New Roman" w:cs="Times New Roman"/>
          <w:sz w:val="28"/>
          <w:szCs w:val="28"/>
          <w:lang w:val="uk-UA"/>
        </w:rPr>
        <w:t>інтернет</w:t>
      </w:r>
      <w:proofErr w:type="spellEnd"/>
      <w:r w:rsidR="005B6CD2" w:rsidRPr="005269AA">
        <w:rPr>
          <w:rFonts w:ascii="Times New Roman" w:hAnsi="Times New Roman" w:cs="Times New Roman"/>
          <w:sz w:val="28"/>
          <w:szCs w:val="28"/>
          <w:lang w:val="uk-UA"/>
        </w:rPr>
        <w:t xml:space="preserve"> речей (</w:t>
      </w:r>
      <w:proofErr w:type="spellStart"/>
      <w:r w:rsidR="005B6CD2" w:rsidRPr="005269AA">
        <w:rPr>
          <w:rFonts w:ascii="Times New Roman" w:hAnsi="Times New Roman" w:cs="Times New Roman"/>
          <w:sz w:val="28"/>
          <w:szCs w:val="28"/>
          <w:lang w:val="uk-UA"/>
        </w:rPr>
        <w:t>IoT</w:t>
      </w:r>
      <w:proofErr w:type="spellEnd"/>
      <w:r w:rsidR="005B6CD2" w:rsidRPr="005269AA">
        <w:rPr>
          <w:rFonts w:ascii="Times New Roman" w:hAnsi="Times New Roman" w:cs="Times New Roman"/>
          <w:sz w:val="28"/>
          <w:szCs w:val="28"/>
          <w:lang w:val="uk-UA"/>
        </w:rPr>
        <w:t>), хмарні обчислення, доповнена (AR) та віртуальна реальність (VR). Особливу увагу приділено аналізу того, як ці технології оптимізують бізнес-процеси, сприяють автоматизації, підвищують ефективність логістичних операцій, а також покращують клієнтський досвід за рахунок персоналізації та інтерактивності.</w:t>
      </w:r>
    </w:p>
    <w:p w:rsidR="005B6CD2" w:rsidRPr="004E4CD2" w:rsidRDefault="005B6CD2" w:rsidP="005B6CD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E4CD2">
        <w:rPr>
          <w:sz w:val="28"/>
          <w:szCs w:val="28"/>
          <w:lang w:val="uk-UA"/>
        </w:rPr>
        <w:t xml:space="preserve">У статті також досліджено ринок високотехнологічних послуг, таких як хмарні сервіси, </w:t>
      </w:r>
      <w:proofErr w:type="spellStart"/>
      <w:r w:rsidRPr="004E4CD2">
        <w:rPr>
          <w:sz w:val="28"/>
          <w:szCs w:val="28"/>
          <w:lang w:val="uk-UA"/>
        </w:rPr>
        <w:t>кібербезпека</w:t>
      </w:r>
      <w:proofErr w:type="spellEnd"/>
      <w:r w:rsidRPr="004E4CD2">
        <w:rPr>
          <w:sz w:val="28"/>
          <w:szCs w:val="28"/>
          <w:lang w:val="uk-UA"/>
        </w:rPr>
        <w:t>, програмування, аналітика даних, IT-консалтинг, цифровий маркетинг та автоматизація бізнес-процесів (BPA). Розглянуто переваги використання таких рішень у контексті глобальної електронної комерції, зокрема гнучкість, масштабованість, безпека транзакцій, персоналізоване обслуговування клієнтів і підвищення конкурентоспроможності компаній.</w:t>
      </w:r>
    </w:p>
    <w:p w:rsidR="005B6CD2" w:rsidRPr="004E4CD2" w:rsidRDefault="005B6CD2" w:rsidP="005B6CD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E4CD2">
        <w:rPr>
          <w:sz w:val="28"/>
          <w:szCs w:val="28"/>
          <w:lang w:val="uk-UA"/>
        </w:rPr>
        <w:t xml:space="preserve">Поряд з перевагами електронної комерції високих технологій, стаття розглядає основні виклики та перешкоди, серед яких висока конкуренція на глобальному ринку, регуляторні бар’єри в різних країнах, </w:t>
      </w:r>
      <w:proofErr w:type="spellStart"/>
      <w:r w:rsidRPr="004E4CD2">
        <w:rPr>
          <w:sz w:val="28"/>
          <w:szCs w:val="28"/>
          <w:lang w:val="uk-UA"/>
        </w:rPr>
        <w:t>кіберзагрози</w:t>
      </w:r>
      <w:proofErr w:type="spellEnd"/>
      <w:r w:rsidRPr="004E4CD2">
        <w:rPr>
          <w:sz w:val="28"/>
          <w:szCs w:val="28"/>
          <w:lang w:val="uk-UA"/>
        </w:rPr>
        <w:t xml:space="preserve"> та необхідність постійних інвестицій в інновації. Автори досліджують вплив новітніх технологій на бізнес-моделі підприємств, а також визначають перспективні напрямки розвитку для підвищення конкурентоспроможності на міжнародній арені.</w:t>
      </w:r>
    </w:p>
    <w:p w:rsidR="005B6CD2" w:rsidRPr="004E4CD2" w:rsidRDefault="005B6CD2" w:rsidP="00BF768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E4CD2">
        <w:rPr>
          <w:sz w:val="28"/>
          <w:szCs w:val="28"/>
          <w:lang w:val="uk-UA"/>
        </w:rPr>
        <w:t>Таким чином, стаття підкреслює важливість інтеграції високих технологій у сферу електронної комерції та підкреслює потенціал високотехнологічних послуг для подальшого розвитку цифрового бізнесу. Результати дослідження можуть бути корисними для бізнес-лідерів, розробників технологій, аналітиків та інших фахівців, які працюють у сфері електронної комерції, з метою ефективної адаптації до нових технологічних тенденцій і викликів.</w:t>
      </w:r>
    </w:p>
    <w:p w:rsidR="00D91904" w:rsidRPr="004E4CD2" w:rsidRDefault="00D91904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4CD2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</w:t>
      </w:r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: е-комерція, високотехнологічні послуги,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блокчейн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хмарні технології,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кіберзагрози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1904" w:rsidRPr="004E4CD2" w:rsidRDefault="00D91904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lang w:val="uk-UA"/>
        </w:rPr>
      </w:pPr>
    </w:p>
    <w:p w:rsidR="00F60819" w:rsidRPr="004E4CD2" w:rsidRDefault="00F60819" w:rsidP="00F60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</w:pPr>
      <w:proofErr w:type="spellStart"/>
      <w:r w:rsidRPr="004E4CD2">
        <w:rPr>
          <w:rFonts w:ascii="Times New Roman CYR" w:hAnsi="Times New Roman CYR" w:cs="Times New Roman CYR"/>
          <w:b/>
          <w:color w:val="000000" w:themeColor="text1"/>
          <w:sz w:val="28"/>
          <w:szCs w:val="28"/>
          <w:highlight w:val="white"/>
          <w:lang w:val="uk-UA"/>
        </w:rPr>
        <w:lastRenderedPageBreak/>
        <w:t>Shchytov</w:t>
      </w:r>
      <w:proofErr w:type="spellEnd"/>
      <w:r w:rsidRPr="004E4CD2">
        <w:rPr>
          <w:rFonts w:ascii="Times New Roman CYR" w:hAnsi="Times New Roman CYR" w:cs="Times New Roman CYR"/>
          <w:b/>
          <w:color w:val="000000" w:themeColor="text1"/>
          <w:sz w:val="28"/>
          <w:szCs w:val="28"/>
          <w:highlight w:val="white"/>
          <w:lang w:val="uk-UA"/>
        </w:rPr>
        <w:t xml:space="preserve"> </w:t>
      </w:r>
      <w:proofErr w:type="spellStart"/>
      <w:r w:rsidRPr="004E4CD2">
        <w:rPr>
          <w:rFonts w:ascii="Times New Roman CYR" w:hAnsi="Times New Roman CYR" w:cs="Times New Roman CYR"/>
          <w:b/>
          <w:color w:val="000000" w:themeColor="text1"/>
          <w:sz w:val="28"/>
          <w:szCs w:val="28"/>
          <w:highlight w:val="white"/>
          <w:lang w:val="uk-UA"/>
        </w:rPr>
        <w:t>Dmytro</w:t>
      </w:r>
      <w:proofErr w:type="spellEnd"/>
      <w:r w:rsidRPr="004E4CD2">
        <w:rPr>
          <w:rFonts w:ascii="Times New Roman CYR" w:hAnsi="Times New Roman CYR" w:cs="Times New Roman CYR"/>
          <w:b/>
          <w:color w:val="000000" w:themeColor="text1"/>
          <w:sz w:val="28"/>
          <w:szCs w:val="28"/>
          <w:highlight w:val="white"/>
          <w:lang w:val="uk-UA"/>
        </w:rPr>
        <w:t xml:space="preserve"> </w:t>
      </w:r>
      <w:proofErr w:type="spellStart"/>
      <w:r w:rsidRPr="004E4CD2">
        <w:rPr>
          <w:rFonts w:ascii="Times New Roman CYR" w:hAnsi="Times New Roman CYR" w:cs="Times New Roman CYR"/>
          <w:b/>
          <w:color w:val="000000" w:themeColor="text1"/>
          <w:sz w:val="28"/>
          <w:szCs w:val="28"/>
          <w:highlight w:val="white"/>
          <w:lang w:val="uk-UA"/>
        </w:rPr>
        <w:t>Mykolayovych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,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candidate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of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economic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sciences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,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doctoral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student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of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the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University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of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Customs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and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Finance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, 2/4,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str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.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Volodymyr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Vernadskyi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,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Dnipro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,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Ukraine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, 49000,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phone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: +380992884941, e-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mail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: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dmytro.shchytov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 xml:space="preserve">@gmail.com, </w:t>
      </w:r>
      <w:proofErr w:type="spellStart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https</w:t>
      </w:r>
      <w:proofErr w:type="spellEnd"/>
      <w:r w:rsidRPr="004E4CD2">
        <w:rPr>
          <w:rFonts w:ascii="Times New Roman CYR" w:hAnsi="Times New Roman CYR" w:cs="Times New Roman CYR"/>
          <w:color w:val="000000" w:themeColor="text1"/>
          <w:sz w:val="28"/>
          <w:szCs w:val="28"/>
          <w:highlight w:val="white"/>
          <w:lang w:val="uk-UA"/>
        </w:rPr>
        <w:t>//orcid.org/0000-0003-4306-8016</w:t>
      </w:r>
    </w:p>
    <w:p w:rsidR="00F60819" w:rsidRPr="004E4CD2" w:rsidRDefault="00F60819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lang w:val="uk-UA"/>
        </w:rPr>
      </w:pPr>
    </w:p>
    <w:p w:rsidR="00F60819" w:rsidRPr="004E4CD2" w:rsidRDefault="00F60819" w:rsidP="00F60819">
      <w:pPr>
        <w:tabs>
          <w:tab w:val="left" w:pos="0"/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E4C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HIGH-TECH ELECTRONIC COMMERCE AND HIGH-TECH SERVICES</w:t>
      </w:r>
    </w:p>
    <w:p w:rsidR="00F60819" w:rsidRPr="004E4CD2" w:rsidRDefault="00F60819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lang w:val="uk-UA"/>
        </w:rPr>
      </w:pPr>
    </w:p>
    <w:p w:rsidR="00A52055" w:rsidRPr="005269AA" w:rsidRDefault="00F60819" w:rsidP="005269AA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E4C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Abstract</w:t>
      </w:r>
      <w:proofErr w:type="spellEnd"/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5269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devoted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electronic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commerce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field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high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technologies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high-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tech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services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which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play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important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role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modern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digital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economy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examines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key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innovative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technologies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affect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e-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commerce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artificial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intelligence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(AI),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blockchain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big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data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Big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Data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), Internet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Things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IoT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cloud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computing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augmented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reality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(AR)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virtual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reality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(VR).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Special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attention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paid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how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these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technologies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optimize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business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processes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facilitate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automation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increase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efficiency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logistics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also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improve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customer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experience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due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personalization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interactivity</w:t>
      </w:r>
      <w:proofErr w:type="spellEnd"/>
      <w:r w:rsidR="00A52055" w:rsidRPr="004E4C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2055" w:rsidRPr="004E4CD2" w:rsidRDefault="00A52055" w:rsidP="00A52055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also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explores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market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high-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tech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services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such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cloud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services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cyber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security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programming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data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analytics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IT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consulting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digital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marketing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business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process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automation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(BPA).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benefits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using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such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solutions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context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e-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commerce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considered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including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flexibility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scalability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transaction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security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personalized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customer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service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increasing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competitiveness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companies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2055" w:rsidRPr="004E4CD2" w:rsidRDefault="00A52055" w:rsidP="00A52055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Along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advantages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high-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tech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e-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commerce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examines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challenges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obstacles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including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high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competition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market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regulatory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barriers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different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countries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cyber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threats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need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continuous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investment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innovation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authors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investigate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impact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latest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technologies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business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model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enterprises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also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identify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promising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directions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increase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competitiveness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arena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0819" w:rsidRPr="004E4CD2" w:rsidRDefault="00A52055" w:rsidP="00A52055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Thus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emphasizes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importance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integrating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high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technology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into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field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e-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commerce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highlights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potential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high-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tech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services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further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digital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business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results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useful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business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leaders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technology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developers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analysts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other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professionals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working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field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e-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commerce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order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effectively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adapt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technological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trends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challenges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0819" w:rsidRPr="004E4CD2" w:rsidRDefault="00F60819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4CD2">
        <w:rPr>
          <w:rFonts w:ascii="Times New Roman" w:hAnsi="Times New Roman" w:cs="Times New Roman"/>
          <w:b/>
          <w:sz w:val="28"/>
          <w:szCs w:val="28"/>
          <w:lang w:val="uk-UA"/>
        </w:rPr>
        <w:t>Keywords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>: e-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commerce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>, high-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tech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services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blockchain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cloud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technologies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cyber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D2">
        <w:rPr>
          <w:rFonts w:ascii="Times New Roman" w:hAnsi="Times New Roman" w:cs="Times New Roman"/>
          <w:sz w:val="28"/>
          <w:szCs w:val="28"/>
          <w:lang w:val="uk-UA"/>
        </w:rPr>
        <w:t>threats</w:t>
      </w:r>
      <w:proofErr w:type="spellEnd"/>
      <w:r w:rsidRPr="004E4C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0819" w:rsidRPr="004E4CD2" w:rsidRDefault="00F60819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lang w:val="uk-UA"/>
        </w:rPr>
      </w:pPr>
    </w:p>
    <w:p w:rsidR="001B182C" w:rsidRPr="004E4CD2" w:rsidRDefault="001B3A4C" w:rsidP="001B18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E4CD2">
        <w:rPr>
          <w:b/>
          <w:sz w:val="28"/>
          <w:szCs w:val="28"/>
          <w:lang w:val="uk-UA"/>
        </w:rPr>
        <w:t>Постановка проблеми.</w:t>
      </w:r>
      <w:r w:rsidR="001B182C" w:rsidRPr="004E4CD2">
        <w:rPr>
          <w:b/>
          <w:sz w:val="28"/>
          <w:szCs w:val="28"/>
          <w:lang w:val="uk-UA"/>
        </w:rPr>
        <w:t xml:space="preserve"> </w:t>
      </w:r>
      <w:r w:rsidR="0005584C" w:rsidRPr="004E4CD2">
        <w:rPr>
          <w:sz w:val="28"/>
          <w:szCs w:val="28"/>
          <w:lang w:val="uk-UA"/>
        </w:rPr>
        <w:t>Е-комерція високих технологій є рушійною силою розвитку глобальної економіки, відкриваючи нові можливості для бізнесу та споживачів. Використання передових технологій дозволяє не лише покращити ефективність та якість обслуговування, але й створити більш безпечні та інтерактивні платформи, що сприяють залученню клієнтів. Це всім відомо.</w:t>
      </w:r>
      <w:r w:rsidR="001B182C" w:rsidRPr="004E4CD2">
        <w:rPr>
          <w:sz w:val="28"/>
          <w:szCs w:val="28"/>
          <w:lang w:val="uk-UA"/>
        </w:rPr>
        <w:t xml:space="preserve"> Однак успіх в цій сфері вимагає інноваційного підходу, гнучкості, адаптивності та акценту на безпеці та етичності. Розуміння цих </w:t>
      </w:r>
      <w:r w:rsidR="001B182C" w:rsidRPr="004E4CD2">
        <w:rPr>
          <w:sz w:val="28"/>
          <w:szCs w:val="28"/>
          <w:lang w:val="uk-UA"/>
        </w:rPr>
        <w:lastRenderedPageBreak/>
        <w:t>аспектів дозволить компаніям не лише виживати, але й процвітати у швидко змінному бізнес-середовищі.</w:t>
      </w:r>
    </w:p>
    <w:p w:rsidR="001B182C" w:rsidRPr="004E4CD2" w:rsidRDefault="001B182C" w:rsidP="001B182C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 з цими можливостями, постають нові виклики, пов’язані з безпекою, регуляцією та доступом до інновацій.</w:t>
      </w:r>
    </w:p>
    <w:p w:rsidR="00B27BAF" w:rsidRPr="004E4CD2" w:rsidRDefault="00B27BAF" w:rsidP="00B27BAF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Аналіз останніх досліджень та публікацій. </w:t>
      </w:r>
      <w:r w:rsidRPr="004E4CD2">
        <w:rPr>
          <w:rFonts w:ascii="Times New Roman" w:hAnsi="Times New Roman" w:cs="Times New Roman"/>
          <w:sz w:val="28"/>
          <w:szCs w:val="28"/>
          <w:lang w:val="uk-UA"/>
        </w:rPr>
        <w:t>Для дослідження теми</w:t>
      </w:r>
      <w:r w:rsidRPr="004E4CD2">
        <w:rPr>
          <w:lang w:val="uk-UA"/>
        </w:rPr>
        <w:t xml:space="preserve"> 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електронної комерції високих технологій та високотехнологічних послуг існує низка наукових статей, книг та інших джерел, які охоплюють різні аспекти цієї сфери. </w:t>
      </w:r>
    </w:p>
    <w:p w:rsidR="00B27BAF" w:rsidRPr="004E4CD2" w:rsidRDefault="00B27BAF" w:rsidP="00B27BAF">
      <w:pPr>
        <w:pStyle w:val="3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4E4CD2">
        <w:rPr>
          <w:b w:val="0"/>
          <w:color w:val="000000" w:themeColor="text1"/>
          <w:sz w:val="28"/>
          <w:szCs w:val="28"/>
          <w:lang w:val="uk-UA"/>
        </w:rPr>
        <w:t xml:space="preserve">Одним із ключових джерел з електронної комерції є </w:t>
      </w:r>
      <w:r w:rsidRPr="004E4CD2">
        <w:rPr>
          <w:rStyle w:val="a4"/>
          <w:bCs/>
          <w:color w:val="000000" w:themeColor="text1"/>
          <w:sz w:val="28"/>
          <w:szCs w:val="28"/>
          <w:lang w:val="uk-UA"/>
        </w:rPr>
        <w:t xml:space="preserve">книга К. </w:t>
      </w:r>
      <w:proofErr w:type="spellStart"/>
      <w:r w:rsidRPr="004E4CD2">
        <w:rPr>
          <w:rStyle w:val="a4"/>
          <w:bCs/>
          <w:color w:val="000000" w:themeColor="text1"/>
          <w:sz w:val="28"/>
          <w:szCs w:val="28"/>
          <w:lang w:val="uk-UA"/>
        </w:rPr>
        <w:t>Лаудона</w:t>
      </w:r>
      <w:proofErr w:type="spellEnd"/>
      <w:r w:rsidRPr="004E4CD2">
        <w:rPr>
          <w:rStyle w:val="a4"/>
          <w:bCs/>
          <w:color w:val="000000" w:themeColor="text1"/>
          <w:sz w:val="28"/>
          <w:szCs w:val="28"/>
          <w:lang w:val="uk-UA"/>
        </w:rPr>
        <w:t xml:space="preserve"> [</w:t>
      </w:r>
      <w:r w:rsidRPr="004E4CD2">
        <w:rPr>
          <w:rStyle w:val="a4"/>
          <w:bCs/>
          <w:color w:val="000000" w:themeColor="text1"/>
          <w:sz w:val="28"/>
          <w:szCs w:val="28"/>
          <w:lang w:val="uk-UA"/>
        </w:rPr>
        <w:fldChar w:fldCharType="begin"/>
      </w:r>
      <w:r w:rsidRPr="004E4CD2">
        <w:rPr>
          <w:rStyle w:val="a4"/>
          <w:bCs/>
          <w:color w:val="000000" w:themeColor="text1"/>
          <w:sz w:val="28"/>
          <w:szCs w:val="28"/>
          <w:lang w:val="uk-UA"/>
        </w:rPr>
        <w:instrText xml:space="preserve"> REF _Ref177493337 \r \h  \* MERGEFORMAT </w:instrText>
      </w:r>
      <w:r w:rsidRPr="004E4CD2">
        <w:rPr>
          <w:rStyle w:val="a4"/>
          <w:bCs/>
          <w:color w:val="000000" w:themeColor="text1"/>
          <w:sz w:val="28"/>
          <w:szCs w:val="28"/>
          <w:lang w:val="uk-UA"/>
        </w:rPr>
      </w:r>
      <w:r w:rsidRPr="004E4CD2">
        <w:rPr>
          <w:rStyle w:val="a4"/>
          <w:bCs/>
          <w:color w:val="000000" w:themeColor="text1"/>
          <w:sz w:val="28"/>
          <w:szCs w:val="28"/>
          <w:lang w:val="uk-UA"/>
        </w:rPr>
        <w:fldChar w:fldCharType="separate"/>
      </w:r>
      <w:r w:rsidRPr="004E4CD2">
        <w:rPr>
          <w:rStyle w:val="a4"/>
          <w:bCs/>
          <w:color w:val="000000" w:themeColor="text1"/>
          <w:sz w:val="28"/>
          <w:szCs w:val="28"/>
          <w:lang w:val="uk-UA"/>
        </w:rPr>
        <w:t>1</w:t>
      </w:r>
      <w:r w:rsidRPr="004E4CD2">
        <w:rPr>
          <w:rStyle w:val="a4"/>
          <w:bCs/>
          <w:color w:val="000000" w:themeColor="text1"/>
          <w:sz w:val="28"/>
          <w:szCs w:val="28"/>
          <w:lang w:val="uk-UA"/>
        </w:rPr>
        <w:fldChar w:fldCharType="end"/>
      </w:r>
      <w:r w:rsidRPr="004E4CD2">
        <w:rPr>
          <w:rStyle w:val="a4"/>
          <w:bCs/>
          <w:color w:val="000000" w:themeColor="text1"/>
          <w:sz w:val="28"/>
          <w:szCs w:val="28"/>
          <w:lang w:val="uk-UA"/>
        </w:rPr>
        <w:t>]</w:t>
      </w:r>
      <w:r w:rsidRPr="004E4CD2">
        <w:rPr>
          <w:b w:val="0"/>
          <w:color w:val="000000" w:themeColor="text1"/>
          <w:sz w:val="28"/>
          <w:szCs w:val="28"/>
          <w:lang w:val="uk-UA"/>
        </w:rPr>
        <w:t xml:space="preserve">, яка охоплює основні технологічні, бізнесові та соціальні аспекти електронної торгівлі, включаючи вплив новітніх технологій на галузь. Б. </w:t>
      </w:r>
      <w:proofErr w:type="spellStart"/>
      <w:r w:rsidRPr="004E4CD2">
        <w:rPr>
          <w:b w:val="0"/>
          <w:color w:val="000000" w:themeColor="text1"/>
          <w:sz w:val="28"/>
          <w:szCs w:val="28"/>
          <w:lang w:val="uk-UA"/>
        </w:rPr>
        <w:t>Марр</w:t>
      </w:r>
      <w:proofErr w:type="spellEnd"/>
      <w:r w:rsidRPr="004E4CD2">
        <w:rPr>
          <w:b w:val="0"/>
          <w:color w:val="000000" w:themeColor="text1"/>
          <w:sz w:val="28"/>
          <w:szCs w:val="28"/>
          <w:lang w:val="uk-UA"/>
        </w:rPr>
        <w:t xml:space="preserve"> у книзі [</w:t>
      </w:r>
      <w:r w:rsidRPr="004E4CD2">
        <w:rPr>
          <w:b w:val="0"/>
          <w:color w:val="000000" w:themeColor="text1"/>
          <w:sz w:val="28"/>
          <w:szCs w:val="28"/>
          <w:lang w:val="uk-UA"/>
        </w:rPr>
        <w:fldChar w:fldCharType="begin"/>
      </w:r>
      <w:r w:rsidRPr="004E4CD2">
        <w:rPr>
          <w:b w:val="0"/>
          <w:color w:val="000000" w:themeColor="text1"/>
          <w:sz w:val="28"/>
          <w:szCs w:val="28"/>
          <w:lang w:val="uk-UA"/>
        </w:rPr>
        <w:instrText xml:space="preserve"> REF _Ref177494894 \r \h  \* MERGEFORMAT </w:instrText>
      </w:r>
      <w:r w:rsidRPr="004E4CD2">
        <w:rPr>
          <w:b w:val="0"/>
          <w:color w:val="000000" w:themeColor="text1"/>
          <w:sz w:val="28"/>
          <w:szCs w:val="28"/>
          <w:lang w:val="uk-UA"/>
        </w:rPr>
      </w:r>
      <w:r w:rsidRPr="004E4CD2">
        <w:rPr>
          <w:b w:val="0"/>
          <w:color w:val="000000" w:themeColor="text1"/>
          <w:sz w:val="28"/>
          <w:szCs w:val="28"/>
          <w:lang w:val="uk-UA"/>
        </w:rPr>
        <w:fldChar w:fldCharType="separate"/>
      </w:r>
      <w:r w:rsidRPr="004E4CD2">
        <w:rPr>
          <w:b w:val="0"/>
          <w:color w:val="000000" w:themeColor="text1"/>
          <w:sz w:val="28"/>
          <w:szCs w:val="28"/>
          <w:lang w:val="uk-UA"/>
        </w:rPr>
        <w:t>2</w:t>
      </w:r>
      <w:r w:rsidRPr="004E4CD2">
        <w:rPr>
          <w:b w:val="0"/>
          <w:color w:val="000000" w:themeColor="text1"/>
          <w:sz w:val="28"/>
          <w:szCs w:val="28"/>
          <w:lang w:val="uk-UA"/>
        </w:rPr>
        <w:fldChar w:fldCharType="end"/>
      </w:r>
      <w:r w:rsidRPr="004E4CD2">
        <w:rPr>
          <w:b w:val="0"/>
          <w:color w:val="000000" w:themeColor="text1"/>
          <w:sz w:val="28"/>
          <w:szCs w:val="28"/>
          <w:lang w:val="uk-UA"/>
        </w:rPr>
        <w:t>] пояснює, як компанії використовують великі дані для оптимізації бізнес-процесів, підвищення ефективності та впровадження інноваційних рішень в е-комерцію.</w:t>
      </w:r>
    </w:p>
    <w:p w:rsidR="00B27BAF" w:rsidRPr="004E4CD2" w:rsidRDefault="00B27BAF" w:rsidP="00B27B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М. </w:t>
      </w:r>
      <w:proofErr w:type="spellStart"/>
      <w:r w:rsidRPr="004E4C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Мамаду</w:t>
      </w:r>
      <w:proofErr w:type="spellEnd"/>
      <w:r w:rsidRPr="004E4C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(</w:t>
      </w:r>
      <w:proofErr w:type="spellStart"/>
      <w:r w:rsidRPr="004E4C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Mamadou</w:t>
      </w:r>
      <w:proofErr w:type="spellEnd"/>
      <w:r w:rsidRPr="004E4C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) у статті </w:t>
      </w:r>
      <w:r w:rsidRPr="004E4CD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[</w:t>
      </w:r>
      <w:r w:rsidRPr="004E4CD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fldChar w:fldCharType="begin"/>
      </w:r>
      <w:r w:rsidRPr="004E4CD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instrText xml:space="preserve"> REF _Ref177486769 \r \h  \* MERGEFORMAT </w:instrText>
      </w:r>
      <w:r w:rsidRPr="004E4CD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r>
      <w:r w:rsidRPr="004E4CD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fldChar w:fldCharType="separate"/>
      </w:r>
      <w:r w:rsidRPr="004E4CD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3</w:t>
      </w:r>
      <w:r w:rsidRPr="004E4CD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fldChar w:fldCharType="end"/>
      </w:r>
      <w:r w:rsidRPr="004E4CD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]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досліджує, як штучний інтелект змінює операційні процеси в електронній комерції, акцентуючи на автоматизації та персоналізованих рекомендаціях. У роботі М. Шарми (</w:t>
      </w:r>
      <w:proofErr w:type="spellStart"/>
      <w:r w:rsidRPr="004E4CD2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Sharma</w:t>
      </w:r>
      <w:proofErr w:type="spellEnd"/>
      <w:r w:rsidRPr="004E4CD2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E4CD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[</w:t>
      </w:r>
      <w:r w:rsidRPr="004E4CD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fldChar w:fldCharType="begin"/>
      </w:r>
      <w:r w:rsidRPr="004E4CD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instrText xml:space="preserve"> REF _Ref177486788 \r \h  \* MERGEFORMAT </w:instrText>
      </w:r>
      <w:r w:rsidRPr="004E4CD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r>
      <w:r w:rsidRPr="004E4CD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fldChar w:fldCharType="separate"/>
      </w:r>
      <w:r w:rsidRPr="004E4CD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4</w:t>
      </w:r>
      <w:r w:rsidRPr="004E4CD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fldChar w:fldCharType="end"/>
      </w:r>
      <w:r w:rsidRPr="004E4CD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]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аналізуються можливості використання </w:t>
      </w:r>
      <w:proofErr w:type="spellStart"/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блокчейну</w:t>
      </w:r>
      <w:proofErr w:type="spellEnd"/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електронній комерції, зокрема у сфері платежів, відстеження товарів і управління ланцюгами постачання. Дослідження [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fldChar w:fldCharType="begin"/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 xml:space="preserve"> REF _Ref177488740 \r \h  \* MERGEFORMAT </w:instrTex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fldChar w:fldCharType="separate"/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fldChar w:fldCharType="end"/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] присвячене тому, як великі дані використовуються для аналізу поведінки клієнтів, прогнозування попиту та вдосконалення маркетингових стратегій. У статті [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fldChar w:fldCharType="begin"/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 xml:space="preserve"> REF _Ref177490120 \r \h  \* MERGEFORMAT </w:instrTex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fldChar w:fldCharType="separate"/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fldChar w:fldCharType="end"/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] розглядається вплив хмарних технологій на електронну комерцію, зокрема щодо зниження витрат та забезпечення гнучкості для бізнесу. </w:t>
      </w:r>
      <w:proofErr w:type="spellStart"/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Oглядова</w:t>
      </w:r>
      <w:proofErr w:type="spellEnd"/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публікація [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fldChar w:fldCharType="begin"/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 xml:space="preserve"> REF _Ref177490300 \r \h  \* MERGEFORMAT </w:instrTex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fldChar w:fldCharType="separate"/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fldChar w:fldCharType="end"/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] охоплює ключові тренди в сфері високотехнологічної електронної комерції, включаючи штучний інтелект, </w:t>
      </w:r>
      <w:proofErr w:type="spellStart"/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блокчейн</w:t>
      </w:r>
      <w:proofErr w:type="spellEnd"/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інтернет</w:t>
      </w:r>
      <w:proofErr w:type="spellEnd"/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речей та інші передові технології. Автори роботи [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fldChar w:fldCharType="begin"/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 xml:space="preserve"> REF _Ref177493894 \r \h  \* MERGEFORMAT </w:instrTex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fldChar w:fldCharType="separate"/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fldChar w:fldCharType="end"/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] аналізують роль </w:t>
      </w:r>
      <w:proofErr w:type="spellStart"/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блокчейн-технологій</w:t>
      </w:r>
      <w:proofErr w:type="spellEnd"/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розвитку цифрової економіки та електронної комерції, розглядаючи шляхи ї</w:t>
      </w:r>
      <w:r w:rsidR="002515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впровадження та перспективи. У статті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[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fldChar w:fldCharType="begin"/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 xml:space="preserve"> REF _Ref177494575 \r \h  \* MERGEFORMAT </w:instrTex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fldChar w:fldCharType="separate"/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fldChar w:fldCharType="end"/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] досліджує</w:t>
      </w:r>
      <w:r w:rsidR="002515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ться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вплив штучного інтелекту на електронну комерцію, акцентуючи увагу на персоналізації клієнтського досвіду, автоматизації та прогнозуванні.</w:t>
      </w:r>
    </w:p>
    <w:p w:rsidR="00B27BAF" w:rsidRDefault="00B27BAF" w:rsidP="00B27BAF">
      <w:pPr>
        <w:pStyle w:val="3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4E4CD2">
        <w:rPr>
          <w:rStyle w:val="a4"/>
          <w:bCs/>
          <w:color w:val="000000" w:themeColor="text1"/>
          <w:sz w:val="28"/>
          <w:szCs w:val="28"/>
          <w:lang w:val="uk-UA"/>
        </w:rPr>
        <w:t xml:space="preserve">Серед інших джерел варто згадати </w:t>
      </w:r>
      <w:r w:rsidRPr="004E4CD2">
        <w:rPr>
          <w:b w:val="0"/>
          <w:color w:val="000000" w:themeColor="text1"/>
          <w:sz w:val="28"/>
          <w:szCs w:val="28"/>
          <w:lang w:val="uk-UA"/>
        </w:rPr>
        <w:t xml:space="preserve">аналітичну платформу </w:t>
      </w:r>
      <w:r w:rsidRPr="004E4CD2">
        <w:rPr>
          <w:rStyle w:val="a4"/>
          <w:color w:val="000000" w:themeColor="text1"/>
          <w:sz w:val="28"/>
          <w:szCs w:val="28"/>
          <w:lang w:val="uk-UA"/>
        </w:rPr>
        <w:t>«</w:t>
      </w:r>
      <w:proofErr w:type="spellStart"/>
      <w:r w:rsidRPr="004E4CD2">
        <w:rPr>
          <w:rStyle w:val="a4"/>
          <w:color w:val="000000" w:themeColor="text1"/>
          <w:sz w:val="28"/>
          <w:szCs w:val="28"/>
          <w:lang w:val="uk-UA"/>
        </w:rPr>
        <w:t>Digital</w:t>
      </w:r>
      <w:proofErr w:type="spellEnd"/>
      <w:r w:rsidRPr="004E4CD2">
        <w:rPr>
          <w:rStyle w:val="a4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E4CD2">
        <w:rPr>
          <w:rStyle w:val="a4"/>
          <w:color w:val="000000" w:themeColor="text1"/>
          <w:sz w:val="28"/>
          <w:szCs w:val="28"/>
          <w:lang w:val="uk-UA"/>
        </w:rPr>
        <w:t>Commerce</w:t>
      </w:r>
      <w:proofErr w:type="spellEnd"/>
      <w:r w:rsidRPr="004E4CD2">
        <w:rPr>
          <w:rStyle w:val="a4"/>
          <w:color w:val="000000" w:themeColor="text1"/>
          <w:sz w:val="28"/>
          <w:szCs w:val="28"/>
          <w:lang w:val="uk-UA"/>
        </w:rPr>
        <w:t xml:space="preserve"> 360»</w:t>
      </w:r>
      <w:r w:rsidRPr="004E4CD2">
        <w:rPr>
          <w:b w:val="0"/>
          <w:color w:val="000000" w:themeColor="text1"/>
          <w:sz w:val="28"/>
          <w:szCs w:val="28"/>
          <w:lang w:val="uk-UA"/>
        </w:rPr>
        <w:t xml:space="preserve">, </w:t>
      </w:r>
      <w:r w:rsidR="0025154E">
        <w:rPr>
          <w:b w:val="0"/>
          <w:color w:val="000000" w:themeColor="text1"/>
          <w:sz w:val="28"/>
          <w:szCs w:val="28"/>
          <w:lang w:val="uk-UA"/>
        </w:rPr>
        <w:t>яка</w:t>
      </w:r>
      <w:r w:rsidRPr="004E4CD2">
        <w:rPr>
          <w:b w:val="0"/>
          <w:color w:val="000000" w:themeColor="text1"/>
          <w:sz w:val="28"/>
          <w:szCs w:val="28"/>
          <w:lang w:val="uk-UA"/>
        </w:rPr>
        <w:t xml:space="preserve"> публікує регулярні дослідження та статті про тренди і новини в сфері електронної комерції та новітніх технологій, та науковий журнал </w:t>
      </w:r>
      <w:r w:rsidRPr="004E4CD2">
        <w:rPr>
          <w:rStyle w:val="a4"/>
          <w:color w:val="000000" w:themeColor="text1"/>
          <w:sz w:val="28"/>
          <w:szCs w:val="28"/>
          <w:lang w:val="uk-UA"/>
        </w:rPr>
        <w:t>«</w:t>
      </w:r>
      <w:proofErr w:type="spellStart"/>
      <w:r w:rsidRPr="004E4CD2">
        <w:rPr>
          <w:rStyle w:val="a4"/>
          <w:color w:val="000000" w:themeColor="text1"/>
          <w:sz w:val="28"/>
          <w:szCs w:val="28"/>
          <w:lang w:val="uk-UA"/>
        </w:rPr>
        <w:t>Journal</w:t>
      </w:r>
      <w:proofErr w:type="spellEnd"/>
      <w:r w:rsidRPr="004E4CD2">
        <w:rPr>
          <w:rStyle w:val="a4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E4CD2">
        <w:rPr>
          <w:rStyle w:val="a4"/>
          <w:color w:val="000000" w:themeColor="text1"/>
          <w:sz w:val="28"/>
          <w:szCs w:val="28"/>
          <w:lang w:val="uk-UA"/>
        </w:rPr>
        <w:t>of</w:t>
      </w:r>
      <w:proofErr w:type="spellEnd"/>
      <w:r w:rsidRPr="004E4CD2">
        <w:rPr>
          <w:rStyle w:val="a4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E4CD2">
        <w:rPr>
          <w:rStyle w:val="a4"/>
          <w:color w:val="000000" w:themeColor="text1"/>
          <w:sz w:val="28"/>
          <w:szCs w:val="28"/>
          <w:lang w:val="uk-UA"/>
        </w:rPr>
        <w:t>Electronic</w:t>
      </w:r>
      <w:proofErr w:type="spellEnd"/>
      <w:r w:rsidRPr="004E4CD2">
        <w:rPr>
          <w:rStyle w:val="a4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E4CD2">
        <w:rPr>
          <w:rStyle w:val="a4"/>
          <w:color w:val="000000" w:themeColor="text1"/>
          <w:sz w:val="28"/>
          <w:szCs w:val="28"/>
          <w:lang w:val="uk-UA"/>
        </w:rPr>
        <w:t>Commerce</w:t>
      </w:r>
      <w:proofErr w:type="spellEnd"/>
      <w:r w:rsidRPr="004E4CD2">
        <w:rPr>
          <w:rStyle w:val="a4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E4CD2">
        <w:rPr>
          <w:rStyle w:val="a4"/>
          <w:color w:val="000000" w:themeColor="text1"/>
          <w:sz w:val="28"/>
          <w:szCs w:val="28"/>
          <w:lang w:val="uk-UA"/>
        </w:rPr>
        <w:t>Research</w:t>
      </w:r>
      <w:proofErr w:type="spellEnd"/>
      <w:r w:rsidRPr="004E4CD2">
        <w:rPr>
          <w:rStyle w:val="a4"/>
          <w:color w:val="000000" w:themeColor="text1"/>
          <w:sz w:val="28"/>
          <w:szCs w:val="28"/>
          <w:lang w:val="uk-UA"/>
        </w:rPr>
        <w:t>»</w:t>
      </w:r>
      <w:r w:rsidRPr="004E4CD2">
        <w:rPr>
          <w:b w:val="0"/>
          <w:color w:val="000000" w:themeColor="text1"/>
          <w:sz w:val="28"/>
          <w:szCs w:val="28"/>
          <w:lang w:val="uk-UA"/>
        </w:rPr>
        <w:t>, що спеціалізується на публікації досліджень у сфері електронної комерції, включаючи аспекти високих технологій і цифрової трансформації.</w:t>
      </w:r>
    </w:p>
    <w:p w:rsidR="005269AA" w:rsidRPr="004E4CD2" w:rsidRDefault="005269AA" w:rsidP="005269AA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4C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Метою дослідження</w:t>
      </w:r>
      <w:r w:rsidRPr="004E4C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є визначення і аналіз особливостей, переваг, трендів, інструментів, викликів та перепон ведення електронної торгівлі високотехнологічними послугами та їх використання в е-комерції. Для досягнення цієї мети застосовані такі методи: 1) статистичний метод; 2) порівняльний аналіз; 3) 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теоретичне узагальнення та групування</w:t>
      </w:r>
      <w:r w:rsidR="002515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 4) прогнозування</w:t>
      </w:r>
      <w:r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B792E" w:rsidRPr="004E4CD2" w:rsidRDefault="001B182C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4C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Виклад основного матеріалу</w:t>
      </w: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</w:t>
      </w:r>
      <w:r w:rsidR="008B792E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исокотехнологічні послуги відіграють подвійну роль в е-комерції. По-перше, вони можуть самі виступати об’єктом </w:t>
      </w:r>
      <w:r w:rsidR="008B792E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продажу, що </w:t>
      </w:r>
      <w:r w:rsidR="008B792E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є ключовим елементом сучасної цифрової економіки. Цей сегмент е-комерції охоплює широкий спектр послуг, які надаються через </w:t>
      </w:r>
      <w:r w:rsidR="000C75CA" w:rsidRPr="004E4CD2">
        <w:rPr>
          <w:rFonts w:ascii="Times New Roman" w:hAnsi="Times New Roman" w:cs="Times New Roman"/>
          <w:sz w:val="28"/>
          <w:szCs w:val="28"/>
          <w:lang w:val="uk-UA"/>
        </w:rPr>
        <w:t>Інтернет</w:t>
      </w:r>
      <w:r w:rsidR="008B792E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із використанням передових технологій, таких як штучний інтелект, х</w:t>
      </w:r>
      <w:r w:rsidR="000C75CA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марні обчислення, великі дані, автоматизація, </w:t>
      </w:r>
      <w:proofErr w:type="spellStart"/>
      <w:r w:rsidR="008B792E" w:rsidRPr="004E4CD2">
        <w:rPr>
          <w:rFonts w:ascii="Times New Roman" w:hAnsi="Times New Roman" w:cs="Times New Roman"/>
          <w:sz w:val="28"/>
          <w:szCs w:val="28"/>
          <w:lang w:val="uk-UA"/>
        </w:rPr>
        <w:t>кібербезпека</w:t>
      </w:r>
      <w:proofErr w:type="spellEnd"/>
      <w:r w:rsidR="008B792E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, програмування, аналітика даних, IT-консалтинг, цифровий маркетинг, </w:t>
      </w:r>
      <w:proofErr w:type="spellStart"/>
      <w:r w:rsidR="008B792E" w:rsidRPr="004E4CD2">
        <w:rPr>
          <w:rFonts w:ascii="Times New Roman" w:hAnsi="Times New Roman" w:cs="Times New Roman"/>
          <w:sz w:val="28"/>
          <w:szCs w:val="28"/>
          <w:lang w:val="uk-UA"/>
        </w:rPr>
        <w:t>SaaS</w:t>
      </w:r>
      <w:proofErr w:type="spellEnd"/>
      <w:r w:rsidR="008B792E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8B792E" w:rsidRPr="004E4CD2">
        <w:rPr>
          <w:rFonts w:ascii="Times New Roman" w:hAnsi="Times New Roman" w:cs="Times New Roman"/>
          <w:sz w:val="28"/>
          <w:szCs w:val="28"/>
          <w:lang w:val="uk-UA"/>
        </w:rPr>
        <w:t>softwar</w:t>
      </w:r>
      <w:r w:rsidR="000C75CA" w:rsidRPr="004E4CD2">
        <w:rPr>
          <w:rFonts w:ascii="Times New Roman" w:hAnsi="Times New Roman" w:cs="Times New Roman"/>
          <w:sz w:val="28"/>
          <w:szCs w:val="28"/>
          <w:lang w:val="uk-UA"/>
        </w:rPr>
        <w:t>e</w:t>
      </w:r>
      <w:proofErr w:type="spellEnd"/>
      <w:r w:rsidR="000C75CA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75CA" w:rsidRPr="004E4CD2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="000C75CA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="000C75CA" w:rsidRPr="004E4CD2">
        <w:rPr>
          <w:rFonts w:ascii="Times New Roman" w:hAnsi="Times New Roman" w:cs="Times New Roman"/>
          <w:sz w:val="28"/>
          <w:szCs w:val="28"/>
          <w:lang w:val="uk-UA"/>
        </w:rPr>
        <w:t>service</w:t>
      </w:r>
      <w:proofErr w:type="spellEnd"/>
      <w:r w:rsidR="000C75CA" w:rsidRPr="004E4C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B792E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і навіть дистанційне обслуговування через технології.</w:t>
      </w:r>
    </w:p>
    <w:p w:rsidR="008212B5" w:rsidRDefault="008B792E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По-друге, </w:t>
      </w:r>
      <w:r w:rsidR="000C75CA" w:rsidRPr="004E4CD2">
        <w:rPr>
          <w:rFonts w:ascii="Times New Roman" w:hAnsi="Times New Roman" w:cs="Times New Roman"/>
          <w:sz w:val="28"/>
          <w:szCs w:val="28"/>
          <w:lang w:val="uk-UA"/>
        </w:rPr>
        <w:t>високотехнологічні послуги</w:t>
      </w:r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використовуються в електронній комерції як допоміжні інструменти. Більш того, </w:t>
      </w:r>
      <w:r w:rsidR="00D57A89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можна сказати, що </w:t>
      </w:r>
      <w:r w:rsidRPr="004E4CD2">
        <w:rPr>
          <w:rFonts w:ascii="Times New Roman" w:hAnsi="Times New Roman" w:cs="Times New Roman"/>
          <w:sz w:val="28"/>
          <w:szCs w:val="28"/>
          <w:lang w:val="uk-UA"/>
        </w:rPr>
        <w:t>е-комерція не може існувати і розвиватися без застосування високотехнологічних послуг та технологій.</w:t>
      </w: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212B5" w:rsidRPr="008212B5" w:rsidRDefault="008212B5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першому випадку об’єктами торгівлі є високотехнологічні послуги: програмне забезпечення, консультаційні послуги, </w:t>
      </w:r>
      <w:r w:rsidRPr="004E4CD2">
        <w:rPr>
          <w:rFonts w:ascii="Times New Roman" w:hAnsi="Times New Roman" w:cs="Times New Roman"/>
          <w:sz w:val="28"/>
          <w:szCs w:val="28"/>
          <w:lang w:val="uk-UA"/>
        </w:rPr>
        <w:t>IT-консалтинг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тощо. У другому випадку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об’єктами торгівлі є як високотехнологічні послуги, так і фізичні товари будь-якого спрямування, якими підприємство торгує на електронних платформах.</w:t>
      </w:r>
    </w:p>
    <w:p w:rsidR="008B792E" w:rsidRPr="004E4CD2" w:rsidRDefault="008212B5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8B792E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озглянемо </w:t>
      </w:r>
      <w:r w:rsidR="00D57A89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окремо </w:t>
      </w:r>
      <w:r w:rsidR="008B792E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два аспекти використання цих послуг в електронній торгівлі.</w:t>
      </w:r>
    </w:p>
    <w:p w:rsidR="00D57A89" w:rsidRPr="004E4CD2" w:rsidRDefault="00D57A89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 Електронна комерція високотехнологічними послугами та технологіями.</w:t>
      </w:r>
    </w:p>
    <w:p w:rsidR="0066153B" w:rsidRPr="004E4CD2" w:rsidRDefault="0066153B" w:rsidP="00D57A89">
      <w:pPr>
        <w:pStyle w:val="3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  <w:r w:rsidRPr="004E4CD2">
        <w:rPr>
          <w:b w:val="0"/>
          <w:sz w:val="28"/>
          <w:szCs w:val="28"/>
          <w:lang w:val="uk-UA"/>
        </w:rPr>
        <w:t>Є кілька визначень поняття «високотехнологічні послуги»</w:t>
      </w:r>
      <w:r w:rsidR="00215847" w:rsidRPr="004E4CD2">
        <w:rPr>
          <w:b w:val="0"/>
          <w:sz w:val="28"/>
          <w:szCs w:val="28"/>
          <w:lang w:val="uk-UA"/>
        </w:rPr>
        <w:t xml:space="preserve"> [</w:t>
      </w:r>
      <w:r w:rsidR="007608C6" w:rsidRPr="004E4CD2">
        <w:rPr>
          <w:b w:val="0"/>
          <w:sz w:val="28"/>
          <w:szCs w:val="28"/>
          <w:lang w:val="uk-UA"/>
        </w:rPr>
        <w:fldChar w:fldCharType="begin"/>
      </w:r>
      <w:r w:rsidR="007608C6" w:rsidRPr="004E4CD2">
        <w:rPr>
          <w:b w:val="0"/>
          <w:sz w:val="28"/>
          <w:szCs w:val="28"/>
          <w:lang w:val="uk-UA"/>
        </w:rPr>
        <w:instrText xml:space="preserve"> REF _Ref177566283 \r \h </w:instrText>
      </w:r>
      <w:r w:rsidR="007608C6" w:rsidRPr="004E4CD2">
        <w:rPr>
          <w:b w:val="0"/>
          <w:sz w:val="28"/>
          <w:szCs w:val="28"/>
          <w:lang w:val="uk-UA"/>
        </w:rPr>
      </w:r>
      <w:r w:rsidR="007608C6" w:rsidRPr="004E4CD2">
        <w:rPr>
          <w:b w:val="0"/>
          <w:sz w:val="28"/>
          <w:szCs w:val="28"/>
          <w:lang w:val="uk-UA"/>
        </w:rPr>
        <w:fldChar w:fldCharType="separate"/>
      </w:r>
      <w:r w:rsidR="007608C6" w:rsidRPr="004E4CD2">
        <w:rPr>
          <w:b w:val="0"/>
          <w:sz w:val="28"/>
          <w:szCs w:val="28"/>
          <w:lang w:val="uk-UA"/>
        </w:rPr>
        <w:t>10</w:t>
      </w:r>
      <w:r w:rsidR="007608C6" w:rsidRPr="004E4CD2">
        <w:rPr>
          <w:b w:val="0"/>
          <w:sz w:val="28"/>
          <w:szCs w:val="28"/>
          <w:lang w:val="uk-UA"/>
        </w:rPr>
        <w:fldChar w:fldCharType="end"/>
      </w:r>
      <w:r w:rsidR="00215847" w:rsidRPr="004E4CD2">
        <w:rPr>
          <w:b w:val="0"/>
          <w:sz w:val="28"/>
          <w:szCs w:val="28"/>
          <w:lang w:val="uk-UA"/>
        </w:rPr>
        <w:t>, c.16-17]</w:t>
      </w:r>
      <w:r w:rsidRPr="004E4CD2">
        <w:rPr>
          <w:b w:val="0"/>
          <w:sz w:val="28"/>
          <w:szCs w:val="28"/>
          <w:lang w:val="uk-UA"/>
        </w:rPr>
        <w:t xml:space="preserve">. Найбільш </w:t>
      </w:r>
      <w:r w:rsidR="00215847" w:rsidRPr="004E4CD2">
        <w:rPr>
          <w:b w:val="0"/>
          <w:sz w:val="28"/>
          <w:szCs w:val="28"/>
          <w:lang w:val="uk-UA"/>
        </w:rPr>
        <w:t>узагальнене таке:</w:t>
      </w:r>
      <w:r w:rsidRPr="004E4CD2">
        <w:rPr>
          <w:b w:val="0"/>
          <w:sz w:val="28"/>
          <w:szCs w:val="28"/>
          <w:lang w:val="uk-UA"/>
        </w:rPr>
        <w:t xml:space="preserve"> </w:t>
      </w:r>
      <w:r w:rsidR="00215847" w:rsidRPr="004E4CD2">
        <w:rPr>
          <w:b w:val="0"/>
          <w:sz w:val="28"/>
          <w:szCs w:val="28"/>
          <w:lang w:val="uk-UA"/>
        </w:rPr>
        <w:t>“</w:t>
      </w:r>
      <w:r w:rsidR="00215847" w:rsidRPr="004E4CD2">
        <w:rPr>
          <w:b w:val="0"/>
          <w:color w:val="000000"/>
          <w:sz w:val="28"/>
          <w:szCs w:val="28"/>
          <w:lang w:val="uk-UA"/>
        </w:rPr>
        <w:t>високотехнологічні послуги – це послуги, при створенні яких використовуються високі технології, які є принципово новими, мають наукоємний характер, завдяки чому на певний проміжок часу займають певне монопольне становище або поліпшують свої конкурентні позиції на міжнародному ринку” [</w:t>
      </w:r>
      <w:r w:rsidR="007608C6" w:rsidRPr="004E4CD2">
        <w:rPr>
          <w:b w:val="0"/>
          <w:color w:val="000000"/>
          <w:sz w:val="28"/>
          <w:szCs w:val="28"/>
          <w:lang w:val="uk-UA"/>
        </w:rPr>
        <w:fldChar w:fldCharType="begin"/>
      </w:r>
      <w:r w:rsidR="007608C6" w:rsidRPr="004E4CD2">
        <w:rPr>
          <w:b w:val="0"/>
          <w:color w:val="000000"/>
          <w:sz w:val="28"/>
          <w:szCs w:val="28"/>
          <w:lang w:val="uk-UA"/>
        </w:rPr>
        <w:instrText xml:space="preserve"> REF _Ref177566283 \r \h </w:instrText>
      </w:r>
      <w:r w:rsidR="007608C6" w:rsidRPr="004E4CD2">
        <w:rPr>
          <w:b w:val="0"/>
          <w:color w:val="000000"/>
          <w:sz w:val="28"/>
          <w:szCs w:val="28"/>
          <w:lang w:val="uk-UA"/>
        </w:rPr>
      </w:r>
      <w:r w:rsidR="007608C6" w:rsidRPr="004E4CD2">
        <w:rPr>
          <w:b w:val="0"/>
          <w:color w:val="000000"/>
          <w:sz w:val="28"/>
          <w:szCs w:val="28"/>
          <w:lang w:val="uk-UA"/>
        </w:rPr>
        <w:fldChar w:fldCharType="separate"/>
      </w:r>
      <w:r w:rsidR="007608C6" w:rsidRPr="004E4CD2">
        <w:rPr>
          <w:b w:val="0"/>
          <w:color w:val="000000"/>
          <w:sz w:val="28"/>
          <w:szCs w:val="28"/>
          <w:lang w:val="uk-UA"/>
        </w:rPr>
        <w:t>10</w:t>
      </w:r>
      <w:r w:rsidR="007608C6" w:rsidRPr="004E4CD2">
        <w:rPr>
          <w:b w:val="0"/>
          <w:color w:val="000000"/>
          <w:sz w:val="28"/>
          <w:szCs w:val="28"/>
          <w:lang w:val="uk-UA"/>
        </w:rPr>
        <w:fldChar w:fldCharType="end"/>
      </w:r>
      <w:r w:rsidR="00215847" w:rsidRPr="004E4CD2">
        <w:rPr>
          <w:b w:val="0"/>
          <w:color w:val="000000"/>
          <w:sz w:val="28"/>
          <w:szCs w:val="28"/>
          <w:lang w:val="uk-UA"/>
        </w:rPr>
        <w:t>, c</w:t>
      </w:r>
      <w:r w:rsidR="003900FB" w:rsidRPr="004E4CD2">
        <w:rPr>
          <w:b w:val="0"/>
          <w:color w:val="000000"/>
          <w:sz w:val="28"/>
          <w:szCs w:val="28"/>
          <w:lang w:val="uk-UA"/>
        </w:rPr>
        <w:t>.21</w:t>
      </w:r>
      <w:r w:rsidR="00215847" w:rsidRPr="004E4CD2">
        <w:rPr>
          <w:b w:val="0"/>
          <w:color w:val="000000"/>
          <w:sz w:val="28"/>
          <w:szCs w:val="28"/>
          <w:lang w:val="uk-UA"/>
        </w:rPr>
        <w:t>].</w:t>
      </w:r>
    </w:p>
    <w:p w:rsidR="00D57A89" w:rsidRPr="004E4CD2" w:rsidRDefault="00D57A89" w:rsidP="00D57A89">
      <w:pPr>
        <w:pStyle w:val="3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  <w:r w:rsidRPr="004E4CD2">
        <w:rPr>
          <w:b w:val="0"/>
          <w:sz w:val="28"/>
          <w:szCs w:val="28"/>
          <w:lang w:val="uk-UA"/>
        </w:rPr>
        <w:t>Електронна торгівля високотехнологічними послугами є невід’ємною частиною цифрової трансформації бізнесу, яка відкриває нові можливості для компаній і споживачів. Інтеграція новітніх технологій дозволяє підвищити ефективність операцій, розширити глобальну присутність і покращити клієнтський досвід. Однак, для успіху в цій галузі необхідно не тільки йти за тенденціями, але й активно впроваджувати інновації та підтримувати високий рівень безпеки.</w:t>
      </w:r>
    </w:p>
    <w:p w:rsidR="00D57A89" w:rsidRPr="004E4CD2" w:rsidRDefault="00D57A89" w:rsidP="00D57A89">
      <w:pPr>
        <w:pStyle w:val="3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  <w:r w:rsidRPr="004E4CD2">
        <w:rPr>
          <w:b w:val="0"/>
          <w:sz w:val="28"/>
          <w:szCs w:val="28"/>
          <w:lang w:val="uk-UA"/>
        </w:rPr>
        <w:t>Основні види високотехнологічних послуг в е-комерції</w:t>
      </w:r>
      <w:r w:rsidR="003900FB" w:rsidRPr="004E4CD2">
        <w:rPr>
          <w:b w:val="0"/>
          <w:sz w:val="28"/>
          <w:szCs w:val="28"/>
          <w:lang w:val="uk-UA"/>
        </w:rPr>
        <w:t xml:space="preserve"> </w:t>
      </w:r>
      <w:r w:rsidR="006C7342">
        <w:rPr>
          <w:b w:val="0"/>
          <w:sz w:val="28"/>
          <w:szCs w:val="28"/>
          <w:lang w:val="uk-UA"/>
        </w:rPr>
        <w:t>зазначені у</w:t>
      </w:r>
      <w:r w:rsidR="003900FB" w:rsidRPr="004E4CD2">
        <w:rPr>
          <w:b w:val="0"/>
          <w:sz w:val="28"/>
          <w:szCs w:val="28"/>
          <w:lang w:val="uk-UA"/>
        </w:rPr>
        <w:t xml:space="preserve"> (табл. 1).</w:t>
      </w:r>
    </w:p>
    <w:p w:rsidR="003900FB" w:rsidRPr="004E4CD2" w:rsidRDefault="003900FB" w:rsidP="003900FB">
      <w:pPr>
        <w:pStyle w:val="3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right"/>
        <w:rPr>
          <w:b w:val="0"/>
          <w:sz w:val="28"/>
          <w:szCs w:val="28"/>
          <w:lang w:val="uk-UA"/>
        </w:rPr>
      </w:pPr>
      <w:r w:rsidRPr="004E4CD2">
        <w:rPr>
          <w:b w:val="0"/>
          <w:sz w:val="28"/>
          <w:szCs w:val="28"/>
          <w:lang w:val="uk-UA"/>
        </w:rPr>
        <w:t>Таблиця 1</w:t>
      </w:r>
    </w:p>
    <w:p w:rsidR="003900FB" w:rsidRPr="004E4CD2" w:rsidRDefault="003900FB" w:rsidP="003900FB">
      <w:pPr>
        <w:pStyle w:val="3"/>
        <w:tabs>
          <w:tab w:val="left" w:pos="0"/>
          <w:tab w:val="left" w:pos="709"/>
          <w:tab w:val="left" w:pos="1134"/>
        </w:tabs>
        <w:spacing w:before="0" w:beforeAutospacing="0" w:after="0" w:afterAutospacing="0"/>
        <w:jc w:val="center"/>
        <w:rPr>
          <w:b w:val="0"/>
          <w:sz w:val="28"/>
          <w:szCs w:val="28"/>
          <w:lang w:val="uk-UA"/>
        </w:rPr>
      </w:pPr>
      <w:r w:rsidRPr="004E4CD2">
        <w:rPr>
          <w:b w:val="0"/>
          <w:sz w:val="28"/>
          <w:szCs w:val="28"/>
          <w:lang w:val="uk-UA"/>
        </w:rPr>
        <w:t>Види високотехнологічних послуг в е-комерції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5"/>
        <w:gridCol w:w="2388"/>
        <w:gridCol w:w="6521"/>
      </w:tblGrid>
      <w:tr w:rsidR="003900FB" w:rsidRPr="004E4CD2" w:rsidTr="003900FB">
        <w:tc>
          <w:tcPr>
            <w:tcW w:w="555" w:type="dxa"/>
          </w:tcPr>
          <w:p w:rsidR="003900FB" w:rsidRPr="004E4CD2" w:rsidRDefault="003900FB" w:rsidP="00607C0B">
            <w:pPr>
              <w:pStyle w:val="3"/>
              <w:tabs>
                <w:tab w:val="left" w:pos="0"/>
                <w:tab w:val="left" w:pos="709"/>
                <w:tab w:val="left" w:pos="1134"/>
              </w:tabs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  <w:lang w:val="uk-UA"/>
              </w:rPr>
            </w:pPr>
            <w:r w:rsidRPr="004E4CD2">
              <w:rPr>
                <w:b w:val="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388" w:type="dxa"/>
          </w:tcPr>
          <w:p w:rsidR="003900FB" w:rsidRPr="004E4CD2" w:rsidRDefault="003900FB" w:rsidP="00607C0B">
            <w:pPr>
              <w:pStyle w:val="3"/>
              <w:tabs>
                <w:tab w:val="left" w:pos="0"/>
                <w:tab w:val="left" w:pos="709"/>
                <w:tab w:val="left" w:pos="1134"/>
              </w:tabs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  <w:lang w:val="uk-UA"/>
              </w:rPr>
            </w:pPr>
            <w:r w:rsidRPr="004E4CD2">
              <w:rPr>
                <w:b w:val="0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6521" w:type="dxa"/>
          </w:tcPr>
          <w:p w:rsidR="003900FB" w:rsidRPr="004E4CD2" w:rsidRDefault="003900FB" w:rsidP="00607C0B">
            <w:pPr>
              <w:pStyle w:val="3"/>
              <w:tabs>
                <w:tab w:val="left" w:pos="0"/>
                <w:tab w:val="left" w:pos="709"/>
                <w:tab w:val="left" w:pos="1134"/>
              </w:tabs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  <w:lang w:val="uk-UA"/>
              </w:rPr>
            </w:pPr>
            <w:r w:rsidRPr="004E4CD2">
              <w:rPr>
                <w:b w:val="0"/>
                <w:sz w:val="28"/>
                <w:szCs w:val="28"/>
                <w:lang w:val="uk-UA"/>
              </w:rPr>
              <w:t>Коментар</w:t>
            </w:r>
          </w:p>
        </w:tc>
      </w:tr>
      <w:tr w:rsidR="003900FB" w:rsidRPr="004E4CD2" w:rsidTr="003900FB">
        <w:tc>
          <w:tcPr>
            <w:tcW w:w="555" w:type="dxa"/>
          </w:tcPr>
          <w:p w:rsidR="003900FB" w:rsidRPr="004E4CD2" w:rsidRDefault="003900F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2388" w:type="dxa"/>
          </w:tcPr>
          <w:p w:rsidR="003900FB" w:rsidRPr="004E4CD2" w:rsidRDefault="003900F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28"/>
                <w:szCs w:val="28"/>
                <w:lang w:val="uk-UA"/>
              </w:rPr>
            </w:pPr>
            <w:proofErr w:type="spellStart"/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Кібербезпека</w:t>
            </w:r>
            <w:proofErr w:type="spellEnd"/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Cybersecurity</w:t>
            </w:r>
            <w:proofErr w:type="spellEnd"/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Services</w:t>
            </w:r>
            <w:proofErr w:type="spellEnd"/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6521" w:type="dxa"/>
          </w:tcPr>
          <w:p w:rsidR="003900FB" w:rsidRPr="004E4CD2" w:rsidRDefault="003900F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E4CD2">
              <w:rPr>
                <w:sz w:val="28"/>
                <w:szCs w:val="28"/>
                <w:lang w:val="uk-UA"/>
              </w:rPr>
              <w:t xml:space="preserve">З огляду на зростання кібератак, послуги з </w:t>
            </w:r>
            <w:proofErr w:type="spellStart"/>
            <w:r w:rsidRPr="004E4CD2">
              <w:rPr>
                <w:sz w:val="28"/>
                <w:szCs w:val="28"/>
                <w:lang w:val="uk-UA"/>
              </w:rPr>
              <w:t>кібербезпеки</w:t>
            </w:r>
            <w:proofErr w:type="spellEnd"/>
            <w:r w:rsidRPr="004E4CD2">
              <w:rPr>
                <w:sz w:val="28"/>
                <w:szCs w:val="28"/>
                <w:lang w:val="uk-UA"/>
              </w:rPr>
              <w:t xml:space="preserve"> набули великого значення. Електронна торгівля потребує захисту даних клієнтів, фінансових транзакцій та конфіденційної інформації. Сюди входять рішення для шифрування, брандмауери, системи виявлення загроз, управління ризиками та моніторинг безпеки </w:t>
            </w:r>
            <w:r w:rsidRPr="004E4CD2">
              <w:rPr>
                <w:sz w:val="28"/>
                <w:szCs w:val="28"/>
                <w:lang w:val="uk-UA"/>
              </w:rPr>
              <w:lastRenderedPageBreak/>
              <w:t>в режимі реального часу.</w:t>
            </w:r>
          </w:p>
        </w:tc>
      </w:tr>
      <w:tr w:rsidR="003900FB" w:rsidRPr="004E4CD2" w:rsidTr="003900FB">
        <w:tc>
          <w:tcPr>
            <w:tcW w:w="555" w:type="dxa"/>
          </w:tcPr>
          <w:p w:rsidR="003900FB" w:rsidRPr="004E4CD2" w:rsidRDefault="003900F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lastRenderedPageBreak/>
              <w:t xml:space="preserve">2. </w:t>
            </w:r>
          </w:p>
        </w:tc>
        <w:tc>
          <w:tcPr>
            <w:tcW w:w="2388" w:type="dxa"/>
          </w:tcPr>
          <w:p w:rsidR="003900FB" w:rsidRPr="004E4CD2" w:rsidRDefault="003900F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Аналітика даних (</w:t>
            </w:r>
            <w:proofErr w:type="spellStart"/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Data</w:t>
            </w:r>
            <w:proofErr w:type="spellEnd"/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Analytics</w:t>
            </w:r>
            <w:proofErr w:type="spellEnd"/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Services</w:t>
            </w:r>
            <w:proofErr w:type="spellEnd"/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6521" w:type="dxa"/>
          </w:tcPr>
          <w:p w:rsidR="003900FB" w:rsidRPr="004E4CD2" w:rsidRDefault="003900F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E4CD2">
              <w:rPr>
                <w:sz w:val="28"/>
                <w:szCs w:val="28"/>
                <w:lang w:val="uk-UA"/>
              </w:rPr>
              <w:t xml:space="preserve">Послуги аналітики великих даних дозволяють компаніям з е-комерції аналізувати поведінку користувачів, оптимізувати маркетингові стратегії та підвищувати ефективність бізнес-процесів. Використовуючи штучний інтелект та машинне навчання, аналітичні платформи можуть прогнозувати попит, </w:t>
            </w:r>
            <w:r w:rsidRPr="005269AA">
              <w:rPr>
                <w:sz w:val="28"/>
                <w:szCs w:val="28"/>
                <w:lang w:val="uk-UA"/>
              </w:rPr>
              <w:t>аналізувати ринок і виявляти нові можливості для зростання.</w:t>
            </w:r>
          </w:p>
        </w:tc>
      </w:tr>
      <w:tr w:rsidR="003900FB" w:rsidRPr="004E4CD2" w:rsidTr="003900FB">
        <w:tc>
          <w:tcPr>
            <w:tcW w:w="555" w:type="dxa"/>
          </w:tcPr>
          <w:p w:rsidR="003900FB" w:rsidRPr="004E4CD2" w:rsidRDefault="003900F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2388" w:type="dxa"/>
          </w:tcPr>
          <w:p w:rsidR="003900FB" w:rsidRPr="004E4CD2" w:rsidRDefault="003900F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Програмування та розробка IT-рішень</w:t>
            </w:r>
          </w:p>
        </w:tc>
        <w:tc>
          <w:tcPr>
            <w:tcW w:w="6521" w:type="dxa"/>
          </w:tcPr>
          <w:p w:rsidR="003900FB" w:rsidRPr="004E4CD2" w:rsidRDefault="003900F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E4CD2">
              <w:rPr>
                <w:sz w:val="28"/>
                <w:szCs w:val="28"/>
                <w:lang w:val="uk-UA"/>
              </w:rPr>
              <w:t>Високотехнологічні послуги в області розробки програмного забезпечення включають створення індивідуальних IT-рішень, додатків для електронної комерції, автоматизацію бізнес-процесів, розробку мобільних додатків та веб-сайтів. Вони дозволяють бізнесам адаптуватися до специфічних потреб ринку та впроваджувати нові технології для покращення операцій.</w:t>
            </w:r>
          </w:p>
        </w:tc>
      </w:tr>
      <w:tr w:rsidR="003900FB" w:rsidRPr="008E6FF8" w:rsidTr="003900FB">
        <w:tc>
          <w:tcPr>
            <w:tcW w:w="555" w:type="dxa"/>
          </w:tcPr>
          <w:p w:rsidR="003900FB" w:rsidRPr="004E4CD2" w:rsidRDefault="003900F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2388" w:type="dxa"/>
          </w:tcPr>
          <w:p w:rsidR="003900FB" w:rsidRPr="004E4CD2" w:rsidRDefault="003900F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Цифровий маркетинг та SEO</w:t>
            </w:r>
          </w:p>
        </w:tc>
        <w:tc>
          <w:tcPr>
            <w:tcW w:w="6521" w:type="dxa"/>
          </w:tcPr>
          <w:p w:rsidR="003900FB" w:rsidRPr="004E4CD2" w:rsidRDefault="003900F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E4CD2">
              <w:rPr>
                <w:sz w:val="28"/>
                <w:szCs w:val="28"/>
                <w:lang w:val="uk-UA"/>
              </w:rPr>
              <w:t>Електронна торгівля високотехнологічними послугами включає цифровий маркетинг, який базується на сучасних інструментах для просування продуктів і послуг онлайн. Це охоплює SEO (оптимізація для пошукових систем), PPC (платна реклама), контент-маркетинг, соціальні мережі та email-маркетинг. Використання передових аналітичних інструментів дозволяє персоналізувати кампанії для залучення цільової аудиторії.</w:t>
            </w:r>
          </w:p>
        </w:tc>
      </w:tr>
      <w:tr w:rsidR="003900FB" w:rsidRPr="008E6FF8" w:rsidTr="003900FB">
        <w:tc>
          <w:tcPr>
            <w:tcW w:w="555" w:type="dxa"/>
          </w:tcPr>
          <w:p w:rsidR="003900FB" w:rsidRPr="004E4CD2" w:rsidRDefault="003900F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2388" w:type="dxa"/>
          </w:tcPr>
          <w:p w:rsidR="003900FB" w:rsidRPr="004E4CD2" w:rsidRDefault="003900F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 xml:space="preserve">Автоматизація бізнес-процесів (BPA – </w:t>
            </w:r>
            <w:proofErr w:type="spellStart"/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Business</w:t>
            </w:r>
            <w:proofErr w:type="spellEnd"/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Process</w:t>
            </w:r>
            <w:proofErr w:type="spellEnd"/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Automation</w:t>
            </w:r>
            <w:proofErr w:type="spellEnd"/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6521" w:type="dxa"/>
          </w:tcPr>
          <w:p w:rsidR="003900FB" w:rsidRPr="004E4CD2" w:rsidRDefault="003900F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E4CD2">
              <w:rPr>
                <w:sz w:val="28"/>
                <w:szCs w:val="28"/>
                <w:lang w:val="uk-UA"/>
              </w:rPr>
              <w:t>Впровадження автоматизованих рішень дозволяє компаніям е-комерції скорочувати витрати, підвищувати продуктивність і мінімізувати помилки. BPA-рішення включають CRM-системи, автоматизацію логістичних процесів, управління складом і системи підтримки клієнтів. Ці інструменти дозволяють зменшити ручну працю і підвищити швидкість виконання завдань.</w:t>
            </w:r>
          </w:p>
        </w:tc>
      </w:tr>
    </w:tbl>
    <w:p w:rsidR="003900FB" w:rsidRPr="004E4CD2" w:rsidRDefault="003900FB" w:rsidP="00D57A89">
      <w:pPr>
        <w:pStyle w:val="3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  <w:r w:rsidRPr="004E4CD2">
        <w:rPr>
          <w:b w:val="0"/>
          <w:sz w:val="28"/>
          <w:szCs w:val="28"/>
          <w:lang w:val="uk-UA"/>
        </w:rPr>
        <w:t>Джерело: авторська розробка</w:t>
      </w:r>
    </w:p>
    <w:p w:rsidR="003900FB" w:rsidRPr="004E4CD2" w:rsidRDefault="003900FB" w:rsidP="00D57A89">
      <w:pPr>
        <w:pStyle w:val="3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94104E" w:rsidRPr="004E4CD2" w:rsidRDefault="0094104E" w:rsidP="005A44F4">
      <w:pPr>
        <w:pStyle w:val="a3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4E4CD2">
        <w:rPr>
          <w:sz w:val="28"/>
          <w:szCs w:val="28"/>
          <w:lang w:val="uk-UA"/>
        </w:rPr>
        <w:t>Електронна торгівля високотехнологічними послугами має кілька значних переваг</w:t>
      </w:r>
      <w:r w:rsidRPr="004E4CD2">
        <w:rPr>
          <w:rStyle w:val="a4"/>
          <w:b w:val="0"/>
          <w:sz w:val="28"/>
          <w:szCs w:val="28"/>
          <w:lang w:val="uk-UA"/>
        </w:rPr>
        <w:t xml:space="preserve">, які </w:t>
      </w:r>
      <w:r w:rsidRPr="004E4CD2">
        <w:rPr>
          <w:sz w:val="28"/>
          <w:szCs w:val="28"/>
          <w:lang w:val="uk-UA"/>
        </w:rPr>
        <w:t>роблять її потужним інструментом для розвитку бізнесу і вдосконалення обслуговування клієнтів.</w:t>
      </w:r>
    </w:p>
    <w:p w:rsidR="00D57A89" w:rsidRPr="004E4CD2" w:rsidRDefault="00D57A89" w:rsidP="005A44F4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E4CD2">
        <w:rPr>
          <w:rStyle w:val="a4"/>
          <w:b w:val="0"/>
          <w:sz w:val="28"/>
          <w:szCs w:val="28"/>
          <w:lang w:val="uk-UA"/>
        </w:rPr>
        <w:t>Глобальна доступність</w:t>
      </w:r>
      <w:r w:rsidR="00C0269F" w:rsidRPr="004E4CD2">
        <w:rPr>
          <w:rStyle w:val="a4"/>
          <w:b w:val="0"/>
          <w:sz w:val="28"/>
          <w:szCs w:val="28"/>
          <w:lang w:val="uk-UA"/>
        </w:rPr>
        <w:t xml:space="preserve">: </w:t>
      </w:r>
      <w:r w:rsidR="00C0269F" w:rsidRPr="004E4CD2">
        <w:rPr>
          <w:sz w:val="28"/>
          <w:szCs w:val="28"/>
          <w:lang w:val="uk-UA"/>
        </w:rPr>
        <w:t>в</w:t>
      </w:r>
      <w:r w:rsidRPr="004E4CD2">
        <w:rPr>
          <w:sz w:val="28"/>
          <w:szCs w:val="28"/>
          <w:lang w:val="uk-UA"/>
        </w:rPr>
        <w:t xml:space="preserve">исокотехнологічні послуги можуть надаватися клієнтам по всьому світу через </w:t>
      </w:r>
      <w:r w:rsidR="00C0269F" w:rsidRPr="004E4CD2">
        <w:rPr>
          <w:sz w:val="28"/>
          <w:szCs w:val="28"/>
          <w:lang w:val="uk-UA"/>
        </w:rPr>
        <w:t>Інтернет</w:t>
      </w:r>
      <w:r w:rsidRPr="004E4CD2">
        <w:rPr>
          <w:sz w:val="28"/>
          <w:szCs w:val="28"/>
          <w:lang w:val="uk-UA"/>
        </w:rPr>
        <w:t>, що дає змогу компаніям розширювати свій ринок без географічних обмежень.</w:t>
      </w:r>
    </w:p>
    <w:p w:rsidR="00C0269F" w:rsidRPr="004E4CD2" w:rsidRDefault="00C0269F" w:rsidP="005A44F4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E4CD2">
        <w:rPr>
          <w:rStyle w:val="a4"/>
          <w:b w:val="0"/>
          <w:sz w:val="28"/>
          <w:szCs w:val="28"/>
          <w:lang w:val="uk-UA"/>
        </w:rPr>
        <w:t>Зручність і доступність:</w:t>
      </w:r>
      <w:r w:rsidRPr="004E4CD2">
        <w:rPr>
          <w:sz w:val="28"/>
          <w:szCs w:val="28"/>
          <w:lang w:val="uk-UA"/>
        </w:rPr>
        <w:t xml:space="preserve"> клієнти можуть отримувати послуги в будь-який час і з будь-якого місця, що робить процес покупки і отримання послуг значно зручнішим і гнучкішим.</w:t>
      </w:r>
    </w:p>
    <w:p w:rsidR="00C0269F" w:rsidRPr="004E4CD2" w:rsidRDefault="00C0269F" w:rsidP="005A44F4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E4CD2">
        <w:rPr>
          <w:rStyle w:val="a4"/>
          <w:b w:val="0"/>
          <w:sz w:val="28"/>
          <w:szCs w:val="28"/>
          <w:lang w:val="uk-UA"/>
        </w:rPr>
        <w:lastRenderedPageBreak/>
        <w:t>Зниження витрат:</w:t>
      </w:r>
      <w:r w:rsidRPr="004E4CD2">
        <w:rPr>
          <w:sz w:val="28"/>
          <w:szCs w:val="28"/>
          <w:lang w:val="uk-UA"/>
        </w:rPr>
        <w:t xml:space="preserve"> високотехнологічні послуги не потребують складських приміщень та фізичних запасів, що дозволяє зменшити витрати бізнесу по їх продажу.</w:t>
      </w:r>
    </w:p>
    <w:p w:rsidR="00D57A89" w:rsidRPr="004E4CD2" w:rsidRDefault="00C0269F" w:rsidP="005A44F4">
      <w:pPr>
        <w:pStyle w:val="3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  <w:r w:rsidRPr="004E4CD2">
        <w:rPr>
          <w:b w:val="0"/>
          <w:sz w:val="28"/>
          <w:szCs w:val="28"/>
          <w:lang w:val="uk-UA"/>
        </w:rPr>
        <w:t>Між тим в цій сфері є і певні в</w:t>
      </w:r>
      <w:r w:rsidR="00D57A89" w:rsidRPr="004E4CD2">
        <w:rPr>
          <w:b w:val="0"/>
          <w:sz w:val="28"/>
          <w:szCs w:val="28"/>
          <w:lang w:val="uk-UA"/>
        </w:rPr>
        <w:t>иклики</w:t>
      </w:r>
      <w:r w:rsidR="00607C0B" w:rsidRPr="004E4CD2">
        <w:rPr>
          <w:b w:val="0"/>
          <w:sz w:val="28"/>
          <w:szCs w:val="28"/>
          <w:lang w:val="uk-UA"/>
        </w:rPr>
        <w:t>, які згруповані у табл. 2.</w:t>
      </w:r>
    </w:p>
    <w:p w:rsidR="00607C0B" w:rsidRPr="004E4CD2" w:rsidRDefault="00607C0B" w:rsidP="00250E9F">
      <w:pPr>
        <w:pStyle w:val="3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right"/>
        <w:rPr>
          <w:b w:val="0"/>
          <w:sz w:val="28"/>
          <w:szCs w:val="28"/>
          <w:lang w:val="uk-UA"/>
        </w:rPr>
      </w:pPr>
      <w:r w:rsidRPr="004E4CD2">
        <w:rPr>
          <w:b w:val="0"/>
          <w:sz w:val="28"/>
          <w:szCs w:val="28"/>
          <w:lang w:val="uk-UA"/>
        </w:rPr>
        <w:t>Таблиця 2</w:t>
      </w:r>
    </w:p>
    <w:p w:rsidR="00607C0B" w:rsidRPr="004E4CD2" w:rsidRDefault="00607C0B" w:rsidP="005A44F4">
      <w:pPr>
        <w:pStyle w:val="3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  <w:r w:rsidRPr="004E4CD2">
        <w:rPr>
          <w:b w:val="0"/>
          <w:sz w:val="28"/>
          <w:szCs w:val="28"/>
          <w:lang w:val="uk-UA"/>
        </w:rPr>
        <w:t>Виклики електронної торгівлі високотехнологічними послугами та технологіями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074"/>
        <w:gridCol w:w="5714"/>
      </w:tblGrid>
      <w:tr w:rsidR="00607C0B" w:rsidRPr="004E4CD2" w:rsidTr="00607C0B">
        <w:tc>
          <w:tcPr>
            <w:tcW w:w="534" w:type="dxa"/>
          </w:tcPr>
          <w:p w:rsidR="00607C0B" w:rsidRPr="004E4CD2" w:rsidRDefault="00607C0B" w:rsidP="00607C0B">
            <w:pPr>
              <w:pStyle w:val="3"/>
              <w:tabs>
                <w:tab w:val="left" w:pos="0"/>
                <w:tab w:val="left" w:pos="709"/>
                <w:tab w:val="left" w:pos="1134"/>
              </w:tabs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  <w:lang w:val="uk-UA"/>
              </w:rPr>
            </w:pPr>
            <w:r w:rsidRPr="004E4CD2">
              <w:rPr>
                <w:b w:val="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074" w:type="dxa"/>
          </w:tcPr>
          <w:p w:rsidR="00607C0B" w:rsidRPr="004E4CD2" w:rsidRDefault="00607C0B" w:rsidP="00607C0B">
            <w:pPr>
              <w:pStyle w:val="3"/>
              <w:tabs>
                <w:tab w:val="left" w:pos="0"/>
                <w:tab w:val="left" w:pos="709"/>
                <w:tab w:val="left" w:pos="1134"/>
              </w:tabs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  <w:lang w:val="uk-UA"/>
              </w:rPr>
            </w:pPr>
            <w:r w:rsidRPr="004E4CD2">
              <w:rPr>
                <w:b w:val="0"/>
                <w:sz w:val="28"/>
                <w:szCs w:val="28"/>
                <w:lang w:val="uk-UA"/>
              </w:rPr>
              <w:t>Виклик</w:t>
            </w:r>
          </w:p>
        </w:tc>
        <w:tc>
          <w:tcPr>
            <w:tcW w:w="5714" w:type="dxa"/>
          </w:tcPr>
          <w:p w:rsidR="00607C0B" w:rsidRPr="004E4CD2" w:rsidRDefault="00607C0B" w:rsidP="00607C0B">
            <w:pPr>
              <w:pStyle w:val="3"/>
              <w:tabs>
                <w:tab w:val="left" w:pos="0"/>
                <w:tab w:val="left" w:pos="709"/>
                <w:tab w:val="left" w:pos="1134"/>
              </w:tabs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  <w:lang w:val="uk-UA"/>
              </w:rPr>
            </w:pPr>
            <w:r w:rsidRPr="004E4CD2">
              <w:rPr>
                <w:b w:val="0"/>
                <w:sz w:val="28"/>
                <w:szCs w:val="28"/>
                <w:lang w:val="uk-UA"/>
              </w:rPr>
              <w:t>Коментар</w:t>
            </w:r>
          </w:p>
        </w:tc>
      </w:tr>
      <w:tr w:rsidR="00607C0B" w:rsidRPr="004E4CD2" w:rsidTr="00607C0B">
        <w:tc>
          <w:tcPr>
            <w:tcW w:w="534" w:type="dxa"/>
          </w:tcPr>
          <w:p w:rsidR="00607C0B" w:rsidRPr="004E4CD2" w:rsidRDefault="00607C0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3074" w:type="dxa"/>
          </w:tcPr>
          <w:p w:rsidR="00607C0B" w:rsidRPr="004E4CD2" w:rsidRDefault="00607C0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Конкуренція</w:t>
            </w:r>
          </w:p>
        </w:tc>
        <w:tc>
          <w:tcPr>
            <w:tcW w:w="5714" w:type="dxa"/>
          </w:tcPr>
          <w:p w:rsidR="00607C0B" w:rsidRPr="004E4CD2" w:rsidRDefault="00607C0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E4CD2">
              <w:rPr>
                <w:sz w:val="28"/>
                <w:szCs w:val="28"/>
                <w:lang w:val="uk-UA"/>
              </w:rPr>
              <w:t>Сфера високотехнологічних послуг є висококонкурентною. Компанії постійно шукають нові рішення та інновації, щоб залишатися конкурентоспроможними.</w:t>
            </w:r>
          </w:p>
        </w:tc>
      </w:tr>
      <w:tr w:rsidR="00607C0B" w:rsidRPr="008E6FF8" w:rsidTr="00607C0B">
        <w:tc>
          <w:tcPr>
            <w:tcW w:w="534" w:type="dxa"/>
          </w:tcPr>
          <w:p w:rsidR="00607C0B" w:rsidRPr="004E4CD2" w:rsidRDefault="00607C0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3074" w:type="dxa"/>
          </w:tcPr>
          <w:p w:rsidR="00607C0B" w:rsidRPr="004E4CD2" w:rsidRDefault="009D447E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Інноваційний бар’єр</w:t>
            </w:r>
          </w:p>
        </w:tc>
        <w:tc>
          <w:tcPr>
            <w:tcW w:w="5714" w:type="dxa"/>
          </w:tcPr>
          <w:p w:rsidR="00607C0B" w:rsidRPr="004E4CD2" w:rsidRDefault="00607C0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E4CD2">
              <w:rPr>
                <w:sz w:val="28"/>
                <w:szCs w:val="28"/>
                <w:lang w:val="uk-UA"/>
              </w:rPr>
              <w:t>Для успішного функціонування в сфері високотехнологічних послуг компаніям необхідно постійно впроваджувати нові технології, що вимагає великих інвестицій у дослідження і розвиток.</w:t>
            </w:r>
          </w:p>
        </w:tc>
      </w:tr>
      <w:tr w:rsidR="00607C0B" w:rsidRPr="008E6FF8" w:rsidTr="00607C0B">
        <w:tc>
          <w:tcPr>
            <w:tcW w:w="534" w:type="dxa"/>
          </w:tcPr>
          <w:p w:rsidR="00607C0B" w:rsidRPr="004E4CD2" w:rsidRDefault="00607C0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3074" w:type="dxa"/>
          </w:tcPr>
          <w:p w:rsidR="00607C0B" w:rsidRPr="004E4CD2" w:rsidRDefault="00607C0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proofErr w:type="spellStart"/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Кіберзагрози</w:t>
            </w:r>
            <w:proofErr w:type="spellEnd"/>
          </w:p>
        </w:tc>
        <w:tc>
          <w:tcPr>
            <w:tcW w:w="5714" w:type="dxa"/>
          </w:tcPr>
          <w:p w:rsidR="00607C0B" w:rsidRPr="004E4CD2" w:rsidRDefault="00607C0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E4CD2">
              <w:rPr>
                <w:sz w:val="28"/>
                <w:szCs w:val="28"/>
                <w:lang w:val="uk-UA"/>
              </w:rPr>
              <w:t>Збільшення кількості кібератак на високотехнологічні сервіси підвищує необхідність постійного оновлення систем безпеки і управління ризиками.</w:t>
            </w:r>
          </w:p>
        </w:tc>
      </w:tr>
      <w:tr w:rsidR="00607C0B" w:rsidRPr="008E6FF8" w:rsidTr="00607C0B">
        <w:tc>
          <w:tcPr>
            <w:tcW w:w="534" w:type="dxa"/>
          </w:tcPr>
          <w:p w:rsidR="00607C0B" w:rsidRPr="004E4CD2" w:rsidRDefault="00607C0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3074" w:type="dxa"/>
          </w:tcPr>
          <w:p w:rsidR="00607C0B" w:rsidRPr="004E4CD2" w:rsidRDefault="00607C0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4E4CD2">
              <w:rPr>
                <w:rStyle w:val="a4"/>
                <w:b w:val="0"/>
                <w:sz w:val="28"/>
                <w:szCs w:val="28"/>
                <w:lang w:val="uk-UA"/>
              </w:rPr>
              <w:t>Регуляція</w:t>
            </w:r>
          </w:p>
        </w:tc>
        <w:tc>
          <w:tcPr>
            <w:tcW w:w="5714" w:type="dxa"/>
          </w:tcPr>
          <w:p w:rsidR="00607C0B" w:rsidRPr="004E4CD2" w:rsidRDefault="00607C0B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E4CD2">
              <w:rPr>
                <w:sz w:val="28"/>
                <w:szCs w:val="28"/>
                <w:lang w:val="uk-UA"/>
              </w:rPr>
              <w:t>Високотехнологічні послуги часто підлягають жорсткому регулюванню у різних країнах, що може ускладнювати міжнародне розширення бізнесу.</w:t>
            </w:r>
          </w:p>
        </w:tc>
      </w:tr>
    </w:tbl>
    <w:p w:rsidR="00607C0B" w:rsidRPr="004E4CD2" w:rsidRDefault="00607C0B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Джерело: авторська розробка</w:t>
      </w:r>
    </w:p>
    <w:p w:rsidR="00607C0B" w:rsidRPr="004E4CD2" w:rsidRDefault="00607C0B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3081" w:rsidRPr="004E4CD2" w:rsidRDefault="006B3081" w:rsidP="006B3081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E4CD2">
        <w:rPr>
          <w:sz w:val="28"/>
          <w:szCs w:val="28"/>
          <w:lang w:val="uk-UA"/>
        </w:rPr>
        <w:t>Слід зазначити, що частка електронної торгівлі високотехнологічними послугами у загальному експорті може варіюватися залежно від країни, регіону та специфіки економіки від 20% до 40% у розвинених економіках. Однак можна виділити деякі загальні тенденції:</w:t>
      </w:r>
    </w:p>
    <w:p w:rsidR="006B3081" w:rsidRPr="004E4CD2" w:rsidRDefault="006B3081" w:rsidP="006B3081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E4CD2">
        <w:rPr>
          <w:sz w:val="28"/>
          <w:szCs w:val="28"/>
          <w:lang w:val="uk-UA"/>
        </w:rPr>
        <w:t>У глобальному масштабі частка електронної торгівлі високотехнологічними послугами в зага</w:t>
      </w:r>
      <w:r w:rsidR="009D447E" w:rsidRPr="004E4CD2">
        <w:rPr>
          <w:sz w:val="28"/>
          <w:szCs w:val="28"/>
          <w:lang w:val="uk-UA"/>
        </w:rPr>
        <w:t>льному експорті зростає. Це пов’язано</w:t>
      </w:r>
      <w:r w:rsidRPr="004E4CD2">
        <w:rPr>
          <w:sz w:val="28"/>
          <w:szCs w:val="28"/>
          <w:lang w:val="uk-UA"/>
        </w:rPr>
        <w:t xml:space="preserve"> з ростом попиту на технологічні рішення та послуги, а також з розвитком цифрової інфраструктури.</w:t>
      </w:r>
    </w:p>
    <w:p w:rsidR="006B3081" w:rsidRPr="004E4CD2" w:rsidRDefault="006B3081" w:rsidP="006B3081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E4CD2">
        <w:rPr>
          <w:sz w:val="28"/>
          <w:szCs w:val="28"/>
          <w:lang w:val="uk-UA"/>
        </w:rPr>
        <w:t>У розвинених країнах, таких як США, країни Європейського Союзу та Японія, частка високотехнологічних послуг у загальному експорті часто є суттєвою. Наприклад, США мають значну частку в глобальному експорті програмного забезпечення, IT-консалтингу та інших високотехнологічних послуг.</w:t>
      </w:r>
    </w:p>
    <w:p w:rsidR="006B3081" w:rsidRPr="004E4CD2" w:rsidRDefault="006B3081" w:rsidP="006B3081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E4CD2">
        <w:rPr>
          <w:sz w:val="28"/>
          <w:szCs w:val="28"/>
          <w:lang w:val="uk-UA"/>
        </w:rPr>
        <w:t xml:space="preserve">Для розвиваючих країн частка електронної торгівлі високотехнологічними послугами може бути меншою в порівнянні з </w:t>
      </w:r>
      <w:r w:rsidRPr="004E4CD2">
        <w:rPr>
          <w:sz w:val="28"/>
          <w:szCs w:val="28"/>
          <w:lang w:val="uk-UA"/>
        </w:rPr>
        <w:lastRenderedPageBreak/>
        <w:t>розвиненими країнами, але зростає завдяки покращенню цифрової інфраструктури і збільшенню інвестицій у технології.</w:t>
      </w:r>
    </w:p>
    <w:p w:rsidR="006B3081" w:rsidRPr="004E4CD2" w:rsidRDefault="006B3081" w:rsidP="006B30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України, то вітчизняний експорт послуг загалом включає велику частку IT-послуг і програмного забезпечення. Відповідно до звітів і статистики, IT-послуги є одним з провідних секторів у складі експорту послуг України. У 2023 році, наприклад, дані свідчать, що експорт ІТ-послуг, включаючи електронну торгівлю, програмування та консалтинг, становив близько 35-40% від загального обсягу експорту послуг України. Це робить IT-послуги значним компонентом у загальному експорті послуг. Згідно з даними Української асоціації IT-компаній та інших джерел, сектор високих технологій і IT-послуг продовжує зростати, що позитивно впливає на частку таких послуг у загальному експорті.</w:t>
      </w:r>
      <w:r w:rsidR="007A695C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Більш детальна динаміка така.</w:t>
      </w:r>
    </w:p>
    <w:p w:rsidR="007A695C" w:rsidRPr="004E4CD2" w:rsidRDefault="007A695C" w:rsidP="007A6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2020 рік. Пандемія прискорила цифрову трансформацію і зростання попиту на високотехнологічні послуги. Зокрема, українські IT-компанії отримали нові можливості для надання послуг віддалено і розширення на міжнародний ринок. В Україні спостерігалося збільшення експорту ІТ-послуг на близько 20% порівняно з попередніми роками.</w:t>
      </w:r>
    </w:p>
    <w:p w:rsidR="007A695C" w:rsidRPr="004E4CD2" w:rsidRDefault="007A695C" w:rsidP="007A695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2021 рік. </w:t>
      </w: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Сектор високих технологій і електронної комерції продовжував рости. Згідно з даними, експорт ІТ-послуг зріс на 25% в порівнянні з 2020 роком.</w:t>
      </w:r>
      <w:r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Українські компанії почали впроваджувати нові рішення у сфері електронної комерції, включаючи розробку програмного забезпечення для онлайн-платформ та електронної торгівлі.</w:t>
      </w:r>
    </w:p>
    <w:p w:rsidR="007A695C" w:rsidRPr="004E4CD2" w:rsidRDefault="007A695C" w:rsidP="007A695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2022 рік. </w:t>
      </w: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Військовий конфлікт мав значний вплив на економіку, але IT-сектор демонстрував стійкість і адаптацію. Компанії продовжували працювати і надавати послуги клієнтам з інших країн.</w:t>
      </w:r>
      <w:r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Експорт ІТ-послуг залишався стабільним, з невеликим зростанням близько 5-10%, завдяки адаптації компаній до нових умов.</w:t>
      </w:r>
    </w:p>
    <w:p w:rsidR="007A695C" w:rsidRPr="004E4CD2" w:rsidRDefault="007A695C" w:rsidP="007A695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2023 рік. </w:t>
      </w: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Сектор високих технологій почав відновлюватися і адаптуватися до нових економічних умов. Ріст у секторі був приблизно 15% у порівнянні з 2022 роком.</w:t>
      </w:r>
      <w:r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Попит на електронні послуги і рішення для онлайн-комерції продовжував зростати, завдяки розвитку технологій і збільшенню числа клієнтів з-за кордону</w:t>
      </w:r>
      <w:r w:rsidR="00BF768A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</w:t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REF _Ref177566318 \r \h </w:instrText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="00BF768A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A695C" w:rsidRPr="004E4CD2" w:rsidRDefault="007A695C" w:rsidP="007A695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2024 рік (прогноз). </w:t>
      </w: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Оскільки війна триває і економічні умови продовжують змінюватися, прогнозується, що експорт високотехнологічних послуг в Україні продовжить зростати на 10-15% в рік, зокрема завдяки стабільному попиту на IT-рішення і технологічні інновації</w:t>
      </w:r>
      <w:r w:rsidR="00250E9F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</w:t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REF _Ref177565474 \r \h </w:instrText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="00250E9F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Очікується, що українські компанії продовжать інвестувати в нові технології, розширювати свої послуги і розвивати нові рішення для електронної комерції</w:t>
      </w:r>
      <w:r w:rsidR="002C6071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(рис. 1)</w:t>
      </w: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10010" w:rsidRPr="004E4CD2" w:rsidRDefault="00D10010" w:rsidP="007A695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B3081" w:rsidRPr="004E4CD2" w:rsidRDefault="00F43961" w:rsidP="002C6071">
      <w:pPr>
        <w:tabs>
          <w:tab w:val="left" w:pos="0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64C1820" wp14:editId="2046535A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10010" w:rsidRPr="004E4CD2" w:rsidRDefault="00D10010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6071" w:rsidRPr="004E4CD2" w:rsidRDefault="002C6071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Рис. 1. Графік динаміки </w:t>
      </w:r>
      <w:r w:rsidR="00D10010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зростання </w:t>
      </w: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української </w:t>
      </w:r>
      <w:r w:rsidR="00D10010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електронної торгівлі</w:t>
      </w: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високотехнологічними послугами</w:t>
      </w:r>
    </w:p>
    <w:p w:rsidR="002C6071" w:rsidRPr="004E4CD2" w:rsidRDefault="002C6071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Джерело: </w:t>
      </w:r>
      <w:r w:rsidR="00BF768A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сформовано на основі [</w:t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REF _Ref177566318 \r \h </w:instrText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="00BF768A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="00250E9F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[</w:t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REF _Ref177565474 \r \h </w:instrText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="00250E9F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], [</w:t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REF _Ref177565968 \r \h </w:instrText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7608C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="00250E9F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="00BF768A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C6071" w:rsidRPr="004E4CD2" w:rsidRDefault="002C6071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7A89" w:rsidRPr="004E4CD2" w:rsidRDefault="00D57A89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Застосування високих технологій в електронній комерції</w:t>
      </w:r>
    </w:p>
    <w:p w:rsidR="00115645" w:rsidRPr="004E4CD2" w:rsidRDefault="00115645" w:rsidP="00960574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Е-комерція високих технологій є однією з </w:t>
      </w:r>
      <w:proofErr w:type="spellStart"/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найдинамічніших</w:t>
      </w:r>
      <w:proofErr w:type="spellEnd"/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найперспективніших галузей сучасної економіки, яка поєднує в собі використання передових технологій для оптимізації бізнес-процесів та покращення взаємодії з клієнтами. Вона охоплює широкий спектр інноваційних рішень, таких як штучний інтелект (AI), </w:t>
      </w:r>
      <w:proofErr w:type="spellStart"/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блокчейн</w:t>
      </w:r>
      <w:proofErr w:type="spellEnd"/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великі дані (</w:t>
      </w:r>
      <w:proofErr w:type="spellStart"/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Big</w:t>
      </w:r>
      <w:proofErr w:type="spellEnd"/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Data</w:t>
      </w:r>
      <w:proofErr w:type="spellEnd"/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</w:t>
      </w:r>
      <w:proofErr w:type="spellStart"/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інтернет</w:t>
      </w:r>
      <w:proofErr w:type="spellEnd"/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речей (</w:t>
      </w:r>
      <w:proofErr w:type="spellStart"/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IoT</w:t>
      </w:r>
      <w:proofErr w:type="spellEnd"/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доповнена реальність (AR), віртуальна реальність (VR), і хмарні технології. Ці технології дозволяють не тільки автоматизувати процеси, але й покращити клієнтський досвід, підвищити ефективність логістики та розширити можливості аналітики</w:t>
      </w:r>
      <w:r w:rsidR="00960574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960574"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табл. 3).</w:t>
      </w:r>
    </w:p>
    <w:p w:rsidR="00960574" w:rsidRPr="004E4CD2" w:rsidRDefault="00960574" w:rsidP="006B3081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Таблиця 3</w:t>
      </w:r>
    </w:p>
    <w:p w:rsidR="00960574" w:rsidRPr="004E4CD2" w:rsidRDefault="00960574" w:rsidP="006B3081">
      <w:pPr>
        <w:tabs>
          <w:tab w:val="left" w:pos="0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Ключові технології в е-комерції високих технологій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190"/>
        <w:gridCol w:w="5882"/>
      </w:tblGrid>
      <w:tr w:rsidR="00960574" w:rsidRPr="004E4CD2" w:rsidTr="00960574">
        <w:tc>
          <w:tcPr>
            <w:tcW w:w="392" w:type="dxa"/>
          </w:tcPr>
          <w:p w:rsidR="00960574" w:rsidRPr="004E4CD2" w:rsidRDefault="00960574" w:rsidP="00960574">
            <w:pPr>
              <w:tabs>
                <w:tab w:val="left" w:pos="0"/>
                <w:tab w:val="left" w:pos="709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№з/п</w:t>
            </w:r>
          </w:p>
        </w:tc>
        <w:tc>
          <w:tcPr>
            <w:tcW w:w="3190" w:type="dxa"/>
          </w:tcPr>
          <w:p w:rsidR="00960574" w:rsidRPr="004E4CD2" w:rsidRDefault="00960574" w:rsidP="00960574">
            <w:pPr>
              <w:tabs>
                <w:tab w:val="left" w:pos="0"/>
                <w:tab w:val="left" w:pos="709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Назва технології</w:t>
            </w:r>
          </w:p>
        </w:tc>
        <w:tc>
          <w:tcPr>
            <w:tcW w:w="5882" w:type="dxa"/>
          </w:tcPr>
          <w:p w:rsidR="00960574" w:rsidRPr="004E4CD2" w:rsidRDefault="00960574" w:rsidP="00960574">
            <w:pPr>
              <w:tabs>
                <w:tab w:val="left" w:pos="0"/>
                <w:tab w:val="left" w:pos="709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Опис</w:t>
            </w:r>
          </w:p>
        </w:tc>
      </w:tr>
      <w:tr w:rsidR="00960574" w:rsidRPr="004E4CD2" w:rsidTr="00960574">
        <w:tc>
          <w:tcPr>
            <w:tcW w:w="392" w:type="dxa"/>
          </w:tcPr>
          <w:p w:rsidR="00960574" w:rsidRPr="004E4CD2" w:rsidRDefault="00960574" w:rsidP="00F43961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90" w:type="dxa"/>
          </w:tcPr>
          <w:p w:rsidR="00960574" w:rsidRPr="004E4CD2" w:rsidRDefault="00960574" w:rsidP="00F43961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Штучний інтелект (AI) та машинне навчання</w:t>
            </w:r>
          </w:p>
        </w:tc>
        <w:tc>
          <w:tcPr>
            <w:tcW w:w="5882" w:type="dxa"/>
          </w:tcPr>
          <w:p w:rsidR="00960574" w:rsidRPr="004E4CD2" w:rsidRDefault="00960574" w:rsidP="00F43961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AI змінює спосіб взаємодії підприємств з клієнтами, дозволяючи використовувати чат-боти, системи персоналізованих рекомендацій, автоматизовані аналітичні платформи та прогнозування попиту. Наприклад, AI може аналізувати великі масиви даних про поведінку клієнтів, створюючи персоналізовані пропозиції для підвищення </w:t>
            </w: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продажів та покращення користувацького досвіду.</w:t>
            </w:r>
          </w:p>
        </w:tc>
      </w:tr>
      <w:tr w:rsidR="00960574" w:rsidRPr="004E4CD2" w:rsidTr="00960574">
        <w:tc>
          <w:tcPr>
            <w:tcW w:w="392" w:type="dxa"/>
          </w:tcPr>
          <w:p w:rsidR="00960574" w:rsidRPr="004E4CD2" w:rsidRDefault="00960574" w:rsidP="00F43961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3190" w:type="dxa"/>
          </w:tcPr>
          <w:p w:rsidR="00960574" w:rsidRPr="004E4CD2" w:rsidRDefault="00960574" w:rsidP="00F43961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Блокчейн</w:t>
            </w:r>
            <w:proofErr w:type="spellEnd"/>
          </w:p>
        </w:tc>
        <w:tc>
          <w:tcPr>
            <w:tcW w:w="5882" w:type="dxa"/>
          </w:tcPr>
          <w:p w:rsidR="00960574" w:rsidRPr="004E4CD2" w:rsidRDefault="00960574" w:rsidP="00F43961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Ця технологія забезпечує прозорість і безпеку транзакцій, що є критично важливим у сфері електронної комерції. </w:t>
            </w:r>
            <w:proofErr w:type="spellStart"/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Блокчейн</w:t>
            </w:r>
            <w:proofErr w:type="spellEnd"/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може використовуватися для відстеження походження товарів, управління ланцюгами постачання та забезпечення безпечних платежів без участі посередників. Це підвищує рівень довіри між продавцями і покупцями.</w:t>
            </w:r>
          </w:p>
        </w:tc>
      </w:tr>
      <w:tr w:rsidR="00960574" w:rsidRPr="004E4CD2" w:rsidTr="00960574">
        <w:tc>
          <w:tcPr>
            <w:tcW w:w="392" w:type="dxa"/>
          </w:tcPr>
          <w:p w:rsidR="00960574" w:rsidRPr="004E4CD2" w:rsidRDefault="00960574" w:rsidP="00F43961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190" w:type="dxa"/>
          </w:tcPr>
          <w:p w:rsidR="00960574" w:rsidRPr="004E4CD2" w:rsidRDefault="00960574" w:rsidP="00F43961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Інтернет речей (</w:t>
            </w:r>
            <w:proofErr w:type="spellStart"/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IoT</w:t>
            </w:r>
            <w:proofErr w:type="spellEnd"/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5882" w:type="dxa"/>
          </w:tcPr>
          <w:p w:rsidR="00960574" w:rsidRPr="004E4CD2" w:rsidRDefault="00960574" w:rsidP="00F43961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IoT</w:t>
            </w:r>
            <w:proofErr w:type="spellEnd"/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дозволяє інтегрувати фізичні товари з цифровими платформами для покращення логістики та управління запасами. Наприклад, сенсори можуть відстежувати стан продукції під час транспортування, а "розумні" пристрої можуть взаємодіяти з платформами е-комерції для автоматичного замовлення або оновлення товарів.</w:t>
            </w:r>
          </w:p>
        </w:tc>
      </w:tr>
      <w:tr w:rsidR="00960574" w:rsidRPr="004E4CD2" w:rsidTr="00960574">
        <w:tc>
          <w:tcPr>
            <w:tcW w:w="392" w:type="dxa"/>
          </w:tcPr>
          <w:p w:rsidR="00960574" w:rsidRPr="004E4CD2" w:rsidRDefault="00960574" w:rsidP="00F43961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190" w:type="dxa"/>
          </w:tcPr>
          <w:p w:rsidR="00960574" w:rsidRPr="004E4CD2" w:rsidRDefault="00960574" w:rsidP="00F43961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Доповнена та віртуальна реальність (AR/VR)</w:t>
            </w:r>
          </w:p>
        </w:tc>
        <w:tc>
          <w:tcPr>
            <w:tcW w:w="5882" w:type="dxa"/>
          </w:tcPr>
          <w:p w:rsidR="00960574" w:rsidRPr="004E4CD2" w:rsidRDefault="00960574" w:rsidP="00F43961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AR та VR змінюють спосіб презентації продуктів в онлайн-магазинах. Наприклад, клієнти можуть віртуально «приміряти» одяг або побачити, як меблі виглядатимуть у їхньому домі, перш ніж здійснити покупку. Це значно підвищує рівень довіри до продуктів і скорочує кількість повернень.</w:t>
            </w:r>
          </w:p>
        </w:tc>
      </w:tr>
      <w:tr w:rsidR="00960574" w:rsidRPr="008E6FF8" w:rsidTr="00960574">
        <w:tc>
          <w:tcPr>
            <w:tcW w:w="392" w:type="dxa"/>
          </w:tcPr>
          <w:p w:rsidR="00960574" w:rsidRPr="004E4CD2" w:rsidRDefault="00960574" w:rsidP="00F43961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90" w:type="dxa"/>
          </w:tcPr>
          <w:p w:rsidR="00960574" w:rsidRPr="004E4CD2" w:rsidRDefault="00960574" w:rsidP="00F43961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Великі дані (</w:t>
            </w:r>
            <w:proofErr w:type="spellStart"/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Big</w:t>
            </w:r>
            <w:proofErr w:type="spellEnd"/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Data</w:t>
            </w:r>
            <w:proofErr w:type="spellEnd"/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) та аналітика</w:t>
            </w:r>
          </w:p>
        </w:tc>
        <w:tc>
          <w:tcPr>
            <w:tcW w:w="5882" w:type="dxa"/>
          </w:tcPr>
          <w:p w:rsidR="00960574" w:rsidRPr="004E4CD2" w:rsidRDefault="00960574" w:rsidP="00F43961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Аналіз великих даних допомагає компаніям краще розуміти ринок, прогнозувати тренди та оптимізувати свої бізнес-процеси. Використовуючи дані про поведінку клієнтів, компанії можуть створювати більш </w:t>
            </w:r>
            <w:proofErr w:type="spellStart"/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таргетовані</w:t>
            </w:r>
            <w:proofErr w:type="spellEnd"/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маркетингові кампанії та підвищувати ефективність управління ланцюгами постачання.</w:t>
            </w:r>
          </w:p>
        </w:tc>
      </w:tr>
      <w:tr w:rsidR="00960574" w:rsidRPr="008E6FF8" w:rsidTr="00960574">
        <w:tc>
          <w:tcPr>
            <w:tcW w:w="392" w:type="dxa"/>
          </w:tcPr>
          <w:p w:rsidR="00960574" w:rsidRPr="004E4CD2" w:rsidRDefault="00960574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4E4CD2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190" w:type="dxa"/>
          </w:tcPr>
          <w:p w:rsidR="00960574" w:rsidRPr="004E4CD2" w:rsidRDefault="00960574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4E4CD2">
              <w:rPr>
                <w:bCs/>
                <w:sz w:val="28"/>
                <w:szCs w:val="28"/>
                <w:lang w:val="uk-UA"/>
              </w:rPr>
              <w:t>Хмарні технології (</w:t>
            </w:r>
            <w:proofErr w:type="spellStart"/>
            <w:r w:rsidRPr="004E4CD2">
              <w:rPr>
                <w:bCs/>
                <w:sz w:val="28"/>
                <w:szCs w:val="28"/>
                <w:lang w:val="uk-UA"/>
              </w:rPr>
              <w:t>Cloud</w:t>
            </w:r>
            <w:proofErr w:type="spellEnd"/>
            <w:r w:rsidRPr="004E4CD2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4CD2">
              <w:rPr>
                <w:bCs/>
                <w:sz w:val="28"/>
                <w:szCs w:val="28"/>
                <w:lang w:val="uk-UA"/>
              </w:rPr>
              <w:t>Computing</w:t>
            </w:r>
            <w:proofErr w:type="spellEnd"/>
            <w:r w:rsidRPr="004E4CD2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882" w:type="dxa"/>
          </w:tcPr>
          <w:p w:rsidR="00960574" w:rsidRPr="004E4CD2" w:rsidRDefault="00960574" w:rsidP="00F43961">
            <w:pPr>
              <w:pStyle w:val="a3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E4CD2">
              <w:rPr>
                <w:sz w:val="28"/>
                <w:szCs w:val="28"/>
                <w:lang w:val="uk-UA"/>
              </w:rPr>
              <w:t xml:space="preserve">Хмарні рішення дозволяють компаніям зберігати і обробляти великі обсяги інформації, що є критично важливим для підтримки масштабних операцій в е-комерції. Вони також забезпечують гнучкість і зручність доступу до бізнес-даних з будь-якого місця, що особливо важливо для глобальних компаній, зберігають дані та запускають додатки через інтернет, без необхідності інвестувати у власну інфраструктуру. Послуги </w:t>
            </w:r>
            <w:proofErr w:type="spellStart"/>
            <w:r w:rsidRPr="004E4CD2">
              <w:rPr>
                <w:sz w:val="28"/>
                <w:szCs w:val="28"/>
                <w:lang w:val="uk-UA"/>
              </w:rPr>
              <w:t>IaaS</w:t>
            </w:r>
            <w:proofErr w:type="spellEnd"/>
            <w:r w:rsidRPr="004E4CD2">
              <w:rPr>
                <w:sz w:val="28"/>
                <w:szCs w:val="28"/>
                <w:lang w:val="uk-UA"/>
              </w:rPr>
              <w:t xml:space="preserve"> (інфраструктура як сервіс), </w:t>
            </w:r>
            <w:proofErr w:type="spellStart"/>
            <w:r w:rsidRPr="004E4CD2">
              <w:rPr>
                <w:sz w:val="28"/>
                <w:szCs w:val="28"/>
                <w:lang w:val="uk-UA"/>
              </w:rPr>
              <w:t>PaaS</w:t>
            </w:r>
            <w:proofErr w:type="spellEnd"/>
            <w:r w:rsidRPr="004E4CD2">
              <w:rPr>
                <w:sz w:val="28"/>
                <w:szCs w:val="28"/>
                <w:lang w:val="uk-UA"/>
              </w:rPr>
              <w:t xml:space="preserve"> (платформа як сервіс) і </w:t>
            </w:r>
            <w:proofErr w:type="spellStart"/>
            <w:r w:rsidRPr="004E4CD2">
              <w:rPr>
                <w:sz w:val="28"/>
                <w:szCs w:val="28"/>
                <w:lang w:val="uk-UA"/>
              </w:rPr>
              <w:t>SaaS</w:t>
            </w:r>
            <w:proofErr w:type="spellEnd"/>
            <w:r w:rsidRPr="004E4CD2">
              <w:rPr>
                <w:sz w:val="28"/>
                <w:szCs w:val="28"/>
                <w:lang w:val="uk-UA"/>
              </w:rPr>
              <w:t xml:space="preserve"> (програмне </w:t>
            </w:r>
            <w:r w:rsidRPr="004E4CD2">
              <w:rPr>
                <w:sz w:val="28"/>
                <w:szCs w:val="28"/>
                <w:lang w:val="uk-UA"/>
              </w:rPr>
              <w:lastRenderedPageBreak/>
              <w:t>забезпечення як сервіс) значно полегшують ведення бізнесу, забезпечуючи масштабованість, гнучкість і економію.</w:t>
            </w:r>
          </w:p>
        </w:tc>
      </w:tr>
    </w:tbl>
    <w:p w:rsidR="00960574" w:rsidRPr="004E4CD2" w:rsidRDefault="00960574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Джерело: авторська розробка</w:t>
      </w:r>
    </w:p>
    <w:p w:rsidR="00960574" w:rsidRPr="004E4CD2" w:rsidRDefault="00960574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15645" w:rsidRPr="004E4CD2" w:rsidRDefault="00526B18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Звісно, е-комерція</w:t>
      </w:r>
      <w:r w:rsidR="00115645"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високих технологій</w:t>
      </w:r>
      <w:r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має </w:t>
      </w:r>
      <w:r w:rsidR="0049179C"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як </w:t>
      </w:r>
      <w:r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великі переваги</w:t>
      </w:r>
      <w:r w:rsidR="00B27BAF"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49179C"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так і виклики та перешкоди (рис. </w:t>
      </w:r>
      <w:r w:rsidR="00172324"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="0049179C"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).</w:t>
      </w:r>
    </w:p>
    <w:p w:rsidR="0049179C" w:rsidRPr="004E4CD2" w:rsidRDefault="0049179C" w:rsidP="0049179C">
      <w:pPr>
        <w:tabs>
          <w:tab w:val="left" w:pos="0"/>
          <w:tab w:val="left" w:pos="709"/>
          <w:tab w:val="left" w:pos="113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4F8785D" wp14:editId="0B2E6B5E">
            <wp:extent cx="6026817" cy="5156791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ваги та перешкоди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969" cy="516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324" w:rsidRPr="004E4CD2" w:rsidRDefault="00172324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Рис. 2. Переваги, виклики та перешкоди е-комерції у наданні та використанні високотехнологічних послуг</w:t>
      </w:r>
    </w:p>
    <w:p w:rsidR="00172324" w:rsidRPr="004E4CD2" w:rsidRDefault="00172324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C6557" w:rsidRPr="004E4CD2" w:rsidRDefault="005C6557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Джерело: авторська розробка</w:t>
      </w:r>
    </w:p>
    <w:p w:rsidR="005C6557" w:rsidRPr="004E4CD2" w:rsidRDefault="005C6557" w:rsidP="00D57A89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D5D36" w:rsidRPr="004E4CD2" w:rsidRDefault="00DD5D36" w:rsidP="006C73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4C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3. </w:t>
      </w:r>
      <w:r w:rsidR="00F9299B" w:rsidRPr="004E4C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Шляхи</w:t>
      </w:r>
      <w:r w:rsidRPr="004E4C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розвитку е</w:t>
      </w:r>
      <w:r w:rsidRPr="004E4CD2">
        <w:rPr>
          <w:rFonts w:ascii="Times New Roman" w:hAnsi="Times New Roman" w:cs="Times New Roman"/>
          <w:b/>
          <w:sz w:val="28"/>
          <w:szCs w:val="28"/>
          <w:lang w:val="uk-UA"/>
        </w:rPr>
        <w:t>кспортного потенціалу високотехнологічн</w:t>
      </w:r>
      <w:r w:rsidR="006C7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ого промислового підприємства </w:t>
      </w:r>
      <w:r w:rsidRPr="004E4CD2">
        <w:rPr>
          <w:rFonts w:ascii="Times New Roman" w:hAnsi="Times New Roman" w:cs="Times New Roman"/>
          <w:b/>
          <w:sz w:val="28"/>
          <w:szCs w:val="28"/>
          <w:lang w:val="uk-UA"/>
        </w:rPr>
        <w:t>е-комерції</w:t>
      </w:r>
      <w:r w:rsidRPr="004E4C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E130DC" w:rsidRPr="004D7D85" w:rsidRDefault="00E130DC" w:rsidP="006C7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D7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Закон визначає високотехнологічне підприємство як </w:t>
      </w:r>
      <w:r w:rsidRPr="004D7D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таке, що виробляє високотехнологічну продукцію, а також здійснює розробку, розвиток і виведення на ринок нових продуктів та/чи інноваційних виробничих процесів шляхом систематичного використання наукових та технічних знань [</w:t>
      </w:r>
      <w:r w:rsidRPr="004D7D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fldChar w:fldCharType="begin"/>
      </w:r>
      <w:r w:rsidRPr="004D7D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instrText xml:space="preserve"> REF _Ref177674540 \r \h </w:instrText>
      </w:r>
      <w:r w:rsidR="004D7D85" w:rsidRPr="004D7D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instrText xml:space="preserve"> \* MERGEFORMAT </w:instrText>
      </w:r>
      <w:r w:rsidRPr="004D7D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r>
      <w:r w:rsidRPr="004D7D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fldChar w:fldCharType="separate"/>
      </w:r>
      <w:r w:rsidRPr="004D7D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14</w:t>
      </w:r>
      <w:r w:rsidRPr="004D7D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fldChar w:fldCharType="end"/>
      </w:r>
      <w:r w:rsidRPr="004D7D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].</w:t>
      </w:r>
    </w:p>
    <w:p w:rsidR="004D7D85" w:rsidRDefault="00536405" w:rsidP="004D7D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Аналогічно, в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исокотехнологічне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промислове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підприємство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е-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комерції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3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можна визначити як</w:t>
      </w:r>
      <w:r w:rsidR="006C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7342">
        <w:rPr>
          <w:rFonts w:ascii="Times New Roman" w:hAnsi="Times New Roman" w:cs="Times New Roman"/>
          <w:color w:val="000000" w:themeColor="text1"/>
          <w:sz w:val="28"/>
          <w:szCs w:val="28"/>
        </w:rPr>
        <w:t>компанію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використовує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сучасні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 w:rsidR="006C7342">
        <w:rPr>
          <w:rFonts w:ascii="Times New Roman" w:hAnsi="Times New Roman" w:cs="Times New Roman"/>
          <w:color w:val="000000" w:themeColor="text1"/>
          <w:sz w:val="28"/>
          <w:szCs w:val="28"/>
        </w:rPr>
        <w:t>хнології</w:t>
      </w:r>
      <w:proofErr w:type="spellEnd"/>
      <w:r w:rsidR="006C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="006C7342">
        <w:rPr>
          <w:rFonts w:ascii="Times New Roman" w:hAnsi="Times New Roman" w:cs="Times New Roman"/>
          <w:color w:val="000000" w:themeColor="text1"/>
          <w:sz w:val="28"/>
          <w:szCs w:val="28"/>
        </w:rPr>
        <w:t>ведення</w:t>
      </w:r>
      <w:proofErr w:type="spellEnd"/>
      <w:r w:rsidR="006C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7342">
        <w:rPr>
          <w:rFonts w:ascii="Times New Roman" w:hAnsi="Times New Roman" w:cs="Times New Roman"/>
          <w:color w:val="000000" w:themeColor="text1"/>
          <w:sz w:val="28"/>
          <w:szCs w:val="28"/>
        </w:rPr>
        <w:t>бізнесу</w:t>
      </w:r>
      <w:proofErr w:type="spellEnd"/>
      <w:r w:rsidR="006C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6C7342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нтернеті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Такі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підприємства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зазвичай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поєднують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традиційні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виробничі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процеси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цифровими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технологіями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оптимізації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продажів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запасами, маркетингу та 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обслуговування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клієнтів</w:t>
      </w:r>
      <w:proofErr w:type="spellEnd"/>
      <w:r w:rsidR="00E130DC" w:rsidRPr="004D7D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7D85" w:rsidRDefault="004D7D85" w:rsidP="004D7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D7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ого роду</w:t>
      </w:r>
      <w:r w:rsidRPr="004D7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підприємства характеризують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наступні</w:t>
      </w:r>
      <w:r w:rsidRPr="004D7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риси: </w:t>
      </w:r>
    </w:p>
    <w:p w:rsidR="004D7D85" w:rsidRDefault="004D7D85" w:rsidP="006C7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D7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1) </w:t>
      </w:r>
      <w:r w:rsidRPr="004D7D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автоматизація процесів</w:t>
      </w:r>
      <w:r w:rsidRPr="004D7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тобто використання програмного забезпечення для управління виробництвом, замовленнями та логістикою; </w:t>
      </w:r>
    </w:p>
    <w:p w:rsidR="004D7D85" w:rsidRDefault="004D7D85" w:rsidP="004D7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D7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2) </w:t>
      </w:r>
      <w:r w:rsidRPr="004D7D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інтеграція з платформами електронної комерції</w:t>
      </w:r>
      <w:r w:rsidRPr="004D7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для продажу товарів через онлайн-магазини, мобільні додатки та інші цифрові канали; </w:t>
      </w:r>
    </w:p>
    <w:p w:rsidR="004D7D85" w:rsidRDefault="004D7D85" w:rsidP="004D7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D7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3) </w:t>
      </w:r>
      <w:r w:rsidRPr="004D7D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аналіз даних</w:t>
      </w:r>
      <w:r w:rsidRPr="004D7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використання аналітики для вивчення поведінки споживачів і оптимізації пропозицій; </w:t>
      </w:r>
    </w:p>
    <w:p w:rsidR="004D7D85" w:rsidRPr="004D7D85" w:rsidRDefault="004D7D85" w:rsidP="004D7D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4) </w:t>
      </w:r>
      <w:proofErr w:type="spellStart"/>
      <w:r w:rsidRPr="004D7D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клієнтоорієнтованість</w:t>
      </w:r>
      <w:proofErr w:type="spellEnd"/>
      <w:r w:rsidRPr="004D7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що означає персоналізація пропозицій і покращене обслуговування через онлайн-платформи.</w:t>
      </w:r>
    </w:p>
    <w:p w:rsidR="00832862" w:rsidRPr="00832862" w:rsidRDefault="00832862" w:rsidP="004E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862">
        <w:rPr>
          <w:rFonts w:ascii="Times New Roman" w:hAnsi="Times New Roman" w:cs="Times New Roman"/>
          <w:sz w:val="28"/>
          <w:szCs w:val="28"/>
          <w:lang w:val="uk-UA"/>
        </w:rPr>
        <w:t xml:space="preserve">Важливо зазначити, що високотехнологічні підприємства електронної комерції в Україні зосереджуються на розробці індивідуальних </w:t>
      </w:r>
      <w:r w:rsidRPr="00832862">
        <w:rPr>
          <w:rFonts w:ascii="Times New Roman" w:hAnsi="Times New Roman" w:cs="Times New Roman"/>
          <w:sz w:val="28"/>
          <w:szCs w:val="28"/>
        </w:rPr>
        <w:t>IT</w:t>
      </w:r>
      <w:r w:rsidRPr="00832862">
        <w:rPr>
          <w:rFonts w:ascii="Times New Roman" w:hAnsi="Times New Roman" w:cs="Times New Roman"/>
          <w:sz w:val="28"/>
          <w:szCs w:val="28"/>
          <w:lang w:val="uk-UA"/>
        </w:rPr>
        <w:t>-рішень, хмарних технологіях, штучному інтелекті та автоматизації бізнес-процесів, що робить цей сектор одним із ключових для цифрової трансформації країни​.</w:t>
      </w:r>
    </w:p>
    <w:p w:rsidR="00DD5D36" w:rsidRPr="00AB2B58" w:rsidRDefault="00987786" w:rsidP="004E4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р</w:t>
      </w:r>
      <w:r w:rsidR="00DD5D3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озвиток експортного </w:t>
      </w:r>
      <w:r w:rsidR="00DD5D36" w:rsidRPr="00AB2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потенціалу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такого </w:t>
      </w:r>
      <w:r w:rsidR="00DD5D36" w:rsidRPr="00AB2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інтегрованого високотехнологічного промислового підприємства в електронній комерції </w:t>
      </w:r>
      <w:r w:rsidR="004D7D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r w:rsidR="00AB2B58" w:rsidRPr="00832862">
        <w:rPr>
          <w:rFonts w:ascii="Times New Roman" w:hAnsi="Times New Roman" w:cs="Times New Roman"/>
          <w:sz w:val="28"/>
          <w:szCs w:val="28"/>
          <w:lang w:val="uk-UA"/>
        </w:rPr>
        <w:t>стратегічно важливим для забезпечення сталого зростання та конкурентоспроможності на глобальному ринку</w:t>
      </w:r>
      <w:r w:rsidR="00AB2B58" w:rsidRPr="00AB2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4D7D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апрями цього розвитку</w:t>
      </w:r>
      <w:r w:rsidR="00AB2B58" w:rsidRPr="00AB2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5D36" w:rsidRPr="00AB2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вкл</w:t>
      </w:r>
      <w:r w:rsidR="004D7D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ючають</w:t>
      </w:r>
      <w:r w:rsidR="00F9299B" w:rsidRPr="00AB2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кілька ключових </w:t>
      </w:r>
      <w:r w:rsidR="004D7D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моментів</w:t>
      </w:r>
      <w:r w:rsidR="00F9299B" w:rsidRPr="00AB2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(табл. 4).</w:t>
      </w:r>
    </w:p>
    <w:p w:rsidR="00F9299B" w:rsidRPr="004E4CD2" w:rsidRDefault="00F9299B" w:rsidP="004E4CD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4</w:t>
      </w:r>
    </w:p>
    <w:p w:rsidR="00F9299B" w:rsidRPr="004E4CD2" w:rsidRDefault="00F9299B" w:rsidP="004E4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Напрями розвитку експортного потенціалу високотехнологічного підприємства в електронній торгівлі</w:t>
      </w:r>
    </w:p>
    <w:p w:rsidR="004E4CD2" w:rsidRPr="004E4CD2" w:rsidRDefault="004E4CD2" w:rsidP="004E4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"/>
        <w:gridCol w:w="3190"/>
        <w:gridCol w:w="5708"/>
      </w:tblGrid>
      <w:tr w:rsidR="00F9299B" w:rsidRPr="004E4CD2" w:rsidTr="004E4CD2">
        <w:tc>
          <w:tcPr>
            <w:tcW w:w="566" w:type="dxa"/>
          </w:tcPr>
          <w:p w:rsidR="00F9299B" w:rsidRPr="004E4CD2" w:rsidRDefault="00F9299B" w:rsidP="00F929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190" w:type="dxa"/>
          </w:tcPr>
          <w:p w:rsidR="00F9299B" w:rsidRPr="004E4CD2" w:rsidRDefault="00F9299B" w:rsidP="00F929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Напрям</w:t>
            </w:r>
          </w:p>
        </w:tc>
        <w:tc>
          <w:tcPr>
            <w:tcW w:w="5708" w:type="dxa"/>
          </w:tcPr>
          <w:p w:rsidR="00F9299B" w:rsidRPr="004E4CD2" w:rsidRDefault="00A34D5F" w:rsidP="00F929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Функції контенту</w:t>
            </w:r>
          </w:p>
        </w:tc>
      </w:tr>
      <w:tr w:rsidR="00F9299B" w:rsidRPr="008E6FF8" w:rsidTr="004E4CD2">
        <w:tc>
          <w:tcPr>
            <w:tcW w:w="566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190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Цифрова трансформація</w:t>
            </w: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708" w:type="dxa"/>
          </w:tcPr>
          <w:p w:rsidR="00F9299B" w:rsidRPr="004E4CD2" w:rsidRDefault="00F9299B" w:rsidP="00257F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Впровадження сучасних інформаційних технологій для оптимізації бізнес-процесів, управління ланцюгами постачання та інтеграції з міжнародними платформами електронної комерції. Зокрема, </w:t>
            </w:r>
            <w:r w:rsidRPr="004E4CD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ERP-систем</w:t>
            </w:r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автоматизації бізнес-процесів, що дозволить зменшити ви</w:t>
            </w:r>
            <w:r w:rsidR="00257F44"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трати та підвищити ефективність, та </w:t>
            </w:r>
            <w:r w:rsidR="00257F44" w:rsidRPr="004E4CD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CRM-систем</w:t>
            </w:r>
            <w:r w:rsidR="00257F44"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покращення комунікації та персоналізації пропозицій.</w:t>
            </w:r>
          </w:p>
        </w:tc>
      </w:tr>
      <w:tr w:rsidR="00F9299B" w:rsidRPr="008E6FF8" w:rsidTr="004E4CD2">
        <w:tc>
          <w:tcPr>
            <w:tcW w:w="566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190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Створення онлайн-платформ</w:t>
            </w: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708" w:type="dxa"/>
          </w:tcPr>
          <w:p w:rsidR="00F9299B" w:rsidRPr="004E4CD2" w:rsidRDefault="00F9299B" w:rsidP="00257F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Розробка власних веб-сайтів та мобільних додатків для прямого продажу продукції за кордоном, включаючи функції локалізації кон</w:t>
            </w:r>
            <w:r w:rsidR="00257F44"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тенту для різних ринків</w:t>
            </w:r>
            <w:r w:rsidR="00257F44"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які забезпечують зручний доступ до продуктів і послуг, з можливістю здійснення покупок в один клік.</w:t>
            </w:r>
          </w:p>
        </w:tc>
      </w:tr>
      <w:tr w:rsidR="00F9299B" w:rsidRPr="008E6FF8" w:rsidTr="004E4CD2">
        <w:tc>
          <w:tcPr>
            <w:tcW w:w="566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3190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Маркетинг і просування</w:t>
            </w: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708" w:type="dxa"/>
          </w:tcPr>
          <w:p w:rsidR="00F9299B" w:rsidRPr="004E4CD2" w:rsidRDefault="00A34D5F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Оптимізація сайтів для пошукових систем, створення якісного контенту (блогів, статей, відео) для залучення органічного трафіку. </w:t>
            </w:r>
            <w:r w:rsidR="00F9299B"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Використання цифрових маркетингових стратегій, таких як SEO, контент-маркетинг, соціальні мережі та платна реклама, для</w:t>
            </w: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залучення міжнародних клієнтів, а також </w:t>
            </w:r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використання платформ, таких як </w:t>
            </w:r>
            <w:proofErr w:type="spellStart"/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Facebook</w:t>
            </w:r>
            <w:proofErr w:type="spellEnd"/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Instagram</w:t>
            </w:r>
            <w:proofErr w:type="spellEnd"/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LinkedIn</w:t>
            </w:r>
            <w:proofErr w:type="spellEnd"/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для просування бренду та взаємодії з потенційними клієнтами</w:t>
            </w:r>
          </w:p>
        </w:tc>
      </w:tr>
      <w:tr w:rsidR="00F9299B" w:rsidRPr="008E6FF8" w:rsidTr="004E4CD2">
        <w:tc>
          <w:tcPr>
            <w:tcW w:w="566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190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Аналіз даних і адаптація продукту</w:t>
            </w: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708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Використання аналіти</w:t>
            </w:r>
            <w:r w:rsidR="00A34D5F"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чних інструментів</w:t>
            </w: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вивчення споживчого попиту в різних країнах </w:t>
            </w:r>
            <w:r w:rsidR="00A34D5F"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конкурентного середовища на цільових ринках.</w:t>
            </w:r>
            <w:r w:rsidR="00A34D5F"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</w:t>
            </w: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даптація продуктів </w:t>
            </w:r>
            <w:r w:rsidR="00A34D5F"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(наприклад, розміру, упаковки, функціоналу) </w:t>
            </w: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відповідно до місцевих вимог і стандартів.</w:t>
            </w:r>
          </w:p>
        </w:tc>
      </w:tr>
      <w:tr w:rsidR="00F9299B" w:rsidRPr="004E4CD2" w:rsidTr="004E4CD2">
        <w:tc>
          <w:tcPr>
            <w:tcW w:w="566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190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Логістика та управління постачанням</w:t>
            </w: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708" w:type="dxa"/>
          </w:tcPr>
          <w:p w:rsidR="00F9299B" w:rsidRPr="004E4CD2" w:rsidRDefault="00A34D5F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Використання </w:t>
            </w:r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технологій (</w:t>
            </w:r>
            <w:proofErr w:type="spellStart"/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IoT</w:t>
            </w:r>
            <w:proofErr w:type="spellEnd"/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blockchain</w:t>
            </w:r>
            <w:proofErr w:type="spellEnd"/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 w:rsidR="00F9299B"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для </w:t>
            </w:r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підвищення прозорості та ефективності логістичних процесів.  </w:t>
            </w: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F9299B"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абезпечення швидкої та ефективної доставки товарів на міжнародні ринки.</w:t>
            </w: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Співпраця з міжнародними кур’єрськими службами для забезпечення швидкої доставки товарів.</w:t>
            </w:r>
          </w:p>
        </w:tc>
      </w:tr>
      <w:tr w:rsidR="00F9299B" w:rsidRPr="004E4CD2" w:rsidTr="004E4CD2">
        <w:tc>
          <w:tcPr>
            <w:tcW w:w="566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190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Партнерства та кооперація</w:t>
            </w: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708" w:type="dxa"/>
          </w:tcPr>
          <w:p w:rsidR="00F9299B" w:rsidRPr="004E4CD2" w:rsidRDefault="00A34D5F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на великих торгових платформах (</w:t>
            </w:r>
            <w:proofErr w:type="spellStart"/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Amazon</w:t>
            </w:r>
            <w:proofErr w:type="spellEnd"/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eBay</w:t>
            </w:r>
            <w:proofErr w:type="spellEnd"/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Alibaba</w:t>
            </w:r>
            <w:proofErr w:type="spellEnd"/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для збільшення охоплення та продажів. </w:t>
            </w:r>
            <w:r w:rsidR="00F9299B"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півпраця з міжнародними дистриб’юторами</w:t>
            </w:r>
            <w:r w:rsidR="00F9299B"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платформами електронної комерції та іншими підприємствами для розширення каналів збуту.</w:t>
            </w: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Об’єднання з іншими підприємствами для спільного виходу на нові ринки або для розвитку нових продуктів.</w:t>
            </w:r>
          </w:p>
        </w:tc>
      </w:tr>
      <w:tr w:rsidR="00F9299B" w:rsidRPr="004E4CD2" w:rsidTr="004E4CD2">
        <w:tc>
          <w:tcPr>
            <w:tcW w:w="566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190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Фінансування та інвестиції</w:t>
            </w: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708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Залучення інвестицій у розвиток технологій та інфраструктури, що дозволяє підвищити конкурентоспроможність на глобальному ринку.</w:t>
            </w:r>
            <w:r w:rsidR="00A34D5F"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34D5F"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програм фінансування від держави або міжнародних організацій для розвитку експорту.</w:t>
            </w:r>
          </w:p>
        </w:tc>
      </w:tr>
      <w:tr w:rsidR="00F9299B" w:rsidRPr="004E4CD2" w:rsidTr="004E4CD2">
        <w:tc>
          <w:tcPr>
            <w:tcW w:w="566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190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Відповідність міжнародним стандартам</w:t>
            </w: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708" w:type="dxa"/>
          </w:tcPr>
          <w:p w:rsidR="00F9299B" w:rsidRPr="004E4CD2" w:rsidRDefault="00A34D5F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міжнародних сертифікатів якості (ISO, CE), які дозволяють вести бізнес на глобальному рівні. Забезпечення відповідності всіх продуктів і процесів місцевим законодавчим нормам та стандартам.</w:t>
            </w:r>
          </w:p>
        </w:tc>
      </w:tr>
      <w:tr w:rsidR="00F9299B" w:rsidRPr="004E4CD2" w:rsidTr="004E4CD2">
        <w:tc>
          <w:tcPr>
            <w:tcW w:w="566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190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Участь у міжнародних </w:t>
            </w: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виставках та форумах</w:t>
            </w: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708" w:type="dxa"/>
          </w:tcPr>
          <w:p w:rsidR="00F9299B" w:rsidRPr="004E4CD2" w:rsidRDefault="00A34D5F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Участь у виставках для демонстрації </w:t>
            </w:r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продуктів, налагодження контактів з потенційними партнерами та покупцями. Спілкування з представниками інших компаній, що може призвести до нових угод та співпраці (</w:t>
            </w:r>
            <w:proofErr w:type="spellStart"/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нетворкінг</w:t>
            </w:r>
            <w:proofErr w:type="spellEnd"/>
            <w:r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</w:tc>
      </w:tr>
      <w:tr w:rsidR="00F9299B" w:rsidRPr="008E6FF8" w:rsidTr="004E4CD2">
        <w:tc>
          <w:tcPr>
            <w:tcW w:w="566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10.</w:t>
            </w:r>
          </w:p>
        </w:tc>
        <w:tc>
          <w:tcPr>
            <w:tcW w:w="3190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Навчання і розвиток персоналу</w:t>
            </w: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708" w:type="dxa"/>
          </w:tcPr>
          <w:p w:rsidR="00F9299B" w:rsidRPr="004E4CD2" w:rsidRDefault="00F9299B" w:rsidP="00A34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Інвестування в навчання співробітників для підвищення їхніх навичок у сфері електронної комерції та міжнародного бізнесу.</w:t>
            </w:r>
            <w:r w:rsidR="004E4CD2" w:rsidRPr="004E4C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E4CD2" w:rsidRPr="004E4CD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Розвиток лідерських якостей</w:t>
            </w:r>
            <w:r w:rsidR="004E4CD2" w:rsidRPr="004E4C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E4CD2"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4E4CD2" w:rsidRPr="004E4C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E4CD2" w:rsidRPr="004E4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підтримка лідерів у компанії, які можуть впроваджувати інновації та розвивати бізнес.</w:t>
            </w:r>
          </w:p>
        </w:tc>
      </w:tr>
    </w:tbl>
    <w:p w:rsidR="004E4CD2" w:rsidRPr="004E4CD2" w:rsidRDefault="004E4CD2" w:rsidP="004E4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4CD2" w:rsidRPr="004E4CD2" w:rsidRDefault="004E4CD2" w:rsidP="004E4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Джерело: авторська розробка</w:t>
      </w:r>
    </w:p>
    <w:p w:rsidR="004E4CD2" w:rsidRPr="004E4CD2" w:rsidRDefault="004E4CD2" w:rsidP="004E4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5D36" w:rsidRDefault="006C7342" w:rsidP="00392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 напрям</w:t>
      </w:r>
      <w:r w:rsidR="00DD5D36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можуть допомогти підприємству реалізувати свій експортний </w:t>
      </w:r>
      <w:r w:rsidR="00DD5D36" w:rsidRPr="003929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потенціал і зміцнити позиції на міжнародному ринку</w:t>
      </w:r>
      <w:r w:rsidR="0039294C" w:rsidRPr="003929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9294C" w:rsidRPr="0039294C">
        <w:rPr>
          <w:rFonts w:ascii="Times New Roman" w:hAnsi="Times New Roman" w:cs="Times New Roman"/>
          <w:sz w:val="28"/>
          <w:szCs w:val="28"/>
          <w:lang w:val="uk-UA"/>
        </w:rPr>
        <w:t>забезпечивши стабільне зростання та розвиток в умовах глобальної конкуренції.</w:t>
      </w:r>
    </w:p>
    <w:p w:rsidR="001E1F0E" w:rsidRPr="00515265" w:rsidRDefault="001E1F0E" w:rsidP="005152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15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Якщо звернутися до статистики, то дані </w:t>
      </w:r>
      <w:proofErr w:type="spellStart"/>
      <w:r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Ecommerce</w:t>
      </w:r>
      <w:proofErr w:type="spellEnd"/>
      <w:r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News</w:t>
      </w:r>
      <w:proofErr w:type="spellEnd"/>
      <w:r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proofErr w:type="spellStart"/>
      <w:r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payspace</w:t>
      </w:r>
      <w:proofErr w:type="spellEnd"/>
      <w:r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magazine</w:t>
      </w:r>
      <w:proofErr w:type="spellEnd"/>
      <w:r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03A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та інших джерел (див. </w:t>
      </w:r>
      <w:r w:rsidR="00515265"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[</w:t>
      </w:r>
      <w:r w:rsidR="00515265"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fldChar w:fldCharType="begin"/>
      </w:r>
      <w:r w:rsidR="00515265"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instrText xml:space="preserve"> REF _Ref177736614 \r \h  \* MERGEFORMAT </w:instrText>
      </w:r>
      <w:r w:rsidR="00515265"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r>
      <w:r w:rsidR="00515265"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fldChar w:fldCharType="separate"/>
      </w:r>
      <w:r w:rsidR="00515265"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15</w:t>
      </w:r>
      <w:r w:rsidR="00515265"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fldChar w:fldCharType="end"/>
      </w:r>
      <w:r w:rsidR="00515265"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], [</w:t>
      </w:r>
      <w:r w:rsidR="00515265"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fldChar w:fldCharType="begin"/>
      </w:r>
      <w:r w:rsidR="00515265"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instrText xml:space="preserve"> REF _Ref177736620 \r \h  \* MERGEFORMAT </w:instrText>
      </w:r>
      <w:r w:rsidR="00515265"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r>
      <w:r w:rsidR="00515265"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fldChar w:fldCharType="separate"/>
      </w:r>
      <w:r w:rsidR="00515265"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16</w:t>
      </w:r>
      <w:r w:rsidR="00515265"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fldChar w:fldCharType="end"/>
      </w:r>
      <w:r w:rsidR="00515265"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]</w:t>
      </w:r>
      <w:r w:rsidR="00103A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515265" w:rsidRPr="00515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515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свідчать</w:t>
      </w:r>
      <w:r w:rsidR="008328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те</w:t>
      </w:r>
      <w:r w:rsidRPr="00515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з 2019 по 2024 роки кількість підприємств електронної комерції в Україні зросла на 14%. Це зростання відбувалося на тлі збільшення доходів українських онлайн-продавців, які виросли в 1,5 рази за цей період. У таких містах, як Київ і Дніпро, підприємства пок</w:t>
      </w:r>
      <w:r w:rsidR="008328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азали значне зростання доходів –</w:t>
      </w:r>
      <w:r w:rsidRPr="00515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70% і 72% відповідно. Більшість прибутків електронної комерції в Україні припадає на Київ, де </w:t>
      </w:r>
      <w:r w:rsidR="00515265" w:rsidRPr="00515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понад</w:t>
      </w:r>
      <w:r w:rsidRPr="00515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30% всіх продажів на глобальних </w:t>
      </w:r>
      <w:proofErr w:type="spellStart"/>
      <w:r w:rsidRPr="00515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маркетплейсах</w:t>
      </w:r>
      <w:proofErr w:type="spellEnd"/>
      <w:r w:rsidRPr="00515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генеруються компаніями зі столиці</w:t>
      </w:r>
      <w:r w:rsidR="00515265" w:rsidRPr="00515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Цей сектор продовжує розвиватися, особливо в </w:t>
      </w:r>
      <w:r w:rsidR="00515265" w:rsidRPr="005C08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умовах зростання інтернет-покриття та підвищеного попиту на </w:t>
      </w:r>
      <w:proofErr w:type="spellStart"/>
      <w:r w:rsidR="00515265" w:rsidRPr="005C08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онлайн-покупки</w:t>
      </w:r>
      <w:proofErr w:type="spellEnd"/>
      <w:r w:rsidR="00515265" w:rsidRPr="005C08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5C0838" w:rsidRPr="005C08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Так, </w:t>
      </w:r>
      <w:r w:rsidR="005C0838" w:rsidRPr="005C0838">
        <w:rPr>
          <w:rFonts w:ascii="Times New Roman" w:hAnsi="Times New Roman" w:cs="Times New Roman"/>
          <w:sz w:val="28"/>
          <w:szCs w:val="28"/>
          <w:lang w:val="uk-UA"/>
        </w:rPr>
        <w:t xml:space="preserve">в Україні </w:t>
      </w:r>
      <w:r w:rsidR="008E6FF8" w:rsidRPr="005C0838">
        <w:rPr>
          <w:rFonts w:ascii="Times New Roman" w:hAnsi="Times New Roman" w:cs="Times New Roman"/>
          <w:sz w:val="28"/>
          <w:szCs w:val="28"/>
          <w:lang w:val="uk-UA"/>
        </w:rPr>
        <w:t xml:space="preserve">вже </w:t>
      </w:r>
      <w:r w:rsidR="005C0838" w:rsidRPr="005C0838">
        <w:rPr>
          <w:rFonts w:ascii="Times New Roman" w:hAnsi="Times New Roman" w:cs="Times New Roman"/>
          <w:sz w:val="28"/>
          <w:szCs w:val="28"/>
          <w:lang w:val="uk-UA"/>
        </w:rPr>
        <w:t xml:space="preserve">існує близько 500 великих високотехнологічних підприємств у сфері електронної комерції, серед яких можна виділити такі популярні платформи, як </w:t>
      </w:r>
      <w:proofErr w:type="spellStart"/>
      <w:r w:rsidR="005C0838" w:rsidRPr="005C0838">
        <w:rPr>
          <w:rFonts w:ascii="Times New Roman" w:hAnsi="Times New Roman" w:cs="Times New Roman"/>
          <w:sz w:val="28"/>
          <w:szCs w:val="28"/>
        </w:rPr>
        <w:t>Rozetka</w:t>
      </w:r>
      <w:proofErr w:type="spellEnd"/>
      <w:r w:rsidR="005C0838" w:rsidRPr="005C083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C0838" w:rsidRPr="005C0838">
        <w:rPr>
          <w:rFonts w:ascii="Times New Roman" w:hAnsi="Times New Roman" w:cs="Times New Roman"/>
          <w:sz w:val="28"/>
          <w:szCs w:val="28"/>
        </w:rPr>
        <w:t>Prom</w:t>
      </w:r>
      <w:proofErr w:type="spellEnd"/>
      <w:r w:rsidR="005C0838" w:rsidRPr="005C0838">
        <w:rPr>
          <w:rFonts w:ascii="Times New Roman" w:hAnsi="Times New Roman" w:cs="Times New Roman"/>
          <w:sz w:val="28"/>
          <w:szCs w:val="28"/>
          <w:lang w:val="uk-UA"/>
        </w:rPr>
        <w:t>, та інші.</w:t>
      </w:r>
    </w:p>
    <w:p w:rsidR="009B78AB" w:rsidRPr="004E4CD2" w:rsidRDefault="005C6557" w:rsidP="00515265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Виснов</w:t>
      </w:r>
      <w:r w:rsidR="00115645" w:rsidRPr="004E4C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Pr="004E4C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и </w:t>
      </w:r>
      <w:r w:rsidRPr="004E4C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 перспективи подальших досліджень. </w:t>
      </w:r>
      <w:r w:rsidR="009B78AB"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Е-комерція високих технологій та високотехнологічних послуг є важливим аспектом сучасної економіки, який кардинально змінює способи ведення бізнесу, взаємодії з клієнтами та постачання товарів і послуг. </w:t>
      </w:r>
      <w:r w:rsidR="00A52055"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Її аналіз дозволив </w:t>
      </w:r>
      <w:r w:rsidR="008E6F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дістати</w:t>
      </w:r>
      <w:r w:rsidR="00A52055" w:rsidRPr="004E4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таких висновків.</w:t>
      </w:r>
    </w:p>
    <w:p w:rsidR="009B78AB" w:rsidRPr="004E4CD2" w:rsidRDefault="00A52055" w:rsidP="0051526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E4CD2">
        <w:rPr>
          <w:color w:val="000000" w:themeColor="text1"/>
          <w:sz w:val="28"/>
          <w:szCs w:val="28"/>
          <w:lang w:val="uk-UA"/>
        </w:rPr>
        <w:t xml:space="preserve">1. </w:t>
      </w:r>
      <w:r w:rsidR="009B78AB" w:rsidRPr="004E4CD2">
        <w:rPr>
          <w:color w:val="000000" w:themeColor="text1"/>
          <w:sz w:val="28"/>
          <w:szCs w:val="28"/>
          <w:lang w:val="uk-UA"/>
        </w:rPr>
        <w:t xml:space="preserve">Е-комерція в сфері високих технологій дозволяє розвивати нові бізнес-моделі, зокрема, </w:t>
      </w:r>
      <w:proofErr w:type="spellStart"/>
      <w:r w:rsidR="009B78AB" w:rsidRPr="004E4CD2">
        <w:rPr>
          <w:color w:val="000000" w:themeColor="text1"/>
          <w:sz w:val="28"/>
          <w:szCs w:val="28"/>
          <w:lang w:val="uk-UA"/>
        </w:rPr>
        <w:t>підпискові</w:t>
      </w:r>
      <w:proofErr w:type="spellEnd"/>
      <w:r w:rsidR="009B78AB" w:rsidRPr="004E4CD2">
        <w:rPr>
          <w:color w:val="000000" w:themeColor="text1"/>
          <w:sz w:val="28"/>
          <w:szCs w:val="28"/>
          <w:lang w:val="uk-UA"/>
        </w:rPr>
        <w:t xml:space="preserve"> сервіси, </w:t>
      </w:r>
      <w:proofErr w:type="spellStart"/>
      <w:r w:rsidR="009B78AB" w:rsidRPr="004E4CD2">
        <w:rPr>
          <w:color w:val="000000" w:themeColor="text1"/>
          <w:sz w:val="28"/>
          <w:szCs w:val="28"/>
          <w:lang w:val="uk-UA"/>
        </w:rPr>
        <w:t>SaaS</w:t>
      </w:r>
      <w:proofErr w:type="spellEnd"/>
      <w:r w:rsidR="009B78AB" w:rsidRPr="004E4CD2">
        <w:rPr>
          <w:color w:val="000000" w:themeColor="text1"/>
          <w:sz w:val="28"/>
          <w:szCs w:val="28"/>
          <w:lang w:val="uk-UA"/>
        </w:rPr>
        <w:t xml:space="preserve"> (програмне забезпечення як послуга), платформи для </w:t>
      </w:r>
      <w:proofErr w:type="spellStart"/>
      <w:r w:rsidR="009B78AB" w:rsidRPr="004E4CD2">
        <w:rPr>
          <w:color w:val="000000" w:themeColor="text1"/>
          <w:sz w:val="28"/>
          <w:szCs w:val="28"/>
          <w:lang w:val="uk-UA"/>
        </w:rPr>
        <w:t>краудфандингу</w:t>
      </w:r>
      <w:proofErr w:type="spellEnd"/>
      <w:r w:rsidR="009B78AB" w:rsidRPr="004E4CD2">
        <w:rPr>
          <w:color w:val="000000" w:themeColor="text1"/>
          <w:sz w:val="28"/>
          <w:szCs w:val="28"/>
          <w:lang w:val="uk-UA"/>
        </w:rPr>
        <w:t xml:space="preserve"> та інші. Це дозволяє компаніям швидше реагувати на потреби ринку та знижувати витрати на традиційні канали збуту.</w:t>
      </w:r>
    </w:p>
    <w:p w:rsidR="009B78AB" w:rsidRPr="004E4CD2" w:rsidRDefault="00A52055" w:rsidP="00A5205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E4CD2">
        <w:rPr>
          <w:color w:val="000000" w:themeColor="text1"/>
          <w:sz w:val="28"/>
          <w:szCs w:val="28"/>
          <w:lang w:val="uk-UA"/>
        </w:rPr>
        <w:t xml:space="preserve">2. </w:t>
      </w:r>
      <w:r w:rsidR="009B78AB" w:rsidRPr="004E4CD2">
        <w:rPr>
          <w:color w:val="000000" w:themeColor="text1"/>
          <w:sz w:val="28"/>
          <w:szCs w:val="28"/>
          <w:lang w:val="uk-UA"/>
        </w:rPr>
        <w:t xml:space="preserve">Е-комерція надає можливість компаніям з високими технологіями виходити на міжнародний ринок без значних інвестицій у фізичну інфраструктуру. Завдяки </w:t>
      </w:r>
      <w:proofErr w:type="spellStart"/>
      <w:r w:rsidR="009B78AB" w:rsidRPr="004E4CD2">
        <w:rPr>
          <w:color w:val="000000" w:themeColor="text1"/>
          <w:sz w:val="28"/>
          <w:szCs w:val="28"/>
          <w:lang w:val="uk-UA"/>
        </w:rPr>
        <w:t>онлайн-платформам</w:t>
      </w:r>
      <w:proofErr w:type="spellEnd"/>
      <w:r w:rsidR="009B78AB" w:rsidRPr="004E4CD2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9B78AB" w:rsidRPr="004E4CD2">
        <w:rPr>
          <w:color w:val="000000" w:themeColor="text1"/>
          <w:sz w:val="28"/>
          <w:szCs w:val="28"/>
          <w:lang w:val="uk-UA"/>
        </w:rPr>
        <w:t>стартапи</w:t>
      </w:r>
      <w:proofErr w:type="spellEnd"/>
      <w:r w:rsidR="009B78AB" w:rsidRPr="004E4CD2">
        <w:rPr>
          <w:color w:val="000000" w:themeColor="text1"/>
          <w:sz w:val="28"/>
          <w:szCs w:val="28"/>
          <w:lang w:val="uk-UA"/>
        </w:rPr>
        <w:t xml:space="preserve"> можуть залучати </w:t>
      </w:r>
      <w:r w:rsidR="009B78AB" w:rsidRPr="004E4CD2">
        <w:rPr>
          <w:color w:val="000000" w:themeColor="text1"/>
          <w:sz w:val="28"/>
          <w:szCs w:val="28"/>
          <w:lang w:val="uk-UA"/>
        </w:rPr>
        <w:lastRenderedPageBreak/>
        <w:t xml:space="preserve">клієнтів з різних країн, що сприяє розширенню </w:t>
      </w:r>
      <w:r w:rsidRPr="004E4CD2">
        <w:rPr>
          <w:color w:val="000000" w:themeColor="text1"/>
          <w:sz w:val="28"/>
          <w:szCs w:val="28"/>
          <w:lang w:val="uk-UA"/>
        </w:rPr>
        <w:t xml:space="preserve">(глобалізації) </w:t>
      </w:r>
      <w:r w:rsidR="009B78AB" w:rsidRPr="004E4CD2">
        <w:rPr>
          <w:color w:val="000000" w:themeColor="text1"/>
          <w:sz w:val="28"/>
          <w:szCs w:val="28"/>
          <w:lang w:val="uk-UA"/>
        </w:rPr>
        <w:t>ринку і конкуренції.</w:t>
      </w:r>
    </w:p>
    <w:p w:rsidR="009B78AB" w:rsidRPr="004E4CD2" w:rsidRDefault="00A52055" w:rsidP="00A5205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E4CD2">
        <w:rPr>
          <w:color w:val="000000" w:themeColor="text1"/>
          <w:sz w:val="28"/>
          <w:szCs w:val="28"/>
          <w:lang w:val="uk-UA"/>
        </w:rPr>
        <w:t xml:space="preserve">3. </w:t>
      </w:r>
      <w:r w:rsidR="009B78AB" w:rsidRPr="004E4CD2">
        <w:rPr>
          <w:color w:val="000000" w:themeColor="text1"/>
          <w:sz w:val="28"/>
          <w:szCs w:val="28"/>
          <w:lang w:val="uk-UA"/>
        </w:rPr>
        <w:t>Сучасні технології дозволяють збирати та аналізувати великі обсяги даних про поведінку споживачів, що дає можливість компаніям пропонувати персоналізовані рішення. Це підвищує задоволеність клієнтів та лояльність до бренду.</w:t>
      </w:r>
    </w:p>
    <w:p w:rsidR="009B78AB" w:rsidRPr="004E4CD2" w:rsidRDefault="00A52055" w:rsidP="00A5205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E4CD2">
        <w:rPr>
          <w:color w:val="000000" w:themeColor="text1"/>
          <w:sz w:val="28"/>
          <w:szCs w:val="28"/>
          <w:lang w:val="uk-UA"/>
        </w:rPr>
        <w:t xml:space="preserve">4. </w:t>
      </w:r>
      <w:r w:rsidR="009B78AB" w:rsidRPr="004E4CD2">
        <w:rPr>
          <w:color w:val="000000" w:themeColor="text1"/>
          <w:sz w:val="28"/>
          <w:szCs w:val="28"/>
          <w:lang w:val="uk-UA"/>
        </w:rPr>
        <w:t>Автоматизація процесів, таких як управління запасами, обробка замовлень та взаємодія з клієнтами, знижує витрати та підвищує швидкість обслуговування. Високі технології дозволяють інтегрувати штучний інтелект та машинне навчання, що додатково оптимізує бізнес-процеси.</w:t>
      </w:r>
    </w:p>
    <w:p w:rsidR="009B78AB" w:rsidRPr="004E4CD2" w:rsidRDefault="00A52055" w:rsidP="00A5205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E4CD2">
        <w:rPr>
          <w:color w:val="000000" w:themeColor="text1"/>
          <w:sz w:val="28"/>
          <w:szCs w:val="28"/>
          <w:lang w:val="uk-UA"/>
        </w:rPr>
        <w:t xml:space="preserve">5. </w:t>
      </w:r>
      <w:r w:rsidR="009B78AB" w:rsidRPr="004E4CD2">
        <w:rPr>
          <w:color w:val="000000" w:themeColor="text1"/>
          <w:sz w:val="28"/>
          <w:szCs w:val="28"/>
          <w:lang w:val="uk-UA"/>
        </w:rPr>
        <w:t xml:space="preserve">З ростом е-комерції зростає й потреба в </w:t>
      </w:r>
      <w:proofErr w:type="spellStart"/>
      <w:r w:rsidR="009B78AB" w:rsidRPr="004E4CD2">
        <w:rPr>
          <w:color w:val="000000" w:themeColor="text1"/>
          <w:sz w:val="28"/>
          <w:szCs w:val="28"/>
          <w:lang w:val="uk-UA"/>
        </w:rPr>
        <w:t>кібербезпеці</w:t>
      </w:r>
      <w:proofErr w:type="spellEnd"/>
      <w:r w:rsidR="009B78AB" w:rsidRPr="004E4CD2">
        <w:rPr>
          <w:color w:val="000000" w:themeColor="text1"/>
          <w:sz w:val="28"/>
          <w:szCs w:val="28"/>
          <w:lang w:val="uk-UA"/>
        </w:rPr>
        <w:t>. Компанії мають забезпечити захист даних своїх клієнтів, що стає критично важливим фактором для підтримки довіри до бренду.</w:t>
      </w:r>
    </w:p>
    <w:p w:rsidR="009B78AB" w:rsidRPr="004E4CD2" w:rsidRDefault="00A52055" w:rsidP="00A5205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E4CD2">
        <w:rPr>
          <w:color w:val="000000" w:themeColor="text1"/>
          <w:sz w:val="28"/>
          <w:szCs w:val="28"/>
          <w:lang w:val="uk-UA"/>
        </w:rPr>
        <w:t xml:space="preserve">6. </w:t>
      </w:r>
      <w:r w:rsidR="009B78AB" w:rsidRPr="004E4CD2">
        <w:rPr>
          <w:color w:val="000000" w:themeColor="text1"/>
          <w:sz w:val="28"/>
          <w:szCs w:val="28"/>
          <w:lang w:val="uk-UA"/>
        </w:rPr>
        <w:t xml:space="preserve">Серед основних трендів можна виділити розвиток мобільної комерції, впровадження </w:t>
      </w:r>
      <w:proofErr w:type="spellStart"/>
      <w:r w:rsidR="009B78AB" w:rsidRPr="004E4CD2">
        <w:rPr>
          <w:color w:val="000000" w:themeColor="text1"/>
          <w:sz w:val="28"/>
          <w:szCs w:val="28"/>
          <w:lang w:val="uk-UA"/>
        </w:rPr>
        <w:t>блокчейн-технологій</w:t>
      </w:r>
      <w:proofErr w:type="spellEnd"/>
      <w:r w:rsidR="009B78AB" w:rsidRPr="004E4CD2">
        <w:rPr>
          <w:color w:val="000000" w:themeColor="text1"/>
          <w:sz w:val="28"/>
          <w:szCs w:val="28"/>
          <w:lang w:val="uk-UA"/>
        </w:rPr>
        <w:t xml:space="preserve"> для прозорості транзакцій, а також зростаючу популярність екологічних і соціально відповідальних бізнес-практик. Водночас, виклики, такі як конкуренція, швидка зміна технологій та нормативні обмеження, потребують від компаній постійного адаптування.</w:t>
      </w:r>
    </w:p>
    <w:p w:rsidR="009B78AB" w:rsidRPr="004E4CD2" w:rsidRDefault="00A52055" w:rsidP="00A5205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E4CD2">
        <w:rPr>
          <w:color w:val="000000" w:themeColor="text1"/>
          <w:sz w:val="28"/>
          <w:szCs w:val="28"/>
          <w:lang w:val="uk-UA"/>
        </w:rPr>
        <w:t>7. У</w:t>
      </w:r>
      <w:r w:rsidR="009B78AB" w:rsidRPr="004E4CD2">
        <w:rPr>
          <w:color w:val="000000" w:themeColor="text1"/>
          <w:sz w:val="28"/>
          <w:szCs w:val="28"/>
          <w:lang w:val="uk-UA"/>
        </w:rPr>
        <w:t>спіх в цій сфері вимагає інноваційного підходу, гнучкості, адаптивності та акценту на безпеці та етичності. Розуміння цих аспектів дозволить компаніям не лише виживати, але й процвітати у швидко змінному бізнес-середовищі.</w:t>
      </w:r>
    </w:p>
    <w:p w:rsidR="00115645" w:rsidRPr="004E4CD2" w:rsidRDefault="00A52055" w:rsidP="00A52055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r w:rsidR="00115645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Проте, поряд з цими можливостя</w:t>
      </w:r>
      <w:r w:rsidR="0005584C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ми, постають нові виклики, пов’язані</w:t>
      </w:r>
      <w:r w:rsidR="00115645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безпекою, регуляцією та доступом до інновацій.</w:t>
      </w:r>
    </w:p>
    <w:p w:rsidR="002E30CB" w:rsidRPr="004E4CD2" w:rsidRDefault="002E30CB" w:rsidP="00A52055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подальших дослідженнях пропонується</w:t>
      </w:r>
      <w:r w:rsidR="00B8720B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720B" w:rsidRPr="004E4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вивчити </w:t>
      </w:r>
      <w:r w:rsidR="00B8720B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різні платформи для надання високотехнологічних послуг, їхніх моделей бізнесу, а також взаємодії між учасниками ринку; 2) </w:t>
      </w:r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вплив законодавства на електронну торгівлю високотехнологічними послугами, зокрема в аспектах захисту даних та прав споживачів; </w:t>
      </w:r>
      <w:r w:rsidR="00B8720B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9D447E" w:rsidRPr="004E4CD2">
        <w:rPr>
          <w:rFonts w:ascii="Times New Roman" w:hAnsi="Times New Roman" w:cs="Times New Roman"/>
          <w:sz w:val="28"/>
          <w:szCs w:val="28"/>
          <w:lang w:val="uk-UA"/>
        </w:rPr>
        <w:t>розглянути</w:t>
      </w:r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нові стратегії просування високотехнологічних послуг, зокрема через соціальні медіа та цифрові канали; </w:t>
      </w:r>
      <w:r w:rsidR="00B8720B"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="009D447E" w:rsidRPr="004E4CD2">
        <w:rPr>
          <w:rFonts w:ascii="Times New Roman" w:hAnsi="Times New Roman" w:cs="Times New Roman"/>
          <w:sz w:val="28"/>
          <w:szCs w:val="28"/>
          <w:lang w:val="uk-UA"/>
        </w:rPr>
        <w:t>дослідити бар’єри</w:t>
      </w:r>
      <w:r w:rsidRPr="004E4CD2">
        <w:rPr>
          <w:rFonts w:ascii="Times New Roman" w:hAnsi="Times New Roman" w:cs="Times New Roman"/>
          <w:sz w:val="28"/>
          <w:szCs w:val="28"/>
          <w:lang w:val="uk-UA"/>
        </w:rPr>
        <w:t xml:space="preserve"> та можливості виходу на міжнародні ринки, включаючи адаптацію послуг до локальних умов; </w:t>
      </w:r>
      <w:r w:rsidR="00B8720B" w:rsidRPr="004E4CD2">
        <w:rPr>
          <w:rFonts w:ascii="Times New Roman" w:hAnsi="Times New Roman" w:cs="Times New Roman"/>
          <w:sz w:val="28"/>
          <w:szCs w:val="28"/>
          <w:lang w:val="uk-UA"/>
        </w:rPr>
        <w:t>5) провести аналіз викликів у забезпеченні безпеки даних та транзакцій при наданні високотехнологічних послуг.</w:t>
      </w:r>
    </w:p>
    <w:p w:rsidR="00E20D1A" w:rsidRPr="004E4CD2" w:rsidRDefault="00E20D1A" w:rsidP="00A52055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0D1A" w:rsidRPr="00CA3633" w:rsidRDefault="00CA3633" w:rsidP="00CA3633">
      <w:pPr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  <w:lang w:val="en-US"/>
        </w:rPr>
      </w:pPr>
      <w:r w:rsidRPr="005A78A5">
        <w:rPr>
          <w:rFonts w:ascii="Times New Roman" w:hAnsi="Times New Roman"/>
          <w:b/>
          <w:i/>
          <w:sz w:val="24"/>
          <w:szCs w:val="24"/>
          <w:lang w:val="uk-UA"/>
        </w:rPr>
        <w:t>Література:</w:t>
      </w:r>
    </w:p>
    <w:p w:rsidR="007130F0" w:rsidRPr="005269AA" w:rsidRDefault="00FB6C2E" w:rsidP="00CA3633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bookmarkStart w:id="1" w:name="_Ref177493337"/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Laudon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K. </w:t>
      </w:r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E-Commerce 2024: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Business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Technology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Society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. New-York:</w:t>
      </w:r>
      <w:r w:rsidRPr="005269A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hyperlink r:id="rId10" w:history="1">
        <w:proofErr w:type="spellStart"/>
        <w:r w:rsidRPr="005269AA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7FAFA"/>
            <w:lang w:val="uk-UA"/>
          </w:rPr>
          <w:t>Global</w:t>
        </w:r>
        <w:proofErr w:type="spellEnd"/>
        <w:r w:rsidRPr="005269AA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7FAFA"/>
            <w:lang w:val="uk-UA"/>
          </w:rPr>
          <w:t xml:space="preserve"> </w:t>
        </w:r>
        <w:proofErr w:type="spellStart"/>
        <w:r w:rsidRPr="005269AA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7FAFA"/>
            <w:lang w:val="uk-UA"/>
          </w:rPr>
          <w:t>Edition</w:t>
        </w:r>
        <w:proofErr w:type="spellEnd"/>
      </w:hyperlink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2022.</w:t>
      </w:r>
      <w:bookmarkStart w:id="2" w:name="_Ref177494894"/>
      <w:bookmarkEnd w:id="1"/>
    </w:p>
    <w:p w:rsidR="006B561F" w:rsidRPr="005269AA" w:rsidRDefault="00735E41" w:rsidP="00CA3633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uk-UA" w:eastAsia="ru-RU"/>
        </w:rPr>
      </w:pP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Marr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B.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Big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Data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in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Practice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Wiley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, 2016. 305 p. URL: </w:t>
      </w:r>
      <w:r w:rsidR="00BF768A" w:rsidRPr="005269AA">
        <w:rPr>
          <w:rFonts w:ascii="Times New Roman" w:hAnsi="Times New Roman" w:cs="Times New Roman"/>
          <w:sz w:val="24"/>
          <w:szCs w:val="24"/>
          <w:lang w:val="uk-UA"/>
        </w:rPr>
        <w:t>https://bernardmarr.com/wp-content/uploads/2022/05/Big-Data-Esampler-1.pdf</w:t>
      </w:r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.</w:t>
      </w:r>
      <w:bookmarkEnd w:id="2"/>
    </w:p>
    <w:bookmarkStart w:id="3" w:name="_Ref177486769"/>
    <w:p w:rsidR="007608C6" w:rsidRPr="005269AA" w:rsidRDefault="007608C6" w:rsidP="00CA3633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uk-UA" w:eastAsia="ru-RU"/>
        </w:rPr>
      </w:pPr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fldChar w:fldCharType="begin"/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instrText xml:space="preserve"> HYPERLINK "https://www.researchgate.net/profile/Mbaye-Mamadou?_tp=eyJjb250ZXh0Ijp7ImZpcnN0UGFnZSI6InB1YmxpY2F0aW9uIiwicGFnZSI6InB1YmxpY2F0aW9uIn19" </w:instrText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fldChar w:fldCharType="separate"/>
      </w:r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Mamadou</w:t>
      </w:r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fldChar w:fldCharType="end"/>
      </w:r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М. </w:t>
      </w:r>
      <w:proofErr w:type="spellStart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Impact</w:t>
      </w:r>
      <w:proofErr w:type="spellEnd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val="uk-UA" w:eastAsia="ru-RU"/>
        </w:rPr>
        <w:t>of</w:t>
      </w:r>
      <w:proofErr w:type="spellEnd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artificial</w:t>
      </w:r>
      <w:proofErr w:type="spellEnd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intelligence</w:t>
      </w:r>
      <w:proofErr w:type="spellEnd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(AI) </w:t>
      </w:r>
      <w:proofErr w:type="spellStart"/>
      <w:r w:rsidRPr="005269A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uk-UA" w:eastAsia="ru-RU"/>
        </w:rPr>
        <w:t>on</w:t>
      </w:r>
      <w:proofErr w:type="spellEnd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the</w:t>
      </w:r>
      <w:proofErr w:type="spellEnd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e-</w:t>
      </w:r>
      <w:proofErr w:type="spellStart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commerce</w:t>
      </w:r>
      <w:proofErr w:type="spellEnd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business</w:t>
      </w:r>
      <w:proofErr w:type="spellEnd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: </w:t>
      </w:r>
      <w:proofErr w:type="spellStart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empirical</w:t>
      </w:r>
      <w:proofErr w:type="spellEnd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analysis</w:t>
      </w:r>
      <w:proofErr w:type="spellEnd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for</w:t>
      </w:r>
      <w:proofErr w:type="spellEnd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optimal</w:t>
      </w:r>
      <w:proofErr w:type="spellEnd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use</w:t>
      </w:r>
      <w:proofErr w:type="spellEnd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val="uk-UA" w:eastAsia="ru-RU"/>
        </w:rPr>
        <w:t>of</w:t>
      </w:r>
      <w:proofErr w:type="spellEnd"/>
      <w:r w:rsid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the</w:t>
      </w:r>
      <w:proofErr w:type="spellEnd"/>
      <w:r w:rsid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chatbot</w:t>
      </w:r>
      <w:proofErr w:type="spellEnd"/>
      <w:r w:rsid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//</w:t>
      </w:r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Academy</w:t>
      </w:r>
      <w:proofErr w:type="spellEnd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uk-UA" w:eastAsia="ru-RU"/>
        </w:rPr>
        <w:t>of</w:t>
      </w:r>
      <w:proofErr w:type="spellEnd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Entrepreneurship</w:t>
      </w:r>
      <w:proofErr w:type="spellEnd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Journal</w:t>
      </w:r>
      <w:proofErr w:type="spellEnd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proofErr w:type="spellStart"/>
      <w:r w:rsidR="00D920A2" w:rsidRPr="005269AA">
        <w:rPr>
          <w:rStyle w:val="ls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No</w:t>
      </w:r>
      <w:proofErr w:type="spellEnd"/>
      <w:r w:rsidR="00D920A2" w:rsidRPr="005269AA">
        <w:rPr>
          <w:rStyle w:val="ls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  <w:r w:rsidR="00D920A2">
        <w:rPr>
          <w:rStyle w:val="ls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30(S2)</w:t>
      </w:r>
      <w:r w:rsid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2024</w:t>
      </w:r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r w:rsid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р.</w:t>
      </w:r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1-</w:t>
      </w:r>
      <w:r w:rsidRPr="005269A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uk-UA" w:eastAsia="ru-RU"/>
        </w:rPr>
        <w:t>7.</w:t>
      </w:r>
      <w:bookmarkEnd w:id="3"/>
      <w:r w:rsidRPr="005269A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uk-UA" w:eastAsia="ru-RU"/>
        </w:rPr>
        <w:t xml:space="preserve"> https://www.researchgate.net/publication/378234839_impact-of-artificial-intelligence-ai-on-the-ecommerce-business-empirical-analysis-for-optimal-use-of-the-chatbot.</w:t>
      </w:r>
    </w:p>
    <w:bookmarkStart w:id="4" w:name="_Ref177486788"/>
    <w:p w:rsidR="007608C6" w:rsidRPr="005269AA" w:rsidRDefault="007608C6" w:rsidP="00CA3633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5269AA">
        <w:lastRenderedPageBreak/>
        <w:fldChar w:fldCharType="begin"/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instrText xml:space="preserve"> HYPERLINK "https://www.researchgate.net/profile/Megha-Sharma-55?_tp=eyJjb250ZXh0Ijp7ImZpcnN0UGFnZSI6InB1YmxpY2F0aW9uIiwicGFnZSI6InB1YmxpY2F0aW9uIn19" </w:instrText>
      </w:r>
      <w:r w:rsidRPr="005269AA">
        <w:fldChar w:fldCharType="separate"/>
      </w:r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  <w:lang w:val="uk-UA"/>
        </w:rPr>
        <w:t>Sharma</w:t>
      </w:r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  <w:lang w:val="uk-UA"/>
        </w:rPr>
        <w:fldChar w:fldCharType="end"/>
      </w:r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  <w:lang w:val="uk-UA"/>
        </w:rPr>
        <w:t xml:space="preserve"> M</w:t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Blockchain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Technology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in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E-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commerc</w:t>
      </w:r>
      <w:r w:rsid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e</w:t>
      </w:r>
      <w:proofErr w:type="spellEnd"/>
      <w:r w:rsid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Opportunities</w:t>
      </w:r>
      <w:proofErr w:type="spellEnd"/>
      <w:r w:rsid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and</w:t>
      </w:r>
      <w:proofErr w:type="spellEnd"/>
      <w:r w:rsid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Challenges</w:t>
      </w:r>
      <w:proofErr w:type="spellEnd"/>
      <w:r w:rsid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//</w:t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Journal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of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management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and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entrepreneurship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D920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Vol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. 17, </w:t>
      </w:r>
      <w:r w:rsidR="00D920A2">
        <w:rPr>
          <w:rStyle w:val="ls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</w:t>
      </w:r>
      <w:r w:rsidRPr="005269AA">
        <w:rPr>
          <w:rStyle w:val="ls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o.</w:t>
      </w:r>
      <w:r w:rsidR="00D920A2">
        <w:rPr>
          <w:rStyle w:val="ls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4</w:t>
      </w:r>
      <w:r w:rsidR="00D92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D920A2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2024</w:t>
      </w:r>
      <w:r w:rsidR="00D92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 р.</w:t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1552-1565.</w:t>
      </w:r>
      <w:bookmarkEnd w:id="4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https://www.researchgate.net/publication/378313906_Blockchain_Technology_Opportunities_and_Challenges.</w:t>
      </w:r>
    </w:p>
    <w:bookmarkStart w:id="5" w:name="_Ref177488740"/>
    <w:p w:rsidR="007130F0" w:rsidRPr="005269AA" w:rsidRDefault="007608C6" w:rsidP="00CA3633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fldChar w:fldCharType="begin"/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instrText xml:space="preserve"> HYPERLINK "https://www.researchgate.net/profile/Abayomi-Popoola-2?_tp=eyJjb250ZXh0Ijp7ImZpcnN0UGFnZSI6InB1YmxpY2F0aW9uIiwicGFnZSI6InB1YmxpY2F0aW9uIn19" </w:instrText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fldChar w:fldCharType="separate"/>
      </w:r>
      <w:r w:rsidRPr="005269A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  <w:lang w:val="uk-UA"/>
        </w:rPr>
        <w:t>Popoola</w:t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fldChar w:fldCharType="end"/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A., </w:t>
      </w:r>
      <w:hyperlink r:id="rId11" w:history="1">
        <w:r w:rsidRPr="005269AA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val="uk-UA"/>
          </w:rPr>
          <w:t>Abolarin</w:t>
        </w:r>
      </w:hyperlink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T</w:t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Big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Data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Analytics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in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E-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commerce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Marketing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and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Measuring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its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Effectiveness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2023. </w:t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DOI:</w:t>
      </w:r>
      <w:hyperlink r:id="rId12" w:tgtFrame="_blank" w:history="1">
        <w:r w:rsidRPr="005269A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lang w:val="uk-UA"/>
          </w:rPr>
          <w:t>10.13140/RG.2.2.29185.22881</w:t>
        </w:r>
      </w:hyperlink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hyperlink r:id="rId13" w:history="1">
        <w:r w:rsidRPr="005269A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https://www.researchgate.net/publication/376522806_Big_Data_Analytics_in_E-commerce_Marketing_and_Measuring_its_Effectiveness</w:t>
        </w:r>
      </w:hyperlink>
      <w:bookmarkEnd w:id="5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bookmarkStart w:id="6" w:name="_Ref177490120"/>
    </w:p>
    <w:p w:rsidR="007608C6" w:rsidRPr="005269AA" w:rsidRDefault="007608C6" w:rsidP="00CA3633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uk-UA" w:eastAsia="ru-RU"/>
        </w:rPr>
      </w:pP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7FB"/>
          <w:lang w:val="uk-UA"/>
        </w:rPr>
        <w:t>Wagner</w:t>
      </w:r>
      <w:proofErr w:type="spellEnd"/>
      <w:r w:rsidRPr="005269A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А.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The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Role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of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Cloud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Computing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in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the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Growth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of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E-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commerce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Platforms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. 2023.  </w:t>
      </w:r>
      <w:hyperlink r:id="rId14" w:history="1">
        <w:r w:rsidRPr="005269A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https://americancloud.com/blog/the-role-of-cloud-computing-in-e-commerce</w:t>
        </w:r>
      </w:hyperlink>
      <w:r w:rsidRPr="005269A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bookmarkEnd w:id="6"/>
    </w:p>
    <w:p w:rsidR="007608C6" w:rsidRPr="005269AA" w:rsidRDefault="007608C6" w:rsidP="00CA3633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uk-UA" w:eastAsia="ru-RU"/>
        </w:rPr>
      </w:pPr>
      <w:bookmarkStart w:id="7" w:name="_Ref177490300"/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Younas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M. K.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Trends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and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Challenges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in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High-Tech E-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commerce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A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Comprehensive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Overview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2023. https://www.linkedin.com/pulse/trends-e-commerce-comprehensive-overview-muhammad-khubaib-younas-linwf.</w:t>
      </w:r>
      <w:bookmarkEnd w:id="7"/>
    </w:p>
    <w:bookmarkStart w:id="8" w:name="_Ref177493894"/>
    <w:bookmarkStart w:id="9" w:name="_Ref177485779"/>
    <w:bookmarkStart w:id="10" w:name="_Ref177565178"/>
    <w:p w:rsidR="007608C6" w:rsidRPr="005269AA" w:rsidRDefault="007608C6" w:rsidP="00CA3633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fldChar w:fldCharType="begin"/>
      </w:r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instrText xml:space="preserve"> HYPERLINK "https://www.researchgate.net/scientific-contributions/Asri-Ady-Bakri-2256560928?_tp=eyJjb250ZXh0Ijp7ImZpcnN0UGFnZSI6InB1YmxpY2F0aW9uIiwicGFnZSI6InB1YmxpY2F0aW9uIn19" </w:instrText>
      </w:r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fldChar w:fldCharType="separate"/>
      </w:r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lang w:val="uk-UA"/>
        </w:rPr>
        <w:t>Bakri</w:t>
      </w:r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fldChar w:fldCharType="end"/>
      </w:r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А. А., </w:t>
      </w:r>
      <w:hyperlink r:id="rId15" w:history="1">
        <w:r w:rsidRPr="005269AA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lang w:val="uk-UA"/>
          </w:rPr>
          <w:t>Sudarmanto</w:t>
        </w:r>
      </w:hyperlink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Е., </w:t>
      </w:r>
      <w:hyperlink r:id="rId16" w:history="1">
        <w:r w:rsidRPr="005269AA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val="uk-UA"/>
          </w:rPr>
          <w:t>Fitriansyah</w:t>
        </w:r>
      </w:hyperlink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N. D. </w:t>
      </w:r>
      <w:proofErr w:type="spellStart"/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Blockchain</w:t>
      </w:r>
      <w:proofErr w:type="spellEnd"/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Technology</w:t>
      </w:r>
      <w:proofErr w:type="spellEnd"/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and</w:t>
      </w:r>
      <w:proofErr w:type="spellEnd"/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its</w:t>
      </w:r>
      <w:proofErr w:type="spellEnd"/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Disruptive</w:t>
      </w:r>
      <w:proofErr w:type="spellEnd"/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P</w:t>
      </w:r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otential</w:t>
      </w:r>
      <w:proofErr w:type="spellEnd"/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in</w:t>
      </w:r>
      <w:proofErr w:type="spellEnd"/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the</w:t>
      </w:r>
      <w:proofErr w:type="spellEnd"/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Digital</w:t>
      </w:r>
      <w:proofErr w:type="spellEnd"/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Economy</w:t>
      </w:r>
      <w:proofErr w:type="spellEnd"/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//</w:t>
      </w:r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92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West</w:t>
      </w:r>
      <w:proofErr w:type="spellEnd"/>
      <w:r w:rsidRPr="00D92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D92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Science</w:t>
      </w:r>
      <w:proofErr w:type="spellEnd"/>
      <w:r w:rsidRPr="00D92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D92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Journal</w:t>
      </w:r>
      <w:proofErr w:type="spellEnd"/>
      <w:r w:rsidRPr="00D92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D92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Economic</w:t>
      </w:r>
      <w:proofErr w:type="spellEnd"/>
      <w:r w:rsidRPr="00D92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D92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and</w:t>
      </w:r>
      <w:proofErr w:type="spellEnd"/>
      <w:r w:rsidRPr="00D92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D92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Entrepreneurship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Vol</w:t>
      </w:r>
      <w:proofErr w:type="spellEnd"/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1, </w:t>
      </w:r>
      <w:r w:rsidR="00D92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</w:t>
      </w:r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o. 03</w:t>
      </w:r>
      <w:r w:rsidR="00D920A2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val="uk-UA" w:eastAsia="ru-RU"/>
        </w:rPr>
        <w:t xml:space="preserve"> </w:t>
      </w:r>
      <w:r w:rsidR="00D920A2"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2023</w:t>
      </w:r>
      <w:r w:rsidR="00D92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Pr="005269AA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val="uk-UA" w:eastAsia="ru-RU"/>
        </w:rPr>
        <w:t xml:space="preserve"> </w:t>
      </w:r>
      <w:r w:rsidR="00D92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p.</w:t>
      </w:r>
      <w:r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116-12. </w:t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DOI:</w:t>
      </w:r>
      <w:hyperlink r:id="rId17" w:tgtFrame="_blank" w:history="1">
        <w:r w:rsidRPr="005269A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lang w:val="uk-UA"/>
          </w:rPr>
          <w:t>10.58812/wsjee.v1i03.165</w:t>
        </w:r>
      </w:hyperlink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hyperlink r:id="rId18" w:history="1">
        <w:r w:rsidRPr="005269A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https://www.researchgate.net/publication/373691709_Blockchain_Technology_and_its_Disruptive_Potential_in_the_Digital_Economy</w:t>
        </w:r>
      </w:hyperlink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bookmarkEnd w:id="8"/>
    </w:p>
    <w:bookmarkStart w:id="11" w:name="_Ref177494575"/>
    <w:p w:rsidR="007608C6" w:rsidRPr="005269AA" w:rsidRDefault="007608C6" w:rsidP="00CA3633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fldChar w:fldCharType="begin"/>
      </w:r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instrText xml:space="preserve"> HYPERLINK "https://www.researchgate.net/scientific-contributions/S-Shanmugapriya-2278245194?_tp=eyJjb250ZXh0Ijp7ImZpcnN0UGFnZSI6InB1YmxpY2F0aW9uIiwicGFnZSI6InB1YmxpY2F0aW9uIn19" </w:instrText>
      </w:r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fldChar w:fldCharType="separate"/>
      </w:r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lang w:val="uk-UA"/>
        </w:rPr>
        <w:t>Shanmugapriya</w:t>
      </w:r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fldChar w:fldCharType="end"/>
      </w:r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S., </w:t>
      </w:r>
      <w:hyperlink r:id="rId19" w:history="1">
        <w:r w:rsidRPr="005269AA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val="uk-UA"/>
          </w:rPr>
          <w:t>Subramani</w:t>
        </w:r>
      </w:hyperlink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Р. </w:t>
      </w:r>
      <w:proofErr w:type="spellStart"/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Аrtific</w:t>
      </w:r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ial</w:t>
      </w:r>
      <w:proofErr w:type="spellEnd"/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intelligence</w:t>
      </w:r>
      <w:proofErr w:type="spellEnd"/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and</w:t>
      </w:r>
      <w:proofErr w:type="spellEnd"/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e-</w:t>
      </w:r>
      <w:proofErr w:type="spellStart"/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commerce</w:t>
      </w:r>
      <w:proofErr w:type="spellEnd"/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//</w:t>
      </w:r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Digital</w:t>
      </w:r>
      <w:proofErr w:type="spellEnd"/>
      <w:r w:rsidRP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Ecosystem</w:t>
      </w:r>
      <w:proofErr w:type="spellEnd"/>
      <w:r w:rsidRP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&amp; </w:t>
      </w:r>
      <w:proofErr w:type="spellStart"/>
      <w:r w:rsidRP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Harnessing</w:t>
      </w:r>
      <w:proofErr w:type="spellEnd"/>
      <w:r w:rsidRP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Artificial</w:t>
      </w:r>
      <w:proofErr w:type="spellEnd"/>
      <w:r w:rsidRP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Intelligence</w:t>
      </w:r>
      <w:proofErr w:type="spellEnd"/>
      <w:r w:rsidRP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Pr="00D92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Conference</w:t>
      </w:r>
      <w:proofErr w:type="spellEnd"/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//</w:t>
      </w:r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Pollachi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2024</w:t>
      </w:r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,</w:t>
      </w:r>
      <w:r w:rsidR="00D920A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р.</w:t>
      </w:r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216-220.</w:t>
      </w:r>
      <w:bookmarkEnd w:id="11"/>
      <w:r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https://www.researchgate.net/publication/379566725_ARTIFICIAL_INTELLIGENCE_AND_E-COMMERCE.</w:t>
      </w:r>
    </w:p>
    <w:p w:rsidR="007130F0" w:rsidRPr="005269AA" w:rsidRDefault="007608C6" w:rsidP="00CA3633">
      <w:pPr>
        <w:pStyle w:val="a5"/>
        <w:numPr>
          <w:ilvl w:val="0"/>
          <w:numId w:val="12"/>
        </w:numPr>
        <w:tabs>
          <w:tab w:val="left" w:pos="0"/>
          <w:tab w:val="left" w:pos="709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bookmarkStart w:id="12" w:name="_Ref177566283"/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Щитов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Д. М. Реалізація експортного потенціалу країн ЄС на світовому ринку високотехнологічних послуг: дис.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к.е.н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., 08.00.02. Харків: Харківський національний університет імені В. Н. Каразіна, 2015. 257 с.</w:t>
      </w:r>
      <w:bookmarkStart w:id="13" w:name="_Ref177566318"/>
      <w:bookmarkEnd w:id="9"/>
      <w:bookmarkEnd w:id="12"/>
    </w:p>
    <w:p w:rsidR="007130F0" w:rsidRPr="005269AA" w:rsidRDefault="00BF768A" w:rsidP="00CA3633">
      <w:pPr>
        <w:pStyle w:val="a5"/>
        <w:numPr>
          <w:ilvl w:val="0"/>
          <w:numId w:val="12"/>
        </w:numPr>
        <w:tabs>
          <w:tab w:val="left" w:pos="0"/>
          <w:tab w:val="left" w:pos="709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269AA">
        <w:rPr>
          <w:rFonts w:ascii="Times New Roman" w:hAnsi="Times New Roman" w:cs="Times New Roman"/>
          <w:sz w:val="24"/>
          <w:szCs w:val="24"/>
          <w:lang w:val="uk-UA"/>
        </w:rPr>
        <w:t>Колупаєва</w:t>
      </w:r>
      <w:proofErr w:type="spellEnd"/>
      <w:r w:rsidRPr="005269AA">
        <w:rPr>
          <w:rFonts w:ascii="Times New Roman" w:hAnsi="Times New Roman" w:cs="Times New Roman"/>
          <w:sz w:val="24"/>
          <w:szCs w:val="24"/>
          <w:lang w:val="uk-UA"/>
        </w:rPr>
        <w:t xml:space="preserve"> І. В., </w:t>
      </w:r>
      <w:proofErr w:type="spellStart"/>
      <w:r w:rsidRPr="005269AA">
        <w:rPr>
          <w:rFonts w:ascii="Times New Roman" w:hAnsi="Times New Roman" w:cs="Times New Roman"/>
          <w:sz w:val="24"/>
          <w:szCs w:val="24"/>
          <w:lang w:val="uk-UA"/>
        </w:rPr>
        <w:t>Безсонов</w:t>
      </w:r>
      <w:proofErr w:type="spellEnd"/>
      <w:r w:rsidRPr="005269AA">
        <w:rPr>
          <w:rFonts w:ascii="Times New Roman" w:hAnsi="Times New Roman" w:cs="Times New Roman"/>
          <w:sz w:val="24"/>
          <w:szCs w:val="24"/>
          <w:lang w:val="uk-UA"/>
        </w:rPr>
        <w:t xml:space="preserve"> С. Стан і напрями розвитку</w:t>
      </w:r>
      <w:r w:rsidR="00D920A2">
        <w:rPr>
          <w:rFonts w:ascii="Times New Roman" w:hAnsi="Times New Roman" w:cs="Times New Roman"/>
          <w:sz w:val="24"/>
          <w:szCs w:val="24"/>
          <w:lang w:val="uk-UA"/>
        </w:rPr>
        <w:t xml:space="preserve"> електронної комерції в Україні</w:t>
      </w:r>
      <w:r w:rsidR="00D920A2" w:rsidRPr="00D920A2">
        <w:rPr>
          <w:rFonts w:ascii="Times New Roman" w:hAnsi="Times New Roman" w:cs="Times New Roman"/>
          <w:sz w:val="24"/>
          <w:szCs w:val="24"/>
        </w:rPr>
        <w:t xml:space="preserve"> //</w:t>
      </w:r>
      <w:r w:rsidRPr="005269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20A2">
        <w:rPr>
          <w:rFonts w:ascii="Times New Roman" w:hAnsi="Times New Roman" w:cs="Times New Roman"/>
          <w:sz w:val="24"/>
          <w:szCs w:val="24"/>
          <w:lang w:val="uk-UA"/>
        </w:rPr>
        <w:t>Проблеми економіки</w:t>
      </w:r>
      <w:r w:rsidR="00D920A2">
        <w:rPr>
          <w:rFonts w:ascii="Times New Roman" w:hAnsi="Times New Roman" w:cs="Times New Roman"/>
          <w:sz w:val="24"/>
          <w:szCs w:val="24"/>
          <w:lang w:val="uk-UA"/>
        </w:rPr>
        <w:t>. № 2 (56)</w:t>
      </w:r>
      <w:r w:rsidRPr="005269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20A2" w:rsidRPr="005269AA">
        <w:rPr>
          <w:rFonts w:ascii="Times New Roman" w:hAnsi="Times New Roman" w:cs="Times New Roman"/>
          <w:sz w:val="24"/>
          <w:szCs w:val="24"/>
          <w:lang w:val="uk-UA"/>
        </w:rPr>
        <w:t>2023</w:t>
      </w:r>
      <w:r w:rsidR="00D920A2">
        <w:rPr>
          <w:rFonts w:ascii="Times New Roman" w:hAnsi="Times New Roman" w:cs="Times New Roman"/>
          <w:sz w:val="24"/>
          <w:szCs w:val="24"/>
          <w:lang w:val="en-US"/>
        </w:rPr>
        <w:t>, c</w:t>
      </w:r>
      <w:r w:rsidR="00D920A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269AA">
        <w:rPr>
          <w:rFonts w:ascii="Times New Roman" w:hAnsi="Times New Roman" w:cs="Times New Roman"/>
          <w:sz w:val="24"/>
          <w:szCs w:val="24"/>
          <w:lang w:val="uk-UA"/>
        </w:rPr>
        <w:t>74-80.</w:t>
      </w:r>
      <w:bookmarkStart w:id="14" w:name="_Ref177565474"/>
      <w:bookmarkEnd w:id="10"/>
      <w:bookmarkEnd w:id="13"/>
    </w:p>
    <w:p w:rsidR="007130F0" w:rsidRPr="005269AA" w:rsidRDefault="00BF768A" w:rsidP="00CA3633">
      <w:pPr>
        <w:pStyle w:val="a5"/>
        <w:numPr>
          <w:ilvl w:val="0"/>
          <w:numId w:val="12"/>
        </w:numPr>
        <w:tabs>
          <w:tab w:val="left" w:pos="0"/>
          <w:tab w:val="left" w:pos="709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269AA">
        <w:rPr>
          <w:rFonts w:ascii="Times New Roman" w:hAnsi="Times New Roman" w:cs="Times New Roman"/>
          <w:sz w:val="24"/>
          <w:szCs w:val="24"/>
          <w:lang w:val="uk-UA"/>
        </w:rPr>
        <w:t>Шимкович</w:t>
      </w:r>
      <w:proofErr w:type="spellEnd"/>
      <w:r w:rsidRPr="005269AA">
        <w:rPr>
          <w:rFonts w:ascii="Times New Roman" w:hAnsi="Times New Roman" w:cs="Times New Roman"/>
          <w:sz w:val="24"/>
          <w:szCs w:val="24"/>
          <w:lang w:val="uk-UA"/>
        </w:rPr>
        <w:t xml:space="preserve"> В. </w:t>
      </w:r>
      <w:r w:rsidRPr="005269AA">
        <w:rPr>
          <w:rFonts w:ascii="Times New Roman" w:hAnsi="Times New Roman" w:cs="Times New Roman"/>
          <w:color w:val="1A1919"/>
          <w:sz w:val="24"/>
          <w:szCs w:val="24"/>
          <w:lang w:val="uk-UA"/>
        </w:rPr>
        <w:t>35 ключових показників і трендів ринку інтернет-продажів у 2024 році</w:t>
      </w:r>
      <w:r w:rsidR="00250E9F" w:rsidRPr="005269AA">
        <w:rPr>
          <w:rFonts w:ascii="Times New Roman" w:hAnsi="Times New Roman" w:cs="Times New Roman"/>
          <w:color w:val="1A1919"/>
          <w:sz w:val="24"/>
          <w:szCs w:val="24"/>
          <w:lang w:val="uk-UA"/>
        </w:rPr>
        <w:t xml:space="preserve">. </w:t>
      </w:r>
      <w:r w:rsidR="007130F0" w:rsidRPr="005269AA">
        <w:rPr>
          <w:rFonts w:ascii="Times New Roman" w:hAnsi="Times New Roman" w:cs="Times New Roman"/>
          <w:sz w:val="24"/>
          <w:szCs w:val="24"/>
          <w:lang w:val="uk-UA"/>
        </w:rPr>
        <w:t>https://sprava.prom.ua/35-trendiv-2024/</w:t>
      </w:r>
      <w:r w:rsidR="00250E9F" w:rsidRPr="005269AA">
        <w:rPr>
          <w:rFonts w:ascii="Times New Roman" w:hAnsi="Times New Roman" w:cs="Times New Roman"/>
          <w:color w:val="1A1919"/>
          <w:sz w:val="24"/>
          <w:szCs w:val="24"/>
          <w:lang w:val="uk-UA"/>
        </w:rPr>
        <w:t>.</w:t>
      </w:r>
      <w:bookmarkStart w:id="15" w:name="_Ref177565968"/>
      <w:bookmarkEnd w:id="14"/>
    </w:p>
    <w:p w:rsidR="00E130DC" w:rsidRPr="005269AA" w:rsidRDefault="00250E9F" w:rsidP="00CA3633">
      <w:pPr>
        <w:pStyle w:val="a5"/>
        <w:numPr>
          <w:ilvl w:val="0"/>
          <w:numId w:val="12"/>
        </w:numPr>
        <w:tabs>
          <w:tab w:val="left" w:pos="0"/>
          <w:tab w:val="left" w:pos="709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269AA">
        <w:rPr>
          <w:rFonts w:ascii="Times New Roman" w:hAnsi="Times New Roman" w:cs="Times New Roman"/>
          <w:sz w:val="24"/>
          <w:szCs w:val="24"/>
          <w:lang w:val="uk-UA"/>
        </w:rPr>
        <w:t>Statista</w:t>
      </w:r>
      <w:proofErr w:type="spellEnd"/>
      <w:r w:rsidRPr="005269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sz w:val="24"/>
          <w:szCs w:val="24"/>
          <w:lang w:val="uk-UA"/>
        </w:rPr>
        <w:t>Market</w:t>
      </w:r>
      <w:proofErr w:type="spellEnd"/>
      <w:r w:rsidRPr="005269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sz w:val="24"/>
          <w:szCs w:val="24"/>
          <w:lang w:val="uk-UA"/>
        </w:rPr>
        <w:t>Insights</w:t>
      </w:r>
      <w:proofErr w:type="spellEnd"/>
      <w:r w:rsidRPr="005269A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130DC" w:rsidRPr="005269AA">
        <w:rPr>
          <w:rFonts w:ascii="Times New Roman" w:hAnsi="Times New Roman" w:cs="Times New Roman"/>
          <w:sz w:val="24"/>
          <w:szCs w:val="24"/>
          <w:lang w:val="uk-UA"/>
        </w:rPr>
        <w:t>https://www.statista.com/outlook/</w:t>
      </w:r>
      <w:r w:rsidRPr="005269AA">
        <w:rPr>
          <w:rFonts w:ascii="Times New Roman" w:hAnsi="Times New Roman" w:cs="Times New Roman"/>
          <w:sz w:val="24"/>
          <w:szCs w:val="24"/>
          <w:lang w:val="uk-UA"/>
        </w:rPr>
        <w:t>.</w:t>
      </w:r>
      <w:bookmarkEnd w:id="15"/>
    </w:p>
    <w:p w:rsidR="00515265" w:rsidRPr="005269AA" w:rsidRDefault="00BF6C20" w:rsidP="00CA3633">
      <w:pPr>
        <w:pStyle w:val="a5"/>
        <w:numPr>
          <w:ilvl w:val="0"/>
          <w:numId w:val="12"/>
        </w:numPr>
        <w:tabs>
          <w:tab w:val="left" w:pos="0"/>
          <w:tab w:val="left" w:pos="709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bookmarkStart w:id="16" w:name="_Ref177674540"/>
      <w:r w:rsidRPr="005269AA">
        <w:rPr>
          <w:rStyle w:val="hard-blue-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Наказ «</w:t>
      </w:r>
      <w:r w:rsidR="00E130DC" w:rsidRPr="005269AA">
        <w:rPr>
          <w:rStyle w:val="hard-blue-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Про затвердження Методики ідентифікації українських високотехнол</w:t>
      </w:r>
      <w:r w:rsidRPr="005269AA">
        <w:rPr>
          <w:rStyle w:val="hard-blue-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огічних промислових підприємств»</w:t>
      </w:r>
      <w:r w:rsidR="00E130DC" w:rsidRPr="005269AA">
        <w:rPr>
          <w:rStyle w:val="hard-blue-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від 08.02.2008 </w:t>
      </w:r>
      <w:r w:rsidRPr="005269AA">
        <w:rPr>
          <w:rStyle w:val="hard-blue-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№</w:t>
      </w:r>
      <w:r w:rsidR="00E130DC" w:rsidRPr="005269AA">
        <w:rPr>
          <w:rStyle w:val="hard-blue-col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80. </w:t>
      </w:r>
      <w:r w:rsidR="00515265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https://ips.ligazakon.net/document/TM034705?an=2</w:t>
      </w:r>
      <w:r w:rsidR="00E130DC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bookmarkEnd w:id="16"/>
    </w:p>
    <w:p w:rsidR="00515265" w:rsidRPr="005269AA" w:rsidRDefault="00515265" w:rsidP="00CA3633">
      <w:pPr>
        <w:pStyle w:val="a5"/>
        <w:numPr>
          <w:ilvl w:val="0"/>
          <w:numId w:val="12"/>
        </w:numPr>
        <w:tabs>
          <w:tab w:val="left" w:pos="0"/>
          <w:tab w:val="left" w:pos="709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bookmarkStart w:id="17" w:name="_Ref177736614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14%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more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ecommerce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companies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in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Ukraine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since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2019</w:t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2021. https://ecommercenews.eu/14-more-ecommerce-companies-in-ukraine-since-2019/.</w:t>
      </w:r>
      <w:bookmarkEnd w:id="17"/>
    </w:p>
    <w:p w:rsidR="00515265" w:rsidRPr="005269AA" w:rsidRDefault="00515265" w:rsidP="00CA3633">
      <w:pPr>
        <w:pStyle w:val="a5"/>
        <w:numPr>
          <w:ilvl w:val="0"/>
          <w:numId w:val="12"/>
        </w:numPr>
        <w:tabs>
          <w:tab w:val="left" w:pos="0"/>
          <w:tab w:val="left" w:pos="709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bookmarkStart w:id="18" w:name="_Ref177736620"/>
      <w:r w:rsidRPr="005269AA">
        <w:rPr>
          <w:rFonts w:ascii="Times New Roman" w:hAnsi="Times New Roman" w:cs="Times New Roman"/>
          <w:color w:val="1C1C1C"/>
          <w:sz w:val="24"/>
          <w:szCs w:val="24"/>
          <w:lang w:val="en-US"/>
        </w:rPr>
        <w:t>Number of e-commerce companies in Ukraine increased: report</w:t>
      </w:r>
      <w:r w:rsidRPr="005269AA">
        <w:rPr>
          <w:rFonts w:ascii="Times New Roman" w:hAnsi="Times New Roman" w:cs="Times New Roman"/>
          <w:color w:val="1C1C1C"/>
          <w:sz w:val="24"/>
          <w:szCs w:val="24"/>
          <w:lang w:val="uk-UA"/>
        </w:rPr>
        <w:t xml:space="preserve">, 2023. </w:t>
      </w:r>
      <w:r w:rsidRPr="005269AA">
        <w:rPr>
          <w:rFonts w:ascii="Times New Roman" w:hAnsi="Times New Roman" w:cs="Times New Roman"/>
          <w:color w:val="1C1C1C"/>
          <w:sz w:val="24"/>
          <w:szCs w:val="24"/>
          <w:lang w:val="en-US"/>
        </w:rPr>
        <w:t>https://payspacemagazine.com/all/number-of-e-commerce-companies-in-ukraine-increased-report/.</w:t>
      </w:r>
      <w:bookmarkEnd w:id="18"/>
    </w:p>
    <w:p w:rsidR="00BF768A" w:rsidRPr="005269AA" w:rsidRDefault="00BF768A" w:rsidP="00CA3633">
      <w:pPr>
        <w:tabs>
          <w:tab w:val="left" w:pos="0"/>
          <w:tab w:val="left" w:pos="709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27BAF" w:rsidRPr="005269AA" w:rsidRDefault="00B27BAF" w:rsidP="00CA3633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0000"/>
          <w:sz w:val="24"/>
          <w:szCs w:val="24"/>
          <w:lang w:val="uk-UA"/>
        </w:rPr>
      </w:pPr>
      <w:r w:rsidRPr="005269AA">
        <w:rPr>
          <w:b w:val="0"/>
          <w:color w:val="000000"/>
          <w:sz w:val="24"/>
          <w:szCs w:val="24"/>
          <w:lang w:val="uk-UA"/>
        </w:rPr>
        <w:tab/>
      </w:r>
      <w:proofErr w:type="spellStart"/>
      <w:r w:rsidRPr="005269AA">
        <w:rPr>
          <w:i/>
          <w:color w:val="000000"/>
          <w:sz w:val="24"/>
          <w:szCs w:val="24"/>
          <w:lang w:val="uk-UA"/>
        </w:rPr>
        <w:t>References</w:t>
      </w:r>
      <w:proofErr w:type="spellEnd"/>
      <w:r w:rsidRPr="005269AA">
        <w:rPr>
          <w:i/>
          <w:color w:val="000000"/>
          <w:sz w:val="24"/>
          <w:szCs w:val="24"/>
          <w:lang w:val="uk-UA"/>
        </w:rPr>
        <w:t>:</w:t>
      </w:r>
    </w:p>
    <w:p w:rsidR="003157E6" w:rsidRPr="005269AA" w:rsidRDefault="008838F7" w:rsidP="00CA3633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Laudon</w:t>
      </w:r>
      <w:proofErr w:type="spellEnd"/>
      <w:r w:rsidR="00CA36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K. (2022). </w:t>
      </w:r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E-Commerce 2024: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Business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Technology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Society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. New-York:</w:t>
      </w:r>
      <w:r w:rsidRPr="005269A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hyperlink r:id="rId20" w:history="1">
        <w:proofErr w:type="spellStart"/>
        <w:r w:rsidRPr="005269AA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7FAFA"/>
            <w:lang w:val="uk-UA"/>
          </w:rPr>
          <w:t>Global</w:t>
        </w:r>
        <w:proofErr w:type="spellEnd"/>
        <w:r w:rsidRPr="005269AA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7FAFA"/>
            <w:lang w:val="uk-UA"/>
          </w:rPr>
          <w:t xml:space="preserve"> </w:t>
        </w:r>
        <w:proofErr w:type="spellStart"/>
        <w:r w:rsidRPr="005269AA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7FAFA"/>
            <w:lang w:val="uk-UA"/>
          </w:rPr>
          <w:t>Edition</w:t>
        </w:r>
        <w:proofErr w:type="spellEnd"/>
      </w:hyperlink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 xml:space="preserve"> [</w:t>
      </w:r>
      <w:proofErr w:type="spellStart"/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in</w:t>
      </w:r>
      <w:proofErr w:type="spellEnd"/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 xml:space="preserve"> </w:t>
      </w:r>
      <w:proofErr w:type="spellStart"/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English</w:t>
      </w:r>
      <w:proofErr w:type="spellEnd"/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]</w:t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838F7" w:rsidRPr="005269AA" w:rsidRDefault="008838F7" w:rsidP="00CA3633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uk-UA" w:eastAsia="ru-RU"/>
        </w:rPr>
      </w:pP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Marr</w:t>
      </w:r>
      <w:proofErr w:type="spellEnd"/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,</w:t>
      </w:r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B. (2016).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Big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Data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in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Practice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Wiley</w:t>
      </w:r>
      <w:proofErr w:type="spellEnd"/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, 305 p. </w:t>
      </w:r>
      <w:r w:rsidR="00CA3633" w:rsidRPr="005A78A5">
        <w:rPr>
          <w:rFonts w:ascii="Times New Roman" w:hAnsi="Times New Roman"/>
          <w:sz w:val="24"/>
          <w:szCs w:val="24"/>
          <w:lang w:val="en-US"/>
        </w:rPr>
        <w:t xml:space="preserve">Retrieved from </w:t>
      </w:r>
      <w:r w:rsidRPr="005269AA">
        <w:rPr>
          <w:rFonts w:ascii="Times New Roman" w:hAnsi="Times New Roman" w:cs="Times New Roman"/>
          <w:sz w:val="24"/>
          <w:szCs w:val="24"/>
          <w:lang w:val="uk-UA"/>
        </w:rPr>
        <w:t>https://bernardmarr.com/wp-content/uploads/2022/05/Big-Data-Esampler-1.pdf</w:t>
      </w:r>
      <w:r w:rsidRPr="005269A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.</w:t>
      </w:r>
    </w:p>
    <w:p w:rsidR="008838F7" w:rsidRPr="005269AA" w:rsidRDefault="00A12E98" w:rsidP="00CA3633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uk-UA" w:eastAsia="ru-RU"/>
        </w:rPr>
      </w:pPr>
      <w:hyperlink r:id="rId21" w:history="1">
        <w:r w:rsidR="008838F7" w:rsidRPr="005269AA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bdr w:val="none" w:sz="0" w:space="0" w:color="auto" w:frame="1"/>
            <w:lang w:val="uk-UA" w:eastAsia="ru-RU"/>
          </w:rPr>
          <w:t>Mamadou</w:t>
        </w:r>
      </w:hyperlink>
      <w:r w:rsidR="008838F7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М. (2024). </w:t>
      </w:r>
      <w:proofErr w:type="spellStart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Impact</w:t>
      </w:r>
      <w:proofErr w:type="spellEnd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838F7" w:rsidRPr="005269A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val="uk-UA" w:eastAsia="ru-RU"/>
        </w:rPr>
        <w:t>of</w:t>
      </w:r>
      <w:proofErr w:type="spellEnd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artificial</w:t>
      </w:r>
      <w:proofErr w:type="spellEnd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intelligence</w:t>
      </w:r>
      <w:proofErr w:type="spellEnd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(AI) </w:t>
      </w:r>
      <w:proofErr w:type="spellStart"/>
      <w:r w:rsidR="008838F7" w:rsidRPr="005269A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uk-UA" w:eastAsia="ru-RU"/>
        </w:rPr>
        <w:t>on</w:t>
      </w:r>
      <w:proofErr w:type="spellEnd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the</w:t>
      </w:r>
      <w:proofErr w:type="spellEnd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e-</w:t>
      </w:r>
      <w:proofErr w:type="spellStart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commerce</w:t>
      </w:r>
      <w:proofErr w:type="spellEnd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business</w:t>
      </w:r>
      <w:proofErr w:type="spellEnd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: </w:t>
      </w:r>
      <w:proofErr w:type="spellStart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empirical</w:t>
      </w:r>
      <w:proofErr w:type="spellEnd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analysis</w:t>
      </w:r>
      <w:proofErr w:type="spellEnd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for</w:t>
      </w:r>
      <w:proofErr w:type="spellEnd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optimal</w:t>
      </w:r>
      <w:proofErr w:type="spellEnd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use</w:t>
      </w:r>
      <w:proofErr w:type="spellEnd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838F7" w:rsidRPr="005269A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val="uk-UA" w:eastAsia="ru-RU"/>
        </w:rPr>
        <w:t>of</w:t>
      </w:r>
      <w:proofErr w:type="spellEnd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the</w:t>
      </w:r>
      <w:proofErr w:type="spellEnd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chatbot</w:t>
      </w:r>
      <w:proofErr w:type="spellEnd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proofErr w:type="spellStart"/>
      <w:r w:rsidR="008838F7" w:rsidRPr="005269A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Academy</w:t>
      </w:r>
      <w:proofErr w:type="spellEnd"/>
      <w:r w:rsidR="008838F7" w:rsidRPr="005269A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838F7" w:rsidRPr="005269AA">
        <w:rPr>
          <w:rFonts w:ascii="Times New Roman" w:eastAsia="Times New Roman" w:hAnsi="Times New Roman" w:cs="Times New Roman"/>
          <w:i/>
          <w:color w:val="000000" w:themeColor="text1"/>
          <w:spacing w:val="-2"/>
          <w:sz w:val="24"/>
          <w:szCs w:val="24"/>
          <w:lang w:val="uk-UA" w:eastAsia="ru-RU"/>
        </w:rPr>
        <w:t>of</w:t>
      </w:r>
      <w:proofErr w:type="spellEnd"/>
      <w:r w:rsidR="008838F7" w:rsidRPr="005269A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838F7" w:rsidRPr="005269A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Entrepreneurship</w:t>
      </w:r>
      <w:proofErr w:type="spellEnd"/>
      <w:r w:rsidR="008838F7" w:rsidRPr="005269A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838F7" w:rsidRPr="005269A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Journal</w:t>
      </w:r>
      <w:proofErr w:type="spellEnd"/>
      <w:r w:rsidR="00CA36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30(S2), 1-</w:t>
      </w:r>
      <w:r w:rsidR="008838F7" w:rsidRPr="005269A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uk-UA" w:eastAsia="ru-RU"/>
        </w:rPr>
        <w:t xml:space="preserve">7. </w:t>
      </w:r>
      <w:r w:rsidR="00CA3633" w:rsidRPr="005A78A5">
        <w:rPr>
          <w:rFonts w:ascii="Times New Roman" w:hAnsi="Times New Roman"/>
          <w:sz w:val="24"/>
          <w:szCs w:val="24"/>
          <w:lang w:val="en-US"/>
        </w:rPr>
        <w:t>Retrieved from</w:t>
      </w:r>
      <w:r w:rsidR="008838F7" w:rsidRPr="005269A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uk-UA" w:eastAsia="ru-RU"/>
        </w:rPr>
        <w:t xml:space="preserve"> https://www.researchgate.net/publication/378234839_impact-of-artificial-intelligence-ai-on-the-ecommerce-business-empirical-analysis-for-optimal-use-of-the-chatbot </w:t>
      </w:r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[</w:t>
      </w:r>
      <w:proofErr w:type="spellStart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in</w:t>
      </w:r>
      <w:proofErr w:type="spellEnd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 xml:space="preserve"> </w:t>
      </w:r>
      <w:proofErr w:type="spellStart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English</w:t>
      </w:r>
      <w:proofErr w:type="spellEnd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]</w:t>
      </w:r>
      <w:r w:rsidR="008838F7" w:rsidRPr="005269A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uk-UA" w:eastAsia="ru-RU"/>
        </w:rPr>
        <w:t>.</w:t>
      </w:r>
    </w:p>
    <w:p w:rsidR="008838F7" w:rsidRPr="005269AA" w:rsidRDefault="00A12E98" w:rsidP="00CA3633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hyperlink r:id="rId22" w:history="1">
        <w:r w:rsidR="008838F7" w:rsidRPr="005269AA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lang w:val="uk-UA"/>
          </w:rPr>
          <w:t>Sharma</w:t>
        </w:r>
      </w:hyperlink>
      <w:r w:rsid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  <w:lang w:val="en-US"/>
        </w:rPr>
        <w:t>,</w:t>
      </w:r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  <w:lang w:val="uk-UA"/>
        </w:rPr>
        <w:t xml:space="preserve"> M</w:t>
      </w:r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(2024). </w:t>
      </w:r>
      <w:proofErr w:type="spellStart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Blockchain</w:t>
      </w:r>
      <w:proofErr w:type="spellEnd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Technology</w:t>
      </w:r>
      <w:proofErr w:type="spellEnd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in</w:t>
      </w:r>
      <w:proofErr w:type="spellEnd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E-</w:t>
      </w:r>
      <w:proofErr w:type="spellStart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commerce</w:t>
      </w:r>
      <w:proofErr w:type="spellEnd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Opportunities and Challenges. </w:t>
      </w:r>
      <w:proofErr w:type="spellStart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Journal</w:t>
      </w:r>
      <w:proofErr w:type="spellEnd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of</w:t>
      </w:r>
      <w:proofErr w:type="spellEnd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management</w:t>
      </w:r>
      <w:proofErr w:type="spellEnd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and</w:t>
      </w:r>
      <w:proofErr w:type="spellEnd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entrepreneurship</w:t>
      </w:r>
      <w:proofErr w:type="spellEnd"/>
      <w:r w:rsidR="00CA36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vol. 17, 4, 1552-1565. </w:t>
      </w:r>
      <w:r w:rsidR="00CA3633" w:rsidRPr="005A78A5">
        <w:rPr>
          <w:rFonts w:ascii="Times New Roman" w:hAnsi="Times New Roman"/>
          <w:sz w:val="24"/>
          <w:szCs w:val="24"/>
          <w:lang w:val="en-US"/>
        </w:rPr>
        <w:t xml:space="preserve">Retrieved </w:t>
      </w:r>
      <w:r w:rsidR="00CA3633" w:rsidRPr="005A78A5">
        <w:rPr>
          <w:rFonts w:ascii="Times New Roman" w:hAnsi="Times New Roman"/>
          <w:sz w:val="24"/>
          <w:szCs w:val="24"/>
          <w:lang w:val="en-US"/>
        </w:rPr>
        <w:lastRenderedPageBreak/>
        <w:t xml:space="preserve">from </w:t>
      </w:r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https://www.researchgate.net/publication/378313906_Blockchain_Technology_Opportunities_and_Challenges </w:t>
      </w:r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[</w:t>
      </w:r>
      <w:proofErr w:type="spellStart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in</w:t>
      </w:r>
      <w:proofErr w:type="spellEnd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 xml:space="preserve"> </w:t>
      </w:r>
      <w:proofErr w:type="spellStart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English</w:t>
      </w:r>
      <w:proofErr w:type="spellEnd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]</w:t>
      </w:r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:rsidR="00CA3633" w:rsidRPr="00CA3633" w:rsidRDefault="00A12E98" w:rsidP="00CA3633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hyperlink r:id="rId23" w:history="1">
        <w:r w:rsidR="008838F7" w:rsidRPr="005269A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lang w:val="uk-UA"/>
          </w:rPr>
          <w:t>Popoola</w:t>
        </w:r>
      </w:hyperlink>
      <w:r w:rsidR="00CA3633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  <w:lang w:val="en-US"/>
        </w:rPr>
        <w:t>,</w:t>
      </w:r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A., </w:t>
      </w:r>
      <w:hyperlink r:id="rId24" w:history="1">
        <w:r w:rsidR="008838F7" w:rsidRPr="005269AA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val="uk-UA"/>
          </w:rPr>
          <w:t>Abolarin</w:t>
        </w:r>
      </w:hyperlink>
      <w:r w:rsid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lang w:val="en-US"/>
        </w:rPr>
        <w:t>,</w:t>
      </w:r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T</w:t>
      </w:r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(2023). </w:t>
      </w:r>
      <w:proofErr w:type="spellStart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Big</w:t>
      </w:r>
      <w:proofErr w:type="spellEnd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Data</w:t>
      </w:r>
      <w:proofErr w:type="spellEnd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Analytics</w:t>
      </w:r>
      <w:proofErr w:type="spellEnd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in</w:t>
      </w:r>
      <w:proofErr w:type="spellEnd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E-</w:t>
      </w:r>
      <w:proofErr w:type="spellStart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commerce</w:t>
      </w:r>
      <w:proofErr w:type="spellEnd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Marketing</w:t>
      </w:r>
      <w:proofErr w:type="spellEnd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and</w:t>
      </w:r>
      <w:proofErr w:type="spellEnd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Measuring</w:t>
      </w:r>
      <w:proofErr w:type="spellEnd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its</w:t>
      </w:r>
      <w:proofErr w:type="spellEnd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Effectiveness</w:t>
      </w:r>
      <w:proofErr w:type="spellEnd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DOI:</w:t>
      </w:r>
      <w:hyperlink r:id="rId25" w:tgtFrame="_blank" w:history="1">
        <w:r w:rsidR="008838F7" w:rsidRPr="005269A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lang w:val="uk-UA"/>
          </w:rPr>
          <w:t>10.13140/RG.2.2.29185.22881</w:t>
        </w:r>
      </w:hyperlink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="00CA3633" w:rsidRPr="005A78A5">
        <w:rPr>
          <w:rFonts w:ascii="Times New Roman" w:hAnsi="Times New Roman"/>
          <w:sz w:val="24"/>
          <w:szCs w:val="24"/>
          <w:lang w:val="en-US"/>
        </w:rPr>
        <w:t xml:space="preserve">Retrieved from </w:t>
      </w:r>
      <w:hyperlink r:id="rId26" w:history="1">
        <w:r w:rsidR="008838F7" w:rsidRPr="005269A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https://www.researchgate.net/publication/376522806_Big_Data_Analytics_in_E-commerce_Marketing_and_Measuring_its_Effectiveness</w:t>
        </w:r>
      </w:hyperlink>
      <w:r w:rsidR="008838F7" w:rsidRPr="005269A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  <w:lang w:val="uk-UA"/>
        </w:rPr>
        <w:t xml:space="preserve"> </w:t>
      </w:r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[</w:t>
      </w:r>
      <w:proofErr w:type="spellStart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in</w:t>
      </w:r>
      <w:proofErr w:type="spellEnd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 xml:space="preserve"> </w:t>
      </w:r>
      <w:proofErr w:type="spellStart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English</w:t>
      </w:r>
      <w:proofErr w:type="spellEnd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]</w:t>
      </w:r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838F7" w:rsidRPr="00CA3633" w:rsidRDefault="008838F7" w:rsidP="00CA3633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uk-UA" w:eastAsia="ru-RU"/>
        </w:rPr>
      </w:pPr>
      <w:proofErr w:type="spellStart"/>
      <w:r w:rsidRPr="00CA36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7FB"/>
          <w:lang w:val="uk-UA"/>
        </w:rPr>
        <w:t>Wagner</w:t>
      </w:r>
      <w:proofErr w:type="spellEnd"/>
      <w:r w:rsidR="00CA3633" w:rsidRPr="00CA36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7FB"/>
          <w:lang w:val="en-US"/>
        </w:rPr>
        <w:t>,</w:t>
      </w:r>
      <w:r w:rsidRPr="00CA3633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А. (2023). </w:t>
      </w:r>
      <w:proofErr w:type="spellStart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The</w:t>
      </w:r>
      <w:proofErr w:type="spellEnd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Role</w:t>
      </w:r>
      <w:proofErr w:type="spellEnd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of</w:t>
      </w:r>
      <w:proofErr w:type="spellEnd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Cloud</w:t>
      </w:r>
      <w:proofErr w:type="spellEnd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Computing</w:t>
      </w:r>
      <w:proofErr w:type="spellEnd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in</w:t>
      </w:r>
      <w:proofErr w:type="spellEnd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the</w:t>
      </w:r>
      <w:proofErr w:type="spellEnd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Growth</w:t>
      </w:r>
      <w:proofErr w:type="spellEnd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of</w:t>
      </w:r>
      <w:proofErr w:type="spellEnd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E-</w:t>
      </w:r>
      <w:proofErr w:type="spellStart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commerce</w:t>
      </w:r>
      <w:proofErr w:type="spellEnd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Platforms</w:t>
      </w:r>
      <w:proofErr w:type="spellEnd"/>
      <w:r w:rsidRPr="00CA363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.  </w:t>
      </w:r>
      <w:r w:rsidR="00CA3633" w:rsidRPr="00CA3633">
        <w:rPr>
          <w:rFonts w:ascii="Times New Roman" w:hAnsi="Times New Roman"/>
          <w:sz w:val="24"/>
          <w:szCs w:val="24"/>
          <w:lang w:val="en-US"/>
        </w:rPr>
        <w:t xml:space="preserve">Retrieved from </w:t>
      </w:r>
      <w:hyperlink r:id="rId27" w:history="1">
        <w:r w:rsidRPr="00CA3633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https://americancloud.com/blog/the-role-of-cloud-computing-in-e-commerce</w:t>
        </w:r>
      </w:hyperlink>
      <w:r w:rsidRPr="00CA3633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  <w:lang w:val="uk-UA"/>
        </w:rPr>
        <w:t xml:space="preserve"> </w:t>
      </w:r>
      <w:r w:rsidRP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[</w:t>
      </w:r>
      <w:proofErr w:type="spellStart"/>
      <w:r w:rsidRP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in</w:t>
      </w:r>
      <w:proofErr w:type="spellEnd"/>
      <w:r w:rsidRP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 xml:space="preserve"> </w:t>
      </w:r>
      <w:proofErr w:type="spellStart"/>
      <w:r w:rsidRP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English</w:t>
      </w:r>
      <w:proofErr w:type="spellEnd"/>
      <w:r w:rsidRP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]</w:t>
      </w:r>
      <w:r w:rsidRPr="00CA3633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838F7" w:rsidRPr="005269AA" w:rsidRDefault="008838F7" w:rsidP="00CA3633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Style w:val="a4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uk-UA" w:eastAsia="ru-RU"/>
        </w:rPr>
      </w:pP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Younas</w:t>
      </w:r>
      <w:proofErr w:type="spellEnd"/>
      <w:r w:rsidR="00CA36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M. K. (2023).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Trends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and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Challenges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in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High-Tech E-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commerce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A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Comprehensive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Overview</w:t>
      </w:r>
      <w:proofErr w:type="spellEnd"/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="00CA3633" w:rsidRPr="005A78A5">
        <w:rPr>
          <w:rFonts w:ascii="Times New Roman" w:hAnsi="Times New Roman"/>
          <w:sz w:val="24"/>
          <w:szCs w:val="24"/>
          <w:lang w:val="en-US"/>
        </w:rPr>
        <w:t>Retrieved from</w:t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https://www.linkedin.com/pulse/trends-e-commerce-comprehensive-overview-muhammad-khubaib-younas-linwf </w:t>
      </w:r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[</w:t>
      </w:r>
      <w:proofErr w:type="spellStart"/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in</w:t>
      </w:r>
      <w:proofErr w:type="spellEnd"/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 xml:space="preserve"> </w:t>
      </w:r>
      <w:proofErr w:type="spellStart"/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English</w:t>
      </w:r>
      <w:proofErr w:type="spellEnd"/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]</w:t>
      </w:r>
      <w:r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838F7" w:rsidRPr="005269AA" w:rsidRDefault="00A12E98" w:rsidP="00CA3633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hyperlink r:id="rId28" w:history="1">
        <w:r w:rsidR="008838F7" w:rsidRPr="005269AA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val="uk-UA"/>
          </w:rPr>
          <w:t>Bakri</w:t>
        </w:r>
      </w:hyperlink>
      <w:r w:rsid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lang w:val="en-US"/>
        </w:rPr>
        <w:t>,</w:t>
      </w:r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А. А., </w:t>
      </w:r>
      <w:hyperlink r:id="rId29" w:history="1">
        <w:r w:rsidR="008838F7" w:rsidRPr="005269AA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lang w:val="uk-UA"/>
          </w:rPr>
          <w:t>Sudarmanto</w:t>
        </w:r>
      </w:hyperlink>
      <w:r w:rsid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  <w:lang w:val="en-US"/>
        </w:rPr>
        <w:t>,</w:t>
      </w:r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Е., </w:t>
      </w:r>
      <w:hyperlink r:id="rId30" w:history="1">
        <w:r w:rsidR="008838F7" w:rsidRPr="005269AA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val="uk-UA"/>
          </w:rPr>
          <w:t>Fitriansyah</w:t>
        </w:r>
      </w:hyperlink>
      <w:r w:rsid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lang w:val="en-US"/>
        </w:rPr>
        <w:t>,</w:t>
      </w:r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N. D. (2023). </w:t>
      </w:r>
      <w:proofErr w:type="spellStart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Blockchain</w:t>
      </w:r>
      <w:proofErr w:type="spellEnd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Technology</w:t>
      </w:r>
      <w:proofErr w:type="spellEnd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and</w:t>
      </w:r>
      <w:proofErr w:type="spellEnd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its</w:t>
      </w:r>
      <w:proofErr w:type="spellEnd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Disruptive</w:t>
      </w:r>
      <w:proofErr w:type="spellEnd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Potential</w:t>
      </w:r>
      <w:proofErr w:type="spellEnd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in</w:t>
      </w:r>
      <w:proofErr w:type="spellEnd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the</w:t>
      </w:r>
      <w:proofErr w:type="spellEnd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Digital</w:t>
      </w:r>
      <w:proofErr w:type="spellEnd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Economy</w:t>
      </w:r>
      <w:proofErr w:type="spellEnd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West</w:t>
      </w:r>
      <w:proofErr w:type="spellEnd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Science</w:t>
      </w:r>
      <w:proofErr w:type="spellEnd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Journal</w:t>
      </w:r>
      <w:proofErr w:type="spellEnd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Economic</w:t>
      </w:r>
      <w:proofErr w:type="spellEnd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and</w:t>
      </w:r>
      <w:proofErr w:type="spellEnd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Entrepreneurship</w:t>
      </w:r>
      <w:proofErr w:type="spellEnd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CA36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vol</w:t>
      </w:r>
      <w:proofErr w:type="spellEnd"/>
      <w:r w:rsidR="00CA36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1, </w:t>
      </w:r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03</w:t>
      </w:r>
      <w:r w:rsidR="008838F7" w:rsidRPr="005269AA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val="uk-UA" w:eastAsia="ru-RU"/>
        </w:rPr>
        <w:t xml:space="preserve">, </w:t>
      </w:r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116-12. </w:t>
      </w:r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DOI:</w:t>
      </w:r>
      <w:hyperlink r:id="rId31" w:tgtFrame="_blank" w:history="1">
        <w:r w:rsidR="008838F7" w:rsidRPr="005269A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lang w:val="uk-UA"/>
          </w:rPr>
          <w:t>10.58812/wsjee.v1i03.165</w:t>
        </w:r>
      </w:hyperlink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="00CA3633" w:rsidRPr="005A78A5">
        <w:rPr>
          <w:rFonts w:ascii="Times New Roman" w:hAnsi="Times New Roman"/>
          <w:sz w:val="24"/>
          <w:szCs w:val="24"/>
          <w:lang w:val="en-US"/>
        </w:rPr>
        <w:t xml:space="preserve">Retrieved from </w:t>
      </w:r>
      <w:hyperlink r:id="rId32" w:history="1">
        <w:r w:rsidR="008838F7" w:rsidRPr="005269A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https://www.researchgate.net/publication/373691709_Blockchain_Technology_and_its_Disruptive_Potential_in_the_Digital_Economy</w:t>
        </w:r>
      </w:hyperlink>
      <w:r w:rsidR="008838F7" w:rsidRPr="005269A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  <w:lang w:val="uk-UA"/>
        </w:rPr>
        <w:t xml:space="preserve"> </w:t>
      </w:r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[</w:t>
      </w:r>
      <w:proofErr w:type="spellStart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in</w:t>
      </w:r>
      <w:proofErr w:type="spellEnd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 xml:space="preserve"> </w:t>
      </w:r>
      <w:proofErr w:type="spellStart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English</w:t>
      </w:r>
      <w:proofErr w:type="spellEnd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]</w:t>
      </w:r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838F7" w:rsidRPr="005269AA" w:rsidRDefault="00A12E98" w:rsidP="00CA3633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hyperlink r:id="rId33" w:history="1">
        <w:r w:rsidR="008838F7" w:rsidRPr="005269AA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val="uk-UA"/>
          </w:rPr>
          <w:t>Shanmugapriya</w:t>
        </w:r>
      </w:hyperlink>
      <w:r w:rsid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lang w:val="en-US"/>
        </w:rPr>
        <w:t>,</w:t>
      </w:r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S., </w:t>
      </w:r>
      <w:hyperlink r:id="rId34" w:history="1">
        <w:r w:rsidR="008838F7" w:rsidRPr="005269AA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val="uk-UA"/>
          </w:rPr>
          <w:t>Subramani</w:t>
        </w:r>
      </w:hyperlink>
      <w:r w:rsid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lang w:val="en-US"/>
        </w:rPr>
        <w:t>,</w:t>
      </w:r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Р. (2024). </w:t>
      </w:r>
      <w:proofErr w:type="spellStart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Аrtificial</w:t>
      </w:r>
      <w:proofErr w:type="spellEnd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intelligence</w:t>
      </w:r>
      <w:proofErr w:type="spellEnd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and</w:t>
      </w:r>
      <w:proofErr w:type="spellEnd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e-</w:t>
      </w:r>
      <w:proofErr w:type="spellStart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commerce</w:t>
      </w:r>
      <w:proofErr w:type="spellEnd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. </w:t>
      </w:r>
      <w:r w:rsidR="008838F7" w:rsidRPr="005269AA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uk-UA"/>
        </w:rPr>
        <w:t xml:space="preserve">Digital Ecosystem &amp; </w:t>
      </w:r>
      <w:proofErr w:type="spellStart"/>
      <w:r w:rsidR="008838F7" w:rsidRPr="005269AA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uk-UA"/>
        </w:rPr>
        <w:t>Harnessing</w:t>
      </w:r>
      <w:proofErr w:type="spellEnd"/>
      <w:r w:rsidR="008838F7" w:rsidRPr="005269AA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uk-UA"/>
        </w:rPr>
        <w:t>Artificial</w:t>
      </w:r>
      <w:proofErr w:type="spellEnd"/>
      <w:r w:rsidR="008838F7" w:rsidRPr="005269AA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838F7" w:rsidRPr="005269AA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uk-UA"/>
        </w:rPr>
        <w:t>Intelligence</w:t>
      </w:r>
      <w:proofErr w:type="spellEnd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="008838F7" w:rsidRPr="005269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Conference</w:t>
      </w:r>
      <w:proofErr w:type="spellEnd"/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Pollachi</w:t>
      </w:r>
      <w:proofErr w:type="spellEnd"/>
      <w:r w:rsidR="008838F7" w:rsidRPr="005269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216-220. </w:t>
      </w:r>
      <w:r w:rsidR="00CA3633" w:rsidRPr="005A78A5">
        <w:rPr>
          <w:rFonts w:ascii="Times New Roman" w:hAnsi="Times New Roman"/>
          <w:sz w:val="24"/>
          <w:szCs w:val="24"/>
          <w:lang w:val="en-US"/>
        </w:rPr>
        <w:t xml:space="preserve">Retrieved from </w:t>
      </w:r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https://www.researchgate.net/publication/379566725_ARTIFICIAL_INTELLIGENCE_AND_E-COMMERCE </w:t>
      </w:r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[</w:t>
      </w:r>
      <w:proofErr w:type="spellStart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in</w:t>
      </w:r>
      <w:proofErr w:type="spellEnd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 xml:space="preserve"> </w:t>
      </w:r>
      <w:proofErr w:type="spellStart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English</w:t>
      </w:r>
      <w:proofErr w:type="spellEnd"/>
      <w:r w:rsidR="008838F7"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]</w:t>
      </w:r>
      <w:r w:rsidR="008838F7" w:rsidRPr="005269A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.</w:t>
      </w:r>
    </w:p>
    <w:p w:rsidR="007A533A" w:rsidRPr="005269AA" w:rsidRDefault="007A533A" w:rsidP="00CA3633">
      <w:pPr>
        <w:pStyle w:val="a5"/>
        <w:numPr>
          <w:ilvl w:val="0"/>
          <w:numId w:val="2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Shchytov</w:t>
      </w:r>
      <w:proofErr w:type="spellEnd"/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,</w:t>
      </w:r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D. M. </w:t>
      </w:r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(2015).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Realizatsiia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eksportnoho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potentsialu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krain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YeS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na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svitovomu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rynku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vysokotekhnolohichnykh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posluh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[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Realization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of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the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export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potential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of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the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EU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countries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on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the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world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market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of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high-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tech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services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]</w:t>
      </w:r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: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dys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.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k.e.n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., 08.00.02.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Kharkiv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: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Kharkivskyi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natsionalnyi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universytet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imeni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V. N.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Karazina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, 257 </w:t>
      </w:r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p</w:t>
      </w:r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.</w:t>
      </w:r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[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in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Ukrainian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].</w:t>
      </w:r>
    </w:p>
    <w:p w:rsidR="007A533A" w:rsidRPr="005269AA" w:rsidRDefault="007A533A" w:rsidP="00CA3633">
      <w:pPr>
        <w:pStyle w:val="a5"/>
        <w:numPr>
          <w:ilvl w:val="0"/>
          <w:numId w:val="2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Kolupaieva</w:t>
      </w:r>
      <w:proofErr w:type="spellEnd"/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,</w:t>
      </w:r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I. V.,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Bezsonov</w:t>
      </w:r>
      <w:proofErr w:type="spellEnd"/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,</w:t>
      </w:r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S. </w:t>
      </w:r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(2023).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Stan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i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napriamy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rozvytku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elektronnoi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komertsi</w:t>
      </w:r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v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Ukraini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[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State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and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directions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of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development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of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e-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commerce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in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Ukraine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].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uk-UA" w:eastAsia="ru-RU"/>
        </w:rPr>
        <w:t>Problemy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uk-UA" w:eastAsia="ru-RU"/>
        </w:rPr>
        <w:t>ekonomiky</w:t>
      </w:r>
      <w:proofErr w:type="spellEnd"/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, </w:t>
      </w:r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2 (56),</w:t>
      </w:r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74-80</w:t>
      </w:r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[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in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Ukrainian</w:t>
      </w:r>
      <w:proofErr w:type="spellEnd"/>
      <w:r w:rsidR="003157E6"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]</w:t>
      </w:r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.</w:t>
      </w:r>
    </w:p>
    <w:p w:rsidR="007130F0" w:rsidRPr="005269AA" w:rsidRDefault="003157E6" w:rsidP="00CA3633">
      <w:pPr>
        <w:pStyle w:val="a5"/>
        <w:numPr>
          <w:ilvl w:val="0"/>
          <w:numId w:val="2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Shymkovych</w:t>
      </w:r>
      <w:proofErr w:type="spellEnd"/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,</w:t>
      </w:r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V. (2024). 35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kliuchovykh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pokaznykiv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i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trendiv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rynku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internet-prodazhiv u 2024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rotsi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[35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key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indicators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and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trends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of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the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Internet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sales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market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in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2024]. </w:t>
      </w:r>
      <w:r w:rsidR="00CA3633" w:rsidRPr="005A78A5">
        <w:rPr>
          <w:rFonts w:ascii="Times New Roman" w:hAnsi="Times New Roman"/>
          <w:sz w:val="24"/>
          <w:szCs w:val="24"/>
          <w:lang w:val="en-US"/>
        </w:rPr>
        <w:t xml:space="preserve">Retrieved from </w:t>
      </w:r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https://sprava.prom.ua/35-trendiv-2024/ [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in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Ukrainian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].</w:t>
      </w:r>
    </w:p>
    <w:p w:rsidR="00BF6C20" w:rsidRPr="005269AA" w:rsidRDefault="003157E6" w:rsidP="00CA3633">
      <w:pPr>
        <w:pStyle w:val="a5"/>
        <w:numPr>
          <w:ilvl w:val="0"/>
          <w:numId w:val="2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5269AA">
        <w:rPr>
          <w:rFonts w:ascii="Times New Roman" w:hAnsi="Times New Roman" w:cs="Times New Roman"/>
          <w:sz w:val="24"/>
          <w:szCs w:val="24"/>
          <w:lang w:val="uk-UA"/>
        </w:rPr>
        <w:t>Statista</w:t>
      </w:r>
      <w:proofErr w:type="spellEnd"/>
      <w:r w:rsidRPr="005269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sz w:val="24"/>
          <w:szCs w:val="24"/>
          <w:lang w:val="uk-UA"/>
        </w:rPr>
        <w:t>Market</w:t>
      </w:r>
      <w:proofErr w:type="spellEnd"/>
      <w:r w:rsidRPr="005269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269AA">
        <w:rPr>
          <w:rFonts w:ascii="Times New Roman" w:hAnsi="Times New Roman" w:cs="Times New Roman"/>
          <w:sz w:val="24"/>
          <w:szCs w:val="24"/>
          <w:lang w:val="uk-UA"/>
        </w:rPr>
        <w:t>Insights</w:t>
      </w:r>
      <w:proofErr w:type="spellEnd"/>
      <w:r w:rsidRPr="005269A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A3633" w:rsidRPr="005A78A5">
        <w:rPr>
          <w:rFonts w:ascii="Times New Roman" w:hAnsi="Times New Roman"/>
          <w:sz w:val="24"/>
          <w:szCs w:val="24"/>
          <w:lang w:val="en-US"/>
        </w:rPr>
        <w:t>Retrieved from</w:t>
      </w:r>
      <w:r w:rsidRPr="005269AA">
        <w:rPr>
          <w:rFonts w:ascii="Times New Roman" w:hAnsi="Times New Roman" w:cs="Times New Roman"/>
          <w:sz w:val="24"/>
          <w:szCs w:val="24"/>
          <w:lang w:val="uk-UA"/>
        </w:rPr>
        <w:t xml:space="preserve"> https://www.statista.com/outlook/ </w:t>
      </w:r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[</w:t>
      </w:r>
      <w:proofErr w:type="spellStart"/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in</w:t>
      </w:r>
      <w:proofErr w:type="spellEnd"/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 xml:space="preserve"> </w:t>
      </w:r>
      <w:proofErr w:type="spellStart"/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English</w:t>
      </w:r>
      <w:proofErr w:type="spellEnd"/>
      <w:r w:rsidRPr="005269AA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]</w:t>
      </w:r>
      <w:r w:rsidRPr="005269A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95414" w:rsidRPr="005269AA" w:rsidRDefault="00BF6C20" w:rsidP="00CA3633">
      <w:pPr>
        <w:pStyle w:val="a5"/>
        <w:numPr>
          <w:ilvl w:val="0"/>
          <w:numId w:val="2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Nakaz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«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Pro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zatverdzhennia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Metodyky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identyfikatsii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ukrainskykh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vysokotekhnolohichnykh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pro</w:t>
      </w:r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myslovykh</w:t>
      </w:r>
      <w:proofErr w:type="spellEnd"/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pidpryiemstv</w:t>
      </w:r>
      <w:proofErr w:type="spellEnd"/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» [</w:t>
      </w:r>
      <w:proofErr w:type="spellStart"/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Order</w:t>
      </w:r>
      <w:proofErr w:type="spellEnd"/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“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On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approval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of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the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Methodology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for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the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identification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of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Ukrainian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h</w:t>
      </w:r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igh-</w:t>
      </w:r>
      <w:proofErr w:type="spellStart"/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tech</w:t>
      </w:r>
      <w:proofErr w:type="spellEnd"/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industrial</w:t>
      </w:r>
      <w:proofErr w:type="spellEnd"/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enterprises</w:t>
      </w:r>
      <w:proofErr w:type="spellEnd"/>
      <w:r w:rsidR="00CA36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”</w:t>
      </w:r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]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vid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08.02.2008 № 80. </w:t>
      </w:r>
      <w:r w:rsidR="00CA3633" w:rsidRPr="005A78A5">
        <w:rPr>
          <w:rFonts w:ascii="Times New Roman" w:hAnsi="Times New Roman"/>
          <w:sz w:val="24"/>
          <w:szCs w:val="24"/>
          <w:lang w:val="en-US"/>
        </w:rPr>
        <w:t xml:space="preserve">Retrieved from </w:t>
      </w:r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https://ips.ligazakon.net/document/TM034705?an=2</w:t>
      </w:r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[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in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Ukrainian</w:t>
      </w:r>
      <w:proofErr w:type="spellEnd"/>
      <w:r w:rsidRPr="0052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].</w:t>
      </w:r>
    </w:p>
    <w:p w:rsidR="00D95414" w:rsidRPr="00CA3633" w:rsidRDefault="00D95414" w:rsidP="00CA3633">
      <w:pPr>
        <w:pStyle w:val="a5"/>
        <w:numPr>
          <w:ilvl w:val="0"/>
          <w:numId w:val="2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14% </w:t>
      </w:r>
      <w:proofErr w:type="spellStart"/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more</w:t>
      </w:r>
      <w:proofErr w:type="spellEnd"/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ecommerce</w:t>
      </w:r>
      <w:proofErr w:type="spellEnd"/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companies</w:t>
      </w:r>
      <w:proofErr w:type="spellEnd"/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in</w:t>
      </w:r>
      <w:proofErr w:type="spellEnd"/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Ukraine</w:t>
      </w:r>
      <w:proofErr w:type="spellEnd"/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since</w:t>
      </w:r>
      <w:proofErr w:type="spellEnd"/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2019</w:t>
      </w:r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D08E5"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</w:t>
      </w:r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2021</w:t>
      </w:r>
      <w:r w:rsidR="006D08E5"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CA3633" w:rsidRPr="00CA363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Retrieved from </w:t>
      </w:r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https://ecommercenews.eu/14-more-ecommerce-companies-in-ukraine-since-2019/</w:t>
      </w:r>
      <w:r w:rsidR="00954535"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54535" w:rsidRP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[</w:t>
      </w:r>
      <w:proofErr w:type="spellStart"/>
      <w:r w:rsidR="00954535" w:rsidRP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in</w:t>
      </w:r>
      <w:proofErr w:type="spellEnd"/>
      <w:r w:rsidR="00954535" w:rsidRP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 xml:space="preserve"> </w:t>
      </w:r>
      <w:proofErr w:type="spellStart"/>
      <w:r w:rsidR="00954535" w:rsidRP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English</w:t>
      </w:r>
      <w:proofErr w:type="spellEnd"/>
      <w:r w:rsidR="00954535" w:rsidRP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]</w:t>
      </w:r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D95414" w:rsidRPr="00CA3633" w:rsidRDefault="00D95414" w:rsidP="00CA3633">
      <w:pPr>
        <w:pStyle w:val="a5"/>
        <w:numPr>
          <w:ilvl w:val="0"/>
          <w:numId w:val="2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Number of e-commerce companies in Ukraine increased: report</w:t>
      </w:r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D08E5"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</w:t>
      </w:r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2023</w:t>
      </w:r>
      <w:r w:rsidR="006D08E5"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="00CA3633" w:rsidRPr="00CA363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Retrieved from </w:t>
      </w:r>
      <w:r w:rsidR="00954535" w:rsidRPr="00CA36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https://payspacemagazine.com/all/number-of-e-commerce-companies-in-ukraine-increased-report/</w:t>
      </w:r>
      <w:r w:rsidR="00954535" w:rsidRPr="00CA36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54535" w:rsidRP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[</w:t>
      </w:r>
      <w:proofErr w:type="spellStart"/>
      <w:r w:rsidR="00954535" w:rsidRP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in</w:t>
      </w:r>
      <w:proofErr w:type="spellEnd"/>
      <w:r w:rsidR="00954535" w:rsidRP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 xml:space="preserve"> </w:t>
      </w:r>
      <w:proofErr w:type="spellStart"/>
      <w:r w:rsidR="00954535" w:rsidRP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English</w:t>
      </w:r>
      <w:proofErr w:type="spellEnd"/>
      <w:r w:rsidR="00954535" w:rsidRPr="00CA3633">
        <w:rPr>
          <w:rStyle w:val="a6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7FAFA"/>
          <w:lang w:val="uk-UA"/>
        </w:rPr>
        <w:t>]</w:t>
      </w:r>
      <w:r w:rsidRPr="00CA36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D95414" w:rsidRPr="00BF6C20" w:rsidRDefault="00D95414" w:rsidP="00D95414">
      <w:pPr>
        <w:pStyle w:val="a5"/>
        <w:shd w:val="clear" w:color="auto" w:fill="FFFFFF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3157E6" w:rsidRPr="00BF6C20" w:rsidRDefault="003157E6" w:rsidP="003157E6">
      <w:pPr>
        <w:pStyle w:val="a5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</w:p>
    <w:p w:rsidR="00BF768A" w:rsidRPr="004E4CD2" w:rsidRDefault="00BF768A" w:rsidP="00BF768A">
      <w:pPr>
        <w:tabs>
          <w:tab w:val="left" w:pos="0"/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BF768A" w:rsidRPr="004E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0C0"/>
    <w:multiLevelType w:val="multilevel"/>
    <w:tmpl w:val="B2B8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54832"/>
    <w:multiLevelType w:val="multilevel"/>
    <w:tmpl w:val="F5FC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955FF"/>
    <w:multiLevelType w:val="multilevel"/>
    <w:tmpl w:val="CC10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276F1"/>
    <w:multiLevelType w:val="multilevel"/>
    <w:tmpl w:val="89A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D0785"/>
    <w:multiLevelType w:val="multilevel"/>
    <w:tmpl w:val="3D32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432C2"/>
    <w:multiLevelType w:val="multilevel"/>
    <w:tmpl w:val="DB48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8F3245"/>
    <w:multiLevelType w:val="multilevel"/>
    <w:tmpl w:val="7BCA7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B7C49"/>
    <w:multiLevelType w:val="multilevel"/>
    <w:tmpl w:val="8A509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F4134B"/>
    <w:multiLevelType w:val="multilevel"/>
    <w:tmpl w:val="AEEC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7C0E94"/>
    <w:multiLevelType w:val="multilevel"/>
    <w:tmpl w:val="F4E0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7F1957"/>
    <w:multiLevelType w:val="multilevel"/>
    <w:tmpl w:val="C438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6E21A7"/>
    <w:multiLevelType w:val="multilevel"/>
    <w:tmpl w:val="6EA0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8032BB"/>
    <w:multiLevelType w:val="multilevel"/>
    <w:tmpl w:val="D8168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8608EB"/>
    <w:multiLevelType w:val="multilevel"/>
    <w:tmpl w:val="EF424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C761B7"/>
    <w:multiLevelType w:val="multilevel"/>
    <w:tmpl w:val="EA56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6C6864"/>
    <w:multiLevelType w:val="hybridMultilevel"/>
    <w:tmpl w:val="84701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70909"/>
    <w:multiLevelType w:val="hybridMultilevel"/>
    <w:tmpl w:val="84701A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F6AF4"/>
    <w:multiLevelType w:val="multilevel"/>
    <w:tmpl w:val="E37E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9330A1"/>
    <w:multiLevelType w:val="multilevel"/>
    <w:tmpl w:val="94CE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D9202E"/>
    <w:multiLevelType w:val="multilevel"/>
    <w:tmpl w:val="8DBA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7230F0"/>
    <w:multiLevelType w:val="multilevel"/>
    <w:tmpl w:val="5F18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7B03E1"/>
    <w:multiLevelType w:val="multilevel"/>
    <w:tmpl w:val="EF424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8D186F"/>
    <w:multiLevelType w:val="multilevel"/>
    <w:tmpl w:val="0C40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6F0B09"/>
    <w:multiLevelType w:val="multilevel"/>
    <w:tmpl w:val="26026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20"/>
      <w:numFmt w:val="decimal"/>
      <w:lvlText w:val="%2"/>
      <w:lvlJc w:val="left"/>
      <w:pPr>
        <w:ind w:left="1560" w:hanging="48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814ECC"/>
    <w:multiLevelType w:val="multilevel"/>
    <w:tmpl w:val="6BC8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4"/>
  </w:num>
  <w:num w:numId="5">
    <w:abstractNumId w:val="12"/>
  </w:num>
  <w:num w:numId="6">
    <w:abstractNumId w:val="7"/>
  </w:num>
  <w:num w:numId="7">
    <w:abstractNumId w:val="21"/>
  </w:num>
  <w:num w:numId="8">
    <w:abstractNumId w:val="6"/>
  </w:num>
  <w:num w:numId="9">
    <w:abstractNumId w:val="3"/>
  </w:num>
  <w:num w:numId="10">
    <w:abstractNumId w:val="1"/>
  </w:num>
  <w:num w:numId="11">
    <w:abstractNumId w:val="5"/>
  </w:num>
  <w:num w:numId="12">
    <w:abstractNumId w:val="16"/>
  </w:num>
  <w:num w:numId="13">
    <w:abstractNumId w:val="13"/>
  </w:num>
  <w:num w:numId="14">
    <w:abstractNumId w:val="8"/>
  </w:num>
  <w:num w:numId="15">
    <w:abstractNumId w:val="10"/>
  </w:num>
  <w:num w:numId="16">
    <w:abstractNumId w:val="17"/>
  </w:num>
  <w:num w:numId="17">
    <w:abstractNumId w:val="23"/>
  </w:num>
  <w:num w:numId="18">
    <w:abstractNumId w:val="18"/>
  </w:num>
  <w:num w:numId="19">
    <w:abstractNumId w:val="19"/>
  </w:num>
  <w:num w:numId="20">
    <w:abstractNumId w:val="2"/>
  </w:num>
  <w:num w:numId="21">
    <w:abstractNumId w:val="24"/>
  </w:num>
  <w:num w:numId="22">
    <w:abstractNumId w:val="22"/>
  </w:num>
  <w:num w:numId="23">
    <w:abstractNumId w:val="15"/>
  </w:num>
  <w:num w:numId="24">
    <w:abstractNumId w:val="1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45"/>
    <w:rsid w:val="000548E1"/>
    <w:rsid w:val="0005584C"/>
    <w:rsid w:val="000C75CA"/>
    <w:rsid w:val="00103AF5"/>
    <w:rsid w:val="00115645"/>
    <w:rsid w:val="00172324"/>
    <w:rsid w:val="001B182C"/>
    <w:rsid w:val="001B3A4C"/>
    <w:rsid w:val="001E1F0E"/>
    <w:rsid w:val="00215847"/>
    <w:rsid w:val="00250E9F"/>
    <w:rsid w:val="0025154E"/>
    <w:rsid w:val="00257F44"/>
    <w:rsid w:val="002B04F1"/>
    <w:rsid w:val="002C6071"/>
    <w:rsid w:val="002E30CB"/>
    <w:rsid w:val="002F64E0"/>
    <w:rsid w:val="003157E6"/>
    <w:rsid w:val="003900FB"/>
    <w:rsid w:val="0039294C"/>
    <w:rsid w:val="003A2B13"/>
    <w:rsid w:val="0049179C"/>
    <w:rsid w:val="004D7D85"/>
    <w:rsid w:val="004E4CD2"/>
    <w:rsid w:val="004F1D82"/>
    <w:rsid w:val="00515265"/>
    <w:rsid w:val="005269AA"/>
    <w:rsid w:val="00526B18"/>
    <w:rsid w:val="00536405"/>
    <w:rsid w:val="005526F7"/>
    <w:rsid w:val="00563945"/>
    <w:rsid w:val="00575706"/>
    <w:rsid w:val="005A44F4"/>
    <w:rsid w:val="005B6CD2"/>
    <w:rsid w:val="005C0838"/>
    <w:rsid w:val="005C6557"/>
    <w:rsid w:val="00607C0B"/>
    <w:rsid w:val="0062287C"/>
    <w:rsid w:val="0066153B"/>
    <w:rsid w:val="006B3081"/>
    <w:rsid w:val="006B561F"/>
    <w:rsid w:val="006C7342"/>
    <w:rsid w:val="006D08E5"/>
    <w:rsid w:val="007130F0"/>
    <w:rsid w:val="007208DF"/>
    <w:rsid w:val="00735E41"/>
    <w:rsid w:val="007608C6"/>
    <w:rsid w:val="007766A3"/>
    <w:rsid w:val="007A533A"/>
    <w:rsid w:val="007A695C"/>
    <w:rsid w:val="008212B5"/>
    <w:rsid w:val="00832862"/>
    <w:rsid w:val="008838F7"/>
    <w:rsid w:val="008B792E"/>
    <w:rsid w:val="008E6FF8"/>
    <w:rsid w:val="0094104E"/>
    <w:rsid w:val="00954535"/>
    <w:rsid w:val="00960574"/>
    <w:rsid w:val="00987786"/>
    <w:rsid w:val="009B78AB"/>
    <w:rsid w:val="009D447E"/>
    <w:rsid w:val="00A12E98"/>
    <w:rsid w:val="00A34D5F"/>
    <w:rsid w:val="00A52055"/>
    <w:rsid w:val="00A66BD0"/>
    <w:rsid w:val="00AB2B58"/>
    <w:rsid w:val="00B27BAF"/>
    <w:rsid w:val="00B8720B"/>
    <w:rsid w:val="00BF6C20"/>
    <w:rsid w:val="00BF768A"/>
    <w:rsid w:val="00C0269F"/>
    <w:rsid w:val="00CA3633"/>
    <w:rsid w:val="00D10010"/>
    <w:rsid w:val="00D57A89"/>
    <w:rsid w:val="00D86765"/>
    <w:rsid w:val="00D91904"/>
    <w:rsid w:val="00D920A2"/>
    <w:rsid w:val="00D95414"/>
    <w:rsid w:val="00DD5D36"/>
    <w:rsid w:val="00E03DBC"/>
    <w:rsid w:val="00E130DC"/>
    <w:rsid w:val="00E20D1A"/>
    <w:rsid w:val="00F43961"/>
    <w:rsid w:val="00F60819"/>
    <w:rsid w:val="00F9299B"/>
    <w:rsid w:val="00FB6C2E"/>
    <w:rsid w:val="00FD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26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156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56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15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5645"/>
    <w:rPr>
      <w:b/>
      <w:bCs/>
    </w:rPr>
  </w:style>
  <w:style w:type="character" w:customStyle="1" w:styleId="overflow-hidden">
    <w:name w:val="overflow-hidden"/>
    <w:basedOn w:val="a0"/>
    <w:rsid w:val="00115645"/>
  </w:style>
  <w:style w:type="paragraph" w:styleId="a5">
    <w:name w:val="List Paragraph"/>
    <w:basedOn w:val="a"/>
    <w:uiPriority w:val="34"/>
    <w:qFormat/>
    <w:rsid w:val="00D57A8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B04F1"/>
    <w:rPr>
      <w:color w:val="0000FF"/>
      <w:u w:val="single"/>
    </w:rPr>
  </w:style>
  <w:style w:type="character" w:customStyle="1" w:styleId="ff1">
    <w:name w:val="ff1"/>
    <w:basedOn w:val="a0"/>
    <w:rsid w:val="002B04F1"/>
  </w:style>
  <w:style w:type="character" w:customStyle="1" w:styleId="ls8">
    <w:name w:val="ls8"/>
    <w:basedOn w:val="a0"/>
    <w:rsid w:val="002B04F1"/>
  </w:style>
  <w:style w:type="character" w:customStyle="1" w:styleId="ls6">
    <w:name w:val="ls6"/>
    <w:basedOn w:val="a0"/>
    <w:rsid w:val="002B04F1"/>
  </w:style>
  <w:style w:type="character" w:customStyle="1" w:styleId="ls2">
    <w:name w:val="ls2"/>
    <w:basedOn w:val="a0"/>
    <w:rsid w:val="002B04F1"/>
  </w:style>
  <w:style w:type="table" w:styleId="a7">
    <w:name w:val="Table Grid"/>
    <w:basedOn w:val="a1"/>
    <w:uiPriority w:val="39"/>
    <w:rsid w:val="0039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526F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B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61F"/>
    <w:rPr>
      <w:rFonts w:ascii="Tahoma" w:hAnsi="Tahoma" w:cs="Tahoma"/>
      <w:sz w:val="16"/>
      <w:szCs w:val="16"/>
    </w:rPr>
  </w:style>
  <w:style w:type="character" w:customStyle="1" w:styleId="ff3">
    <w:name w:val="ff3"/>
    <w:basedOn w:val="a0"/>
    <w:rsid w:val="006B561F"/>
  </w:style>
  <w:style w:type="character" w:customStyle="1" w:styleId="aa">
    <w:name w:val="_"/>
    <w:basedOn w:val="a0"/>
    <w:rsid w:val="006B561F"/>
  </w:style>
  <w:style w:type="character" w:customStyle="1" w:styleId="ff9">
    <w:name w:val="ff9"/>
    <w:basedOn w:val="a0"/>
    <w:rsid w:val="006B561F"/>
  </w:style>
  <w:style w:type="character" w:customStyle="1" w:styleId="ls0">
    <w:name w:val="ls0"/>
    <w:basedOn w:val="a0"/>
    <w:rsid w:val="006B561F"/>
  </w:style>
  <w:style w:type="character" w:customStyle="1" w:styleId="fs0">
    <w:name w:val="fs0"/>
    <w:basedOn w:val="a0"/>
    <w:rsid w:val="006B561F"/>
  </w:style>
  <w:style w:type="character" w:customStyle="1" w:styleId="hard-blue-color">
    <w:name w:val="hard-blue-color"/>
    <w:basedOn w:val="a0"/>
    <w:rsid w:val="00E130DC"/>
  </w:style>
  <w:style w:type="character" w:customStyle="1" w:styleId="whitespace-nowrap">
    <w:name w:val="whitespace-nowrap"/>
    <w:basedOn w:val="a0"/>
    <w:rsid w:val="001E1F0E"/>
  </w:style>
  <w:style w:type="character" w:customStyle="1" w:styleId="truncate">
    <w:name w:val="truncate"/>
    <w:basedOn w:val="a0"/>
    <w:rsid w:val="001E1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26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156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56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15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5645"/>
    <w:rPr>
      <w:b/>
      <w:bCs/>
    </w:rPr>
  </w:style>
  <w:style w:type="character" w:customStyle="1" w:styleId="overflow-hidden">
    <w:name w:val="overflow-hidden"/>
    <w:basedOn w:val="a0"/>
    <w:rsid w:val="00115645"/>
  </w:style>
  <w:style w:type="paragraph" w:styleId="a5">
    <w:name w:val="List Paragraph"/>
    <w:basedOn w:val="a"/>
    <w:uiPriority w:val="34"/>
    <w:qFormat/>
    <w:rsid w:val="00D57A8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B04F1"/>
    <w:rPr>
      <w:color w:val="0000FF"/>
      <w:u w:val="single"/>
    </w:rPr>
  </w:style>
  <w:style w:type="character" w:customStyle="1" w:styleId="ff1">
    <w:name w:val="ff1"/>
    <w:basedOn w:val="a0"/>
    <w:rsid w:val="002B04F1"/>
  </w:style>
  <w:style w:type="character" w:customStyle="1" w:styleId="ls8">
    <w:name w:val="ls8"/>
    <w:basedOn w:val="a0"/>
    <w:rsid w:val="002B04F1"/>
  </w:style>
  <w:style w:type="character" w:customStyle="1" w:styleId="ls6">
    <w:name w:val="ls6"/>
    <w:basedOn w:val="a0"/>
    <w:rsid w:val="002B04F1"/>
  </w:style>
  <w:style w:type="character" w:customStyle="1" w:styleId="ls2">
    <w:name w:val="ls2"/>
    <w:basedOn w:val="a0"/>
    <w:rsid w:val="002B04F1"/>
  </w:style>
  <w:style w:type="table" w:styleId="a7">
    <w:name w:val="Table Grid"/>
    <w:basedOn w:val="a1"/>
    <w:uiPriority w:val="39"/>
    <w:rsid w:val="0039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526F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B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61F"/>
    <w:rPr>
      <w:rFonts w:ascii="Tahoma" w:hAnsi="Tahoma" w:cs="Tahoma"/>
      <w:sz w:val="16"/>
      <w:szCs w:val="16"/>
    </w:rPr>
  </w:style>
  <w:style w:type="character" w:customStyle="1" w:styleId="ff3">
    <w:name w:val="ff3"/>
    <w:basedOn w:val="a0"/>
    <w:rsid w:val="006B561F"/>
  </w:style>
  <w:style w:type="character" w:customStyle="1" w:styleId="aa">
    <w:name w:val="_"/>
    <w:basedOn w:val="a0"/>
    <w:rsid w:val="006B561F"/>
  </w:style>
  <w:style w:type="character" w:customStyle="1" w:styleId="ff9">
    <w:name w:val="ff9"/>
    <w:basedOn w:val="a0"/>
    <w:rsid w:val="006B561F"/>
  </w:style>
  <w:style w:type="character" w:customStyle="1" w:styleId="ls0">
    <w:name w:val="ls0"/>
    <w:basedOn w:val="a0"/>
    <w:rsid w:val="006B561F"/>
  </w:style>
  <w:style w:type="character" w:customStyle="1" w:styleId="fs0">
    <w:name w:val="fs0"/>
    <w:basedOn w:val="a0"/>
    <w:rsid w:val="006B561F"/>
  </w:style>
  <w:style w:type="character" w:customStyle="1" w:styleId="hard-blue-color">
    <w:name w:val="hard-blue-color"/>
    <w:basedOn w:val="a0"/>
    <w:rsid w:val="00E130DC"/>
  </w:style>
  <w:style w:type="character" w:customStyle="1" w:styleId="whitespace-nowrap">
    <w:name w:val="whitespace-nowrap"/>
    <w:basedOn w:val="a0"/>
    <w:rsid w:val="001E1F0E"/>
  </w:style>
  <w:style w:type="character" w:customStyle="1" w:styleId="truncate">
    <w:name w:val="truncate"/>
    <w:basedOn w:val="a0"/>
    <w:rsid w:val="001E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2247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4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45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1774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6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1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3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8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8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23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2262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1433">
          <w:marLeft w:val="-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314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9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4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10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627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8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7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3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8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2547">
          <w:marLeft w:val="-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1097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07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2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86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9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31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4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9089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8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7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5635">
          <w:marLeft w:val="-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1173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4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31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15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5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7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researchgate.net/publication/376522806_Big_Data_Analytics_in_E-commerce_Marketing_and_Measuring_its_Effectiveness" TargetMode="External"/><Relationship Id="rId18" Type="http://schemas.openxmlformats.org/officeDocument/2006/relationships/hyperlink" Target="https://www.researchgate.net/publication/373691709_Blockchain_Technology_and_its_Disruptive_Potential_in_the_Digital_Economy" TargetMode="External"/><Relationship Id="rId26" Type="http://schemas.openxmlformats.org/officeDocument/2006/relationships/hyperlink" Target="https://www.researchgate.net/publication/376522806_Big_Data_Analytics_in_E-commerce_Marketing_and_Measuring_its_Effectivenes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esearchgate.net/profile/Mbaye-Mamadou?_tp=eyJjb250ZXh0Ijp7ImZpcnN0UGFnZSI6InB1YmxpY2F0aW9uIiwicGFnZSI6InB1YmxpY2F0aW9uIn19" TargetMode="External"/><Relationship Id="rId34" Type="http://schemas.openxmlformats.org/officeDocument/2006/relationships/hyperlink" Target="https://www.researchgate.net/profile/Pavithra-Subramani?_tp=eyJjb250ZXh0Ijp7ImZpcnN0UGFnZSI6InB1YmxpY2F0aW9uIiwicGFnZSI6InB1YmxpY2F0aW9uIn19" TargetMode="External"/><Relationship Id="rId7" Type="http://schemas.openxmlformats.org/officeDocument/2006/relationships/hyperlink" Target="mailto:dmytro.shchytov@gmail.com" TargetMode="External"/><Relationship Id="rId12" Type="http://schemas.openxmlformats.org/officeDocument/2006/relationships/hyperlink" Target="http://dx.doi.org/10.13140/RG.2.2.29185.22881" TargetMode="External"/><Relationship Id="rId17" Type="http://schemas.openxmlformats.org/officeDocument/2006/relationships/hyperlink" Target="http://dx.doi.org/10.58812/wsjee.v1i03.165" TargetMode="External"/><Relationship Id="rId25" Type="http://schemas.openxmlformats.org/officeDocument/2006/relationships/hyperlink" Target="http://dx.doi.org/10.13140/RG.2.2.29185.22881" TargetMode="External"/><Relationship Id="rId33" Type="http://schemas.openxmlformats.org/officeDocument/2006/relationships/hyperlink" Target="https://www.researchgate.net/scientific-contributions/S-Shanmugapriya-2278245194?_tp=eyJjb250ZXh0Ijp7ImZpcnN0UGFnZSI6InB1YmxpY2F0aW9uIiwicGFnZSI6InB1YmxpY2F0aW9uIn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searchgate.net/scientific-contributions/Novela-Deva-Puasa-Sucifa-Fitriansyah-2260402014?_tp=eyJjb250ZXh0Ijp7ImZpcnN0UGFnZSI6InB1YmxpY2F0aW9uIiwicGFnZSI6InB1YmxpY2F0aW9uIn19" TargetMode="External"/><Relationship Id="rId20" Type="http://schemas.openxmlformats.org/officeDocument/2006/relationships/hyperlink" Target="https://www.amazon.com/commerce-2023-2024-business-technology-society/dp/1292449721/ref=monarch_sidesheet_title" TargetMode="External"/><Relationship Id="rId29" Type="http://schemas.openxmlformats.org/officeDocument/2006/relationships/hyperlink" Target="https://www.researchgate.net/profile/Eko-Sudarmanto?_tp=eyJjb250ZXh0Ijp7ImZpcnN0UGFnZSI6InB1YmxpY2F0aW9uIiwicGFnZSI6InB1YmxpY2F0aW9uIn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searchgate.net/scientific-contributions/Tosin-Abolarin-2268778317?_tp=eyJjb250ZXh0Ijp7ImZpcnN0UGFnZSI6InB1YmxpY2F0aW9uIiwicGFnZSI6InB1YmxpY2F0aW9uIn19" TargetMode="External"/><Relationship Id="rId24" Type="http://schemas.openxmlformats.org/officeDocument/2006/relationships/hyperlink" Target="https://www.researchgate.net/scientific-contributions/Tosin-Abolarin-2268778317?_tp=eyJjb250ZXh0Ijp7ImZpcnN0UGFnZSI6InB1YmxpY2F0aW9uIiwicGFnZSI6InB1YmxpY2F0aW9uIn19" TargetMode="External"/><Relationship Id="rId32" Type="http://schemas.openxmlformats.org/officeDocument/2006/relationships/hyperlink" Target="https://www.researchgate.net/publication/373691709_Blockchain_Technology_and_its_Disruptive_Potential_in_the_Digital_Econom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searchgate.net/profile/Eko-Sudarmanto?_tp=eyJjb250ZXh0Ijp7ImZpcnN0UGFnZSI6InB1YmxpY2F0aW9uIiwicGFnZSI6InB1YmxpY2F0aW9uIn19" TargetMode="External"/><Relationship Id="rId23" Type="http://schemas.openxmlformats.org/officeDocument/2006/relationships/hyperlink" Target="https://www.researchgate.net/profile/Abayomi-Popoola-2?_tp=eyJjb250ZXh0Ijp7ImZpcnN0UGFnZSI6InB1YmxpY2F0aW9uIiwicGFnZSI6InB1YmxpY2F0aW9uIn19" TargetMode="External"/><Relationship Id="rId28" Type="http://schemas.openxmlformats.org/officeDocument/2006/relationships/hyperlink" Target="https://www.researchgate.net/scientific-contributions/Asri-Ady-Bakri-2256560928?_tp=eyJjb250ZXh0Ijp7ImZpcnN0UGFnZSI6InB1YmxpY2F0aW9uIiwicGFnZSI6InB1YmxpY2F0aW9uIn1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amazon.com/commerce-2023-2024-business-technology-society/dp/1292449721/ref=monarch_sidesheet_title" TargetMode="External"/><Relationship Id="rId19" Type="http://schemas.openxmlformats.org/officeDocument/2006/relationships/hyperlink" Target="https://www.researchgate.net/profile/Pavithra-Subramani?_tp=eyJjb250ZXh0Ijp7ImZpcnN0UGFnZSI6InB1YmxpY2F0aW9uIiwicGFnZSI6InB1YmxpY2F0aW9uIn19" TargetMode="External"/><Relationship Id="rId31" Type="http://schemas.openxmlformats.org/officeDocument/2006/relationships/hyperlink" Target="http://dx.doi.org/10.58812/wsjee.v1i03.16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americancloud.com/blog/the-role-of-cloud-computing-in-e-commerce" TargetMode="External"/><Relationship Id="rId22" Type="http://schemas.openxmlformats.org/officeDocument/2006/relationships/hyperlink" Target="https://www.researchgate.net/profile/Megha-Sharma-55?_tp=eyJjb250ZXh0Ijp7ImZpcnN0UGFnZSI6InB1YmxpY2F0aW9uIiwicGFnZSI6InB1YmxpY2F0aW9uIn19" TargetMode="External"/><Relationship Id="rId27" Type="http://schemas.openxmlformats.org/officeDocument/2006/relationships/hyperlink" Target="https://americancloud.com/blog/the-role-of-cloud-computing-in-e-commerce" TargetMode="External"/><Relationship Id="rId30" Type="http://schemas.openxmlformats.org/officeDocument/2006/relationships/hyperlink" Target="https://www.researchgate.net/scientific-contributions/Novela-Deva-Puasa-Sucifa-Fitriansyah-2260402014?_tp=eyJjb250ZXh0Ijp7ImZpcnN0UGFnZSI6InB1YmxpY2F0aW9uIiwicGFnZSI6InB1YmxpY2F0aW9uIn19" TargetMode="Externa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Динаміка е-комерції високотехнологічними послугами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2020 р.</c:v>
                </c:pt>
                <c:pt idx="1">
                  <c:v>2021 р.</c:v>
                </c:pt>
                <c:pt idx="2">
                  <c:v>2022 р.</c:v>
                </c:pt>
                <c:pt idx="3">
                  <c:v>2023 р.</c:v>
                </c:pt>
                <c:pt idx="4">
                  <c:v>2024 р.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</c:v>
                </c:pt>
                <c:pt idx="1">
                  <c:v>0.25</c:v>
                </c:pt>
                <c:pt idx="2">
                  <c:v>0.08</c:v>
                </c:pt>
                <c:pt idx="3">
                  <c:v>0.15</c:v>
                </c:pt>
                <c:pt idx="4">
                  <c:v>0.13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BED-4171-959E-B85848B710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130752"/>
        <c:axId val="181627904"/>
      </c:lineChart>
      <c:catAx>
        <c:axId val="141130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1627904"/>
        <c:crosses val="autoZero"/>
        <c:auto val="1"/>
        <c:lblAlgn val="ctr"/>
        <c:lblOffset val="100"/>
        <c:noMultiLvlLbl val="0"/>
      </c:catAx>
      <c:valAx>
        <c:axId val="1816279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1130752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C4CA-CE1F-4524-B4A0-497CD8CA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16</Pages>
  <Words>6274</Words>
  <Characters>35766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61</cp:revision>
  <dcterms:created xsi:type="dcterms:W3CDTF">2024-09-17T12:05:00Z</dcterms:created>
  <dcterms:modified xsi:type="dcterms:W3CDTF">2024-09-21T13:39:00Z</dcterms:modified>
</cp:coreProperties>
</file>