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B3" w:rsidRPr="004240B3" w:rsidRDefault="004240B3" w:rsidP="004240B3">
      <w:pPr>
        <w:widowControl w:val="0"/>
        <w:numPr>
          <w:ilvl w:val="12"/>
          <w:numId w:val="0"/>
        </w:numPr>
        <w:tabs>
          <w:tab w:val="left" w:pos="142"/>
        </w:tabs>
        <w:suppressAutoHyphens/>
        <w:rPr>
          <w:caps/>
          <w:sz w:val="28"/>
          <w:lang w:val="ru-RU"/>
        </w:rPr>
      </w:pPr>
      <w:r w:rsidRPr="004240B3">
        <w:rPr>
          <w:caps/>
          <w:sz w:val="28"/>
          <w:lang w:val="ru-RU"/>
        </w:rPr>
        <w:t>УДК 614.841</w:t>
      </w:r>
    </w:p>
    <w:p w:rsidR="004240B3" w:rsidRDefault="004240B3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center"/>
        <w:rPr>
          <w:b/>
          <w:caps/>
          <w:sz w:val="28"/>
          <w:lang w:val="en-US"/>
        </w:rPr>
      </w:pPr>
    </w:p>
    <w:p w:rsidR="003B15F6" w:rsidRPr="00F57E24" w:rsidRDefault="003B15F6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center"/>
        <w:rPr>
          <w:b/>
          <w:caps/>
          <w:sz w:val="28"/>
          <w:lang w:val="ru-RU"/>
        </w:rPr>
      </w:pPr>
      <w:r w:rsidRPr="00F57E24">
        <w:rPr>
          <w:b/>
          <w:caps/>
          <w:sz w:val="28"/>
          <w:lang w:val="ru-RU"/>
        </w:rPr>
        <w:t>Проблемы безопасности населения Украины в условиях вооруженного противостояния и пути их решения</w:t>
      </w:r>
    </w:p>
    <w:p w:rsidR="003B15F6" w:rsidRPr="00A06584" w:rsidRDefault="003B15F6" w:rsidP="00A06584">
      <w:pPr>
        <w:pStyle w:val="af1"/>
        <w:spacing w:after="0"/>
        <w:jc w:val="center"/>
        <w:rPr>
          <w:caps/>
          <w:lang w:val="en-US"/>
        </w:rPr>
      </w:pPr>
      <w:r w:rsidRPr="00A06584">
        <w:rPr>
          <w:b/>
          <w:caps/>
          <w:lang w:val="en-US"/>
        </w:rPr>
        <w:t>Safety problems of Ukraine’s population in an armed conflict and the solution to them</w:t>
      </w:r>
    </w:p>
    <w:p w:rsidR="003B15F6" w:rsidRPr="00A06584" w:rsidRDefault="003B15F6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center"/>
        <w:rPr>
          <w:b/>
          <w:i/>
          <w:lang w:val="en-US"/>
        </w:rPr>
      </w:pPr>
    </w:p>
    <w:p w:rsidR="003B15F6" w:rsidRPr="00F57E24" w:rsidRDefault="003B15F6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center"/>
        <w:rPr>
          <w:b/>
          <w:lang w:val="ru-RU"/>
        </w:rPr>
      </w:pPr>
      <w:proofErr w:type="spellStart"/>
      <w:r w:rsidRPr="00F57E24">
        <w:rPr>
          <w:b/>
          <w:lang w:val="ru-RU"/>
        </w:rPr>
        <w:t>В.Н.Чернета</w:t>
      </w:r>
      <w:proofErr w:type="spellEnd"/>
    </w:p>
    <w:p w:rsidR="003B15F6" w:rsidRPr="00F57E24" w:rsidRDefault="003B15F6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center"/>
        <w:rPr>
          <w:b/>
          <w:i/>
          <w:lang w:val="ru-RU"/>
        </w:rPr>
      </w:pPr>
      <w:r w:rsidRPr="00F57E24">
        <w:rPr>
          <w:b/>
          <w:i/>
          <w:lang w:val="ru-RU"/>
        </w:rPr>
        <w:t>Университет таможенного дела и финансов</w:t>
      </w:r>
    </w:p>
    <w:p w:rsidR="003B15F6" w:rsidRPr="006060D1" w:rsidRDefault="003B15F6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center"/>
        <w:rPr>
          <w:b/>
          <w:i/>
          <w:lang w:val="ru-RU"/>
        </w:rPr>
      </w:pPr>
    </w:p>
    <w:p w:rsidR="00A06584" w:rsidRPr="006060D1" w:rsidRDefault="00A06584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rPr>
          <w:b/>
          <w:i/>
          <w:lang w:val="ru-RU"/>
        </w:rPr>
      </w:pPr>
    </w:p>
    <w:p w:rsidR="003B15F6" w:rsidRPr="006060D1" w:rsidRDefault="003B15F6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b/>
          <w:caps/>
          <w:sz w:val="22"/>
          <w:szCs w:val="22"/>
          <w:lang w:val="ru-RU"/>
        </w:rPr>
      </w:pPr>
      <w:r w:rsidRPr="00C74F27">
        <w:rPr>
          <w:b/>
          <w:caps/>
          <w:sz w:val="22"/>
          <w:szCs w:val="22"/>
          <w:lang w:val="ru-RU"/>
        </w:rPr>
        <w:t>Аннотация</w:t>
      </w:r>
    </w:p>
    <w:p w:rsidR="00A06584" w:rsidRPr="006060D1" w:rsidRDefault="00A06584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b/>
          <w:sz w:val="22"/>
          <w:szCs w:val="22"/>
          <w:lang w:val="ru-RU"/>
        </w:rPr>
      </w:pPr>
    </w:p>
    <w:p w:rsidR="00A06584" w:rsidRPr="00A06584" w:rsidRDefault="00A06584" w:rsidP="00A06584">
      <w:pPr>
        <w:pStyle w:val="af1"/>
        <w:spacing w:after="0"/>
        <w:ind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Современные локальные войны и вооруженные конфликты все чаще происходят с привлечением вооруженной оппозиции и других антигосударственных формирований. Их цель: подрыв экономического, военного и морального потенциала противника. В этих условиях наибольшие потери несет мирное население с обеих сторон конфликта. Трагическая статистика последних 100 лет развития Украины, а также события 2014-2016 гг. в Крыму и на юго-востоке нашего государства еще раз подтвердили то, что мирное население в условиях вооруженного противостояния нуждается в подготовке к практическим действиям по выживанию на оккупированной территории. Кроме того, с целью уменьшения потерь и организованного ведения освободительной борьбы жители-патриоты должны быть обучены правилам ведения малой (партизанской) войны с противником. В статье изложены конкретные рекомендации для обучения безопасной жизнедеятельности всех возрастных групп населения государства в нынешней обстановке. В качестве примера автор использовал швейцарский опыт подготовки населения к тотальному противостоянию агрессору. Также даны обоснованные предложения по восстановлению целостности Украины, исходя из особенностей ведения гибридной войны с Россией и существующей системы национальной безопасности.</w:t>
      </w:r>
    </w:p>
    <w:p w:rsidR="00A06584" w:rsidRPr="00A06584" w:rsidRDefault="00A06584" w:rsidP="00A06584">
      <w:pPr>
        <w:widowControl w:val="0"/>
        <w:numPr>
          <w:ilvl w:val="12"/>
          <w:numId w:val="0"/>
        </w:numPr>
        <w:tabs>
          <w:tab w:val="left" w:pos="142"/>
        </w:tabs>
        <w:suppressAutoHyphens/>
        <w:ind w:firstLine="709"/>
        <w:jc w:val="both"/>
        <w:rPr>
          <w:sz w:val="22"/>
          <w:szCs w:val="22"/>
          <w:lang w:val="ru-RU"/>
        </w:rPr>
      </w:pPr>
    </w:p>
    <w:p w:rsidR="003B15F6" w:rsidRPr="00C74F27" w:rsidRDefault="003B15F6" w:rsidP="00784BBB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sz w:val="22"/>
          <w:szCs w:val="22"/>
          <w:lang w:val="ru-RU"/>
        </w:rPr>
      </w:pPr>
      <w:r w:rsidRPr="00C74F27">
        <w:rPr>
          <w:b/>
          <w:sz w:val="22"/>
          <w:szCs w:val="22"/>
          <w:lang w:val="ru-RU"/>
        </w:rPr>
        <w:t xml:space="preserve">Ключевые слова: </w:t>
      </w:r>
      <w:r w:rsidRPr="00C74F27">
        <w:rPr>
          <w:sz w:val="22"/>
          <w:szCs w:val="22"/>
          <w:lang w:val="ru-RU"/>
        </w:rPr>
        <w:t>вооруженная борьба, критическая обстановка, безопасность населения, территориальная оборона, военные формирования, мероприятия по защите.</w:t>
      </w:r>
    </w:p>
    <w:p w:rsidR="003B15F6" w:rsidRPr="00C74F27" w:rsidRDefault="003B15F6" w:rsidP="00784BBB">
      <w:pPr>
        <w:widowControl w:val="0"/>
        <w:numPr>
          <w:ilvl w:val="12"/>
          <w:numId w:val="0"/>
        </w:numPr>
        <w:tabs>
          <w:tab w:val="left" w:pos="142"/>
        </w:tabs>
        <w:suppressAutoHyphens/>
        <w:ind w:firstLine="709"/>
        <w:jc w:val="both"/>
        <w:rPr>
          <w:b/>
          <w:sz w:val="22"/>
          <w:szCs w:val="22"/>
          <w:lang w:val="ru-RU"/>
        </w:rPr>
      </w:pPr>
    </w:p>
    <w:p w:rsidR="003B15F6" w:rsidRDefault="003B15F6" w:rsidP="00784BBB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b/>
          <w:caps/>
          <w:sz w:val="22"/>
          <w:szCs w:val="22"/>
          <w:lang w:val="en-US"/>
        </w:rPr>
      </w:pPr>
      <w:r w:rsidRPr="006060D1">
        <w:rPr>
          <w:b/>
          <w:caps/>
          <w:sz w:val="22"/>
          <w:szCs w:val="22"/>
          <w:lang w:val="en-US"/>
        </w:rPr>
        <w:t>Annotation</w:t>
      </w:r>
    </w:p>
    <w:p w:rsidR="00784BBB" w:rsidRPr="00784BBB" w:rsidRDefault="00784BBB" w:rsidP="00784BBB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sz w:val="22"/>
          <w:szCs w:val="22"/>
          <w:lang w:val="en-US"/>
        </w:rPr>
      </w:pPr>
    </w:p>
    <w:p w:rsidR="000F08BE" w:rsidRDefault="000F08BE" w:rsidP="00A06584">
      <w:pPr>
        <w:pStyle w:val="af1"/>
        <w:spacing w:after="0"/>
        <w:ind w:firstLine="709"/>
        <w:jc w:val="both"/>
        <w:rPr>
          <w:sz w:val="22"/>
          <w:szCs w:val="22"/>
          <w:lang w:val="en-US"/>
        </w:rPr>
      </w:pPr>
      <w:r w:rsidRPr="000F08BE">
        <w:rPr>
          <w:sz w:val="22"/>
          <w:szCs w:val="22"/>
          <w:lang w:val="en-US"/>
        </w:rPr>
        <w:t>Current local wars and armed conflicts are more likely to occur with the involvement of the armed opposition and other anti-government groups. Their goal</w:t>
      </w:r>
      <w:r>
        <w:rPr>
          <w:sz w:val="22"/>
          <w:szCs w:val="22"/>
          <w:lang w:val="en-US"/>
        </w:rPr>
        <w:t xml:space="preserve"> is</w:t>
      </w:r>
      <w:r w:rsidRPr="000F08BE">
        <w:rPr>
          <w:sz w:val="22"/>
          <w:szCs w:val="22"/>
          <w:lang w:val="en-US"/>
        </w:rPr>
        <w:t xml:space="preserve"> to undermine the economic, military and moral potential of the enemy. In these circumstances, the greatest losses </w:t>
      </w:r>
      <w:r>
        <w:rPr>
          <w:sz w:val="22"/>
          <w:szCs w:val="22"/>
          <w:lang w:val="en-US"/>
        </w:rPr>
        <w:t>are</w:t>
      </w:r>
      <w:r w:rsidRPr="000F08BE">
        <w:rPr>
          <w:sz w:val="22"/>
          <w:szCs w:val="22"/>
          <w:lang w:val="en-US"/>
        </w:rPr>
        <w:t xml:space="preserve"> sustained by the civilian population on both sides of the conflict. The tragic statistics of the last 100 years of development of Ukraine, as </w:t>
      </w:r>
      <w:r>
        <w:rPr>
          <w:sz w:val="22"/>
          <w:szCs w:val="22"/>
          <w:lang w:val="en-US"/>
        </w:rPr>
        <w:t>well as the events of 2014-2016</w:t>
      </w:r>
      <w:r w:rsidRPr="000F08BE">
        <w:rPr>
          <w:sz w:val="22"/>
          <w:szCs w:val="22"/>
          <w:lang w:val="en-US"/>
        </w:rPr>
        <w:t xml:space="preserve"> in the Crimea and in the southeast of our country confirmed that the civilian population in </w:t>
      </w:r>
      <w:r w:rsidR="00077553">
        <w:rPr>
          <w:sz w:val="22"/>
          <w:szCs w:val="22"/>
          <w:lang w:val="en-US"/>
        </w:rPr>
        <w:t xml:space="preserve">an </w:t>
      </w:r>
      <w:r w:rsidRPr="000F08BE">
        <w:rPr>
          <w:sz w:val="22"/>
          <w:szCs w:val="22"/>
          <w:lang w:val="en-US"/>
        </w:rPr>
        <w:t xml:space="preserve">armed conflict needs to </w:t>
      </w:r>
      <w:r>
        <w:rPr>
          <w:sz w:val="22"/>
          <w:szCs w:val="22"/>
          <w:lang w:val="en-US"/>
        </w:rPr>
        <w:t xml:space="preserve">be </w:t>
      </w:r>
      <w:r w:rsidRPr="000F08BE">
        <w:rPr>
          <w:sz w:val="22"/>
          <w:szCs w:val="22"/>
          <w:lang w:val="en-US"/>
        </w:rPr>
        <w:t>prepare</w:t>
      </w:r>
      <w:r>
        <w:rPr>
          <w:sz w:val="22"/>
          <w:szCs w:val="22"/>
          <w:lang w:val="en-US"/>
        </w:rPr>
        <w:t>d</w:t>
      </w:r>
      <w:r w:rsidRPr="000F08BE">
        <w:rPr>
          <w:sz w:val="22"/>
          <w:szCs w:val="22"/>
          <w:lang w:val="en-US"/>
        </w:rPr>
        <w:t xml:space="preserve"> for the practical actions </w:t>
      </w:r>
      <w:r>
        <w:rPr>
          <w:sz w:val="22"/>
          <w:szCs w:val="22"/>
          <w:lang w:val="en-US"/>
        </w:rPr>
        <w:t xml:space="preserve">of </w:t>
      </w:r>
      <w:r w:rsidRPr="000F08BE">
        <w:rPr>
          <w:sz w:val="22"/>
          <w:szCs w:val="22"/>
          <w:lang w:val="en-US"/>
        </w:rPr>
        <w:t>survival in the occupied territory. In addition, in order to reduce losses and conduct the liberation struggle patriots should be trained in rules of guerrilla war</w:t>
      </w:r>
      <w:r>
        <w:rPr>
          <w:sz w:val="22"/>
          <w:szCs w:val="22"/>
          <w:lang w:val="en-US"/>
        </w:rPr>
        <w:t>fare</w:t>
      </w:r>
      <w:r w:rsidRPr="000F08BE">
        <w:rPr>
          <w:sz w:val="22"/>
          <w:szCs w:val="22"/>
          <w:lang w:val="en-US"/>
        </w:rPr>
        <w:t xml:space="preserve">. The article presents specific recommendations for teaching safe life </w:t>
      </w:r>
      <w:r>
        <w:rPr>
          <w:sz w:val="22"/>
          <w:szCs w:val="22"/>
          <w:lang w:val="en-US"/>
        </w:rPr>
        <w:t>for</w:t>
      </w:r>
      <w:r w:rsidRPr="000F08BE">
        <w:rPr>
          <w:sz w:val="22"/>
          <w:szCs w:val="22"/>
          <w:lang w:val="en-US"/>
        </w:rPr>
        <w:t xml:space="preserve"> all age groups of the population in the current environment. As an example, the author used the Swiss experience in training people for total opposition to the aggressor. Also, </w:t>
      </w:r>
      <w:r w:rsidR="005E716A">
        <w:rPr>
          <w:sz w:val="22"/>
          <w:szCs w:val="22"/>
          <w:lang w:val="en-US"/>
        </w:rPr>
        <w:t xml:space="preserve">there are some </w:t>
      </w:r>
      <w:r w:rsidRPr="000F08BE">
        <w:rPr>
          <w:sz w:val="22"/>
          <w:szCs w:val="22"/>
          <w:lang w:val="en-US"/>
        </w:rPr>
        <w:t xml:space="preserve">reasonable proposals to restore the integrity of Ukraine, based on the characteristics of </w:t>
      </w:r>
      <w:r w:rsidR="005E716A">
        <w:rPr>
          <w:sz w:val="22"/>
          <w:szCs w:val="22"/>
          <w:lang w:val="en-US"/>
        </w:rPr>
        <w:t>the</w:t>
      </w:r>
      <w:r w:rsidRPr="000F08BE">
        <w:rPr>
          <w:sz w:val="22"/>
          <w:szCs w:val="22"/>
          <w:lang w:val="en-US"/>
        </w:rPr>
        <w:t xml:space="preserve"> hybrid war with Russia and the existing system of national security.</w:t>
      </w:r>
    </w:p>
    <w:p w:rsidR="00A06584" w:rsidRPr="000F08BE" w:rsidRDefault="00A06584" w:rsidP="00A06584">
      <w:pPr>
        <w:pStyle w:val="af1"/>
        <w:spacing w:after="0"/>
        <w:ind w:firstLine="709"/>
        <w:jc w:val="both"/>
        <w:rPr>
          <w:sz w:val="22"/>
          <w:szCs w:val="22"/>
          <w:lang w:val="en-US"/>
        </w:rPr>
      </w:pPr>
    </w:p>
    <w:p w:rsidR="003B15F6" w:rsidRPr="00C74F27" w:rsidRDefault="002C7D02" w:rsidP="009D5761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Key</w:t>
      </w:r>
      <w:r w:rsidR="003B15F6" w:rsidRPr="00C74F27">
        <w:rPr>
          <w:b/>
          <w:sz w:val="22"/>
          <w:szCs w:val="22"/>
          <w:lang w:val="en-US"/>
        </w:rPr>
        <w:t xml:space="preserve">words: </w:t>
      </w:r>
      <w:r w:rsidR="003B15F6" w:rsidRPr="00C74F27">
        <w:rPr>
          <w:sz w:val="22"/>
          <w:szCs w:val="22"/>
          <w:lang w:val="en-US"/>
        </w:rPr>
        <w:t xml:space="preserve">armed struggle, critical situation, public safety, territorial defense, military forces, </w:t>
      </w:r>
      <w:proofErr w:type="gramStart"/>
      <w:r w:rsidR="003B15F6" w:rsidRPr="00C74F27">
        <w:rPr>
          <w:sz w:val="22"/>
          <w:szCs w:val="22"/>
          <w:lang w:val="en-US"/>
        </w:rPr>
        <w:t>security</w:t>
      </w:r>
      <w:proofErr w:type="gramEnd"/>
      <w:r w:rsidR="003B15F6" w:rsidRPr="00C74F27">
        <w:rPr>
          <w:sz w:val="22"/>
          <w:szCs w:val="22"/>
          <w:lang w:val="en-US"/>
        </w:rPr>
        <w:t xml:space="preserve"> measures.</w:t>
      </w:r>
    </w:p>
    <w:p w:rsidR="003B15F6" w:rsidRDefault="003B15F6" w:rsidP="009D5761">
      <w:pPr>
        <w:widowControl w:val="0"/>
        <w:numPr>
          <w:ilvl w:val="12"/>
          <w:numId w:val="0"/>
        </w:numPr>
        <w:tabs>
          <w:tab w:val="left" w:pos="142"/>
        </w:tabs>
        <w:suppressAutoHyphens/>
        <w:ind w:firstLine="567"/>
        <w:jc w:val="both"/>
        <w:rPr>
          <w:b/>
          <w:sz w:val="22"/>
          <w:szCs w:val="22"/>
          <w:lang w:val="en-US"/>
        </w:rPr>
      </w:pPr>
    </w:p>
    <w:p w:rsidR="00784BBB" w:rsidRPr="004240B3" w:rsidRDefault="00784BBB" w:rsidP="009D5761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b/>
          <w:caps/>
          <w:szCs w:val="22"/>
          <w:lang w:val="ru-RU"/>
        </w:rPr>
      </w:pPr>
    </w:p>
    <w:p w:rsidR="003B15F6" w:rsidRPr="00A06584" w:rsidRDefault="003B15F6" w:rsidP="009D5761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b/>
          <w:caps/>
          <w:szCs w:val="22"/>
          <w:lang w:val="ru-RU"/>
        </w:rPr>
      </w:pPr>
      <w:r w:rsidRPr="006B3106">
        <w:rPr>
          <w:b/>
          <w:caps/>
          <w:szCs w:val="22"/>
          <w:lang w:val="ru-RU"/>
        </w:rPr>
        <w:lastRenderedPageBreak/>
        <w:t>ВступЛЕНИЕ</w:t>
      </w:r>
    </w:p>
    <w:p w:rsidR="009D5761" w:rsidRPr="00A06584" w:rsidRDefault="009D5761" w:rsidP="009D5761">
      <w:pPr>
        <w:widowControl w:val="0"/>
        <w:numPr>
          <w:ilvl w:val="12"/>
          <w:numId w:val="0"/>
        </w:numPr>
        <w:tabs>
          <w:tab w:val="left" w:pos="142"/>
        </w:tabs>
        <w:suppressAutoHyphens/>
        <w:jc w:val="both"/>
        <w:rPr>
          <w:b/>
          <w:szCs w:val="22"/>
          <w:lang w:val="ru-RU"/>
        </w:rPr>
      </w:pPr>
    </w:p>
    <w:p w:rsidR="003B15F6" w:rsidRPr="00C74F27" w:rsidRDefault="003B15F6" w:rsidP="002C7D02">
      <w:pPr>
        <w:widowControl w:val="0"/>
        <w:numPr>
          <w:ilvl w:val="12"/>
          <w:numId w:val="0"/>
        </w:numPr>
        <w:tabs>
          <w:tab w:val="left" w:pos="142"/>
        </w:tabs>
        <w:suppressAutoHyphens/>
        <w:spacing w:after="120"/>
        <w:ind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 xml:space="preserve">Анализ локальных войн и вооруженных конфликтов последних десятилетий свидетельствует о том, что наравне с непосредственным использованием военной силы, некоторые агрессивные государства мира активно проводят комплексное использование сил специальных подразделений, вооруженной оппозиции и других антигосударственных формирований. Основной целью их деятельности является подрыв экономического, политического, военного и морального потенциалов противника, что </w:t>
      </w:r>
      <w:r w:rsidR="00A662C1" w:rsidRPr="00C74F27">
        <w:rPr>
          <w:sz w:val="22"/>
          <w:szCs w:val="22"/>
          <w:lang w:val="ru-RU"/>
        </w:rPr>
        <w:t>может существенно повлиять</w:t>
      </w:r>
      <w:r w:rsidRPr="00C74F27">
        <w:rPr>
          <w:sz w:val="22"/>
          <w:szCs w:val="22"/>
          <w:lang w:val="ru-RU"/>
        </w:rPr>
        <w:t xml:space="preserve"> как на ход и результаты операций, так и войны (конфликта) в цело</w:t>
      </w:r>
      <w:r w:rsidR="00547A77" w:rsidRPr="00C74F27">
        <w:rPr>
          <w:sz w:val="22"/>
          <w:szCs w:val="22"/>
          <w:lang w:val="ru-RU"/>
        </w:rPr>
        <w:t>м. В таких условиях</w:t>
      </w:r>
      <w:r w:rsidRPr="00C74F27">
        <w:rPr>
          <w:sz w:val="22"/>
          <w:szCs w:val="22"/>
          <w:lang w:val="ru-RU"/>
        </w:rPr>
        <w:t xml:space="preserve"> объектами повышенного внимания становятся предприятия военно-промышленного комплекса, электростанции, водохранилища и другие важные государствен</w:t>
      </w:r>
      <w:r w:rsidR="00836062" w:rsidRPr="00C74F27">
        <w:rPr>
          <w:sz w:val="22"/>
          <w:szCs w:val="22"/>
          <w:lang w:val="ru-RU"/>
        </w:rPr>
        <w:t xml:space="preserve">ные и военные объекты. </w:t>
      </w:r>
      <w:r w:rsidR="00A37787" w:rsidRPr="00C74F27">
        <w:rPr>
          <w:sz w:val="22"/>
          <w:szCs w:val="22"/>
          <w:lang w:val="ru-RU"/>
        </w:rPr>
        <w:t xml:space="preserve">Как известно, в ходе обострения таких </w:t>
      </w:r>
      <w:r w:rsidR="00C01362" w:rsidRPr="00C74F27">
        <w:rPr>
          <w:sz w:val="22"/>
          <w:szCs w:val="22"/>
          <w:lang w:val="ru-RU"/>
        </w:rPr>
        <w:t>действий</w:t>
      </w:r>
      <w:r w:rsidR="00836062" w:rsidRPr="00C74F27">
        <w:rPr>
          <w:sz w:val="22"/>
          <w:szCs w:val="22"/>
          <w:lang w:val="ru-RU"/>
        </w:rPr>
        <w:t xml:space="preserve"> </w:t>
      </w:r>
      <w:r w:rsidRPr="00C74F27">
        <w:rPr>
          <w:sz w:val="22"/>
          <w:szCs w:val="22"/>
          <w:lang w:val="ru-RU"/>
        </w:rPr>
        <w:t xml:space="preserve">наибольшие потери несет гражданское население с </w:t>
      </w:r>
      <w:r w:rsidR="00C01362" w:rsidRPr="00C74F27">
        <w:rPr>
          <w:sz w:val="22"/>
          <w:szCs w:val="22"/>
          <w:lang w:val="ru-RU"/>
        </w:rPr>
        <w:t>обеих сторон конфликта. Они</w:t>
      </w:r>
      <w:r w:rsidRPr="00C74F27">
        <w:rPr>
          <w:sz w:val="22"/>
          <w:szCs w:val="22"/>
          <w:lang w:val="ru-RU"/>
        </w:rPr>
        <w:t xml:space="preserve"> погиб</w:t>
      </w:r>
      <w:r w:rsidR="00A37787" w:rsidRPr="00C74F27">
        <w:rPr>
          <w:sz w:val="22"/>
          <w:szCs w:val="22"/>
          <w:lang w:val="ru-RU"/>
        </w:rPr>
        <w:t>ают не только во время</w:t>
      </w:r>
      <w:r w:rsidRPr="00C74F27">
        <w:rPr>
          <w:sz w:val="22"/>
          <w:szCs w:val="22"/>
          <w:lang w:val="ru-RU"/>
        </w:rPr>
        <w:t xml:space="preserve"> военного противостояния, но и после отхода </w:t>
      </w:r>
      <w:r w:rsidR="005D2D04" w:rsidRPr="00C74F27">
        <w:rPr>
          <w:sz w:val="22"/>
          <w:szCs w:val="22"/>
          <w:lang w:val="ru-RU"/>
        </w:rPr>
        <w:t xml:space="preserve">боевых </w:t>
      </w:r>
      <w:r w:rsidRPr="00C74F27">
        <w:rPr>
          <w:sz w:val="22"/>
          <w:szCs w:val="22"/>
          <w:lang w:val="ru-RU"/>
        </w:rPr>
        <w:t xml:space="preserve">подразделений противника. Подтверждением тому стали военные конфликты последних лет </w:t>
      </w:r>
      <w:r w:rsidR="00975020" w:rsidRPr="00C74F27">
        <w:rPr>
          <w:sz w:val="22"/>
          <w:szCs w:val="22"/>
          <w:lang w:val="ru-RU"/>
        </w:rPr>
        <w:t>на Северном Кавказе,</w:t>
      </w:r>
      <w:r w:rsidR="00A662C1" w:rsidRPr="00C74F27">
        <w:rPr>
          <w:sz w:val="22"/>
          <w:szCs w:val="22"/>
          <w:lang w:val="ru-RU"/>
        </w:rPr>
        <w:t xml:space="preserve"> </w:t>
      </w:r>
      <w:r w:rsidR="00CA29E2" w:rsidRPr="00C74F27">
        <w:rPr>
          <w:sz w:val="22"/>
          <w:szCs w:val="22"/>
          <w:lang w:val="ru-RU"/>
        </w:rPr>
        <w:t xml:space="preserve">в </w:t>
      </w:r>
      <w:r w:rsidR="00A662C1" w:rsidRPr="00C74F27">
        <w:rPr>
          <w:sz w:val="22"/>
          <w:szCs w:val="22"/>
          <w:lang w:val="ru-RU"/>
        </w:rPr>
        <w:t>Центральной Азии</w:t>
      </w:r>
      <w:r w:rsidR="005D2D04" w:rsidRPr="00C74F27">
        <w:rPr>
          <w:sz w:val="22"/>
          <w:szCs w:val="22"/>
          <w:lang w:val="ru-RU"/>
        </w:rPr>
        <w:t xml:space="preserve"> и Сирии [1].</w:t>
      </w:r>
    </w:p>
    <w:p w:rsidR="003B15F6" w:rsidRPr="00C74F27" w:rsidRDefault="003B15F6" w:rsidP="00B00013">
      <w:pPr>
        <w:pStyle w:val="6"/>
        <w:widowControl w:val="0"/>
        <w:tabs>
          <w:tab w:val="left" w:pos="142"/>
        </w:tabs>
        <w:suppressAutoHyphens/>
        <w:spacing w:before="0"/>
        <w:ind w:firstLine="709"/>
        <w:jc w:val="both"/>
        <w:rPr>
          <w:b w:val="0"/>
          <w:lang w:val="ru-RU"/>
        </w:rPr>
      </w:pPr>
      <w:r w:rsidRPr="00C74F27">
        <w:rPr>
          <w:b w:val="0"/>
          <w:lang w:val="ru-RU"/>
        </w:rPr>
        <w:t>Современные события на востоке Украины еще раз подтвердили, что сущность войны и с</w:t>
      </w:r>
      <w:r w:rsidR="005D2D04" w:rsidRPr="00C74F27">
        <w:rPr>
          <w:b w:val="0"/>
          <w:lang w:val="ru-RU"/>
        </w:rPr>
        <w:t>одержание вооруженной борьбы могу</w:t>
      </w:r>
      <w:r w:rsidRPr="00C74F27">
        <w:rPr>
          <w:b w:val="0"/>
          <w:lang w:val="ru-RU"/>
        </w:rPr>
        <w:t>т коренным обр</w:t>
      </w:r>
      <w:r w:rsidR="00C8463C" w:rsidRPr="00C74F27">
        <w:rPr>
          <w:b w:val="0"/>
          <w:lang w:val="ru-RU"/>
        </w:rPr>
        <w:t xml:space="preserve">азом меняться. Они наглядно </w:t>
      </w:r>
      <w:r w:rsidRPr="00C74F27">
        <w:rPr>
          <w:b w:val="0"/>
          <w:lang w:val="ru-RU"/>
        </w:rPr>
        <w:t>демонстрируют примеры так называемой «войны без правил», когда пер</w:t>
      </w:r>
      <w:r w:rsidR="00C8463C" w:rsidRPr="00C74F27">
        <w:rPr>
          <w:b w:val="0"/>
          <w:lang w:val="ru-RU"/>
        </w:rPr>
        <w:t>воочередными объектами нападения</w:t>
      </w:r>
      <w:r w:rsidRPr="00C74F27">
        <w:rPr>
          <w:b w:val="0"/>
          <w:lang w:val="ru-RU"/>
        </w:rPr>
        <w:t xml:space="preserve"> ст</w:t>
      </w:r>
      <w:r w:rsidR="00C8463C" w:rsidRPr="00C74F27">
        <w:rPr>
          <w:b w:val="0"/>
          <w:lang w:val="ru-RU"/>
        </w:rPr>
        <w:t xml:space="preserve">ановится не сам личный состав, </w:t>
      </w:r>
      <w:r w:rsidRPr="00C74F27">
        <w:rPr>
          <w:b w:val="0"/>
          <w:lang w:val="ru-RU"/>
        </w:rPr>
        <w:t>техника</w:t>
      </w:r>
      <w:r w:rsidR="00C8463C" w:rsidRPr="00C74F27">
        <w:rPr>
          <w:b w:val="0"/>
          <w:lang w:val="ru-RU"/>
        </w:rPr>
        <w:t xml:space="preserve"> и вооружение</w:t>
      </w:r>
      <w:r w:rsidRPr="00C74F27">
        <w:rPr>
          <w:b w:val="0"/>
          <w:lang w:val="ru-RU"/>
        </w:rPr>
        <w:t xml:space="preserve"> вооруженных сил</w:t>
      </w:r>
      <w:r w:rsidR="00C8463C" w:rsidRPr="00C74F27">
        <w:rPr>
          <w:b w:val="0"/>
          <w:lang w:val="ru-RU"/>
        </w:rPr>
        <w:t xml:space="preserve"> государства</w:t>
      </w:r>
      <w:r w:rsidRPr="00C74F27">
        <w:rPr>
          <w:b w:val="0"/>
          <w:lang w:val="ru-RU"/>
        </w:rPr>
        <w:t xml:space="preserve">, а </w:t>
      </w:r>
      <w:r w:rsidR="00C8463C" w:rsidRPr="00C74F27">
        <w:rPr>
          <w:b w:val="0"/>
          <w:lang w:val="ru-RU"/>
        </w:rPr>
        <w:t>ее инфраструктура</w:t>
      </w:r>
      <w:r w:rsidRPr="00C74F27">
        <w:rPr>
          <w:b w:val="0"/>
          <w:lang w:val="ru-RU"/>
        </w:rPr>
        <w:t>, человеческие ресурсы, которые обеспечивают ее бесперебойное функционирование.</w:t>
      </w:r>
      <w:r w:rsidR="00C01362" w:rsidRPr="00C74F27">
        <w:rPr>
          <w:b w:val="0"/>
          <w:lang w:val="ru-RU"/>
        </w:rPr>
        <w:t xml:space="preserve"> В</w:t>
      </w:r>
      <w:r w:rsidRPr="00C74F27">
        <w:rPr>
          <w:b w:val="0"/>
          <w:lang w:val="ru-RU"/>
        </w:rPr>
        <w:t>ысокая концентрация объектов ядерной и химической промышленности, гидротехнических сооружений, а также объектов жизнеобеспечения и коммуникаций, в случае целенаправленного влияния на них диверсионных групп и незаконных формирований, может привести к созданию критических обстоятельств, парализовать жизнедеятельность и спровоцировать перемещение тысячных масс населения.</w:t>
      </w:r>
    </w:p>
    <w:p w:rsidR="003B15F6" w:rsidRPr="00C74F27" w:rsidRDefault="003B15F6" w:rsidP="00F57E24">
      <w:pPr>
        <w:tabs>
          <w:tab w:val="left" w:pos="142"/>
        </w:tabs>
        <w:suppressAutoHyphens/>
        <w:spacing w:after="120"/>
        <w:ind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Так, 20 ноября 2015 года на территории Херсонской области в результате взрыва, вероятно, противотанковых мин, разрушены две железобетонные опоры и повреждены еще две опоры высоковольтных линий электропередач, по которым идет электроснабжение в Крым. В результате чего, в холодное осеннее время года, без электроснабжения осталось около 2-х миллионов человек, бытовые потребители Крыма и города Севастополя [2]</w:t>
      </w:r>
      <w:r w:rsidR="005D2D04" w:rsidRPr="00C74F27">
        <w:rPr>
          <w:sz w:val="22"/>
          <w:szCs w:val="22"/>
          <w:lang w:val="ru-RU"/>
        </w:rPr>
        <w:t>. Данная диверсия</w:t>
      </w:r>
      <w:r w:rsidR="00154BFA" w:rsidRPr="00C74F27">
        <w:rPr>
          <w:sz w:val="22"/>
          <w:szCs w:val="22"/>
          <w:lang w:val="ru-RU"/>
        </w:rPr>
        <w:t xml:space="preserve"> в</w:t>
      </w:r>
      <w:r w:rsidRPr="00C74F27">
        <w:rPr>
          <w:sz w:val="22"/>
          <w:szCs w:val="22"/>
          <w:lang w:val="ru-RU"/>
        </w:rPr>
        <w:t>последствии привел</w:t>
      </w:r>
      <w:r w:rsidR="005D2D04" w:rsidRPr="00C74F27">
        <w:rPr>
          <w:sz w:val="22"/>
          <w:szCs w:val="22"/>
          <w:lang w:val="ru-RU"/>
        </w:rPr>
        <w:t>а</w:t>
      </w:r>
      <w:r w:rsidRPr="00C74F27">
        <w:rPr>
          <w:sz w:val="22"/>
          <w:szCs w:val="22"/>
          <w:lang w:val="ru-RU"/>
        </w:rPr>
        <w:t xml:space="preserve"> к отключению 13-го блока Приднепровской ТЭС и 1-го б</w:t>
      </w:r>
      <w:r w:rsidR="00AB2F87" w:rsidRPr="00C74F27">
        <w:rPr>
          <w:sz w:val="22"/>
          <w:szCs w:val="22"/>
          <w:lang w:val="ru-RU"/>
        </w:rPr>
        <w:t xml:space="preserve">лока </w:t>
      </w:r>
      <w:proofErr w:type="spellStart"/>
      <w:r w:rsidR="00AB2F87" w:rsidRPr="00C74F27">
        <w:rPr>
          <w:sz w:val="22"/>
          <w:szCs w:val="22"/>
          <w:lang w:val="ru-RU"/>
        </w:rPr>
        <w:t>Углегорской</w:t>
      </w:r>
      <w:proofErr w:type="spellEnd"/>
      <w:r w:rsidR="00AB2F87" w:rsidRPr="00C74F27">
        <w:rPr>
          <w:sz w:val="22"/>
          <w:szCs w:val="22"/>
          <w:lang w:val="ru-RU"/>
        </w:rPr>
        <w:t xml:space="preserve"> ТЭС. Запорожская и </w:t>
      </w:r>
      <w:proofErr w:type="spellStart"/>
      <w:r w:rsidR="00AB2F87" w:rsidRPr="00C74F27">
        <w:rPr>
          <w:sz w:val="22"/>
          <w:szCs w:val="22"/>
          <w:lang w:val="ru-RU"/>
        </w:rPr>
        <w:t>Южноукраинская</w:t>
      </w:r>
      <w:proofErr w:type="spellEnd"/>
      <w:r w:rsidR="00AB2F87" w:rsidRPr="00C74F27">
        <w:rPr>
          <w:sz w:val="22"/>
          <w:szCs w:val="22"/>
          <w:lang w:val="ru-RU"/>
        </w:rPr>
        <w:t xml:space="preserve"> </w:t>
      </w:r>
      <w:r w:rsidRPr="00C74F27">
        <w:rPr>
          <w:sz w:val="22"/>
          <w:szCs w:val="22"/>
          <w:lang w:val="ru-RU"/>
        </w:rPr>
        <w:t xml:space="preserve">АЭС </w:t>
      </w:r>
      <w:r w:rsidR="00AB2F87" w:rsidRPr="00C74F27">
        <w:rPr>
          <w:sz w:val="22"/>
          <w:szCs w:val="22"/>
          <w:lang w:val="ru-RU"/>
        </w:rPr>
        <w:t xml:space="preserve">незамедлительно </w:t>
      </w:r>
      <w:r w:rsidRPr="00C74F27">
        <w:rPr>
          <w:sz w:val="22"/>
          <w:szCs w:val="22"/>
          <w:lang w:val="ru-RU"/>
        </w:rPr>
        <w:t>были переведены на аварийный режим работы с целью обеспечения баланса между производством и потреблением элект</w:t>
      </w:r>
      <w:r w:rsidR="005D2D04" w:rsidRPr="00C74F27">
        <w:rPr>
          <w:sz w:val="22"/>
          <w:szCs w:val="22"/>
          <w:lang w:val="ru-RU"/>
        </w:rPr>
        <w:t>роэнергии в общей энергосистеме</w:t>
      </w:r>
      <w:r w:rsidR="00AB2F87" w:rsidRPr="00C74F27">
        <w:rPr>
          <w:sz w:val="22"/>
          <w:szCs w:val="22"/>
          <w:lang w:val="ru-RU"/>
        </w:rPr>
        <w:t xml:space="preserve"> Украины. В</w:t>
      </w:r>
      <w:r w:rsidR="00154BFA" w:rsidRPr="00C74F27">
        <w:rPr>
          <w:sz w:val="22"/>
          <w:szCs w:val="22"/>
          <w:lang w:val="ru-RU"/>
        </w:rPr>
        <w:t xml:space="preserve">следствие этих </w:t>
      </w:r>
      <w:proofErr w:type="spellStart"/>
      <w:r w:rsidR="00154BFA" w:rsidRPr="00C74F27">
        <w:rPr>
          <w:sz w:val="22"/>
          <w:szCs w:val="22"/>
          <w:lang w:val="ru-RU"/>
        </w:rPr>
        <w:t>переподключений</w:t>
      </w:r>
      <w:proofErr w:type="spellEnd"/>
      <w:r w:rsidRPr="00C74F27">
        <w:rPr>
          <w:sz w:val="22"/>
          <w:szCs w:val="22"/>
          <w:lang w:val="ru-RU"/>
        </w:rPr>
        <w:t xml:space="preserve"> понизилась надежность работы подстанции «Каховская», что</w:t>
      </w:r>
      <w:r w:rsidR="005D2D04" w:rsidRPr="00C74F27">
        <w:rPr>
          <w:sz w:val="22"/>
          <w:szCs w:val="22"/>
          <w:lang w:val="ru-RU"/>
        </w:rPr>
        <w:t xml:space="preserve"> в свою очередь могло привести </w:t>
      </w:r>
      <w:r w:rsidRPr="00C74F27">
        <w:rPr>
          <w:sz w:val="22"/>
          <w:szCs w:val="22"/>
          <w:lang w:val="ru-RU"/>
        </w:rPr>
        <w:t>к обесточиванию до 40 % потребителей Херсонской и Николаевской областей</w:t>
      </w:r>
      <w:r w:rsidR="00E209A7" w:rsidRPr="00C74F27">
        <w:rPr>
          <w:sz w:val="22"/>
          <w:szCs w:val="22"/>
          <w:lang w:val="ru-RU"/>
        </w:rPr>
        <w:t xml:space="preserve"> </w:t>
      </w:r>
      <w:r w:rsidRPr="00C74F27">
        <w:rPr>
          <w:sz w:val="22"/>
          <w:szCs w:val="22"/>
          <w:lang w:val="ru-RU"/>
        </w:rPr>
        <w:t xml:space="preserve">[3]. </w:t>
      </w:r>
    </w:p>
    <w:p w:rsidR="003B15F6" w:rsidRPr="00C74F27" w:rsidRDefault="00E209A7" w:rsidP="00F57E24">
      <w:pPr>
        <w:tabs>
          <w:tab w:val="left" w:pos="142"/>
        </w:tabs>
        <w:suppressAutoHyphens/>
        <w:spacing w:after="120"/>
        <w:ind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Гибридная война 2014-2016 г</w:t>
      </w:r>
      <w:r w:rsidR="003B15F6" w:rsidRPr="00C74F27">
        <w:rPr>
          <w:sz w:val="22"/>
          <w:szCs w:val="22"/>
          <w:lang w:val="ru-RU"/>
        </w:rPr>
        <w:t>г. на территории Украины поставила перед преподавательским составом отрасли «Безопасность жизнедеятельности» и «Гражданская защита» не</w:t>
      </w:r>
      <w:r w:rsidR="005D2D04" w:rsidRPr="00C74F27">
        <w:rPr>
          <w:sz w:val="22"/>
          <w:szCs w:val="22"/>
          <w:lang w:val="ru-RU"/>
        </w:rPr>
        <w:t>однозначный</w:t>
      </w:r>
      <w:r w:rsidR="003B15F6" w:rsidRPr="00C74F27">
        <w:rPr>
          <w:sz w:val="22"/>
          <w:szCs w:val="22"/>
          <w:lang w:val="ru-RU"/>
        </w:rPr>
        <w:t xml:space="preserve"> вопрос: определение </w:t>
      </w:r>
      <w:r w:rsidR="005D2D04" w:rsidRPr="00C74F27">
        <w:rPr>
          <w:sz w:val="22"/>
          <w:szCs w:val="22"/>
          <w:lang w:val="ru-RU"/>
        </w:rPr>
        <w:t>стратегии поведения местного</w:t>
      </w:r>
      <w:r w:rsidR="003B15F6" w:rsidRPr="00C74F27">
        <w:rPr>
          <w:sz w:val="22"/>
          <w:szCs w:val="22"/>
          <w:lang w:val="ru-RU"/>
        </w:rPr>
        <w:t xml:space="preserve"> населения на тер</w:t>
      </w:r>
      <w:r w:rsidR="00CA29E2" w:rsidRPr="00C74F27">
        <w:rPr>
          <w:sz w:val="22"/>
          <w:szCs w:val="22"/>
          <w:lang w:val="ru-RU"/>
        </w:rPr>
        <w:t>ритории «</w:t>
      </w:r>
      <w:proofErr w:type="spellStart"/>
      <w:r w:rsidR="00CA29E2" w:rsidRPr="00C74F27">
        <w:rPr>
          <w:sz w:val="22"/>
          <w:szCs w:val="22"/>
          <w:lang w:val="ru-RU"/>
        </w:rPr>
        <w:t>Новороссии</w:t>
      </w:r>
      <w:proofErr w:type="spellEnd"/>
      <w:r w:rsidR="00CA29E2" w:rsidRPr="00C74F27">
        <w:rPr>
          <w:sz w:val="22"/>
          <w:szCs w:val="22"/>
          <w:lang w:val="ru-RU"/>
        </w:rPr>
        <w:t>». Ведь</w:t>
      </w:r>
      <w:r w:rsidR="00154BFA" w:rsidRPr="00C74F27">
        <w:rPr>
          <w:sz w:val="22"/>
          <w:szCs w:val="22"/>
          <w:lang w:val="ru-RU"/>
        </w:rPr>
        <w:t xml:space="preserve"> в этой</w:t>
      </w:r>
      <w:r w:rsidR="003B15F6" w:rsidRPr="00C74F27">
        <w:rPr>
          <w:sz w:val="22"/>
          <w:szCs w:val="22"/>
          <w:lang w:val="ru-RU"/>
        </w:rPr>
        <w:t xml:space="preserve"> ситуации</w:t>
      </w:r>
      <w:r w:rsidR="005D2D04" w:rsidRPr="00C74F27">
        <w:rPr>
          <w:sz w:val="22"/>
          <w:szCs w:val="22"/>
          <w:lang w:val="ru-RU"/>
        </w:rPr>
        <w:t xml:space="preserve"> украинские</w:t>
      </w:r>
      <w:r w:rsidR="003B15F6" w:rsidRPr="00C74F27">
        <w:rPr>
          <w:sz w:val="22"/>
          <w:szCs w:val="22"/>
          <w:lang w:val="ru-RU"/>
        </w:rPr>
        <w:t xml:space="preserve"> жители могут </w:t>
      </w:r>
      <w:r w:rsidR="004B02A5" w:rsidRPr="00C74F27">
        <w:rPr>
          <w:sz w:val="22"/>
          <w:szCs w:val="22"/>
          <w:lang w:val="ru-RU"/>
        </w:rPr>
        <w:t xml:space="preserve">либо </w:t>
      </w:r>
      <w:r w:rsidR="003B15F6" w:rsidRPr="00C74F27">
        <w:rPr>
          <w:sz w:val="22"/>
          <w:szCs w:val="22"/>
          <w:lang w:val="ru-RU"/>
        </w:rPr>
        <w:t>п</w:t>
      </w:r>
      <w:r w:rsidR="004B02A5" w:rsidRPr="00C74F27">
        <w:rPr>
          <w:sz w:val="22"/>
          <w:szCs w:val="22"/>
          <w:lang w:val="ru-RU"/>
        </w:rPr>
        <w:t>роявить</w:t>
      </w:r>
      <w:r w:rsidR="00C01362" w:rsidRPr="00C74F27">
        <w:rPr>
          <w:sz w:val="22"/>
          <w:szCs w:val="22"/>
          <w:lang w:val="ru-RU"/>
        </w:rPr>
        <w:t xml:space="preserve"> лояльность к новой власти</w:t>
      </w:r>
      <w:r w:rsidR="00CA29E2" w:rsidRPr="00C74F27">
        <w:rPr>
          <w:sz w:val="22"/>
          <w:szCs w:val="22"/>
          <w:lang w:val="ru-RU"/>
        </w:rPr>
        <w:t>,</w:t>
      </w:r>
      <w:r w:rsidR="00C01362" w:rsidRPr="00C74F27">
        <w:rPr>
          <w:sz w:val="22"/>
          <w:szCs w:val="22"/>
          <w:lang w:val="ru-RU"/>
        </w:rPr>
        <w:t xml:space="preserve"> либо</w:t>
      </w:r>
      <w:r w:rsidR="003B15F6" w:rsidRPr="00C74F27">
        <w:rPr>
          <w:sz w:val="22"/>
          <w:szCs w:val="22"/>
          <w:lang w:val="ru-RU"/>
        </w:rPr>
        <w:t xml:space="preserve"> активно включиться в борьбу за независимость и территориальную целостность нашего государства всеми возможными способами.</w:t>
      </w:r>
    </w:p>
    <w:p w:rsidR="003B15F6" w:rsidRPr="00C74F27" w:rsidRDefault="005E008B" w:rsidP="00F57E24">
      <w:pPr>
        <w:tabs>
          <w:tab w:val="left" w:pos="142"/>
        </w:tabs>
        <w:suppressAutoHyphens/>
        <w:spacing w:after="120"/>
        <w:ind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В</w:t>
      </w:r>
      <w:r w:rsidR="003B15F6" w:rsidRPr="00C74F27">
        <w:rPr>
          <w:sz w:val="22"/>
          <w:szCs w:val="22"/>
          <w:lang w:val="ru-RU"/>
        </w:rPr>
        <w:t xml:space="preserve"> статье рассмотрены вопросы: как выжить истинным украинцам в у</w:t>
      </w:r>
      <w:r w:rsidR="005D2D04" w:rsidRPr="00C74F27">
        <w:rPr>
          <w:sz w:val="22"/>
          <w:szCs w:val="22"/>
          <w:lang w:val="ru-RU"/>
        </w:rPr>
        <w:t xml:space="preserve">словиях оккупации родной </w:t>
      </w:r>
      <w:proofErr w:type="gramStart"/>
      <w:r w:rsidR="005D2D04" w:rsidRPr="00C74F27">
        <w:rPr>
          <w:sz w:val="22"/>
          <w:szCs w:val="22"/>
          <w:lang w:val="ru-RU"/>
        </w:rPr>
        <w:t>земли</w:t>
      </w:r>
      <w:proofErr w:type="gramEnd"/>
      <w:r w:rsidR="005D2D04" w:rsidRPr="00C74F27">
        <w:rPr>
          <w:sz w:val="22"/>
          <w:szCs w:val="22"/>
          <w:lang w:val="ru-RU"/>
        </w:rPr>
        <w:t xml:space="preserve"> </w:t>
      </w:r>
      <w:r w:rsidR="003B15F6" w:rsidRPr="00C74F27">
        <w:rPr>
          <w:sz w:val="22"/>
          <w:szCs w:val="22"/>
          <w:lang w:val="ru-RU"/>
        </w:rPr>
        <w:t xml:space="preserve">и </w:t>
      </w:r>
      <w:proofErr w:type="gramStart"/>
      <w:r w:rsidR="003B15F6" w:rsidRPr="00C74F27">
        <w:rPr>
          <w:sz w:val="22"/>
          <w:szCs w:val="22"/>
          <w:lang w:val="ru-RU"/>
        </w:rPr>
        <w:t>какие</w:t>
      </w:r>
      <w:proofErr w:type="gramEnd"/>
      <w:r w:rsidR="003B15F6" w:rsidRPr="00C74F27">
        <w:rPr>
          <w:sz w:val="22"/>
          <w:szCs w:val="22"/>
          <w:lang w:val="ru-RU"/>
        </w:rPr>
        <w:t xml:space="preserve"> мероприятия необходимо осуществить для этого на уровне государства, учитывая </w:t>
      </w:r>
      <w:r w:rsidR="00123695" w:rsidRPr="00C74F27">
        <w:rPr>
          <w:sz w:val="22"/>
          <w:szCs w:val="22"/>
          <w:lang w:val="ru-RU"/>
        </w:rPr>
        <w:t xml:space="preserve">недавний </w:t>
      </w:r>
      <w:r w:rsidR="003B15F6" w:rsidRPr="00C74F27">
        <w:rPr>
          <w:sz w:val="22"/>
          <w:szCs w:val="22"/>
          <w:lang w:val="ru-RU"/>
        </w:rPr>
        <w:t>исторический опыт развития Украины и некоторых европейских стран</w:t>
      </w:r>
      <w:r w:rsidR="005D2D04" w:rsidRPr="00C74F27">
        <w:rPr>
          <w:sz w:val="22"/>
          <w:szCs w:val="22"/>
          <w:lang w:val="ru-RU"/>
        </w:rPr>
        <w:t>.</w:t>
      </w:r>
    </w:p>
    <w:p w:rsidR="000C34DE" w:rsidRPr="00C74F27" w:rsidRDefault="00077553" w:rsidP="00B00013">
      <w:pPr>
        <w:widowControl w:val="0"/>
        <w:tabs>
          <w:tab w:val="left" w:pos="142"/>
        </w:tabs>
        <w:suppressAutoHyphens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Цель данного исследования – н</w:t>
      </w:r>
      <w:r w:rsidR="00123695" w:rsidRPr="00C74F27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 </w:t>
      </w:r>
      <w:r w:rsidR="00123695" w:rsidRPr="00C74F27">
        <w:rPr>
          <w:sz w:val="22"/>
          <w:szCs w:val="22"/>
          <w:lang w:val="ru-RU"/>
        </w:rPr>
        <w:t>основе исторических фактов</w:t>
      </w:r>
      <w:r w:rsidR="00123695" w:rsidRPr="00C74F27">
        <w:rPr>
          <w:b/>
          <w:sz w:val="22"/>
          <w:szCs w:val="22"/>
          <w:lang w:val="ru-RU"/>
        </w:rPr>
        <w:t xml:space="preserve"> </w:t>
      </w:r>
      <w:r w:rsidR="00407637" w:rsidRPr="00C74F27">
        <w:rPr>
          <w:sz w:val="22"/>
          <w:szCs w:val="22"/>
          <w:lang w:val="ru-RU"/>
        </w:rPr>
        <w:t>обосновать</w:t>
      </w:r>
      <w:r w:rsidR="00123695" w:rsidRPr="00C74F27">
        <w:rPr>
          <w:sz w:val="22"/>
          <w:szCs w:val="22"/>
          <w:lang w:val="ru-RU"/>
        </w:rPr>
        <w:t xml:space="preserve"> необходимость </w:t>
      </w:r>
      <w:r w:rsidR="006E22DA" w:rsidRPr="00C74F27">
        <w:rPr>
          <w:sz w:val="22"/>
          <w:szCs w:val="22"/>
          <w:lang w:val="ru-RU"/>
        </w:rPr>
        <w:t>разработки</w:t>
      </w:r>
      <w:r w:rsidR="00407637" w:rsidRPr="00C74F27">
        <w:rPr>
          <w:sz w:val="22"/>
          <w:szCs w:val="22"/>
          <w:lang w:val="ru-RU"/>
        </w:rPr>
        <w:t xml:space="preserve"> мероприятий </w:t>
      </w:r>
      <w:r w:rsidR="005A6B6C" w:rsidRPr="00C74F27">
        <w:rPr>
          <w:sz w:val="22"/>
          <w:szCs w:val="22"/>
          <w:lang w:val="ru-RU"/>
        </w:rPr>
        <w:t>для выживания мирного населения</w:t>
      </w:r>
      <w:r w:rsidR="00407637" w:rsidRPr="00C74F27">
        <w:rPr>
          <w:sz w:val="22"/>
          <w:szCs w:val="22"/>
          <w:lang w:val="ru-RU"/>
        </w:rPr>
        <w:t xml:space="preserve"> Украины</w:t>
      </w:r>
      <w:r w:rsidR="003B15F6" w:rsidRPr="00C74F27">
        <w:rPr>
          <w:sz w:val="22"/>
          <w:szCs w:val="22"/>
          <w:lang w:val="ru-RU"/>
        </w:rPr>
        <w:t xml:space="preserve"> во время военных противостояний</w:t>
      </w:r>
      <w:r w:rsidR="008B4B11" w:rsidRPr="00C74F27">
        <w:rPr>
          <w:sz w:val="22"/>
          <w:szCs w:val="22"/>
          <w:lang w:val="ru-RU"/>
        </w:rPr>
        <w:t>.</w:t>
      </w:r>
      <w:r w:rsidR="003B15F6" w:rsidRPr="00C74F27">
        <w:rPr>
          <w:sz w:val="22"/>
          <w:szCs w:val="22"/>
          <w:lang w:val="ru-RU"/>
        </w:rPr>
        <w:t xml:space="preserve"> Провести анализ продолжительности войн на территории европейских государств и последующих малых войн после и</w:t>
      </w:r>
      <w:r w:rsidR="008B4B11" w:rsidRPr="00C74F27">
        <w:rPr>
          <w:sz w:val="22"/>
          <w:szCs w:val="22"/>
          <w:lang w:val="ru-RU"/>
        </w:rPr>
        <w:t>х</w:t>
      </w:r>
      <w:r w:rsidR="006E22DA" w:rsidRPr="00C74F27">
        <w:rPr>
          <w:sz w:val="22"/>
          <w:szCs w:val="22"/>
          <w:lang w:val="ru-RU"/>
        </w:rPr>
        <w:t xml:space="preserve"> оккупации. Изучить</w:t>
      </w:r>
      <w:r w:rsidR="000C34DE" w:rsidRPr="00C74F27">
        <w:rPr>
          <w:sz w:val="22"/>
          <w:szCs w:val="22"/>
          <w:lang w:val="ru-RU"/>
        </w:rPr>
        <w:t xml:space="preserve"> этапы </w:t>
      </w:r>
      <w:proofErr w:type="gramStart"/>
      <w:r w:rsidR="000C34DE" w:rsidRPr="00C74F27">
        <w:rPr>
          <w:sz w:val="22"/>
          <w:szCs w:val="22"/>
          <w:lang w:val="ru-RU"/>
        </w:rPr>
        <w:t xml:space="preserve">развития </w:t>
      </w:r>
      <w:r w:rsidR="008B4B11" w:rsidRPr="00C74F27">
        <w:rPr>
          <w:sz w:val="22"/>
          <w:szCs w:val="22"/>
          <w:lang w:val="ru-RU"/>
        </w:rPr>
        <w:t>системы</w:t>
      </w:r>
      <w:r w:rsidR="00407637" w:rsidRPr="00C74F27">
        <w:rPr>
          <w:sz w:val="22"/>
          <w:szCs w:val="22"/>
          <w:lang w:val="ru-RU"/>
        </w:rPr>
        <w:t xml:space="preserve"> защиты граждан</w:t>
      </w:r>
      <w:r w:rsidR="003B15F6" w:rsidRPr="00C74F27">
        <w:rPr>
          <w:sz w:val="22"/>
          <w:szCs w:val="22"/>
          <w:lang w:val="ru-RU"/>
        </w:rPr>
        <w:t xml:space="preserve"> Украины</w:t>
      </w:r>
      <w:proofErr w:type="gramEnd"/>
      <w:r w:rsidR="003B15F6" w:rsidRPr="00C74F27">
        <w:rPr>
          <w:sz w:val="22"/>
          <w:szCs w:val="22"/>
          <w:lang w:val="ru-RU"/>
        </w:rPr>
        <w:t xml:space="preserve"> и дать </w:t>
      </w:r>
      <w:r w:rsidR="00407637" w:rsidRPr="00C74F27">
        <w:rPr>
          <w:sz w:val="22"/>
          <w:szCs w:val="22"/>
          <w:lang w:val="ru-RU"/>
        </w:rPr>
        <w:t xml:space="preserve">обоснованные </w:t>
      </w:r>
      <w:r w:rsidR="003B15F6" w:rsidRPr="00C74F27">
        <w:rPr>
          <w:sz w:val="22"/>
          <w:szCs w:val="22"/>
          <w:lang w:val="ru-RU"/>
        </w:rPr>
        <w:t>пред</w:t>
      </w:r>
      <w:r w:rsidR="000403CA" w:rsidRPr="00C74F27">
        <w:rPr>
          <w:sz w:val="22"/>
          <w:szCs w:val="22"/>
          <w:lang w:val="ru-RU"/>
        </w:rPr>
        <w:t>ложения по повышению национальной безопасности</w:t>
      </w:r>
      <w:r w:rsidR="00407637" w:rsidRPr="00C74F27">
        <w:rPr>
          <w:sz w:val="22"/>
          <w:szCs w:val="22"/>
          <w:lang w:val="ru-RU"/>
        </w:rPr>
        <w:t xml:space="preserve"> в современных условиях</w:t>
      </w:r>
      <w:r w:rsidR="0021667B" w:rsidRPr="00C74F27">
        <w:rPr>
          <w:sz w:val="22"/>
          <w:szCs w:val="22"/>
          <w:lang w:val="ru-RU"/>
        </w:rPr>
        <w:t>.</w:t>
      </w:r>
    </w:p>
    <w:p w:rsidR="003B15F6" w:rsidRPr="006B3106" w:rsidRDefault="003B15F6" w:rsidP="00B00013">
      <w:pPr>
        <w:pStyle w:val="af8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rPr>
          <w:b/>
          <w:caps/>
          <w:szCs w:val="22"/>
          <w:lang w:val="ru-RU"/>
        </w:rPr>
      </w:pPr>
      <w:r w:rsidRPr="006B3106">
        <w:rPr>
          <w:b/>
          <w:caps/>
          <w:szCs w:val="22"/>
          <w:lang w:val="ru-RU"/>
        </w:rPr>
        <w:lastRenderedPageBreak/>
        <w:t>Анализ безопасности жизнедеятельности населения Украины в 20</w:t>
      </w:r>
      <w:r w:rsidR="005E008B" w:rsidRPr="006B3106">
        <w:rPr>
          <w:b/>
          <w:caps/>
          <w:szCs w:val="22"/>
          <w:lang w:val="ru-RU"/>
        </w:rPr>
        <w:t xml:space="preserve"> </w:t>
      </w:r>
      <w:r w:rsidRPr="006B3106">
        <w:rPr>
          <w:b/>
          <w:caps/>
          <w:szCs w:val="22"/>
          <w:lang w:val="ru-RU"/>
        </w:rPr>
        <w:t>-</w:t>
      </w:r>
      <w:r w:rsidR="005E008B" w:rsidRPr="006B3106">
        <w:rPr>
          <w:b/>
          <w:caps/>
          <w:szCs w:val="22"/>
          <w:lang w:val="ru-RU"/>
        </w:rPr>
        <w:t xml:space="preserve"> </w:t>
      </w:r>
      <w:r w:rsidRPr="006B3106">
        <w:rPr>
          <w:b/>
          <w:caps/>
          <w:szCs w:val="22"/>
          <w:lang w:val="ru-RU"/>
        </w:rPr>
        <w:t>21 столетии</w:t>
      </w:r>
    </w:p>
    <w:p w:rsidR="00F57E24" w:rsidRPr="00C74F27" w:rsidRDefault="00F57E24" w:rsidP="009D5761">
      <w:pPr>
        <w:pStyle w:val="af8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rPr>
          <w:b/>
          <w:caps/>
          <w:sz w:val="22"/>
          <w:szCs w:val="22"/>
          <w:lang w:val="ru-RU"/>
        </w:rPr>
      </w:pPr>
    </w:p>
    <w:p w:rsidR="000C34DE" w:rsidRPr="00C74F27" w:rsidRDefault="003B15F6" w:rsidP="00F57E24">
      <w:pPr>
        <w:pStyle w:val="af8"/>
        <w:shd w:val="clear" w:color="auto" w:fill="FFFFFF"/>
        <w:spacing w:before="0" w:beforeAutospacing="0" w:after="120" w:afterAutospacing="0" w:line="240" w:lineRule="auto"/>
        <w:jc w:val="both"/>
        <w:rPr>
          <w:sz w:val="22"/>
          <w:szCs w:val="22"/>
          <w:shd w:val="clear" w:color="auto" w:fill="FFFFFF"/>
          <w:lang w:val="ru-RU"/>
        </w:rPr>
      </w:pPr>
      <w:r w:rsidRPr="00C74F27">
        <w:rPr>
          <w:sz w:val="22"/>
          <w:szCs w:val="22"/>
          <w:lang w:val="ru-RU"/>
        </w:rPr>
        <w:tab/>
        <w:t>Ка</w:t>
      </w:r>
      <w:r w:rsidR="00C17380" w:rsidRPr="00C74F27">
        <w:rPr>
          <w:sz w:val="22"/>
          <w:szCs w:val="22"/>
          <w:lang w:val="ru-RU"/>
        </w:rPr>
        <w:t>к показывает трагическая статистика в Украине</w:t>
      </w:r>
      <w:r w:rsidRPr="00C74F27">
        <w:rPr>
          <w:sz w:val="22"/>
          <w:szCs w:val="22"/>
          <w:lang w:val="ru-RU"/>
        </w:rPr>
        <w:t xml:space="preserve"> за последние 100 лет ее развития, массовые уничтожения местного н</w:t>
      </w:r>
      <w:r w:rsidR="000C34DE" w:rsidRPr="00C74F27">
        <w:rPr>
          <w:sz w:val="22"/>
          <w:szCs w:val="22"/>
          <w:lang w:val="ru-RU"/>
        </w:rPr>
        <w:t xml:space="preserve">аселения в той или </w:t>
      </w:r>
      <w:r w:rsidR="005E008B" w:rsidRPr="00C74F27">
        <w:rPr>
          <w:sz w:val="22"/>
          <w:szCs w:val="22"/>
          <w:lang w:val="ru-RU"/>
        </w:rPr>
        <w:t xml:space="preserve">иной </w:t>
      </w:r>
      <w:r w:rsidR="000C34DE" w:rsidRPr="00C74F27">
        <w:rPr>
          <w:sz w:val="22"/>
          <w:szCs w:val="22"/>
          <w:lang w:val="ru-RU"/>
        </w:rPr>
        <w:t>форме были неизбежны</w:t>
      </w:r>
      <w:r w:rsidRPr="00C74F27">
        <w:rPr>
          <w:sz w:val="22"/>
          <w:szCs w:val="22"/>
          <w:lang w:val="ru-RU"/>
        </w:rPr>
        <w:t>. Так, после поражения украинской революции 1917</w:t>
      </w:r>
      <w:r w:rsidR="00CA29E2" w:rsidRPr="00C74F27">
        <w:rPr>
          <w:sz w:val="22"/>
          <w:szCs w:val="22"/>
          <w:lang w:val="ru-RU"/>
        </w:rPr>
        <w:t xml:space="preserve"> – </w:t>
      </w:r>
      <w:r w:rsidR="00C0601C" w:rsidRPr="00C74F27">
        <w:rPr>
          <w:sz w:val="22"/>
          <w:szCs w:val="22"/>
          <w:lang w:val="ru-RU"/>
        </w:rPr>
        <w:t>1921</w:t>
      </w:r>
      <w:r w:rsidR="00CA29E2" w:rsidRPr="00C74F27">
        <w:rPr>
          <w:sz w:val="22"/>
          <w:szCs w:val="22"/>
          <w:lang w:val="ru-RU"/>
        </w:rPr>
        <w:t xml:space="preserve"> </w:t>
      </w:r>
      <w:r w:rsidR="00C0601C" w:rsidRPr="00C74F27">
        <w:rPr>
          <w:sz w:val="22"/>
          <w:szCs w:val="22"/>
          <w:lang w:val="ru-RU"/>
        </w:rPr>
        <w:t>г</w:t>
      </w:r>
      <w:r w:rsidRPr="00C74F27">
        <w:rPr>
          <w:sz w:val="22"/>
          <w:szCs w:val="22"/>
          <w:lang w:val="ru-RU"/>
        </w:rPr>
        <w:t>г. большинство ее участников были уничтож</w:t>
      </w:r>
      <w:r w:rsidR="005E008B" w:rsidRPr="00C74F27">
        <w:rPr>
          <w:sz w:val="22"/>
          <w:szCs w:val="22"/>
          <w:lang w:val="ru-RU"/>
        </w:rPr>
        <w:t>е</w:t>
      </w:r>
      <w:r w:rsidRPr="00C74F27">
        <w:rPr>
          <w:sz w:val="22"/>
          <w:szCs w:val="22"/>
          <w:lang w:val="ru-RU"/>
        </w:rPr>
        <w:t xml:space="preserve">ны либо умерли в концентрационных лагерях </w:t>
      </w:r>
      <w:r w:rsidR="00B65A96" w:rsidRPr="00C74F27">
        <w:rPr>
          <w:sz w:val="22"/>
          <w:szCs w:val="22"/>
          <w:shd w:val="clear" w:color="auto" w:fill="FFFFFF"/>
          <w:lang w:val="ru-RU"/>
        </w:rPr>
        <w:t>на севере России. Массовые п</w:t>
      </w:r>
      <w:r w:rsidR="00C17380" w:rsidRPr="00C74F27">
        <w:rPr>
          <w:sz w:val="22"/>
          <w:szCs w:val="22"/>
          <w:shd w:val="clear" w:color="auto" w:fill="FFFFFF"/>
          <w:lang w:val="ru-RU"/>
        </w:rPr>
        <w:t>олитические репрессии п</w:t>
      </w:r>
      <w:r w:rsidR="009852B5" w:rsidRPr="00C74F27">
        <w:rPr>
          <w:sz w:val="22"/>
          <w:szCs w:val="22"/>
          <w:shd w:val="clear" w:color="auto" w:fill="FFFFFF"/>
          <w:lang w:val="ru-RU"/>
        </w:rPr>
        <w:t xml:space="preserve">роводились регулярно и </w:t>
      </w:r>
      <w:r w:rsidR="00C17380" w:rsidRPr="00C74F27">
        <w:rPr>
          <w:sz w:val="22"/>
          <w:szCs w:val="22"/>
          <w:shd w:val="clear" w:color="auto" w:fill="FFFFFF"/>
          <w:lang w:val="ru-RU"/>
        </w:rPr>
        <w:t>продолжались</w:t>
      </w:r>
      <w:r w:rsidRPr="00C74F27">
        <w:rPr>
          <w:sz w:val="22"/>
          <w:szCs w:val="22"/>
          <w:shd w:val="clear" w:color="auto" w:fill="FFFFFF"/>
          <w:lang w:val="ru-RU"/>
        </w:rPr>
        <w:t xml:space="preserve"> до начала 40-х годов. Особенно жестокое наказание было возложено на весь наш народ в виде голодомора-геноцида 1932-</w:t>
      </w:r>
      <w:r w:rsidR="009852B5" w:rsidRPr="00C74F27">
        <w:rPr>
          <w:sz w:val="22"/>
          <w:szCs w:val="22"/>
          <w:shd w:val="clear" w:color="auto" w:fill="FFFFFF"/>
          <w:lang w:val="ru-RU"/>
        </w:rPr>
        <w:t>19</w:t>
      </w:r>
      <w:r w:rsidR="00C0601C" w:rsidRPr="00C74F27">
        <w:rPr>
          <w:sz w:val="22"/>
          <w:szCs w:val="22"/>
          <w:shd w:val="clear" w:color="auto" w:fill="FFFFFF"/>
          <w:lang w:val="ru-RU"/>
        </w:rPr>
        <w:t>33 г</w:t>
      </w:r>
      <w:r w:rsidR="00346452" w:rsidRPr="00C74F27">
        <w:rPr>
          <w:sz w:val="22"/>
          <w:szCs w:val="22"/>
          <w:shd w:val="clear" w:color="auto" w:fill="FFFFFF"/>
          <w:lang w:val="ru-RU"/>
        </w:rPr>
        <w:t>г</w:t>
      </w:r>
      <w:r w:rsidR="000C34DE" w:rsidRPr="00C74F27">
        <w:rPr>
          <w:sz w:val="22"/>
          <w:szCs w:val="22"/>
          <w:shd w:val="clear" w:color="auto" w:fill="FFFFFF"/>
          <w:lang w:val="ru-RU"/>
        </w:rPr>
        <w:t>.</w:t>
      </w:r>
    </w:p>
    <w:p w:rsidR="003B15F6" w:rsidRPr="00C74F27" w:rsidRDefault="000C34DE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jc w:val="both"/>
        <w:rPr>
          <w:sz w:val="22"/>
          <w:szCs w:val="22"/>
          <w:shd w:val="clear" w:color="auto" w:fill="FFFFFF"/>
          <w:lang w:val="ru-RU"/>
        </w:rPr>
      </w:pPr>
      <w:r w:rsidRPr="00C74F27">
        <w:rPr>
          <w:sz w:val="22"/>
          <w:szCs w:val="22"/>
          <w:shd w:val="clear" w:color="auto" w:fill="FFFFFF"/>
          <w:lang w:val="ru-RU"/>
        </w:rPr>
        <w:t>Очередным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суровым испытанием украинского народа была Вторая мировая война, во время которой погибло 7 млн. советских мирных жителей, на принудительные работы с территории Украины было вывезено 2,2 млн. людей (</w:t>
      </w:r>
      <w:r w:rsidRPr="00C74F27">
        <w:rPr>
          <w:sz w:val="22"/>
          <w:szCs w:val="22"/>
          <w:shd w:val="clear" w:color="auto" w:fill="FFFFFF"/>
          <w:lang w:val="ru-RU"/>
        </w:rPr>
        <w:t>из них половина – женщины). П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ленных украинских солдат ждали пытки, принудительные работы или смерть. Аналогичная судьба </w:t>
      </w:r>
      <w:r w:rsidRPr="00C74F27">
        <w:rPr>
          <w:sz w:val="22"/>
          <w:szCs w:val="22"/>
          <w:shd w:val="clear" w:color="auto" w:fill="FFFFFF"/>
          <w:lang w:val="ru-RU"/>
        </w:rPr>
        <w:t xml:space="preserve">была 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приготовлена для учителей, ученых, служащих, священников, предпринимателей и людей других профессий. </w:t>
      </w:r>
      <w:r w:rsidR="00346452" w:rsidRPr="00C74F27">
        <w:rPr>
          <w:sz w:val="22"/>
          <w:szCs w:val="22"/>
          <w:shd w:val="clear" w:color="auto" w:fill="FFFFFF"/>
          <w:lang w:val="ru-RU"/>
        </w:rPr>
        <w:t>Н</w:t>
      </w:r>
      <w:r w:rsidR="006927F8" w:rsidRPr="00C74F27">
        <w:rPr>
          <w:sz w:val="22"/>
          <w:szCs w:val="22"/>
          <w:shd w:val="clear" w:color="auto" w:fill="FFFFFF"/>
          <w:lang w:val="ru-RU"/>
        </w:rPr>
        <w:t>о</w:t>
      </w:r>
      <w:r w:rsidR="00346452" w:rsidRPr="00C74F27">
        <w:rPr>
          <w:sz w:val="22"/>
          <w:szCs w:val="22"/>
          <w:shd w:val="clear" w:color="auto" w:fill="FFFFFF"/>
          <w:lang w:val="ru-RU"/>
        </w:rPr>
        <w:t xml:space="preserve"> сломить дух и веру к победе </w:t>
      </w:r>
      <w:r w:rsidR="006927F8" w:rsidRPr="00C74F27">
        <w:rPr>
          <w:sz w:val="22"/>
          <w:szCs w:val="22"/>
          <w:shd w:val="clear" w:color="auto" w:fill="FFFFFF"/>
          <w:lang w:val="ru-RU"/>
        </w:rPr>
        <w:t>фашист</w:t>
      </w:r>
      <w:r w:rsidR="00CA29E2" w:rsidRPr="00C74F27">
        <w:rPr>
          <w:sz w:val="22"/>
          <w:szCs w:val="22"/>
          <w:shd w:val="clear" w:color="auto" w:fill="FFFFFF"/>
          <w:lang w:val="ru-RU"/>
        </w:rPr>
        <w:t>с</w:t>
      </w:r>
      <w:r w:rsidR="006927F8" w:rsidRPr="00C74F27">
        <w:rPr>
          <w:sz w:val="22"/>
          <w:szCs w:val="22"/>
          <w:shd w:val="clear" w:color="auto" w:fill="FFFFFF"/>
          <w:lang w:val="ru-RU"/>
        </w:rPr>
        <w:t xml:space="preserve">кой Германии </w:t>
      </w:r>
      <w:r w:rsidR="00346452" w:rsidRPr="00C74F27">
        <w:rPr>
          <w:sz w:val="22"/>
          <w:szCs w:val="22"/>
          <w:shd w:val="clear" w:color="auto" w:fill="FFFFFF"/>
          <w:lang w:val="ru-RU"/>
        </w:rPr>
        <w:t xml:space="preserve">не удалось. Большинство оккупированных немецкими войсками </w:t>
      </w:r>
      <w:r w:rsidR="00775C96" w:rsidRPr="00C74F27">
        <w:rPr>
          <w:sz w:val="22"/>
          <w:szCs w:val="22"/>
          <w:shd w:val="clear" w:color="auto" w:fill="FFFFFF"/>
          <w:lang w:val="ru-RU"/>
        </w:rPr>
        <w:t xml:space="preserve">европейских государств активно включились в освободительную борьбу. </w:t>
      </w:r>
      <w:r w:rsidR="006927F8" w:rsidRPr="00C74F27">
        <w:rPr>
          <w:sz w:val="22"/>
          <w:szCs w:val="22"/>
          <w:shd w:val="clear" w:color="auto" w:fill="FFFFFF"/>
          <w:lang w:val="ru-RU"/>
        </w:rPr>
        <w:t>Как мы видим из таблицы 1</w:t>
      </w:r>
      <w:r w:rsidR="00775C96" w:rsidRPr="00C74F27">
        <w:rPr>
          <w:sz w:val="22"/>
          <w:szCs w:val="22"/>
          <w:shd w:val="clear" w:color="auto" w:fill="FFFFFF"/>
          <w:lang w:val="ru-RU"/>
        </w:rPr>
        <w:t>, даже после окончания регулярной войны малые</w:t>
      </w:r>
      <w:r w:rsidR="006927F8" w:rsidRPr="00C74F27">
        <w:rPr>
          <w:sz w:val="22"/>
          <w:szCs w:val="22"/>
          <w:shd w:val="clear" w:color="auto" w:fill="FFFFFF"/>
          <w:lang w:val="ru-RU"/>
        </w:rPr>
        <w:t xml:space="preserve"> (партизанские</w:t>
      </w:r>
      <w:r w:rsidR="00775C96" w:rsidRPr="00C74F27">
        <w:rPr>
          <w:sz w:val="22"/>
          <w:szCs w:val="22"/>
          <w:shd w:val="clear" w:color="auto" w:fill="FFFFFF"/>
          <w:lang w:val="ru-RU"/>
        </w:rPr>
        <w:t>) войны еще дли</w:t>
      </w:r>
      <w:r w:rsidR="006927F8" w:rsidRPr="00C74F27">
        <w:rPr>
          <w:sz w:val="22"/>
          <w:szCs w:val="22"/>
          <w:shd w:val="clear" w:color="auto" w:fill="FFFFFF"/>
          <w:lang w:val="ru-RU"/>
        </w:rPr>
        <w:t>тельно</w:t>
      </w:r>
      <w:r w:rsidR="00775C96" w:rsidRPr="00C74F27">
        <w:rPr>
          <w:sz w:val="22"/>
          <w:szCs w:val="22"/>
          <w:shd w:val="clear" w:color="auto" w:fill="FFFFFF"/>
          <w:lang w:val="ru-RU"/>
        </w:rPr>
        <w:t>е время велись на их территории</w:t>
      </w:r>
      <w:r w:rsidR="0021667B"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21667B" w:rsidRPr="00C74F27">
        <w:rPr>
          <w:sz w:val="22"/>
          <w:szCs w:val="22"/>
          <w:lang w:val="ru-RU"/>
        </w:rPr>
        <w:t>[4].</w:t>
      </w:r>
    </w:p>
    <w:p w:rsidR="00346452" w:rsidRPr="00C74F27" w:rsidRDefault="00346452" w:rsidP="00B00013">
      <w:pPr>
        <w:widowControl w:val="0"/>
        <w:tabs>
          <w:tab w:val="left" w:pos="142"/>
        </w:tabs>
        <w:suppressAutoHyphens/>
        <w:spacing w:after="120"/>
        <w:ind w:left="993"/>
        <w:rPr>
          <w:sz w:val="22"/>
          <w:szCs w:val="22"/>
          <w:lang w:val="ru-RU"/>
        </w:rPr>
      </w:pPr>
      <w:r w:rsidRPr="00C74F27">
        <w:rPr>
          <w:rStyle w:val="translation-chunk"/>
          <w:sz w:val="22"/>
          <w:szCs w:val="22"/>
          <w:shd w:val="clear" w:color="auto" w:fill="FFFFFF"/>
          <w:lang w:val="ru-RU"/>
        </w:rPr>
        <w:t xml:space="preserve">Таблица </w:t>
      </w:r>
      <w:r w:rsidR="00B00013" w:rsidRPr="00C74F27">
        <w:rPr>
          <w:rStyle w:val="translation-chunk"/>
          <w:sz w:val="22"/>
          <w:szCs w:val="22"/>
          <w:shd w:val="clear" w:color="auto" w:fill="FFFFFF"/>
          <w:lang w:val="ru-RU"/>
        </w:rPr>
        <w:t xml:space="preserve">1 </w:t>
      </w:r>
      <w:r w:rsidRPr="00C74F27">
        <w:rPr>
          <w:rStyle w:val="translation-chunk"/>
          <w:sz w:val="22"/>
          <w:szCs w:val="22"/>
          <w:shd w:val="clear" w:color="auto" w:fill="FFFFFF"/>
          <w:lang w:val="ru-RU"/>
        </w:rPr>
        <w:t>Продолжительность малой (партизанск</w:t>
      </w:r>
      <w:r w:rsidR="00B00013" w:rsidRPr="00C74F27">
        <w:rPr>
          <w:rStyle w:val="translation-chunk"/>
          <w:sz w:val="22"/>
          <w:szCs w:val="22"/>
          <w:shd w:val="clear" w:color="auto" w:fill="FFFFFF"/>
          <w:lang w:val="ru-RU"/>
        </w:rPr>
        <w:t xml:space="preserve">ой) и большой </w:t>
      </w:r>
      <w:r w:rsidR="00CA29E2" w:rsidRPr="00C74F27">
        <w:rPr>
          <w:rStyle w:val="translation-chunk"/>
          <w:sz w:val="22"/>
          <w:szCs w:val="22"/>
          <w:shd w:val="clear" w:color="auto" w:fill="FFFFFF"/>
          <w:lang w:val="ru-RU"/>
        </w:rPr>
        <w:t xml:space="preserve">войны </w:t>
      </w:r>
      <w:r w:rsidR="00337E8C" w:rsidRPr="00C74F27">
        <w:rPr>
          <w:rStyle w:val="translation-chunk"/>
          <w:sz w:val="22"/>
          <w:szCs w:val="22"/>
          <w:shd w:val="clear" w:color="auto" w:fill="FFFFFF"/>
          <w:lang w:val="ru-RU"/>
        </w:rPr>
        <w:t>(войны регулярной армии)</w:t>
      </w:r>
      <w:r w:rsidR="00337E8C">
        <w:rPr>
          <w:rStyle w:val="translation-chunk"/>
          <w:sz w:val="22"/>
          <w:szCs w:val="22"/>
          <w:shd w:val="clear" w:color="auto" w:fill="FFFFFF"/>
          <w:lang w:val="ru-RU"/>
        </w:rPr>
        <w:t xml:space="preserve"> </w:t>
      </w:r>
      <w:r w:rsidRPr="00C74F27">
        <w:rPr>
          <w:rStyle w:val="translation-chunk"/>
          <w:sz w:val="22"/>
          <w:szCs w:val="22"/>
          <w:shd w:val="clear" w:color="auto" w:fill="FFFFFF"/>
          <w:lang w:val="ru-RU"/>
        </w:rPr>
        <w:t>во II Мировой войне 1939</w:t>
      </w:r>
      <w:r w:rsidR="006927F8" w:rsidRPr="00C74F27">
        <w:rPr>
          <w:rStyle w:val="translation-chunk"/>
          <w:sz w:val="22"/>
          <w:szCs w:val="22"/>
          <w:shd w:val="clear" w:color="auto" w:fill="FFFFFF"/>
          <w:lang w:val="ru-RU"/>
        </w:rPr>
        <w:t xml:space="preserve"> </w:t>
      </w:r>
      <w:r w:rsidRPr="00C74F27">
        <w:rPr>
          <w:rStyle w:val="translation-chunk"/>
          <w:sz w:val="22"/>
          <w:szCs w:val="22"/>
          <w:shd w:val="clear" w:color="auto" w:fill="FFFFFF"/>
          <w:lang w:val="ru-RU"/>
        </w:rPr>
        <w:t>-</w:t>
      </w:r>
      <w:r w:rsidR="006927F8" w:rsidRPr="00C74F27">
        <w:rPr>
          <w:rStyle w:val="translation-chunk"/>
          <w:sz w:val="22"/>
          <w:szCs w:val="22"/>
          <w:shd w:val="clear" w:color="auto" w:fill="FFFFFF"/>
          <w:lang w:val="ru-RU"/>
        </w:rPr>
        <w:t xml:space="preserve"> </w:t>
      </w:r>
      <w:r w:rsidR="00C0601C" w:rsidRPr="00C74F27">
        <w:rPr>
          <w:rStyle w:val="translation-chunk"/>
          <w:sz w:val="22"/>
          <w:szCs w:val="22"/>
          <w:shd w:val="clear" w:color="auto" w:fill="FFFFFF"/>
          <w:lang w:val="ru-RU"/>
        </w:rPr>
        <w:t>1945 г</w:t>
      </w:r>
      <w:r w:rsidRPr="00C74F27">
        <w:rPr>
          <w:rStyle w:val="translation-chunk"/>
          <w:sz w:val="22"/>
          <w:szCs w:val="22"/>
          <w:shd w:val="clear" w:color="auto" w:fill="FFFFFF"/>
          <w:lang w:val="ru-RU"/>
        </w:rPr>
        <w:t>г.</w:t>
      </w:r>
    </w:p>
    <w:tbl>
      <w:tblPr>
        <w:tblW w:w="7370" w:type="dxa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2835"/>
        <w:gridCol w:w="2835"/>
      </w:tblGrid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rStyle w:val="translation-chunk"/>
                <w:b/>
                <w:sz w:val="22"/>
                <w:szCs w:val="22"/>
                <w:shd w:val="clear" w:color="auto" w:fill="FFFFFF"/>
                <w:lang w:val="ru-RU"/>
              </w:rPr>
            </w:pPr>
          </w:p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b/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b/>
                <w:sz w:val="22"/>
                <w:szCs w:val="22"/>
                <w:shd w:val="clear" w:color="auto" w:fill="FFFFFF"/>
                <w:lang w:val="ru-RU"/>
              </w:rPr>
              <w:t>Страна</w:t>
            </w:r>
          </w:p>
        </w:tc>
        <w:tc>
          <w:tcPr>
            <w:tcW w:w="2835" w:type="dxa"/>
          </w:tcPr>
          <w:p w:rsidR="00346452" w:rsidRPr="00C74F27" w:rsidRDefault="00CA29E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b/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b/>
                <w:sz w:val="22"/>
                <w:szCs w:val="22"/>
                <w:shd w:val="clear" w:color="auto" w:fill="FFFFFF"/>
                <w:lang w:val="ru-RU"/>
              </w:rPr>
              <w:t xml:space="preserve">Продолжительность большой </w:t>
            </w:r>
            <w:r w:rsidR="00346452" w:rsidRPr="00C74F27">
              <w:rPr>
                <w:rStyle w:val="translation-chunk"/>
                <w:b/>
                <w:sz w:val="22"/>
                <w:szCs w:val="22"/>
                <w:shd w:val="clear" w:color="auto" w:fill="FFFFFF"/>
                <w:lang w:val="ru-RU"/>
              </w:rPr>
              <w:t>войны на территории страны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b/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b/>
                <w:sz w:val="22"/>
                <w:szCs w:val="22"/>
                <w:shd w:val="clear" w:color="auto" w:fill="FFFFFF"/>
                <w:lang w:val="ru-RU"/>
              </w:rPr>
              <w:t>Продолжительность малой войны после оккупации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Польша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1 месяц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5 лет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Дания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Не было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5 лет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Норвегия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7 недель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5 лет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Бельгия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2 недели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4 года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Голландия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1 неделю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4 года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Франция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7 недель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4 года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Югославия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12 дней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4 года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Греция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12 дней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4 года</w:t>
            </w:r>
          </w:p>
        </w:tc>
      </w:tr>
      <w:tr w:rsidR="00C74F27" w:rsidRPr="00C74F27" w:rsidTr="00B00013">
        <w:tc>
          <w:tcPr>
            <w:tcW w:w="1700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СССР (советские партизаны)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Более 3 лет</w:t>
            </w:r>
          </w:p>
        </w:tc>
        <w:tc>
          <w:tcPr>
            <w:tcW w:w="2835" w:type="dxa"/>
          </w:tcPr>
          <w:p w:rsidR="00346452" w:rsidRPr="00C74F27" w:rsidRDefault="00346452" w:rsidP="00F57E24">
            <w:pPr>
              <w:widowControl w:val="0"/>
              <w:tabs>
                <w:tab w:val="left" w:pos="142"/>
              </w:tabs>
              <w:suppressAutoHyphens/>
              <w:spacing w:after="120"/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C74F27">
              <w:rPr>
                <w:rStyle w:val="translation-chunk"/>
                <w:sz w:val="22"/>
                <w:szCs w:val="22"/>
                <w:shd w:val="clear" w:color="auto" w:fill="FFFFFF"/>
                <w:lang w:val="ru-RU"/>
              </w:rPr>
              <w:t>Более 3 лет</w:t>
            </w:r>
          </w:p>
        </w:tc>
      </w:tr>
    </w:tbl>
    <w:p w:rsidR="00346452" w:rsidRPr="00C74F27" w:rsidRDefault="00346452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rPr>
          <w:sz w:val="22"/>
          <w:szCs w:val="22"/>
          <w:lang w:val="ru-RU"/>
        </w:rPr>
      </w:pPr>
    </w:p>
    <w:p w:rsidR="003B15F6" w:rsidRPr="00C74F27" w:rsidRDefault="00276D7B" w:rsidP="00B00013">
      <w:pPr>
        <w:widowControl w:val="0"/>
        <w:tabs>
          <w:tab w:val="left" w:pos="142"/>
        </w:tabs>
        <w:suppressAutoHyphens/>
        <w:spacing w:after="120"/>
        <w:ind w:firstLine="709"/>
        <w:jc w:val="both"/>
        <w:rPr>
          <w:sz w:val="22"/>
          <w:szCs w:val="22"/>
          <w:shd w:val="clear" w:color="auto" w:fill="FFFFFF"/>
          <w:lang w:val="ru-RU"/>
        </w:rPr>
      </w:pPr>
      <w:r w:rsidRPr="00C74F27">
        <w:rPr>
          <w:sz w:val="22"/>
          <w:szCs w:val="22"/>
          <w:shd w:val="clear" w:color="auto" w:fill="FFFFFF"/>
          <w:lang w:val="ru-RU"/>
        </w:rPr>
        <w:t>В год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завершения войны</w:t>
      </w:r>
      <w:r w:rsidRPr="00C74F27">
        <w:rPr>
          <w:sz w:val="22"/>
          <w:szCs w:val="22"/>
          <w:shd w:val="clear" w:color="auto" w:fill="FFFFFF"/>
          <w:lang w:val="ru-RU"/>
        </w:rPr>
        <w:t xml:space="preserve"> (1945</w:t>
      </w:r>
      <w:r w:rsidR="00256C27"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Pr="00C74F27">
        <w:rPr>
          <w:sz w:val="22"/>
          <w:szCs w:val="22"/>
          <w:shd w:val="clear" w:color="auto" w:fill="FFFFFF"/>
          <w:lang w:val="ru-RU"/>
        </w:rPr>
        <w:t>г.)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Pr="00C74F27">
        <w:rPr>
          <w:sz w:val="22"/>
          <w:szCs w:val="22"/>
          <w:shd w:val="clear" w:color="auto" w:fill="FFFFFF"/>
          <w:lang w:val="ru-RU"/>
        </w:rPr>
        <w:t xml:space="preserve">было разработано и впервые применено ядерное оружие. Это, в свою очередь, привело к образованию 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в мире </w:t>
      </w:r>
      <w:r w:rsidRPr="00C74F27">
        <w:rPr>
          <w:sz w:val="22"/>
          <w:szCs w:val="22"/>
          <w:shd w:val="clear" w:color="auto" w:fill="FFFFFF"/>
          <w:lang w:val="ru-RU"/>
        </w:rPr>
        <w:t>двух враждующих военно-политических блоков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(НАТО </w:t>
      </w:r>
      <w:r w:rsidR="00346452" w:rsidRPr="00C74F27">
        <w:rPr>
          <w:sz w:val="22"/>
          <w:szCs w:val="22"/>
          <w:shd w:val="clear" w:color="auto" w:fill="FFFFFF"/>
          <w:lang w:val="ru-RU"/>
        </w:rPr>
        <w:t>и стран</w:t>
      </w:r>
      <w:r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EB4923" w:rsidRPr="00C74F27">
        <w:rPr>
          <w:sz w:val="22"/>
          <w:szCs w:val="22"/>
          <w:shd w:val="clear" w:color="auto" w:fill="FFFFFF"/>
          <w:lang w:val="ru-RU"/>
        </w:rPr>
        <w:t>Варшавского Договора). В условиях ядерного противостояния оба военных союза</w:t>
      </w:r>
      <w:r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3B15F6" w:rsidRPr="00C74F27">
        <w:rPr>
          <w:sz w:val="22"/>
          <w:szCs w:val="22"/>
          <w:shd w:val="clear" w:color="auto" w:fill="FFFFFF"/>
          <w:lang w:val="ru-RU"/>
        </w:rPr>
        <w:t>начали инте</w:t>
      </w:r>
      <w:r w:rsidR="00EB4923" w:rsidRPr="00C74F27">
        <w:rPr>
          <w:sz w:val="22"/>
          <w:szCs w:val="22"/>
          <w:shd w:val="clear" w:color="auto" w:fill="FFFFFF"/>
          <w:lang w:val="ru-RU"/>
        </w:rPr>
        <w:t>нсивно готовиться к III мировой войне. Р</w:t>
      </w:r>
      <w:r w:rsidR="003B15F6" w:rsidRPr="00C74F27">
        <w:rPr>
          <w:sz w:val="22"/>
          <w:szCs w:val="22"/>
          <w:shd w:val="clear" w:color="auto" w:fill="FFFFFF"/>
          <w:lang w:val="ru-RU"/>
        </w:rPr>
        <w:t>уководству стран Западной Европы было понятно, что в случае военного конфликта часть из них может оказаться оккупированной. Поэтому, проанализировав тогдашний мировой опыт ведения малой войны и гражданского движения сопротивления, были разработа</w:t>
      </w:r>
      <w:r w:rsidR="00346452" w:rsidRPr="00C74F27">
        <w:rPr>
          <w:sz w:val="22"/>
          <w:szCs w:val="22"/>
          <w:shd w:val="clear" w:color="auto" w:fill="FFFFFF"/>
          <w:lang w:val="ru-RU"/>
        </w:rPr>
        <w:t>ны соответствующие инструкции</w:t>
      </w:r>
      <w:r w:rsidR="00EB4923" w:rsidRPr="00C74F27">
        <w:rPr>
          <w:sz w:val="22"/>
          <w:szCs w:val="22"/>
          <w:shd w:val="clear" w:color="auto" w:fill="FFFFFF"/>
          <w:lang w:val="ru-RU"/>
        </w:rPr>
        <w:t>.</w:t>
      </w:r>
      <w:r w:rsidR="00346452"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Одной из них является книга майора швейцарской армии </w:t>
      </w:r>
      <w:proofErr w:type="spellStart"/>
      <w:r w:rsidR="003B15F6" w:rsidRPr="00C74F27">
        <w:rPr>
          <w:sz w:val="22"/>
          <w:szCs w:val="22"/>
          <w:shd w:val="clear" w:color="auto" w:fill="FFFFFF"/>
          <w:lang w:val="ru-RU"/>
        </w:rPr>
        <w:t>Ганса</w:t>
      </w:r>
      <w:proofErr w:type="spellEnd"/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фон </w:t>
      </w:r>
      <w:proofErr w:type="spellStart"/>
      <w:r w:rsidR="003B15F6" w:rsidRPr="00C74F27">
        <w:rPr>
          <w:sz w:val="22"/>
          <w:szCs w:val="22"/>
          <w:shd w:val="clear" w:color="auto" w:fill="FFFFFF"/>
          <w:lang w:val="ru-RU"/>
        </w:rPr>
        <w:t>Даха</w:t>
      </w:r>
      <w:proofErr w:type="spellEnd"/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(1927</w:t>
      </w:r>
      <w:r w:rsidR="00256C27"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3B15F6" w:rsidRPr="00C74F27">
        <w:rPr>
          <w:sz w:val="22"/>
          <w:szCs w:val="22"/>
          <w:shd w:val="clear" w:color="auto" w:fill="FFFFFF"/>
          <w:lang w:val="ru-RU"/>
        </w:rPr>
        <w:t>-</w:t>
      </w:r>
      <w:r w:rsidR="00256C27"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3B15F6" w:rsidRPr="00C74F27">
        <w:rPr>
          <w:sz w:val="22"/>
          <w:szCs w:val="22"/>
          <w:shd w:val="clear" w:color="auto" w:fill="FFFFFF"/>
          <w:lang w:val="ru-RU"/>
        </w:rPr>
        <w:t>2003) "Тотальное сопротивление</w:t>
      </w:r>
      <w:r w:rsidR="0021667B" w:rsidRPr="00C74F27">
        <w:rPr>
          <w:sz w:val="22"/>
          <w:szCs w:val="22"/>
          <w:shd w:val="clear" w:color="auto" w:fill="FFFFFF"/>
          <w:lang w:val="ru-RU"/>
        </w:rPr>
        <w:t>"[5</w:t>
      </w:r>
      <w:r w:rsidR="003B15F6" w:rsidRPr="00C74F27">
        <w:rPr>
          <w:sz w:val="22"/>
          <w:szCs w:val="22"/>
          <w:shd w:val="clear" w:color="auto" w:fill="FFFFFF"/>
          <w:lang w:val="ru-RU"/>
        </w:rPr>
        <w:t>]. В предисловии автор к</w:t>
      </w:r>
      <w:r w:rsidR="00496DE2" w:rsidRPr="00C74F27">
        <w:rPr>
          <w:sz w:val="22"/>
          <w:szCs w:val="22"/>
          <w:shd w:val="clear" w:color="auto" w:fill="FFFFFF"/>
          <w:lang w:val="ru-RU"/>
        </w:rPr>
        <w:t xml:space="preserve">ниги </w:t>
      </w:r>
      <w:r w:rsidR="00256C27" w:rsidRPr="00C74F27">
        <w:rPr>
          <w:sz w:val="22"/>
          <w:szCs w:val="22"/>
          <w:shd w:val="clear" w:color="auto" w:fill="FFFFFF"/>
          <w:lang w:val="ru-RU"/>
        </w:rPr>
        <w:t>отметил</w:t>
      </w:r>
      <w:r w:rsidR="00496DE2" w:rsidRPr="00C74F27">
        <w:rPr>
          <w:sz w:val="22"/>
          <w:szCs w:val="22"/>
          <w:shd w:val="clear" w:color="auto" w:fill="FFFFFF"/>
          <w:lang w:val="ru-RU"/>
        </w:rPr>
        <w:t>, что любое противостояние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двух противоборствующих с</w:t>
      </w:r>
      <w:r w:rsidR="00496DE2" w:rsidRPr="00C74F27">
        <w:rPr>
          <w:sz w:val="22"/>
          <w:szCs w:val="22"/>
          <w:shd w:val="clear" w:color="auto" w:fill="FFFFFF"/>
          <w:lang w:val="ru-RU"/>
        </w:rPr>
        <w:t>торон в окончательной стадии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приведет </w:t>
      </w:r>
      <w:r w:rsidR="00CA29E2" w:rsidRPr="00C74F27">
        <w:rPr>
          <w:sz w:val="22"/>
          <w:szCs w:val="22"/>
          <w:shd w:val="clear" w:color="auto" w:fill="FFFFFF"/>
          <w:lang w:val="ru-RU"/>
        </w:rPr>
        <w:t>к малой войне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и гражд</w:t>
      </w:r>
      <w:r w:rsidR="00CA29E2" w:rsidRPr="00C74F27">
        <w:rPr>
          <w:sz w:val="22"/>
          <w:szCs w:val="22"/>
          <w:shd w:val="clear" w:color="auto" w:fill="FFFFFF"/>
          <w:lang w:val="ru-RU"/>
        </w:rPr>
        <w:t>анскому движению</w:t>
      </w:r>
      <w:r w:rsidR="00496DE2" w:rsidRPr="00C74F27">
        <w:rPr>
          <w:sz w:val="22"/>
          <w:szCs w:val="22"/>
          <w:shd w:val="clear" w:color="auto" w:fill="FFFFFF"/>
          <w:lang w:val="ru-RU"/>
        </w:rPr>
        <w:t xml:space="preserve"> сопротивления. </w:t>
      </w:r>
      <w:r w:rsidR="00256C27" w:rsidRPr="00C74F27">
        <w:rPr>
          <w:sz w:val="22"/>
          <w:szCs w:val="22"/>
          <w:shd w:val="clear" w:color="auto" w:fill="FFFFFF"/>
          <w:lang w:val="ru-RU"/>
        </w:rPr>
        <w:t>А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втор практически </w:t>
      </w:r>
      <w:proofErr w:type="spellStart"/>
      <w:r w:rsidR="003B15F6" w:rsidRPr="00C74F27">
        <w:rPr>
          <w:sz w:val="22"/>
          <w:szCs w:val="22"/>
          <w:shd w:val="clear" w:color="auto" w:fill="FFFFFF"/>
          <w:lang w:val="ru-RU"/>
        </w:rPr>
        <w:t>легитимизирует</w:t>
      </w:r>
      <w:proofErr w:type="spellEnd"/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3B15F6" w:rsidRPr="00C74F27">
        <w:rPr>
          <w:sz w:val="22"/>
          <w:szCs w:val="22"/>
          <w:shd w:val="clear" w:color="auto" w:fill="FFFFFF"/>
          <w:lang w:val="ru-RU"/>
        </w:rPr>
        <w:lastRenderedPageBreak/>
        <w:t xml:space="preserve">партизанскую войну, превращая ее </w:t>
      </w:r>
      <w:r w:rsidR="00CA29E2" w:rsidRPr="00C74F27">
        <w:rPr>
          <w:sz w:val="22"/>
          <w:szCs w:val="22"/>
          <w:shd w:val="clear" w:color="auto" w:fill="FFFFFF"/>
          <w:lang w:val="ru-RU"/>
        </w:rPr>
        <w:t>в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эффективный оборонительный инструмент нации. На мой</w:t>
      </w:r>
      <w:r w:rsidR="00496DE2" w:rsidRPr="00C74F27">
        <w:rPr>
          <w:sz w:val="22"/>
          <w:szCs w:val="22"/>
          <w:shd w:val="clear" w:color="auto" w:fill="FFFFFF"/>
          <w:lang w:val="ru-RU"/>
        </w:rPr>
        <w:t xml:space="preserve"> взгляд, ценность этого методического пособия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заключается в том, что наряду с практическими рекомендациями по выживанию </w:t>
      </w:r>
      <w:r w:rsidR="005F2A44" w:rsidRPr="00C74F27">
        <w:rPr>
          <w:sz w:val="22"/>
          <w:szCs w:val="22"/>
          <w:shd w:val="clear" w:color="auto" w:fill="FFFFFF"/>
          <w:lang w:val="ru-RU"/>
        </w:rPr>
        <w:t xml:space="preserve">безоружного 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мирного населения, даны конкретные советы по их </w:t>
      </w:r>
      <w:r w:rsidR="005F2A44" w:rsidRPr="00C74F27">
        <w:rPr>
          <w:sz w:val="22"/>
          <w:szCs w:val="22"/>
          <w:shd w:val="clear" w:color="auto" w:fill="FFFFFF"/>
          <w:lang w:val="ru-RU"/>
        </w:rPr>
        <w:t>подготовке</w:t>
      </w:r>
      <w:r w:rsidR="00256C27" w:rsidRPr="00C74F27">
        <w:rPr>
          <w:sz w:val="22"/>
          <w:szCs w:val="22"/>
          <w:shd w:val="clear" w:color="auto" w:fill="FFFFFF"/>
          <w:lang w:val="ru-RU"/>
        </w:rPr>
        <w:t xml:space="preserve"> к освободительной войне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283A7F" w:rsidRPr="00C74F27">
        <w:rPr>
          <w:sz w:val="22"/>
          <w:szCs w:val="22"/>
          <w:shd w:val="clear" w:color="auto" w:fill="FFFFFF"/>
          <w:lang w:val="ru-RU"/>
        </w:rPr>
        <w:t xml:space="preserve">даже </w:t>
      </w:r>
      <w:r w:rsidR="003B15F6" w:rsidRPr="00C74F27">
        <w:rPr>
          <w:sz w:val="22"/>
          <w:szCs w:val="22"/>
          <w:shd w:val="clear" w:color="auto" w:fill="FFFFFF"/>
          <w:lang w:val="ru-RU"/>
        </w:rPr>
        <w:t xml:space="preserve">в условиях оккупации. </w:t>
      </w:r>
    </w:p>
    <w:p w:rsidR="00346452" w:rsidRPr="00C74F27" w:rsidRDefault="003B15F6" w:rsidP="00F57E24">
      <w:pPr>
        <w:spacing w:after="120"/>
        <w:ind w:firstLine="708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 xml:space="preserve">В СССР до начала 30-х годов был учтен опыт </w:t>
      </w:r>
      <w:r w:rsidR="00CA29E2" w:rsidRPr="00C74F27">
        <w:rPr>
          <w:sz w:val="22"/>
          <w:szCs w:val="22"/>
          <w:lang w:val="ru-RU"/>
        </w:rPr>
        <w:t>І</w:t>
      </w:r>
      <w:r w:rsidRPr="00C74F27">
        <w:rPr>
          <w:sz w:val="22"/>
          <w:szCs w:val="22"/>
          <w:lang w:val="ru-RU"/>
        </w:rPr>
        <w:t xml:space="preserve"> Мировой и гражданской войн, проводи</w:t>
      </w:r>
      <w:r w:rsidR="005F2A44" w:rsidRPr="00C74F27">
        <w:rPr>
          <w:sz w:val="22"/>
          <w:szCs w:val="22"/>
          <w:lang w:val="ru-RU"/>
        </w:rPr>
        <w:t>лась подготовка к диверсионно-партизанским действиям</w:t>
      </w:r>
      <w:r w:rsidRPr="00C74F27">
        <w:rPr>
          <w:sz w:val="22"/>
          <w:szCs w:val="22"/>
          <w:lang w:val="ru-RU"/>
        </w:rPr>
        <w:t xml:space="preserve"> на своей территории в случае вооруженного нападения на страну. Однако</w:t>
      </w:r>
      <w:r w:rsidR="00C76A28" w:rsidRPr="00C74F27">
        <w:rPr>
          <w:sz w:val="22"/>
          <w:szCs w:val="22"/>
          <w:lang w:val="ru-RU"/>
        </w:rPr>
        <w:t>,</w:t>
      </w:r>
      <w:r w:rsidRPr="00C74F27">
        <w:rPr>
          <w:sz w:val="22"/>
          <w:szCs w:val="22"/>
          <w:lang w:val="ru-RU"/>
        </w:rPr>
        <w:t xml:space="preserve"> впоследствии</w:t>
      </w:r>
      <w:r w:rsidR="00C76A28" w:rsidRPr="00C74F27">
        <w:rPr>
          <w:sz w:val="22"/>
          <w:szCs w:val="22"/>
          <w:lang w:val="ru-RU"/>
        </w:rPr>
        <w:t>,</w:t>
      </w:r>
      <w:r w:rsidRPr="00C74F27">
        <w:rPr>
          <w:sz w:val="22"/>
          <w:szCs w:val="22"/>
          <w:lang w:val="ru-RU"/>
        </w:rPr>
        <w:t xml:space="preserve"> в руководстве государства победили сторонники молниеносной войны на территории противника. И только после поражений Красной армии в нач</w:t>
      </w:r>
      <w:r w:rsidR="00C76A28" w:rsidRPr="00C74F27">
        <w:rPr>
          <w:sz w:val="22"/>
          <w:szCs w:val="22"/>
          <w:lang w:val="ru-RU"/>
        </w:rPr>
        <w:t>але войны с Германией подпольно-</w:t>
      </w:r>
      <w:r w:rsidRPr="00C74F27">
        <w:rPr>
          <w:sz w:val="22"/>
          <w:szCs w:val="22"/>
          <w:lang w:val="ru-RU"/>
        </w:rPr>
        <w:t xml:space="preserve">партизанское движение на оккупированных территориях пришлось организовывать практически "с нуля". </w:t>
      </w:r>
      <w:r w:rsidR="00BD24EB" w:rsidRPr="00C74F27">
        <w:rPr>
          <w:sz w:val="22"/>
          <w:szCs w:val="22"/>
          <w:lang w:val="ru-RU"/>
        </w:rPr>
        <w:t xml:space="preserve">Нескоординированные и непрофессиональные действия </w:t>
      </w:r>
      <w:r w:rsidRPr="00C74F27">
        <w:rPr>
          <w:sz w:val="22"/>
          <w:szCs w:val="22"/>
          <w:lang w:val="ru-RU"/>
        </w:rPr>
        <w:t>групп подпольщиков и парти</w:t>
      </w:r>
      <w:r w:rsidR="00BD24EB" w:rsidRPr="00C74F27">
        <w:rPr>
          <w:sz w:val="22"/>
          <w:szCs w:val="22"/>
          <w:lang w:val="ru-RU"/>
        </w:rPr>
        <w:t>зан во многих случаях прив</w:t>
      </w:r>
      <w:r w:rsidR="003849C4" w:rsidRPr="00C74F27">
        <w:rPr>
          <w:sz w:val="22"/>
          <w:szCs w:val="22"/>
          <w:lang w:val="ru-RU"/>
        </w:rPr>
        <w:t>одили</w:t>
      </w:r>
      <w:r w:rsidR="00BD24EB" w:rsidRPr="00C74F27">
        <w:rPr>
          <w:sz w:val="22"/>
          <w:szCs w:val="22"/>
          <w:lang w:val="ru-RU"/>
        </w:rPr>
        <w:t xml:space="preserve"> к и</w:t>
      </w:r>
      <w:r w:rsidR="005B2138" w:rsidRPr="00C74F27">
        <w:rPr>
          <w:sz w:val="22"/>
          <w:szCs w:val="22"/>
          <w:lang w:val="ru-RU"/>
        </w:rPr>
        <w:t xml:space="preserve">х </w:t>
      </w:r>
      <w:r w:rsidR="00BD24EB" w:rsidRPr="00C74F27">
        <w:rPr>
          <w:sz w:val="22"/>
          <w:szCs w:val="22"/>
          <w:lang w:val="ru-RU"/>
        </w:rPr>
        <w:t>разгрому.</w:t>
      </w:r>
      <w:r w:rsidR="00E272AE" w:rsidRPr="00C74F27">
        <w:rPr>
          <w:sz w:val="22"/>
          <w:szCs w:val="22"/>
          <w:lang w:val="ru-RU"/>
        </w:rPr>
        <w:t xml:space="preserve"> </w:t>
      </w:r>
      <w:r w:rsidR="00A72FE0" w:rsidRPr="00C74F27">
        <w:rPr>
          <w:sz w:val="22"/>
          <w:szCs w:val="22"/>
          <w:lang w:val="ru-RU"/>
        </w:rPr>
        <w:t xml:space="preserve">По данным </w:t>
      </w:r>
      <w:r w:rsidR="00E272AE" w:rsidRPr="00C74F27">
        <w:rPr>
          <w:sz w:val="22"/>
          <w:szCs w:val="22"/>
          <w:lang w:val="ru-RU"/>
        </w:rPr>
        <w:t>исследований демографических последствий Второй мировой войны для Украины,</w:t>
      </w:r>
      <w:r w:rsidR="00DC33B6" w:rsidRPr="00C74F27">
        <w:rPr>
          <w:sz w:val="22"/>
          <w:szCs w:val="22"/>
          <w:lang w:val="ru-RU"/>
        </w:rPr>
        <w:t xml:space="preserve"> </w:t>
      </w:r>
      <w:r w:rsidR="00E272AE" w:rsidRPr="00C74F27">
        <w:rPr>
          <w:sz w:val="22"/>
          <w:szCs w:val="22"/>
          <w:lang w:val="ru-RU"/>
        </w:rPr>
        <w:t>общее количество погибшего мирного</w:t>
      </w:r>
      <w:r w:rsidR="009F0BE7" w:rsidRPr="00C74F27">
        <w:rPr>
          <w:sz w:val="22"/>
          <w:szCs w:val="22"/>
          <w:lang w:val="ru-RU"/>
        </w:rPr>
        <w:t xml:space="preserve"> населе</w:t>
      </w:r>
      <w:r w:rsidR="00E272AE" w:rsidRPr="00C74F27">
        <w:rPr>
          <w:sz w:val="22"/>
          <w:szCs w:val="22"/>
          <w:lang w:val="ru-RU"/>
        </w:rPr>
        <w:t xml:space="preserve">ния составило </w:t>
      </w:r>
      <w:r w:rsidR="009F0BE7" w:rsidRPr="00C74F27">
        <w:rPr>
          <w:sz w:val="22"/>
          <w:szCs w:val="22"/>
          <w:lang w:val="ru-RU"/>
        </w:rPr>
        <w:t>4,4 миллиона (лю</w:t>
      </w:r>
      <w:r w:rsidR="00E272AE" w:rsidRPr="00C74F27">
        <w:rPr>
          <w:sz w:val="22"/>
          <w:szCs w:val="22"/>
          <w:lang w:val="ru-RU"/>
        </w:rPr>
        <w:t>ди умирали</w:t>
      </w:r>
      <w:r w:rsidR="009F0BE7" w:rsidRPr="00C74F27">
        <w:rPr>
          <w:sz w:val="22"/>
          <w:szCs w:val="22"/>
          <w:lang w:val="ru-RU"/>
        </w:rPr>
        <w:t xml:space="preserve"> от массового террора оккупантов,</w:t>
      </w:r>
      <w:r w:rsidR="00E272AE" w:rsidRPr="00C74F27">
        <w:rPr>
          <w:sz w:val="22"/>
          <w:szCs w:val="22"/>
          <w:lang w:val="ru-RU"/>
        </w:rPr>
        <w:t xml:space="preserve"> болезней,</w:t>
      </w:r>
      <w:r w:rsidR="009F0BE7" w:rsidRPr="00C74F27">
        <w:rPr>
          <w:sz w:val="22"/>
          <w:szCs w:val="22"/>
          <w:lang w:val="ru-RU"/>
        </w:rPr>
        <w:t xml:space="preserve"> катастрофического ухудшения условий жизни</w:t>
      </w:r>
      <w:r w:rsidR="00E272AE" w:rsidRPr="00C74F27">
        <w:rPr>
          <w:sz w:val="22"/>
          <w:szCs w:val="22"/>
          <w:lang w:val="ru-RU"/>
        </w:rPr>
        <w:t xml:space="preserve"> и др.</w:t>
      </w:r>
      <w:r w:rsidR="009F0BE7" w:rsidRPr="00C74F27">
        <w:rPr>
          <w:sz w:val="22"/>
          <w:szCs w:val="22"/>
          <w:lang w:val="ru-RU"/>
        </w:rPr>
        <w:t>)</w:t>
      </w:r>
      <w:r w:rsidR="00E272AE" w:rsidRPr="00C74F27">
        <w:rPr>
          <w:sz w:val="22"/>
          <w:szCs w:val="22"/>
          <w:lang w:val="ru-RU"/>
        </w:rPr>
        <w:t>, что составило 50% от общего количества жертв войны.</w:t>
      </w:r>
    </w:p>
    <w:p w:rsidR="00E216E2" w:rsidRPr="00C74F27" w:rsidRDefault="009A0CF0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shd w:val="clear" w:color="auto" w:fill="FFFFFF"/>
          <w:lang w:val="ru-RU"/>
        </w:rPr>
        <w:t>Авария на Чернобыльской АЭС 26 апреля 1986 года стала серьезным испытанием для населения Украины. Она дала предметный урок, указала на недостатки и узкие места, выявленные при ликвидации</w:t>
      </w:r>
      <w:r w:rsidRPr="00C74F27">
        <w:rPr>
          <w:sz w:val="22"/>
          <w:szCs w:val="22"/>
          <w:lang w:val="ru-RU"/>
        </w:rPr>
        <w:t xml:space="preserve"> техногенной аварии межгосударственного уровня. </w:t>
      </w:r>
      <w:r w:rsidR="00D44F81" w:rsidRPr="00C74F27">
        <w:rPr>
          <w:sz w:val="22"/>
          <w:szCs w:val="22"/>
          <w:lang w:val="ru-RU"/>
        </w:rPr>
        <w:t>В зону экологической катастрофы было отнесено более 8% территории страны (около 50 тыс. кв.</w:t>
      </w:r>
      <w:r w:rsidR="00A72FE0" w:rsidRPr="00C74F27">
        <w:rPr>
          <w:sz w:val="22"/>
          <w:szCs w:val="22"/>
          <w:lang w:val="ru-RU"/>
        </w:rPr>
        <w:t xml:space="preserve"> </w:t>
      </w:r>
      <w:r w:rsidR="00D44F81" w:rsidRPr="00C74F27">
        <w:rPr>
          <w:sz w:val="22"/>
          <w:szCs w:val="22"/>
          <w:lang w:val="ru-RU"/>
        </w:rPr>
        <w:t>км), на которых сосредоточены 2,3 тысячи населенных пунктов двенадцати областей.</w:t>
      </w:r>
      <w:r w:rsidR="00593D01" w:rsidRPr="00C74F27">
        <w:rPr>
          <w:sz w:val="22"/>
          <w:szCs w:val="22"/>
          <w:lang w:val="ru-RU"/>
        </w:rPr>
        <w:t xml:space="preserve"> </w:t>
      </w:r>
      <w:r w:rsidR="007C3176" w:rsidRPr="00C74F27">
        <w:rPr>
          <w:sz w:val="22"/>
          <w:szCs w:val="22"/>
          <w:lang w:val="ru-RU"/>
        </w:rPr>
        <w:t xml:space="preserve">Более 3-х миллионов человек считаются пострадавшими, но определенные дозы радиоактивного облучения получили значительно больше жителей. </w:t>
      </w:r>
      <w:r w:rsidR="00593D01" w:rsidRPr="00C74F27">
        <w:rPr>
          <w:sz w:val="22"/>
          <w:szCs w:val="22"/>
          <w:lang w:val="ru-RU"/>
        </w:rPr>
        <w:t>Эта катастрофа имеет</w:t>
      </w:r>
      <w:r w:rsidR="00A72FE0" w:rsidRPr="00C74F27">
        <w:rPr>
          <w:sz w:val="22"/>
          <w:szCs w:val="22"/>
          <w:lang w:val="ru-RU"/>
        </w:rPr>
        <w:t>,</w:t>
      </w:r>
      <w:r w:rsidR="00593D01" w:rsidRPr="00C74F27">
        <w:rPr>
          <w:sz w:val="22"/>
          <w:szCs w:val="22"/>
          <w:lang w:val="ru-RU"/>
        </w:rPr>
        <w:t xml:space="preserve"> и еще долго будет иметь значительное влияние на состояние окружающей среды и </w:t>
      </w:r>
      <w:r w:rsidR="007C3176" w:rsidRPr="00C74F27">
        <w:rPr>
          <w:sz w:val="22"/>
          <w:szCs w:val="22"/>
          <w:lang w:val="ru-RU"/>
        </w:rPr>
        <w:t xml:space="preserve">всего </w:t>
      </w:r>
      <w:r w:rsidR="00593D01" w:rsidRPr="00C74F27">
        <w:rPr>
          <w:sz w:val="22"/>
          <w:szCs w:val="22"/>
          <w:lang w:val="ru-RU"/>
        </w:rPr>
        <w:t>населения Украины.</w:t>
      </w:r>
    </w:p>
    <w:p w:rsidR="002F2409" w:rsidRPr="00C74F27" w:rsidRDefault="00E216E2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jc w:val="both"/>
        <w:rPr>
          <w:rStyle w:val="translation-chunk"/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Н</w:t>
      </w:r>
      <w:r w:rsidR="00975020" w:rsidRPr="00C74F27">
        <w:rPr>
          <w:sz w:val="22"/>
          <w:szCs w:val="22"/>
          <w:lang w:val="ru-RU"/>
        </w:rPr>
        <w:t xml:space="preserve">ынешнее вооруженное противостояние </w:t>
      </w:r>
      <w:r w:rsidRPr="00C74F27">
        <w:rPr>
          <w:sz w:val="22"/>
          <w:szCs w:val="22"/>
          <w:lang w:val="ru-RU"/>
        </w:rPr>
        <w:t>между Украиной и Российской Федерацией являет</w:t>
      </w:r>
      <w:r w:rsidR="00975020" w:rsidRPr="00C74F27">
        <w:rPr>
          <w:sz w:val="22"/>
          <w:szCs w:val="22"/>
          <w:lang w:val="ru-RU"/>
        </w:rPr>
        <w:t>ся борьбой</w:t>
      </w:r>
      <w:r w:rsidRPr="00C74F27">
        <w:rPr>
          <w:sz w:val="22"/>
          <w:szCs w:val="22"/>
          <w:lang w:val="ru-RU"/>
        </w:rPr>
        <w:t xml:space="preserve"> мировоззре</w:t>
      </w:r>
      <w:r w:rsidR="00975020" w:rsidRPr="00C74F27">
        <w:rPr>
          <w:sz w:val="22"/>
          <w:szCs w:val="22"/>
          <w:lang w:val="ru-RU"/>
        </w:rPr>
        <w:t>ний</w:t>
      </w:r>
      <w:r w:rsidR="00A72FE0" w:rsidRPr="00C74F27">
        <w:rPr>
          <w:sz w:val="22"/>
          <w:szCs w:val="22"/>
          <w:lang w:val="ru-RU"/>
        </w:rPr>
        <w:t>. В таких условиях</w:t>
      </w:r>
      <w:r w:rsidR="00975020" w:rsidRPr="00C74F27">
        <w:rPr>
          <w:sz w:val="22"/>
          <w:szCs w:val="22"/>
          <w:lang w:val="ru-RU"/>
        </w:rPr>
        <w:t xml:space="preserve"> полностью обезопасить </w:t>
      </w:r>
      <w:r w:rsidRPr="00C74F27">
        <w:rPr>
          <w:sz w:val="22"/>
          <w:szCs w:val="22"/>
          <w:lang w:val="ru-RU"/>
        </w:rPr>
        <w:t>или защитить м</w:t>
      </w:r>
      <w:r w:rsidR="00E209A7" w:rsidRPr="00C74F27">
        <w:rPr>
          <w:sz w:val="22"/>
          <w:szCs w:val="22"/>
          <w:lang w:val="ru-RU"/>
        </w:rPr>
        <w:t>и</w:t>
      </w:r>
      <w:r w:rsidRPr="00C74F27">
        <w:rPr>
          <w:sz w:val="22"/>
          <w:szCs w:val="22"/>
          <w:lang w:val="ru-RU"/>
        </w:rPr>
        <w:t xml:space="preserve">рное население практически невозможно. </w:t>
      </w:r>
      <w:proofErr w:type="gramStart"/>
      <w:r w:rsidR="009169DB" w:rsidRPr="00C74F27">
        <w:rPr>
          <w:sz w:val="22"/>
          <w:szCs w:val="22"/>
          <w:lang w:val="ru-RU"/>
        </w:rPr>
        <w:t xml:space="preserve">Так, на территории Крыма, Донецкой и Луганской областей </w:t>
      </w:r>
      <w:r w:rsidRPr="00C74F27">
        <w:rPr>
          <w:sz w:val="22"/>
          <w:szCs w:val="22"/>
          <w:lang w:val="ru-RU"/>
        </w:rPr>
        <w:t>постоянно происходят всевозможные диверсии, массовые захваты заложников, депортации, этнические чистки, созда</w:t>
      </w:r>
      <w:r w:rsidR="009169DB" w:rsidRPr="00C74F27">
        <w:rPr>
          <w:sz w:val="22"/>
          <w:szCs w:val="22"/>
          <w:lang w:val="ru-RU"/>
        </w:rPr>
        <w:t>ются</w:t>
      </w:r>
      <w:r w:rsidRPr="00C74F27">
        <w:rPr>
          <w:sz w:val="22"/>
          <w:szCs w:val="22"/>
          <w:lang w:val="ru-RU"/>
        </w:rPr>
        <w:t xml:space="preserve"> усло</w:t>
      </w:r>
      <w:r w:rsidR="009169DB" w:rsidRPr="00C74F27">
        <w:rPr>
          <w:sz w:val="22"/>
          <w:szCs w:val="22"/>
          <w:lang w:val="ru-RU"/>
        </w:rPr>
        <w:t>вия</w:t>
      </w:r>
      <w:r w:rsidRPr="00C74F27">
        <w:rPr>
          <w:sz w:val="22"/>
          <w:szCs w:val="22"/>
          <w:lang w:val="ru-RU"/>
        </w:rPr>
        <w:t xml:space="preserve"> для искусственного голода и др.</w:t>
      </w:r>
      <w:r w:rsidR="00A72FE0" w:rsidRPr="00C74F27">
        <w:rPr>
          <w:sz w:val="22"/>
          <w:szCs w:val="22"/>
          <w:lang w:val="ru-RU"/>
        </w:rPr>
        <w:t>.</w:t>
      </w:r>
      <w:r w:rsidR="00CE1846" w:rsidRPr="00C74F27">
        <w:rPr>
          <w:sz w:val="22"/>
          <w:szCs w:val="22"/>
          <w:lang w:val="ru-RU"/>
        </w:rPr>
        <w:t xml:space="preserve"> </w:t>
      </w:r>
      <w:r w:rsidR="002F2409" w:rsidRPr="00C74F27">
        <w:rPr>
          <w:sz w:val="22"/>
          <w:szCs w:val="22"/>
          <w:lang w:val="ru-RU"/>
        </w:rPr>
        <w:t>Число вынужденных переселенцев на 22 января 2015 года (данные ООН) превысило 1 млн. человек: 634 тысячи стали внутренне перемещенными лицами и еще 594 тысячи бежали в соседние страны, главным образом, в Россию.</w:t>
      </w:r>
      <w:r w:rsidR="00975020" w:rsidRPr="00C74F27">
        <w:rPr>
          <w:sz w:val="22"/>
          <w:szCs w:val="22"/>
          <w:lang w:val="ru-RU"/>
        </w:rPr>
        <w:t xml:space="preserve"> </w:t>
      </w:r>
      <w:proofErr w:type="gramEnd"/>
    </w:p>
    <w:p w:rsidR="009A0CF0" w:rsidRPr="00C74F27" w:rsidRDefault="00CE1846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jc w:val="both"/>
        <w:rPr>
          <w:rStyle w:val="translation-chunk"/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Согласно данн</w:t>
      </w:r>
      <w:r w:rsidR="00337E8C">
        <w:rPr>
          <w:sz w:val="22"/>
          <w:szCs w:val="22"/>
          <w:lang w:val="ru-RU"/>
        </w:rPr>
        <w:t>ым</w:t>
      </w:r>
      <w:r w:rsidR="00423372" w:rsidRPr="00C74F27">
        <w:rPr>
          <w:sz w:val="22"/>
          <w:szCs w:val="22"/>
          <w:lang w:val="ru-RU"/>
        </w:rPr>
        <w:t xml:space="preserve"> мониторинговой мисс</w:t>
      </w:r>
      <w:proofErr w:type="gramStart"/>
      <w:r w:rsidR="00423372" w:rsidRPr="00C74F27">
        <w:rPr>
          <w:sz w:val="22"/>
          <w:szCs w:val="22"/>
          <w:lang w:val="ru-RU"/>
        </w:rPr>
        <w:t>ии ОО</w:t>
      </w:r>
      <w:proofErr w:type="gramEnd"/>
      <w:r w:rsidR="00423372" w:rsidRPr="00C74F27">
        <w:rPr>
          <w:sz w:val="22"/>
          <w:szCs w:val="22"/>
          <w:lang w:val="ru-RU"/>
        </w:rPr>
        <w:t>Н</w:t>
      </w:r>
      <w:r w:rsidR="006E52DE" w:rsidRPr="00C74F27">
        <w:rPr>
          <w:sz w:val="22"/>
          <w:szCs w:val="22"/>
          <w:lang w:val="ru-RU"/>
        </w:rPr>
        <w:t xml:space="preserve"> </w:t>
      </w:r>
      <w:r w:rsidR="00423372" w:rsidRPr="00C74F27">
        <w:rPr>
          <w:sz w:val="22"/>
          <w:szCs w:val="22"/>
          <w:lang w:val="ru-RU"/>
        </w:rPr>
        <w:t>с апреля 2014 года по 15 ноября 2015 года</w:t>
      </w:r>
      <w:r w:rsidRPr="00C74F27">
        <w:rPr>
          <w:sz w:val="22"/>
          <w:szCs w:val="22"/>
          <w:lang w:val="ru-RU"/>
        </w:rPr>
        <w:t xml:space="preserve"> </w:t>
      </w:r>
      <w:r w:rsidR="00423372" w:rsidRPr="00C74F27">
        <w:rPr>
          <w:sz w:val="22"/>
          <w:szCs w:val="22"/>
          <w:lang w:val="ru-RU"/>
        </w:rPr>
        <w:t>на востоке Украины погибло более 9 тыс. человек и свыше 20</w:t>
      </w:r>
      <w:r w:rsidRPr="00C74F27">
        <w:rPr>
          <w:sz w:val="22"/>
          <w:szCs w:val="22"/>
          <w:lang w:val="ru-RU"/>
        </w:rPr>
        <w:t xml:space="preserve"> тыс.</w:t>
      </w:r>
      <w:r w:rsidR="004009FA" w:rsidRPr="00C74F27">
        <w:rPr>
          <w:sz w:val="22"/>
          <w:szCs w:val="22"/>
          <w:lang w:val="ru-RU"/>
        </w:rPr>
        <w:t xml:space="preserve"> </w:t>
      </w:r>
      <w:r w:rsidRPr="00C74F27">
        <w:rPr>
          <w:sz w:val="22"/>
          <w:szCs w:val="22"/>
          <w:lang w:val="ru-RU"/>
        </w:rPr>
        <w:t>получили ранения.</w:t>
      </w:r>
      <w:r w:rsidR="00E804C8" w:rsidRPr="00C74F27">
        <w:rPr>
          <w:sz w:val="22"/>
          <w:szCs w:val="22"/>
          <w:lang w:val="ru-RU"/>
        </w:rPr>
        <w:t xml:space="preserve"> </w:t>
      </w:r>
      <w:proofErr w:type="gramStart"/>
      <w:r w:rsidR="002F2409" w:rsidRPr="00C74F27">
        <w:rPr>
          <w:sz w:val="22"/>
          <w:szCs w:val="22"/>
          <w:lang w:val="ru-RU"/>
        </w:rPr>
        <w:t>В этом докладе также отмечается, что</w:t>
      </w:r>
      <w:r w:rsidR="00A72FE0" w:rsidRPr="00C74F27">
        <w:rPr>
          <w:sz w:val="22"/>
          <w:szCs w:val="22"/>
          <w:lang w:val="ru-RU"/>
        </w:rPr>
        <w:t xml:space="preserve"> в последни</w:t>
      </w:r>
      <w:r w:rsidR="006E52DE" w:rsidRPr="00C74F27">
        <w:rPr>
          <w:sz w:val="22"/>
          <w:szCs w:val="22"/>
          <w:lang w:val="ru-RU"/>
        </w:rPr>
        <w:t xml:space="preserve">е </w:t>
      </w:r>
      <w:r w:rsidR="00A72FE0" w:rsidRPr="00C74F27">
        <w:rPr>
          <w:sz w:val="22"/>
          <w:szCs w:val="22"/>
          <w:lang w:val="ru-RU"/>
        </w:rPr>
        <w:t>3</w:t>
      </w:r>
      <w:r w:rsidR="006E52DE" w:rsidRPr="00C74F27">
        <w:rPr>
          <w:sz w:val="22"/>
          <w:szCs w:val="22"/>
          <w:lang w:val="ru-RU"/>
        </w:rPr>
        <w:t xml:space="preserve"> месяца</w:t>
      </w:r>
      <w:r w:rsidR="002F2409" w:rsidRPr="00C74F27">
        <w:rPr>
          <w:sz w:val="22"/>
          <w:szCs w:val="22"/>
          <w:lang w:val="ru-RU"/>
        </w:rPr>
        <w:t xml:space="preserve"> значительно</w:t>
      </w:r>
      <w:r w:rsidR="00E804C8" w:rsidRPr="00C74F27">
        <w:rPr>
          <w:sz w:val="22"/>
          <w:szCs w:val="22"/>
          <w:lang w:val="ru-RU"/>
        </w:rPr>
        <w:t xml:space="preserve"> увеличи</w:t>
      </w:r>
      <w:r w:rsidR="006E52DE" w:rsidRPr="00C74F27">
        <w:rPr>
          <w:sz w:val="22"/>
          <w:szCs w:val="22"/>
          <w:lang w:val="ru-RU"/>
        </w:rPr>
        <w:t xml:space="preserve">лось </w:t>
      </w:r>
      <w:r w:rsidR="00E804C8" w:rsidRPr="00C74F27">
        <w:rPr>
          <w:sz w:val="22"/>
          <w:szCs w:val="22"/>
          <w:lang w:val="ru-RU"/>
        </w:rPr>
        <w:t>количество жертв среди гражданского населения</w:t>
      </w:r>
      <w:r w:rsidR="006E52DE" w:rsidRPr="00C74F27">
        <w:rPr>
          <w:sz w:val="22"/>
          <w:szCs w:val="22"/>
          <w:lang w:val="ru-RU"/>
        </w:rPr>
        <w:t xml:space="preserve"> (47 погибших и 131 раненый).</w:t>
      </w:r>
      <w:proofErr w:type="gramEnd"/>
      <w:r w:rsidR="006E52DE" w:rsidRPr="00C74F27">
        <w:rPr>
          <w:sz w:val="22"/>
          <w:szCs w:val="22"/>
          <w:lang w:val="ru-RU"/>
        </w:rPr>
        <w:t xml:space="preserve"> «По их оценкам, 2,9 млн. человек, живущих в зоне конфликта, по-прежнему сталкиваются с трудностями в осуществлении своих экономических и социальных прав, в частности речь идет о доступе к качественной медицинской помощи, жилью, социальным услугам и льготам, а также компенсационным механизмам» отмечено в 12-м докладе ООН.</w:t>
      </w:r>
    </w:p>
    <w:p w:rsidR="001E5C3A" w:rsidRPr="00C74F27" w:rsidRDefault="003B15F6" w:rsidP="00F57E24">
      <w:pPr>
        <w:spacing w:after="120"/>
        <w:ind w:firstLine="708"/>
        <w:jc w:val="both"/>
        <w:rPr>
          <w:rStyle w:val="translation-chunk"/>
          <w:sz w:val="22"/>
          <w:szCs w:val="22"/>
          <w:lang w:val="ru-RU"/>
        </w:rPr>
      </w:pPr>
      <w:r w:rsidRPr="00C74F27">
        <w:rPr>
          <w:rStyle w:val="translation-chunk"/>
          <w:sz w:val="22"/>
          <w:szCs w:val="22"/>
          <w:lang w:val="ru-RU"/>
        </w:rPr>
        <w:t>События февраля – март</w:t>
      </w:r>
      <w:r w:rsidR="00FA44EF" w:rsidRPr="00C74F27">
        <w:rPr>
          <w:rStyle w:val="translation-chunk"/>
          <w:sz w:val="22"/>
          <w:szCs w:val="22"/>
          <w:lang w:val="ru-RU"/>
        </w:rPr>
        <w:t>а 2014 года</w:t>
      </w:r>
      <w:r w:rsidR="00C524AE" w:rsidRPr="00C74F27">
        <w:rPr>
          <w:rStyle w:val="translation-chunk"/>
          <w:sz w:val="22"/>
          <w:szCs w:val="22"/>
          <w:lang w:val="ru-RU"/>
        </w:rPr>
        <w:t>, когда АР Крым была аннексирована</w:t>
      </w:r>
      <w:r w:rsidRPr="00C74F27">
        <w:rPr>
          <w:rStyle w:val="translation-chunk"/>
          <w:sz w:val="22"/>
          <w:szCs w:val="22"/>
          <w:lang w:val="ru-RU"/>
        </w:rPr>
        <w:t xml:space="preserve"> Россией почти без единого выстрела, </w:t>
      </w:r>
      <w:r w:rsidR="00FA44EF" w:rsidRPr="00C74F27">
        <w:rPr>
          <w:rStyle w:val="translation-chunk"/>
          <w:sz w:val="22"/>
          <w:szCs w:val="22"/>
          <w:lang w:val="ru-RU"/>
        </w:rPr>
        <w:t xml:space="preserve">изначально </w:t>
      </w:r>
      <w:r w:rsidRPr="00C74F27">
        <w:rPr>
          <w:rStyle w:val="translation-chunk"/>
          <w:sz w:val="22"/>
          <w:szCs w:val="22"/>
          <w:lang w:val="ru-RU"/>
        </w:rPr>
        <w:t>шокировали украинское общество. По разным причинам в Крыму практически не был</w:t>
      </w:r>
      <w:r w:rsidR="00C524AE" w:rsidRPr="00C74F27">
        <w:rPr>
          <w:rStyle w:val="translation-chunk"/>
          <w:sz w:val="22"/>
          <w:szCs w:val="22"/>
          <w:lang w:val="ru-RU"/>
        </w:rPr>
        <w:t>о организованного сопротивления агрессору (кроме нескольких случаев)</w:t>
      </w:r>
      <w:r w:rsidRPr="00C74F27">
        <w:rPr>
          <w:rStyle w:val="translation-chunk"/>
          <w:sz w:val="22"/>
          <w:szCs w:val="22"/>
          <w:lang w:val="ru-RU"/>
        </w:rPr>
        <w:t xml:space="preserve"> не только со стороны силовых структур, но и со стороны </w:t>
      </w:r>
      <w:r w:rsidR="00C524AE" w:rsidRPr="00C74F27">
        <w:rPr>
          <w:rStyle w:val="translation-chunk"/>
          <w:sz w:val="22"/>
          <w:szCs w:val="22"/>
          <w:lang w:val="ru-RU"/>
        </w:rPr>
        <w:t xml:space="preserve">местных </w:t>
      </w:r>
      <w:r w:rsidRPr="00C74F27">
        <w:rPr>
          <w:rStyle w:val="translation-chunk"/>
          <w:sz w:val="22"/>
          <w:szCs w:val="22"/>
          <w:lang w:val="ru-RU"/>
        </w:rPr>
        <w:t>граждан. Однако попытка провести аннексию юго-восточной части Украины</w:t>
      </w:r>
      <w:r w:rsidR="00C524AE" w:rsidRPr="00C74F27">
        <w:rPr>
          <w:rStyle w:val="translation-chunk"/>
          <w:sz w:val="22"/>
          <w:szCs w:val="22"/>
          <w:lang w:val="ru-RU"/>
        </w:rPr>
        <w:t>,</w:t>
      </w:r>
      <w:r w:rsidRPr="00C74F27">
        <w:rPr>
          <w:rStyle w:val="translation-chunk"/>
          <w:sz w:val="22"/>
          <w:szCs w:val="22"/>
          <w:lang w:val="ru-RU"/>
        </w:rPr>
        <w:t xml:space="preserve"> образовав "</w:t>
      </w:r>
      <w:proofErr w:type="spellStart"/>
      <w:r w:rsidRPr="00C74F27">
        <w:rPr>
          <w:rStyle w:val="translation-chunk"/>
          <w:sz w:val="22"/>
          <w:szCs w:val="22"/>
          <w:lang w:val="ru-RU"/>
        </w:rPr>
        <w:t>Новороссию</w:t>
      </w:r>
      <w:proofErr w:type="spellEnd"/>
      <w:r w:rsidRPr="00C74F27">
        <w:rPr>
          <w:rStyle w:val="translation-chunk"/>
          <w:sz w:val="22"/>
          <w:szCs w:val="22"/>
          <w:lang w:val="ru-RU"/>
        </w:rPr>
        <w:t>"</w:t>
      </w:r>
      <w:r w:rsidR="00C524AE" w:rsidRPr="00C74F27">
        <w:rPr>
          <w:rStyle w:val="translation-chunk"/>
          <w:sz w:val="22"/>
          <w:szCs w:val="22"/>
          <w:lang w:val="ru-RU"/>
        </w:rPr>
        <w:t>,</w:t>
      </w:r>
      <w:r w:rsidRPr="00C74F27">
        <w:rPr>
          <w:rStyle w:val="translation-chunk"/>
          <w:sz w:val="22"/>
          <w:szCs w:val="22"/>
          <w:lang w:val="ru-RU"/>
        </w:rPr>
        <w:t xml:space="preserve"> потерпела поражение. </w:t>
      </w:r>
      <w:r w:rsidR="00C524AE" w:rsidRPr="00C74F27">
        <w:rPr>
          <w:rStyle w:val="translation-chunk"/>
          <w:sz w:val="22"/>
          <w:szCs w:val="22"/>
          <w:lang w:val="ru-RU"/>
        </w:rPr>
        <w:t>Совместные</w:t>
      </w:r>
      <w:r w:rsidRPr="00C74F27">
        <w:rPr>
          <w:rStyle w:val="translation-chunk"/>
          <w:sz w:val="22"/>
          <w:szCs w:val="22"/>
          <w:lang w:val="ru-RU"/>
        </w:rPr>
        <w:t xml:space="preserve"> де</w:t>
      </w:r>
      <w:r w:rsidR="00C524AE" w:rsidRPr="00C74F27">
        <w:rPr>
          <w:rStyle w:val="translation-chunk"/>
          <w:sz w:val="22"/>
          <w:szCs w:val="22"/>
          <w:lang w:val="ru-RU"/>
        </w:rPr>
        <w:t>йствия неравнодушных</w:t>
      </w:r>
      <w:r w:rsidR="00337E8C">
        <w:rPr>
          <w:rStyle w:val="translation-chunk"/>
          <w:sz w:val="22"/>
          <w:szCs w:val="22"/>
          <w:lang w:val="ru-RU"/>
        </w:rPr>
        <w:t>,</w:t>
      </w:r>
      <w:r w:rsidR="00C524AE" w:rsidRPr="00C74F27">
        <w:rPr>
          <w:rStyle w:val="translation-chunk"/>
          <w:sz w:val="22"/>
          <w:szCs w:val="22"/>
          <w:lang w:val="ru-RU"/>
        </w:rPr>
        <w:t xml:space="preserve"> патриотически</w:t>
      </w:r>
      <w:r w:rsidR="00A72FE0" w:rsidRPr="00C74F27">
        <w:rPr>
          <w:rStyle w:val="translation-chunk"/>
          <w:sz w:val="22"/>
          <w:szCs w:val="22"/>
          <w:lang w:val="ru-RU"/>
        </w:rPr>
        <w:t xml:space="preserve"> </w:t>
      </w:r>
      <w:r w:rsidRPr="00C74F27">
        <w:rPr>
          <w:rStyle w:val="translation-chunk"/>
          <w:sz w:val="22"/>
          <w:szCs w:val="22"/>
          <w:lang w:val="ru-RU"/>
        </w:rPr>
        <w:t>настроенных граждан, которые создали доб</w:t>
      </w:r>
      <w:r w:rsidR="003849C4" w:rsidRPr="00C74F27">
        <w:rPr>
          <w:rStyle w:val="translation-chunk"/>
          <w:sz w:val="22"/>
          <w:szCs w:val="22"/>
          <w:lang w:val="ru-RU"/>
        </w:rPr>
        <w:t>ровольческие батальоны</w:t>
      </w:r>
      <w:r w:rsidR="00C524AE" w:rsidRPr="00C74F27">
        <w:rPr>
          <w:rStyle w:val="translation-chunk"/>
          <w:sz w:val="22"/>
          <w:szCs w:val="22"/>
          <w:lang w:val="ru-RU"/>
        </w:rPr>
        <w:t>, и силовых структур</w:t>
      </w:r>
      <w:r w:rsidR="00A72FE0" w:rsidRPr="00C74F27">
        <w:rPr>
          <w:rStyle w:val="translation-chunk"/>
          <w:sz w:val="22"/>
          <w:szCs w:val="22"/>
          <w:lang w:val="ru-RU"/>
        </w:rPr>
        <w:t>,</w:t>
      </w:r>
      <w:r w:rsidRPr="00C74F27">
        <w:rPr>
          <w:rStyle w:val="translation-chunk"/>
          <w:sz w:val="22"/>
          <w:szCs w:val="22"/>
          <w:lang w:val="ru-RU"/>
        </w:rPr>
        <w:t xml:space="preserve"> не только остановили агрессора, но и освободили от него значи</w:t>
      </w:r>
      <w:r w:rsidR="003849C4" w:rsidRPr="00C74F27">
        <w:rPr>
          <w:rStyle w:val="translation-chunk"/>
          <w:sz w:val="22"/>
          <w:szCs w:val="22"/>
          <w:lang w:val="ru-RU"/>
        </w:rPr>
        <w:t>тельную часть оккупированной территории</w:t>
      </w:r>
      <w:r w:rsidRPr="00C74F27">
        <w:rPr>
          <w:rStyle w:val="translation-chunk"/>
          <w:sz w:val="22"/>
          <w:szCs w:val="22"/>
          <w:lang w:val="ru-RU"/>
        </w:rPr>
        <w:t>. Конечно, сопротивление агрессору был</w:t>
      </w:r>
      <w:r w:rsidR="003849C4" w:rsidRPr="00C74F27">
        <w:rPr>
          <w:rStyle w:val="translation-chunk"/>
          <w:sz w:val="22"/>
          <w:szCs w:val="22"/>
          <w:lang w:val="ru-RU"/>
        </w:rPr>
        <w:t>о</w:t>
      </w:r>
      <w:r w:rsidRPr="00C74F27">
        <w:rPr>
          <w:rStyle w:val="translation-chunk"/>
          <w:sz w:val="22"/>
          <w:szCs w:val="22"/>
          <w:lang w:val="ru-RU"/>
        </w:rPr>
        <w:t xml:space="preserve"> бы более эффективным, если бы граждане-патриоты знали, как действовать в этих условиях. Возникает вопрос, каким образом научить их действовать в условиях оккупации? </w:t>
      </w:r>
      <w:r w:rsidR="00FA44EF" w:rsidRPr="00C74F27">
        <w:rPr>
          <w:rStyle w:val="translation-chunk"/>
          <w:sz w:val="22"/>
          <w:szCs w:val="22"/>
          <w:lang w:val="ru-RU"/>
        </w:rPr>
        <w:t>К примеру, п</w:t>
      </w:r>
      <w:r w:rsidRPr="00C74F27">
        <w:rPr>
          <w:rStyle w:val="translation-chunk"/>
          <w:sz w:val="22"/>
          <w:szCs w:val="22"/>
          <w:lang w:val="ru-RU"/>
        </w:rPr>
        <w:t>равите</w:t>
      </w:r>
      <w:r w:rsidR="00FA44EF" w:rsidRPr="00C74F27">
        <w:rPr>
          <w:rStyle w:val="translation-chunk"/>
          <w:sz w:val="22"/>
          <w:szCs w:val="22"/>
          <w:lang w:val="ru-RU"/>
        </w:rPr>
        <w:t xml:space="preserve">льство Швейцарской конфедерации </w:t>
      </w:r>
      <w:r w:rsidR="007A26D0" w:rsidRPr="00C74F27">
        <w:rPr>
          <w:rStyle w:val="translation-chunk"/>
          <w:sz w:val="22"/>
          <w:szCs w:val="22"/>
          <w:lang w:val="ru-RU"/>
        </w:rPr>
        <w:t xml:space="preserve">в разгар холодной войны </w:t>
      </w:r>
      <w:r w:rsidRPr="00C74F27">
        <w:rPr>
          <w:rStyle w:val="translation-chunk"/>
          <w:sz w:val="22"/>
          <w:szCs w:val="22"/>
          <w:lang w:val="ru-RU"/>
        </w:rPr>
        <w:t>ответило на него таким обра</w:t>
      </w:r>
      <w:r w:rsidR="00FA44EF" w:rsidRPr="00C74F27">
        <w:rPr>
          <w:rStyle w:val="translation-chunk"/>
          <w:sz w:val="22"/>
          <w:szCs w:val="22"/>
          <w:lang w:val="ru-RU"/>
        </w:rPr>
        <w:t>зом:</w:t>
      </w:r>
      <w:r w:rsidRPr="00C74F27">
        <w:rPr>
          <w:rStyle w:val="translation-chunk"/>
          <w:sz w:val="22"/>
          <w:szCs w:val="22"/>
          <w:lang w:val="ru-RU"/>
        </w:rPr>
        <w:t xml:space="preserve"> </w:t>
      </w:r>
      <w:r w:rsidR="007A26D0" w:rsidRPr="00C74F27">
        <w:rPr>
          <w:rStyle w:val="translation-chunk"/>
          <w:sz w:val="22"/>
          <w:szCs w:val="22"/>
          <w:lang w:val="ru-RU"/>
        </w:rPr>
        <w:t xml:space="preserve">в 1957 году </w:t>
      </w:r>
      <w:r w:rsidRPr="00C74F27">
        <w:rPr>
          <w:rStyle w:val="translation-chunk"/>
          <w:sz w:val="22"/>
          <w:szCs w:val="22"/>
          <w:lang w:val="ru-RU"/>
        </w:rPr>
        <w:lastRenderedPageBreak/>
        <w:t xml:space="preserve">отпечатало </w:t>
      </w:r>
      <w:r w:rsidR="00FA44EF" w:rsidRPr="00C74F27">
        <w:rPr>
          <w:rStyle w:val="translation-chunk"/>
          <w:sz w:val="22"/>
          <w:szCs w:val="22"/>
          <w:lang w:val="ru-RU"/>
        </w:rPr>
        <w:t xml:space="preserve">в достаточном количестве </w:t>
      </w:r>
      <w:r w:rsidRPr="00C74F27">
        <w:rPr>
          <w:rStyle w:val="translation-chunk"/>
          <w:sz w:val="22"/>
          <w:szCs w:val="22"/>
          <w:lang w:val="ru-RU"/>
        </w:rPr>
        <w:t xml:space="preserve">необходимую литературу </w:t>
      </w:r>
      <w:r w:rsidR="000508E6" w:rsidRPr="00C74F27">
        <w:rPr>
          <w:sz w:val="22"/>
          <w:szCs w:val="22"/>
          <w:shd w:val="clear" w:color="auto" w:fill="FFFFFF"/>
          <w:lang w:val="ru-RU"/>
        </w:rPr>
        <w:t>[</w:t>
      </w:r>
      <w:r w:rsidR="00C353E0" w:rsidRPr="00C74F27">
        <w:rPr>
          <w:sz w:val="22"/>
          <w:szCs w:val="22"/>
          <w:shd w:val="clear" w:color="auto" w:fill="FFFFFF"/>
          <w:lang w:val="ru-RU"/>
        </w:rPr>
        <w:t>5</w:t>
      </w:r>
      <w:r w:rsidRPr="00C74F27">
        <w:rPr>
          <w:sz w:val="22"/>
          <w:szCs w:val="22"/>
          <w:shd w:val="clear" w:color="auto" w:fill="FFFFFF"/>
          <w:lang w:val="ru-RU"/>
        </w:rPr>
        <w:t xml:space="preserve">] </w:t>
      </w:r>
      <w:r w:rsidRPr="00C74F27">
        <w:rPr>
          <w:rStyle w:val="translation-chunk"/>
          <w:sz w:val="22"/>
          <w:szCs w:val="22"/>
          <w:lang w:val="ru-RU"/>
        </w:rPr>
        <w:t xml:space="preserve">за государственный счет и </w:t>
      </w:r>
      <w:r w:rsidR="000C6A63" w:rsidRPr="00C74F27">
        <w:rPr>
          <w:rStyle w:val="translation-chunk"/>
          <w:sz w:val="22"/>
          <w:szCs w:val="22"/>
          <w:lang w:val="ru-RU"/>
        </w:rPr>
        <w:t xml:space="preserve">безвозмездно </w:t>
      </w:r>
      <w:r w:rsidRPr="00C74F27">
        <w:rPr>
          <w:rStyle w:val="translation-chunk"/>
          <w:sz w:val="22"/>
          <w:szCs w:val="22"/>
          <w:lang w:val="ru-RU"/>
        </w:rPr>
        <w:t xml:space="preserve">разослало </w:t>
      </w:r>
      <w:r w:rsidR="009852B5" w:rsidRPr="00C74F27">
        <w:rPr>
          <w:rStyle w:val="translation-chunk"/>
          <w:sz w:val="22"/>
          <w:szCs w:val="22"/>
          <w:lang w:val="ru-RU"/>
        </w:rPr>
        <w:t xml:space="preserve">ее </w:t>
      </w:r>
      <w:r w:rsidRPr="00C74F27">
        <w:rPr>
          <w:rStyle w:val="translation-chunk"/>
          <w:sz w:val="22"/>
          <w:szCs w:val="22"/>
          <w:lang w:val="ru-RU"/>
        </w:rPr>
        <w:t>в каж</w:t>
      </w:r>
      <w:r w:rsidR="00FA44EF" w:rsidRPr="00C74F27">
        <w:rPr>
          <w:rStyle w:val="translation-chunk"/>
          <w:sz w:val="22"/>
          <w:szCs w:val="22"/>
          <w:lang w:val="ru-RU"/>
        </w:rPr>
        <w:t xml:space="preserve">дую семью. </w:t>
      </w:r>
    </w:p>
    <w:p w:rsidR="00EB18EE" w:rsidRPr="00C74F27" w:rsidRDefault="00A72FE0" w:rsidP="00B00013">
      <w:pPr>
        <w:pStyle w:val="11"/>
        <w:tabs>
          <w:tab w:val="left" w:pos="142"/>
          <w:tab w:val="left" w:pos="993"/>
        </w:tabs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>По итогам</w:t>
      </w:r>
      <w:r w:rsidR="00EB18EE" w:rsidRPr="00C74F27">
        <w:rPr>
          <w:rFonts w:ascii="Times New Roman" w:hAnsi="Times New Roman"/>
          <w:sz w:val="22"/>
          <w:szCs w:val="22"/>
        </w:rPr>
        <w:t xml:space="preserve"> проведенного </w:t>
      </w:r>
      <w:r w:rsidR="006E6BE9" w:rsidRPr="00C74F27">
        <w:rPr>
          <w:rFonts w:ascii="Times New Roman" w:hAnsi="Times New Roman"/>
          <w:sz w:val="22"/>
          <w:szCs w:val="22"/>
        </w:rPr>
        <w:t xml:space="preserve">исторического </w:t>
      </w:r>
      <w:r w:rsidR="00EB18EE" w:rsidRPr="00C74F27">
        <w:rPr>
          <w:rFonts w:ascii="Times New Roman" w:hAnsi="Times New Roman"/>
          <w:sz w:val="22"/>
          <w:szCs w:val="22"/>
        </w:rPr>
        <w:t>анализа можно сделать однозначный вывод: всем украинским гражданам необ</w:t>
      </w:r>
      <w:r w:rsidR="006E6BE9" w:rsidRPr="00C74F27">
        <w:rPr>
          <w:rFonts w:ascii="Times New Roman" w:hAnsi="Times New Roman"/>
          <w:sz w:val="22"/>
          <w:szCs w:val="22"/>
        </w:rPr>
        <w:t>ходимо иметь практические знания как по безопасному выживанию в современных экстремальных условиях, так и по защи</w:t>
      </w:r>
      <w:r w:rsidR="00D264FB" w:rsidRPr="00C74F27">
        <w:rPr>
          <w:rFonts w:ascii="Times New Roman" w:hAnsi="Times New Roman"/>
          <w:sz w:val="22"/>
          <w:szCs w:val="22"/>
        </w:rPr>
        <w:t>те целостности</w:t>
      </w:r>
      <w:r w:rsidR="006E6BE9" w:rsidRPr="00C74F27">
        <w:rPr>
          <w:rFonts w:ascii="Times New Roman" w:hAnsi="Times New Roman"/>
          <w:sz w:val="22"/>
          <w:szCs w:val="22"/>
        </w:rPr>
        <w:t xml:space="preserve"> нашего государства во время военного противостояния.</w:t>
      </w:r>
    </w:p>
    <w:p w:rsidR="00EB18EE" w:rsidRPr="00C74F27" w:rsidRDefault="00F57E24" w:rsidP="009D5761">
      <w:pPr>
        <w:ind w:firstLine="708"/>
        <w:jc w:val="both"/>
        <w:rPr>
          <w:rStyle w:val="translation-chunk"/>
          <w:sz w:val="22"/>
          <w:szCs w:val="22"/>
          <w:lang w:val="ru-RU"/>
        </w:rPr>
      </w:pPr>
      <w:r w:rsidRPr="00C74F27">
        <w:rPr>
          <w:rStyle w:val="translation-chunk"/>
          <w:sz w:val="22"/>
          <w:szCs w:val="22"/>
          <w:lang w:val="ru-RU"/>
        </w:rPr>
        <w:t xml:space="preserve"> </w:t>
      </w:r>
    </w:p>
    <w:p w:rsidR="003B15F6" w:rsidRPr="006B3106" w:rsidRDefault="002569A3" w:rsidP="00B00013">
      <w:pPr>
        <w:pStyle w:val="af8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rPr>
          <w:b/>
          <w:caps/>
          <w:szCs w:val="22"/>
          <w:lang w:val="ru-RU"/>
        </w:rPr>
      </w:pPr>
      <w:r w:rsidRPr="006B3106">
        <w:rPr>
          <w:b/>
          <w:caps/>
          <w:szCs w:val="22"/>
          <w:lang w:val="ru-RU"/>
        </w:rPr>
        <w:t>Осн</w:t>
      </w:r>
      <w:r w:rsidR="00BC3044" w:rsidRPr="006B3106">
        <w:rPr>
          <w:b/>
          <w:caps/>
          <w:szCs w:val="22"/>
          <w:lang w:val="ru-RU"/>
        </w:rPr>
        <w:t>овные этапы</w:t>
      </w:r>
      <w:r w:rsidRPr="006B3106">
        <w:rPr>
          <w:b/>
          <w:caps/>
          <w:szCs w:val="22"/>
          <w:lang w:val="ru-RU"/>
        </w:rPr>
        <w:t xml:space="preserve"> развития</w:t>
      </w:r>
      <w:r w:rsidR="003B15F6" w:rsidRPr="006B3106">
        <w:rPr>
          <w:b/>
          <w:caps/>
          <w:szCs w:val="22"/>
          <w:lang w:val="ru-RU"/>
        </w:rPr>
        <w:t xml:space="preserve"> современной системы защиты гражд</w:t>
      </w:r>
      <w:r w:rsidR="009852B5" w:rsidRPr="006B3106">
        <w:rPr>
          <w:b/>
          <w:caps/>
          <w:szCs w:val="22"/>
          <w:lang w:val="ru-RU"/>
        </w:rPr>
        <w:t>ан</w:t>
      </w:r>
      <w:r w:rsidR="003B15F6" w:rsidRPr="006B3106">
        <w:rPr>
          <w:b/>
          <w:caps/>
          <w:szCs w:val="22"/>
          <w:lang w:val="ru-RU"/>
        </w:rPr>
        <w:t>ского населе</w:t>
      </w:r>
      <w:r w:rsidR="00BC3044" w:rsidRPr="006B3106">
        <w:rPr>
          <w:b/>
          <w:caps/>
          <w:szCs w:val="22"/>
          <w:lang w:val="ru-RU"/>
        </w:rPr>
        <w:t>ния</w:t>
      </w:r>
    </w:p>
    <w:p w:rsidR="00F57E24" w:rsidRPr="00C74F27" w:rsidRDefault="00F57E24" w:rsidP="009D5761">
      <w:pPr>
        <w:pStyle w:val="af8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rPr>
          <w:b/>
          <w:caps/>
          <w:sz w:val="22"/>
          <w:szCs w:val="22"/>
          <w:lang w:val="ru-RU"/>
        </w:rPr>
      </w:pPr>
    </w:p>
    <w:p w:rsidR="003B15F6" w:rsidRPr="00C74F27" w:rsidRDefault="003B15F6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 xml:space="preserve">Необходимость защиты </w:t>
      </w:r>
      <w:r w:rsidR="002569A3" w:rsidRPr="00C74F27">
        <w:rPr>
          <w:sz w:val="22"/>
          <w:szCs w:val="22"/>
          <w:lang w:val="ru-RU"/>
        </w:rPr>
        <w:t xml:space="preserve">мирного населения </w:t>
      </w:r>
      <w:r w:rsidRPr="00C74F27">
        <w:rPr>
          <w:sz w:val="22"/>
          <w:szCs w:val="22"/>
          <w:lang w:val="ru-RU"/>
        </w:rPr>
        <w:t>от воздушных ударов и применения химического оружия возникла в ходе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Первой мировой войны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1914</w:t>
      </w:r>
      <w:r w:rsidR="009C082D" w:rsidRPr="00C74F27">
        <w:rPr>
          <w:sz w:val="22"/>
          <w:szCs w:val="22"/>
          <w:lang w:val="ru-RU"/>
        </w:rPr>
        <w:t xml:space="preserve"> −</w:t>
      </w:r>
      <w:r w:rsidRPr="00C74F27">
        <w:rPr>
          <w:sz w:val="22"/>
          <w:szCs w:val="22"/>
          <w:lang w:val="ru-RU"/>
        </w:rPr>
        <w:t>191</w:t>
      </w:r>
      <w:r w:rsidR="009C082D" w:rsidRPr="00C74F27">
        <w:rPr>
          <w:sz w:val="22"/>
          <w:szCs w:val="22"/>
          <w:lang w:val="ru-RU"/>
        </w:rPr>
        <w:t xml:space="preserve">8 годов. В 1920 ─ </w:t>
      </w:r>
      <w:r w:rsidRPr="00C74F27">
        <w:rPr>
          <w:sz w:val="22"/>
          <w:szCs w:val="22"/>
          <w:lang w:val="ru-RU"/>
        </w:rPr>
        <w:t xml:space="preserve">1930-х годах службы местной противовоздушной обороны (МПВО) появились во многих странах Европы с </w:t>
      </w:r>
      <w:r w:rsidR="000C6A63" w:rsidRPr="00C74F27">
        <w:rPr>
          <w:sz w:val="22"/>
          <w:szCs w:val="22"/>
          <w:lang w:val="ru-RU"/>
        </w:rPr>
        <w:t xml:space="preserve">основной </w:t>
      </w:r>
      <w:r w:rsidRPr="00C74F27">
        <w:rPr>
          <w:sz w:val="22"/>
          <w:szCs w:val="22"/>
          <w:lang w:val="ru-RU"/>
        </w:rPr>
        <w:t>задачей: предотвратить угрозу тылу и мирному населению. Учитывая напряженную военно-политическую обстановку в 1932 году они впервые были созданы и на территории Украины. МПВО организовывалась местными органами власти под руководством военных организаций, направленных на защиту населения и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народного хозяйства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от нападения врага с воздуха и ликвидацию последствий осуществлённых ударов. Эти подразделения возникали в крупных городах, на важных объектах промышленности, транспорта, связи, в учреждениях, учебных заведениях, в жилом секторе. Строились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убежища, население обучалось способам защиты от воздушного и химического нападения, готовились формирования спасательных и срочных аварийных работ. Но достаточного финансирования (по разным причинам) для качественного выполнения этих задач правительством Украины не выделялось.</w:t>
      </w:r>
    </w:p>
    <w:p w:rsidR="003B15F6" w:rsidRPr="00C74F27" w:rsidRDefault="003B15F6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Особенно широкий размах МПВО приобрела в годы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Великой Отечественной войны: части и формирования спасателей обезвреживали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авиабомбы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и артиллерийские снаряды, ликвидировали пожары и загорания, восстанавливали мосты, предотвращали аварии, оказывали медицинскую помощь. В связи с развитием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оружия массового поражения в 1961 году эта организация была преобразована в</w:t>
      </w:r>
      <w:r w:rsidRPr="00C74F27">
        <w:rPr>
          <w:rStyle w:val="apple-converted-space"/>
          <w:sz w:val="22"/>
          <w:szCs w:val="22"/>
          <w:lang w:val="ru-RU"/>
        </w:rPr>
        <w:t> </w:t>
      </w:r>
      <w:r w:rsidRPr="00C74F27">
        <w:rPr>
          <w:sz w:val="22"/>
          <w:szCs w:val="22"/>
          <w:lang w:val="ru-RU"/>
        </w:rPr>
        <w:t>гражданскую оборону.</w:t>
      </w:r>
    </w:p>
    <w:p w:rsidR="009A0CF0" w:rsidRPr="00C74F27" w:rsidRDefault="009A0CF0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shd w:val="clear" w:color="auto" w:fill="FFFFFF"/>
          <w:lang w:val="ru-RU"/>
        </w:rPr>
        <w:t>Авария на Чернобыльской АЭС в апреле 1986 года показала, что существующая на то время система защиты населения, отыграв свою положительную роль, уже не могла обеспечить реализацию своего предназначе</w:t>
      </w:r>
      <w:r w:rsidR="009C082D" w:rsidRPr="00C74F27">
        <w:rPr>
          <w:sz w:val="22"/>
          <w:szCs w:val="22"/>
          <w:shd w:val="clear" w:color="auto" w:fill="FFFFFF"/>
          <w:lang w:val="ru-RU"/>
        </w:rPr>
        <w:t>ния ─</w:t>
      </w:r>
      <w:r w:rsidRPr="00C74F27">
        <w:rPr>
          <w:sz w:val="22"/>
          <w:szCs w:val="22"/>
          <w:shd w:val="clear" w:color="auto" w:fill="FFFFFF"/>
          <w:lang w:val="ru-RU"/>
        </w:rPr>
        <w:t xml:space="preserve"> быть современным гарантом безопасности населения.</w:t>
      </w:r>
      <w:r w:rsidRPr="00C74F27">
        <w:rPr>
          <w:sz w:val="22"/>
          <w:szCs w:val="22"/>
          <w:lang w:val="ru-RU"/>
        </w:rPr>
        <w:t xml:space="preserve"> </w:t>
      </w:r>
    </w:p>
    <w:p w:rsidR="005F5A65" w:rsidRPr="00C74F27" w:rsidRDefault="003B15F6" w:rsidP="00F57E24">
      <w:pPr>
        <w:pStyle w:val="af8"/>
        <w:shd w:val="clear" w:color="auto" w:fill="FFFFFF"/>
        <w:spacing w:before="0" w:beforeAutospacing="0" w:after="120" w:afterAutospacing="0" w:line="240" w:lineRule="auto"/>
        <w:ind w:firstLine="708"/>
        <w:jc w:val="both"/>
        <w:rPr>
          <w:sz w:val="22"/>
          <w:szCs w:val="22"/>
          <w:lang w:val="ru-RU"/>
        </w:rPr>
      </w:pPr>
      <w:r w:rsidRPr="00C74F27">
        <w:rPr>
          <w:bCs/>
          <w:sz w:val="22"/>
          <w:szCs w:val="22"/>
          <w:shd w:val="clear" w:color="auto" w:fill="FFFFFF"/>
          <w:lang w:val="ru-RU"/>
        </w:rPr>
        <w:t>С 24 д</w:t>
      </w:r>
      <w:r w:rsidR="002569A3" w:rsidRPr="00C74F27">
        <w:rPr>
          <w:bCs/>
          <w:sz w:val="22"/>
          <w:szCs w:val="22"/>
          <w:shd w:val="clear" w:color="auto" w:fill="FFFFFF"/>
          <w:lang w:val="ru-RU"/>
        </w:rPr>
        <w:t xml:space="preserve">екабря 2012 года в Украине </w:t>
      </w:r>
      <w:r w:rsidRPr="00C74F27">
        <w:rPr>
          <w:bCs/>
          <w:sz w:val="22"/>
          <w:szCs w:val="22"/>
          <w:shd w:val="clear" w:color="auto" w:fill="FFFFFF"/>
          <w:lang w:val="ru-RU"/>
        </w:rPr>
        <w:t>образована Государственная служба Украины по чрезвычайным ситуациям (ГСЧС)</w:t>
      </w:r>
      <w:r w:rsidRPr="00C74F27">
        <w:rPr>
          <w:rStyle w:val="apple-converted-space"/>
          <w:sz w:val="22"/>
          <w:szCs w:val="22"/>
          <w:shd w:val="clear" w:color="auto" w:fill="FFFFFF"/>
          <w:lang w:val="ru-RU"/>
        </w:rPr>
        <w:t xml:space="preserve">. В настоящее время она </w:t>
      </w:r>
      <w:r w:rsidRPr="00C74F27">
        <w:rPr>
          <w:sz w:val="22"/>
          <w:szCs w:val="22"/>
          <w:shd w:val="clear" w:color="auto" w:fill="FFFFFF"/>
          <w:lang w:val="ru-RU"/>
        </w:rPr>
        <w:t>входит в систему органов исполнительной власти и обеспечивает реализацию государственной политики в сферах гражданской защиты. С учетом всевозрастающего колич</w:t>
      </w:r>
      <w:r w:rsidR="009C082D" w:rsidRPr="00C74F27">
        <w:rPr>
          <w:sz w:val="22"/>
          <w:szCs w:val="22"/>
          <w:shd w:val="clear" w:color="auto" w:fill="FFFFFF"/>
          <w:lang w:val="ru-RU"/>
        </w:rPr>
        <w:t>ества чрезвычайных ситуаций</w:t>
      </w:r>
      <w:r w:rsidRPr="00C74F27">
        <w:rPr>
          <w:sz w:val="22"/>
          <w:szCs w:val="22"/>
          <w:shd w:val="clear" w:color="auto" w:fill="FFFFFF"/>
          <w:lang w:val="ru-RU"/>
        </w:rPr>
        <w:t xml:space="preserve"> техногенного, природного и особенно со</w:t>
      </w:r>
      <w:r w:rsidR="009C082D" w:rsidRPr="00C74F27">
        <w:rPr>
          <w:sz w:val="22"/>
          <w:szCs w:val="22"/>
          <w:shd w:val="clear" w:color="auto" w:fill="FFFFFF"/>
          <w:lang w:val="ru-RU"/>
        </w:rPr>
        <w:t>циально-политического характера задачи ГСЧС</w:t>
      </w:r>
      <w:r w:rsidRPr="00C74F27">
        <w:rPr>
          <w:sz w:val="22"/>
          <w:szCs w:val="22"/>
          <w:shd w:val="clear" w:color="auto" w:fill="FFFFFF"/>
          <w:lang w:val="ru-RU"/>
        </w:rPr>
        <w:t xml:space="preserve"> существенно расширены. Но, в основном, все они направлены на защиту населения Украины только в мирных условиях.</w:t>
      </w:r>
      <w:r w:rsidR="005F5A65" w:rsidRPr="00C74F27">
        <w:rPr>
          <w:sz w:val="22"/>
          <w:szCs w:val="22"/>
          <w:lang w:val="ru-RU"/>
        </w:rPr>
        <w:t xml:space="preserve"> </w:t>
      </w:r>
    </w:p>
    <w:p w:rsidR="003B15F6" w:rsidRPr="00C74F27" w:rsidRDefault="00836062" w:rsidP="00F57E24">
      <w:pPr>
        <w:pStyle w:val="af1"/>
        <w:ind w:firstLine="708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Д</w:t>
      </w:r>
      <w:r w:rsidR="003B15F6" w:rsidRPr="00C74F27">
        <w:rPr>
          <w:sz w:val="22"/>
          <w:szCs w:val="22"/>
          <w:lang w:val="ru-RU"/>
        </w:rPr>
        <w:t>ля уменьшения потерь среди гражданского населения в условиях вооруженного противостояния на Украине действует объединение сил и сре</w:t>
      </w:r>
      <w:proofErr w:type="gramStart"/>
      <w:r w:rsidR="003B15F6" w:rsidRPr="00C74F27">
        <w:rPr>
          <w:sz w:val="22"/>
          <w:szCs w:val="22"/>
          <w:lang w:val="ru-RU"/>
        </w:rPr>
        <w:t>дств вс</w:t>
      </w:r>
      <w:proofErr w:type="gramEnd"/>
      <w:r w:rsidR="003B15F6" w:rsidRPr="00C74F27">
        <w:rPr>
          <w:sz w:val="22"/>
          <w:szCs w:val="22"/>
          <w:lang w:val="ru-RU"/>
        </w:rPr>
        <w:t>ех силовых струк</w:t>
      </w:r>
      <w:r w:rsidR="009C082D" w:rsidRPr="00C74F27">
        <w:rPr>
          <w:sz w:val="22"/>
          <w:szCs w:val="22"/>
          <w:lang w:val="ru-RU"/>
        </w:rPr>
        <w:t>тур, то есть</w:t>
      </w:r>
      <w:r w:rsidR="00A72FE0" w:rsidRPr="00C74F27">
        <w:rPr>
          <w:sz w:val="22"/>
          <w:szCs w:val="22"/>
          <w:lang w:val="ru-RU"/>
        </w:rPr>
        <w:t>,</w:t>
      </w:r>
      <w:r w:rsidR="003B15F6" w:rsidRPr="00C74F27">
        <w:rPr>
          <w:sz w:val="22"/>
          <w:szCs w:val="22"/>
          <w:lang w:val="ru-RU"/>
        </w:rPr>
        <w:t xml:space="preserve"> создана эффективная система территориальной обороны Украины (ТрО). Ее развертывание и функционирование преду</w:t>
      </w:r>
      <w:r w:rsidR="009C082D" w:rsidRPr="00C74F27">
        <w:rPr>
          <w:sz w:val="22"/>
          <w:szCs w:val="22"/>
          <w:lang w:val="ru-RU"/>
        </w:rPr>
        <w:t>смотрено в период угроз</w:t>
      </w:r>
      <w:r w:rsidR="00F1540C" w:rsidRPr="00C74F27">
        <w:rPr>
          <w:sz w:val="22"/>
          <w:szCs w:val="22"/>
          <w:lang w:val="ru-RU"/>
        </w:rPr>
        <w:t xml:space="preserve">, а именно </w:t>
      </w:r>
      <w:r w:rsidR="003B15F6" w:rsidRPr="00C74F27">
        <w:rPr>
          <w:sz w:val="22"/>
          <w:szCs w:val="22"/>
          <w:lang w:val="ru-RU"/>
        </w:rPr>
        <w:t xml:space="preserve">при обострении военно-политических обстоятельств. Законом «Об обороне Украины» </w:t>
      </w:r>
      <w:r w:rsidR="00BC3044" w:rsidRPr="00C74F27">
        <w:rPr>
          <w:sz w:val="22"/>
          <w:szCs w:val="22"/>
          <w:lang w:val="ru-RU"/>
        </w:rPr>
        <w:t>[6</w:t>
      </w:r>
      <w:r w:rsidR="003B15F6" w:rsidRPr="00C74F27">
        <w:rPr>
          <w:sz w:val="22"/>
          <w:szCs w:val="22"/>
          <w:lang w:val="ru-RU"/>
        </w:rPr>
        <w:t>] ТрО рассматривается как система общегосударственных военных и специальных мероприятий, которые осуществляются в особенный период. Они организовываются по территориально-зональному принципу, исходя из административно-территориального устройства Украины. Кроме того, в военно-сухопутных зонах ответственности установлены зоны территориальной обороны, которые совпадают с границами соответствующих областей.</w:t>
      </w:r>
    </w:p>
    <w:p w:rsidR="003B15F6" w:rsidRPr="00C74F27" w:rsidRDefault="003B15F6" w:rsidP="00B00013">
      <w:pPr>
        <w:pStyle w:val="11"/>
        <w:tabs>
          <w:tab w:val="left" w:pos="142"/>
          <w:tab w:val="left" w:pos="993"/>
        </w:tabs>
        <w:suppressAutoHyphens/>
        <w:spacing w:after="120"/>
        <w:ind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>Территориальную оборону в пределах своих полномочий организовывают:</w:t>
      </w:r>
    </w:p>
    <w:p w:rsidR="003B15F6" w:rsidRPr="00C74F27" w:rsidRDefault="003B15F6" w:rsidP="00F57E24">
      <w:pPr>
        <w:pStyle w:val="11"/>
        <w:numPr>
          <w:ilvl w:val="0"/>
          <w:numId w:val="14"/>
        </w:numPr>
        <w:tabs>
          <w:tab w:val="left" w:pos="0"/>
          <w:tab w:val="left" w:pos="142"/>
          <w:tab w:val="left" w:pos="993"/>
        </w:tabs>
        <w:suppressAutoHyphens/>
        <w:spacing w:after="12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 xml:space="preserve">на всей территории Украины </w:t>
      </w:r>
      <w:r w:rsidR="00F1540C" w:rsidRPr="00C74F27">
        <w:rPr>
          <w:rFonts w:ascii="Times New Roman" w:hAnsi="Times New Roman"/>
          <w:sz w:val="22"/>
          <w:szCs w:val="22"/>
        </w:rPr>
        <w:t>– Генеральный штаб Вооруженных с</w:t>
      </w:r>
      <w:r w:rsidRPr="00C74F27">
        <w:rPr>
          <w:rFonts w:ascii="Times New Roman" w:hAnsi="Times New Roman"/>
          <w:sz w:val="22"/>
          <w:szCs w:val="22"/>
        </w:rPr>
        <w:t>ил Украины</w:t>
      </w:r>
      <w:r w:rsidR="00F1540C" w:rsidRPr="00C74F27">
        <w:rPr>
          <w:rFonts w:ascii="Times New Roman" w:hAnsi="Times New Roman"/>
          <w:sz w:val="22"/>
          <w:szCs w:val="22"/>
        </w:rPr>
        <w:t xml:space="preserve"> (ГШ ВСУ)</w:t>
      </w:r>
      <w:r w:rsidRPr="00C74F27">
        <w:rPr>
          <w:rFonts w:ascii="Times New Roman" w:hAnsi="Times New Roman"/>
          <w:sz w:val="22"/>
          <w:szCs w:val="22"/>
        </w:rPr>
        <w:t>;</w:t>
      </w:r>
    </w:p>
    <w:p w:rsidR="003B15F6" w:rsidRPr="00C74F27" w:rsidRDefault="003B15F6" w:rsidP="00F57E24">
      <w:pPr>
        <w:pStyle w:val="11"/>
        <w:numPr>
          <w:ilvl w:val="0"/>
          <w:numId w:val="14"/>
        </w:numPr>
        <w:tabs>
          <w:tab w:val="left" w:pos="0"/>
          <w:tab w:val="left" w:pos="142"/>
          <w:tab w:val="left" w:pos="993"/>
        </w:tabs>
        <w:suppressAutoHyphens/>
        <w:spacing w:after="12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lastRenderedPageBreak/>
        <w:t>в военно-сухопутных зонах ответственности – оперативные командования;</w:t>
      </w:r>
    </w:p>
    <w:p w:rsidR="003B15F6" w:rsidRPr="00C74F27" w:rsidRDefault="003B15F6" w:rsidP="00F57E24">
      <w:pPr>
        <w:pStyle w:val="11"/>
        <w:numPr>
          <w:ilvl w:val="0"/>
          <w:numId w:val="14"/>
        </w:numPr>
        <w:tabs>
          <w:tab w:val="left" w:pos="0"/>
          <w:tab w:val="left" w:pos="142"/>
          <w:tab w:val="left" w:pos="993"/>
        </w:tabs>
        <w:suppressAutoHyphens/>
        <w:spacing w:after="12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>в зонах ТрО – областные государственные администрации (в особенный период – советы обороны области).</w:t>
      </w:r>
    </w:p>
    <w:p w:rsidR="00E209A7" w:rsidRPr="00C74F27" w:rsidRDefault="003B15F6" w:rsidP="00F57E24">
      <w:pPr>
        <w:pStyle w:val="11"/>
        <w:tabs>
          <w:tab w:val="left" w:pos="142"/>
          <w:tab w:val="left" w:pos="851"/>
        </w:tabs>
        <w:suppressAutoHyphens/>
        <w:spacing w:after="120"/>
        <w:ind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>В соответствии со статьей 9 «Положения о территориальной обороне Украины</w:t>
      </w:r>
      <w:r w:rsidR="00BC3044" w:rsidRPr="00C74F27">
        <w:rPr>
          <w:rFonts w:ascii="Times New Roman" w:hAnsi="Times New Roman"/>
          <w:sz w:val="22"/>
          <w:szCs w:val="22"/>
        </w:rPr>
        <w:t>» [7</w:t>
      </w:r>
      <w:r w:rsidRPr="00C74F27">
        <w:rPr>
          <w:rFonts w:ascii="Times New Roman" w:hAnsi="Times New Roman"/>
          <w:sz w:val="22"/>
          <w:szCs w:val="22"/>
        </w:rPr>
        <w:t>] основными заданиями ТрО являются:</w:t>
      </w:r>
    </w:p>
    <w:p w:rsidR="00E209A7" w:rsidRPr="00C74F27" w:rsidRDefault="00F1540C" w:rsidP="00F57E24">
      <w:pPr>
        <w:pStyle w:val="11"/>
        <w:tabs>
          <w:tab w:val="left" w:pos="142"/>
          <w:tab w:val="left" w:pos="851"/>
        </w:tabs>
        <w:suppressAutoHyphens/>
        <w:spacing w:after="12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74F27">
        <w:rPr>
          <w:rFonts w:ascii="Times New Roman" w:hAnsi="Times New Roman"/>
          <w:bCs/>
          <w:sz w:val="22"/>
          <w:szCs w:val="22"/>
        </w:rPr>
        <w:t xml:space="preserve">1) </w:t>
      </w:r>
      <w:r w:rsidR="003B15F6" w:rsidRPr="00C74F27">
        <w:rPr>
          <w:rFonts w:ascii="Times New Roman" w:hAnsi="Times New Roman"/>
          <w:bCs/>
          <w:sz w:val="22"/>
          <w:szCs w:val="22"/>
        </w:rPr>
        <w:t>охрана и защита государственной границы вне зон (районов) проведения операци</w:t>
      </w:r>
      <w:r w:rsidR="00A72FE0" w:rsidRPr="00C74F27">
        <w:rPr>
          <w:rFonts w:ascii="Times New Roman" w:hAnsi="Times New Roman"/>
          <w:bCs/>
          <w:sz w:val="22"/>
          <w:szCs w:val="22"/>
        </w:rPr>
        <w:t>й (боевых действий). В</w:t>
      </w:r>
      <w:r w:rsidRPr="00C74F27">
        <w:rPr>
          <w:rFonts w:ascii="Times New Roman" w:hAnsi="Times New Roman"/>
          <w:bCs/>
          <w:sz w:val="22"/>
          <w:szCs w:val="22"/>
        </w:rPr>
        <w:t>ыполнение</w:t>
      </w:r>
      <w:r w:rsidR="003B15F6" w:rsidRPr="00C74F27">
        <w:rPr>
          <w:rFonts w:ascii="Times New Roman" w:hAnsi="Times New Roman"/>
          <w:bCs/>
          <w:sz w:val="22"/>
          <w:szCs w:val="22"/>
        </w:rPr>
        <w:t xml:space="preserve"> во</w:t>
      </w:r>
      <w:r w:rsidRPr="00C74F27">
        <w:rPr>
          <w:rFonts w:ascii="Times New Roman" w:hAnsi="Times New Roman"/>
          <w:bCs/>
          <w:sz w:val="22"/>
          <w:szCs w:val="22"/>
        </w:rPr>
        <w:t>зложено</w:t>
      </w:r>
      <w:r w:rsidR="004C338F" w:rsidRPr="00C74F27">
        <w:rPr>
          <w:rFonts w:ascii="Times New Roman" w:hAnsi="Times New Roman"/>
          <w:bCs/>
          <w:sz w:val="22"/>
          <w:szCs w:val="22"/>
        </w:rPr>
        <w:t xml:space="preserve"> на</w:t>
      </w:r>
      <w:r w:rsidR="009C082D" w:rsidRPr="00C74F27">
        <w:rPr>
          <w:rFonts w:ascii="Times New Roman" w:hAnsi="Times New Roman"/>
          <w:bCs/>
          <w:sz w:val="22"/>
          <w:szCs w:val="22"/>
        </w:rPr>
        <w:t xml:space="preserve"> Государственную пограничную службу</w:t>
      </w:r>
      <w:r w:rsidR="003B15F6" w:rsidRPr="00C74F27">
        <w:rPr>
          <w:rFonts w:ascii="Times New Roman" w:hAnsi="Times New Roman"/>
          <w:bCs/>
          <w:sz w:val="22"/>
          <w:szCs w:val="22"/>
        </w:rPr>
        <w:t xml:space="preserve"> и </w:t>
      </w:r>
      <w:r w:rsidRPr="00C74F27">
        <w:rPr>
          <w:rFonts w:ascii="Times New Roman" w:hAnsi="Times New Roman"/>
          <w:bCs/>
          <w:sz w:val="22"/>
          <w:szCs w:val="22"/>
        </w:rPr>
        <w:t xml:space="preserve">на </w:t>
      </w:r>
      <w:r w:rsidR="003B15F6" w:rsidRPr="00C74F27">
        <w:rPr>
          <w:rFonts w:ascii="Times New Roman" w:hAnsi="Times New Roman"/>
          <w:bCs/>
          <w:sz w:val="22"/>
          <w:szCs w:val="22"/>
        </w:rPr>
        <w:t>военные части террито</w:t>
      </w:r>
      <w:r w:rsidRPr="00C74F27">
        <w:rPr>
          <w:rFonts w:ascii="Times New Roman" w:hAnsi="Times New Roman"/>
          <w:bCs/>
          <w:sz w:val="22"/>
          <w:szCs w:val="22"/>
        </w:rPr>
        <w:t>риальной обороны ВСУ</w:t>
      </w:r>
      <w:r w:rsidR="003B15F6" w:rsidRPr="00C74F27">
        <w:rPr>
          <w:rFonts w:ascii="Times New Roman" w:hAnsi="Times New Roman"/>
          <w:bCs/>
          <w:sz w:val="22"/>
          <w:szCs w:val="22"/>
        </w:rPr>
        <w:t xml:space="preserve"> по направлениям, наиболее доступным для пересечения границы диверсионно-разведывательными группами и незаконными вооруженными формированиями, перемещения оружия, боеприпасов, взрывчатых веществ. Для прикрытия государственной границы привлекаются военные части (подразделения) ВСУ самостоятельно или совместно с подчиненными пограничными отрядами, отрядами морской охраны Государственной пограничной службы в пределах протяженности участка государственной границы с государством-агрессором;</w:t>
      </w:r>
    </w:p>
    <w:p w:rsidR="003B15F6" w:rsidRPr="00C74F27" w:rsidRDefault="00F1540C" w:rsidP="00F57E24">
      <w:pPr>
        <w:pStyle w:val="11"/>
        <w:tabs>
          <w:tab w:val="left" w:pos="142"/>
          <w:tab w:val="left" w:pos="851"/>
        </w:tabs>
        <w:suppressAutoHyphens/>
        <w:spacing w:after="120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C74F27">
        <w:rPr>
          <w:rFonts w:ascii="Times New Roman" w:hAnsi="Times New Roman"/>
          <w:bCs/>
          <w:sz w:val="22"/>
          <w:szCs w:val="22"/>
        </w:rPr>
        <w:t xml:space="preserve">2) </w:t>
      </w:r>
      <w:r w:rsidR="003B15F6" w:rsidRPr="00C74F27">
        <w:rPr>
          <w:rFonts w:ascii="Times New Roman" w:hAnsi="Times New Roman"/>
          <w:bCs/>
          <w:sz w:val="22"/>
          <w:szCs w:val="22"/>
        </w:rPr>
        <w:t>обеспечение условий для надежного функционирования органов государственной власти, органов военного управления, стратегического (оперативного)</w:t>
      </w:r>
      <w:r w:rsidRPr="00C74F27">
        <w:rPr>
          <w:rFonts w:ascii="Times New Roman" w:hAnsi="Times New Roman"/>
          <w:bCs/>
          <w:sz w:val="22"/>
          <w:szCs w:val="22"/>
        </w:rPr>
        <w:t xml:space="preserve"> развертывания войск (сил), </w:t>
      </w:r>
      <w:r w:rsidR="003B15F6" w:rsidRPr="00C74F27">
        <w:rPr>
          <w:rFonts w:ascii="Times New Roman" w:hAnsi="Times New Roman"/>
          <w:bCs/>
          <w:sz w:val="22"/>
          <w:szCs w:val="22"/>
        </w:rPr>
        <w:t>путем выполнения комплекса организационных, режимно-ограничительных, охранных, инженерно-технических, контрразведывательных, оперативно-розыскных, специальных и других мероприятий;</w:t>
      </w:r>
      <w:proofErr w:type="gramEnd"/>
    </w:p>
    <w:p w:rsidR="003B15F6" w:rsidRPr="00C74F27" w:rsidRDefault="003B15F6" w:rsidP="00F57E24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120"/>
        <w:ind w:left="0" w:firstLine="709"/>
        <w:jc w:val="both"/>
        <w:rPr>
          <w:bCs/>
          <w:sz w:val="22"/>
          <w:szCs w:val="22"/>
          <w:lang w:val="ru-RU"/>
        </w:rPr>
      </w:pPr>
      <w:r w:rsidRPr="00C74F27">
        <w:rPr>
          <w:bCs/>
          <w:sz w:val="22"/>
          <w:szCs w:val="22"/>
          <w:lang w:val="ru-RU"/>
        </w:rPr>
        <w:t>охрана и оборона важных объектов и коммуникаций, объектов государственного значени</w:t>
      </w:r>
      <w:r w:rsidR="00203F9A" w:rsidRPr="00C74F27">
        <w:rPr>
          <w:bCs/>
          <w:sz w:val="22"/>
          <w:szCs w:val="22"/>
          <w:lang w:val="ru-RU"/>
        </w:rPr>
        <w:t xml:space="preserve">я (определены </w:t>
      </w:r>
      <w:r w:rsidR="00F1540C" w:rsidRPr="00C74F27">
        <w:rPr>
          <w:bCs/>
          <w:sz w:val="22"/>
          <w:szCs w:val="22"/>
          <w:lang w:val="ru-RU"/>
        </w:rPr>
        <w:t xml:space="preserve">соответствующим </w:t>
      </w:r>
      <w:r w:rsidR="00203F9A" w:rsidRPr="00C74F27">
        <w:rPr>
          <w:bCs/>
          <w:sz w:val="22"/>
          <w:szCs w:val="22"/>
          <w:lang w:val="ru-RU"/>
        </w:rPr>
        <w:t>постановлением Кабинета Министров Украины</w:t>
      </w:r>
      <w:r w:rsidRPr="00C74F27">
        <w:rPr>
          <w:bCs/>
          <w:sz w:val="22"/>
          <w:szCs w:val="22"/>
          <w:lang w:val="ru-RU"/>
        </w:rPr>
        <w:t>) – военными частями и подразделениями внутренних войск Министерства внутренних дел, подразделениями охраны и обеспечения Управления государственной охраны и отрядами (подразделениями) охраны Государственной специальной службы транспорта;</w:t>
      </w:r>
    </w:p>
    <w:p w:rsidR="003B15F6" w:rsidRPr="00C74F27" w:rsidRDefault="00F1540C" w:rsidP="00F57E24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120"/>
        <w:ind w:left="0" w:firstLine="709"/>
        <w:jc w:val="both"/>
        <w:rPr>
          <w:bCs/>
          <w:sz w:val="22"/>
          <w:szCs w:val="22"/>
          <w:lang w:val="ru-RU"/>
        </w:rPr>
      </w:pPr>
      <w:r w:rsidRPr="00C74F27">
        <w:rPr>
          <w:bCs/>
          <w:sz w:val="22"/>
          <w:szCs w:val="22"/>
          <w:lang w:val="ru-RU"/>
        </w:rPr>
        <w:t>охрана военных объектов Вооруженных с</w:t>
      </w:r>
      <w:r w:rsidR="003B15F6" w:rsidRPr="00C74F27">
        <w:rPr>
          <w:bCs/>
          <w:sz w:val="22"/>
          <w:szCs w:val="22"/>
          <w:lang w:val="ru-RU"/>
        </w:rPr>
        <w:t>и</w:t>
      </w:r>
      <w:r w:rsidR="00357AF7" w:rsidRPr="00C74F27">
        <w:rPr>
          <w:bCs/>
          <w:sz w:val="22"/>
          <w:szCs w:val="22"/>
          <w:lang w:val="ru-RU"/>
        </w:rPr>
        <w:t xml:space="preserve">л (определены ГШУ) </w:t>
      </w:r>
      <w:r w:rsidR="003B15F6" w:rsidRPr="00C74F27">
        <w:rPr>
          <w:bCs/>
          <w:sz w:val="22"/>
          <w:szCs w:val="22"/>
          <w:lang w:val="ru-RU"/>
        </w:rPr>
        <w:t>штатными подразделениями охраны, а также силами и средствами усиления согласно решениям соответствующих командующих оперативных командований и Военно-морских сил;</w:t>
      </w:r>
    </w:p>
    <w:p w:rsidR="003B15F6" w:rsidRPr="00C74F27" w:rsidRDefault="003B15F6" w:rsidP="00F57E24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120"/>
        <w:ind w:left="0" w:firstLine="709"/>
        <w:jc w:val="both"/>
        <w:rPr>
          <w:bCs/>
          <w:sz w:val="22"/>
          <w:szCs w:val="22"/>
          <w:lang w:val="ru-RU"/>
        </w:rPr>
      </w:pPr>
      <w:r w:rsidRPr="00C74F27">
        <w:rPr>
          <w:bCs/>
          <w:sz w:val="22"/>
          <w:szCs w:val="22"/>
          <w:lang w:val="ru-RU"/>
        </w:rPr>
        <w:t>борьба с диверсионно-разведывательными силами, другими вооруженными формированиями агрессора и антигосударственными незаконно образованным</w:t>
      </w:r>
      <w:r w:rsidR="00357AF7" w:rsidRPr="00C74F27">
        <w:rPr>
          <w:bCs/>
          <w:sz w:val="22"/>
          <w:szCs w:val="22"/>
          <w:lang w:val="ru-RU"/>
        </w:rPr>
        <w:t>и вооруженными формированиями, о</w:t>
      </w:r>
      <w:r w:rsidRPr="00C74F27">
        <w:rPr>
          <w:bCs/>
          <w:sz w:val="22"/>
          <w:szCs w:val="22"/>
          <w:lang w:val="ru-RU"/>
        </w:rPr>
        <w:t>существляются военными частями и подразделениями территориальной обороны Вооруженных сил во взаимодействии с органами Министерства внутренних дел,</w:t>
      </w:r>
      <w:r w:rsidR="000145B9" w:rsidRPr="00C74F27">
        <w:rPr>
          <w:bCs/>
          <w:sz w:val="22"/>
          <w:szCs w:val="22"/>
          <w:lang w:val="ru-RU"/>
        </w:rPr>
        <w:t xml:space="preserve"> </w:t>
      </w:r>
      <w:r w:rsidRPr="00C74F27">
        <w:rPr>
          <w:bCs/>
          <w:sz w:val="22"/>
          <w:szCs w:val="22"/>
          <w:lang w:val="ru-RU"/>
        </w:rPr>
        <w:t>Государственной пограничной службы и отрядами (подразделениями) охраны Государственно</w:t>
      </w:r>
      <w:r w:rsidR="00203F9A" w:rsidRPr="00C74F27">
        <w:rPr>
          <w:bCs/>
          <w:sz w:val="22"/>
          <w:szCs w:val="22"/>
          <w:lang w:val="ru-RU"/>
        </w:rPr>
        <w:t>й специальной службы транспорта</w:t>
      </w:r>
      <w:r w:rsidRPr="00C74F27">
        <w:rPr>
          <w:bCs/>
          <w:sz w:val="22"/>
          <w:szCs w:val="22"/>
          <w:lang w:val="ru-RU"/>
        </w:rPr>
        <w:t xml:space="preserve"> вблизи важных объектов и коммуникаций, которые охраняются;</w:t>
      </w:r>
    </w:p>
    <w:p w:rsidR="003B15F6" w:rsidRPr="00C74F27" w:rsidRDefault="003B15F6" w:rsidP="00F57E24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120"/>
        <w:ind w:left="0" w:firstLine="709"/>
        <w:jc w:val="both"/>
        <w:rPr>
          <w:bCs/>
          <w:sz w:val="22"/>
          <w:szCs w:val="22"/>
          <w:lang w:val="ru-RU"/>
        </w:rPr>
      </w:pPr>
      <w:r w:rsidRPr="00C74F27">
        <w:rPr>
          <w:bCs/>
          <w:sz w:val="22"/>
          <w:szCs w:val="22"/>
          <w:lang w:val="ru-RU"/>
        </w:rPr>
        <w:t>поддержание правового режима военного положения. Законом Украины «О правовом режиме военного положения» [</w:t>
      </w:r>
      <w:r w:rsidR="00C353E0" w:rsidRPr="00C74F27">
        <w:rPr>
          <w:bCs/>
          <w:sz w:val="22"/>
          <w:szCs w:val="22"/>
          <w:lang w:val="ru-RU"/>
        </w:rPr>
        <w:t>8</w:t>
      </w:r>
      <w:r w:rsidRPr="00C74F27">
        <w:rPr>
          <w:bCs/>
          <w:sz w:val="22"/>
          <w:szCs w:val="22"/>
          <w:lang w:val="ru-RU"/>
        </w:rPr>
        <w:t xml:space="preserve">] определено, что военное командование ВСУ вместе с </w:t>
      </w:r>
      <w:r w:rsidR="00357AF7" w:rsidRPr="00C74F27">
        <w:rPr>
          <w:bCs/>
          <w:sz w:val="22"/>
          <w:szCs w:val="22"/>
          <w:lang w:val="ru-RU"/>
        </w:rPr>
        <w:t xml:space="preserve">органами исполнительной власти </w:t>
      </w:r>
      <w:r w:rsidRPr="00C74F27">
        <w:rPr>
          <w:bCs/>
          <w:sz w:val="22"/>
          <w:szCs w:val="22"/>
          <w:lang w:val="ru-RU"/>
        </w:rPr>
        <w:t>и органами местного самоуправления вводят и осуществляют меры правового режима военного положения.</w:t>
      </w:r>
    </w:p>
    <w:p w:rsidR="003B15F6" w:rsidRPr="00C74F27" w:rsidRDefault="003B15F6" w:rsidP="00F57E24">
      <w:pPr>
        <w:widowControl w:val="0"/>
        <w:tabs>
          <w:tab w:val="left" w:pos="142"/>
        </w:tabs>
        <w:suppressAutoHyphens/>
        <w:spacing w:after="120"/>
        <w:ind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 xml:space="preserve">Военное командование </w:t>
      </w:r>
      <w:r w:rsidR="007E66E6" w:rsidRPr="00C74F27">
        <w:rPr>
          <w:sz w:val="22"/>
          <w:szCs w:val="22"/>
          <w:lang w:val="ru-RU"/>
        </w:rPr>
        <w:t xml:space="preserve">ВСУ </w:t>
      </w:r>
      <w:r w:rsidRPr="00C74F27">
        <w:rPr>
          <w:sz w:val="22"/>
          <w:szCs w:val="22"/>
          <w:lang w:val="ru-RU"/>
        </w:rPr>
        <w:t>во время военного положения вводит и осуществляет мероприятия касательно об</w:t>
      </w:r>
      <w:r w:rsidR="007E66E6" w:rsidRPr="00C74F27">
        <w:rPr>
          <w:sz w:val="22"/>
          <w:szCs w:val="22"/>
          <w:lang w:val="ru-RU"/>
        </w:rPr>
        <w:t xml:space="preserve">еспечения защиты безопасности </w:t>
      </w:r>
      <w:r w:rsidRPr="00C74F27">
        <w:rPr>
          <w:sz w:val="22"/>
          <w:szCs w:val="22"/>
          <w:lang w:val="ru-RU"/>
        </w:rPr>
        <w:t>интересов государства, осуществляет общее руководств</w:t>
      </w:r>
      <w:r w:rsidR="007E66E6" w:rsidRPr="00C74F27">
        <w:rPr>
          <w:sz w:val="22"/>
          <w:szCs w:val="22"/>
          <w:lang w:val="ru-RU"/>
        </w:rPr>
        <w:t xml:space="preserve">о мероприятиями, которые проводятся органами (силами) войсковых формирований. Данное руководство </w:t>
      </w:r>
      <w:r w:rsidRPr="00C74F27">
        <w:rPr>
          <w:sz w:val="22"/>
          <w:szCs w:val="22"/>
          <w:lang w:val="ru-RU"/>
        </w:rPr>
        <w:t>несет ответственность за обеспечение режима военного положения на соответствующей территории. Органы государственной власти обеспечивают выполнение мероприятий, предусмотренных правовым режимом военного положения.</w:t>
      </w:r>
    </w:p>
    <w:p w:rsidR="000145B9" w:rsidRPr="00C74F27" w:rsidRDefault="000145B9" w:rsidP="00B00013">
      <w:pPr>
        <w:widowControl w:val="0"/>
        <w:tabs>
          <w:tab w:val="left" w:pos="142"/>
        </w:tabs>
        <w:suppressAutoHyphens/>
        <w:ind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 xml:space="preserve">В настоящее время практически все силовые структуры Украины находятся в стадии реформирования с целью более качественного выполнения поставленных перед ними задач </w:t>
      </w:r>
      <w:r w:rsidR="005877A7" w:rsidRPr="00C74F27">
        <w:rPr>
          <w:sz w:val="22"/>
          <w:szCs w:val="22"/>
          <w:lang w:val="ru-RU"/>
        </w:rPr>
        <w:t>по повышению обороноспособности и правопорядка на всей территории нашего государства.</w:t>
      </w:r>
    </w:p>
    <w:p w:rsidR="00B00013" w:rsidRPr="006060D1" w:rsidRDefault="00B00013" w:rsidP="00B00013">
      <w:pPr>
        <w:widowControl w:val="0"/>
        <w:tabs>
          <w:tab w:val="left" w:pos="142"/>
        </w:tabs>
        <w:suppressAutoHyphens/>
        <w:ind w:firstLine="709"/>
        <w:jc w:val="both"/>
        <w:rPr>
          <w:sz w:val="22"/>
          <w:szCs w:val="22"/>
          <w:lang w:val="ru-RU"/>
        </w:rPr>
      </w:pPr>
    </w:p>
    <w:p w:rsidR="00784BBB" w:rsidRPr="006060D1" w:rsidRDefault="00784BBB" w:rsidP="00B00013">
      <w:pPr>
        <w:widowControl w:val="0"/>
        <w:tabs>
          <w:tab w:val="left" w:pos="142"/>
        </w:tabs>
        <w:suppressAutoHyphens/>
        <w:ind w:firstLine="709"/>
        <w:jc w:val="both"/>
        <w:rPr>
          <w:sz w:val="22"/>
          <w:szCs w:val="22"/>
          <w:lang w:val="ru-RU"/>
        </w:rPr>
      </w:pPr>
    </w:p>
    <w:p w:rsidR="00E41916" w:rsidRPr="006B3106" w:rsidRDefault="00E41916" w:rsidP="00B00013">
      <w:pPr>
        <w:widowControl w:val="0"/>
        <w:numPr>
          <w:ilvl w:val="0"/>
          <w:numId w:val="15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b/>
          <w:caps/>
          <w:szCs w:val="22"/>
          <w:lang w:val="ru-RU"/>
        </w:rPr>
      </w:pPr>
      <w:r w:rsidRPr="006B3106">
        <w:rPr>
          <w:b/>
          <w:caps/>
          <w:szCs w:val="22"/>
          <w:lang w:val="ru-RU"/>
        </w:rPr>
        <w:lastRenderedPageBreak/>
        <w:t xml:space="preserve">Пути повышения безопасности украинского </w:t>
      </w:r>
      <w:r w:rsidR="00C0601C" w:rsidRPr="006B3106">
        <w:rPr>
          <w:b/>
          <w:caps/>
          <w:szCs w:val="22"/>
          <w:lang w:val="ru-RU"/>
        </w:rPr>
        <w:t>населения в условиях оккупации</w:t>
      </w:r>
    </w:p>
    <w:p w:rsidR="00B00013" w:rsidRPr="00C74F27" w:rsidRDefault="00B00013" w:rsidP="00B00013">
      <w:pPr>
        <w:widowControl w:val="0"/>
        <w:tabs>
          <w:tab w:val="left" w:pos="142"/>
          <w:tab w:val="left" w:pos="284"/>
        </w:tabs>
        <w:suppressAutoHyphens/>
        <w:jc w:val="both"/>
        <w:rPr>
          <w:b/>
          <w:caps/>
          <w:sz w:val="22"/>
          <w:szCs w:val="22"/>
          <w:lang w:val="ru-RU"/>
        </w:rPr>
      </w:pPr>
    </w:p>
    <w:p w:rsidR="00E41916" w:rsidRPr="00C74F27" w:rsidRDefault="00E41916" w:rsidP="00F57E24">
      <w:pPr>
        <w:spacing w:after="120"/>
        <w:ind w:firstLine="708"/>
        <w:jc w:val="both"/>
        <w:rPr>
          <w:rStyle w:val="translation-chunk"/>
          <w:sz w:val="22"/>
          <w:szCs w:val="22"/>
          <w:lang w:val="ru-RU"/>
        </w:rPr>
      </w:pPr>
      <w:r w:rsidRPr="00C74F27">
        <w:rPr>
          <w:rStyle w:val="translation-chunk"/>
          <w:sz w:val="22"/>
          <w:szCs w:val="22"/>
          <w:lang w:val="ru-RU"/>
        </w:rPr>
        <w:t xml:space="preserve">Учитывая нынешнюю напряженную военно-политическую обстановку на </w:t>
      </w:r>
      <w:r w:rsidR="00203F9A" w:rsidRPr="00C74F27">
        <w:rPr>
          <w:rStyle w:val="translation-chunk"/>
          <w:sz w:val="22"/>
          <w:szCs w:val="22"/>
          <w:lang w:val="ru-RU"/>
        </w:rPr>
        <w:t>юго-</w:t>
      </w:r>
      <w:r w:rsidRPr="00C74F27">
        <w:rPr>
          <w:rStyle w:val="translation-chunk"/>
          <w:sz w:val="22"/>
          <w:szCs w:val="22"/>
          <w:lang w:val="ru-RU"/>
        </w:rPr>
        <w:t>востоке Украине</w:t>
      </w:r>
      <w:r w:rsidR="00203F9A" w:rsidRPr="00C74F27">
        <w:rPr>
          <w:rStyle w:val="translation-chunk"/>
          <w:sz w:val="22"/>
          <w:szCs w:val="22"/>
          <w:lang w:val="ru-RU"/>
        </w:rPr>
        <w:t>,</w:t>
      </w:r>
      <w:r w:rsidRPr="00C74F27">
        <w:rPr>
          <w:rStyle w:val="translation-chunk"/>
          <w:sz w:val="22"/>
          <w:szCs w:val="22"/>
          <w:lang w:val="ru-RU"/>
        </w:rPr>
        <w:t xml:space="preserve"> целесообразно выпустить методическое пособие по выживанию мирного населения в условиях гибридной (малой) войны. </w:t>
      </w:r>
      <w:r w:rsidR="00203F9A" w:rsidRPr="00C74F27">
        <w:rPr>
          <w:rStyle w:val="translation-chunk"/>
          <w:sz w:val="22"/>
          <w:szCs w:val="22"/>
          <w:lang w:val="ru-RU"/>
        </w:rPr>
        <w:t>Данным</w:t>
      </w:r>
      <w:r w:rsidRPr="00C74F27">
        <w:rPr>
          <w:rStyle w:val="translation-chunk"/>
          <w:sz w:val="22"/>
          <w:szCs w:val="22"/>
          <w:lang w:val="ru-RU"/>
        </w:rPr>
        <w:t xml:space="preserve"> руководство</w:t>
      </w:r>
      <w:r w:rsidR="00203F9A" w:rsidRPr="00C74F27">
        <w:rPr>
          <w:rStyle w:val="translation-chunk"/>
          <w:sz w:val="22"/>
          <w:szCs w:val="22"/>
          <w:lang w:val="ru-RU"/>
        </w:rPr>
        <w:t>м</w:t>
      </w:r>
      <w:r w:rsidRPr="00C74F27">
        <w:rPr>
          <w:rStyle w:val="translation-chunk"/>
          <w:sz w:val="22"/>
          <w:szCs w:val="22"/>
          <w:lang w:val="ru-RU"/>
        </w:rPr>
        <w:t xml:space="preserve">, в первую очередь, необходимо будет </w:t>
      </w:r>
      <w:r w:rsidR="00203F9A" w:rsidRPr="00C74F27">
        <w:rPr>
          <w:rStyle w:val="translation-chunk"/>
          <w:sz w:val="22"/>
          <w:szCs w:val="22"/>
          <w:lang w:val="ru-RU"/>
        </w:rPr>
        <w:t>обеспечить</w:t>
      </w:r>
      <w:r w:rsidRPr="00C74F27">
        <w:rPr>
          <w:rStyle w:val="translation-chunk"/>
          <w:sz w:val="22"/>
          <w:szCs w:val="22"/>
          <w:lang w:val="ru-RU"/>
        </w:rPr>
        <w:t xml:space="preserve"> </w:t>
      </w:r>
      <w:r w:rsidR="00203F9A" w:rsidRPr="00C74F27">
        <w:rPr>
          <w:rStyle w:val="translation-chunk"/>
          <w:sz w:val="22"/>
          <w:szCs w:val="22"/>
          <w:lang w:val="ru-RU"/>
        </w:rPr>
        <w:t>население</w:t>
      </w:r>
      <w:r w:rsidRPr="00C74F27">
        <w:rPr>
          <w:rStyle w:val="translation-chunk"/>
          <w:sz w:val="22"/>
          <w:szCs w:val="22"/>
          <w:lang w:val="ru-RU"/>
        </w:rPr>
        <w:t>, прожив</w:t>
      </w:r>
      <w:r w:rsidR="00203F9A" w:rsidRPr="00C74F27">
        <w:rPr>
          <w:rStyle w:val="translation-chunk"/>
          <w:sz w:val="22"/>
          <w:szCs w:val="22"/>
          <w:lang w:val="ru-RU"/>
        </w:rPr>
        <w:t>ающее</w:t>
      </w:r>
      <w:r w:rsidRPr="00C74F27">
        <w:rPr>
          <w:rStyle w:val="translation-chunk"/>
          <w:sz w:val="22"/>
          <w:szCs w:val="22"/>
          <w:lang w:val="ru-RU"/>
        </w:rPr>
        <w:t xml:space="preserve"> в прифронтовых областях, ведь доступ к интернету и другим средствами массовой информации у них огра</w:t>
      </w:r>
      <w:r w:rsidR="00306EC4" w:rsidRPr="00C74F27">
        <w:rPr>
          <w:rStyle w:val="translation-chunk"/>
          <w:sz w:val="22"/>
          <w:szCs w:val="22"/>
          <w:lang w:val="ru-RU"/>
        </w:rPr>
        <w:t xml:space="preserve">ничен. К тому же, </w:t>
      </w:r>
      <w:r w:rsidRPr="00C74F27">
        <w:rPr>
          <w:rStyle w:val="translation-chunk"/>
          <w:sz w:val="22"/>
          <w:szCs w:val="22"/>
          <w:lang w:val="ru-RU"/>
        </w:rPr>
        <w:t xml:space="preserve">не все населенные пункты в «военных областях» на </w:t>
      </w:r>
      <w:r w:rsidR="001E11D6" w:rsidRPr="00C74F27">
        <w:rPr>
          <w:rStyle w:val="translation-chunk"/>
          <w:sz w:val="22"/>
          <w:szCs w:val="22"/>
          <w:lang w:val="ru-RU"/>
        </w:rPr>
        <w:t xml:space="preserve">сегодняшний </w:t>
      </w:r>
      <w:r w:rsidRPr="00C74F27">
        <w:rPr>
          <w:rStyle w:val="translation-chunk"/>
          <w:sz w:val="22"/>
          <w:szCs w:val="22"/>
          <w:lang w:val="ru-RU"/>
        </w:rPr>
        <w:t xml:space="preserve">день постоянно подключены к электросети и имеют радиоточки. Кроме того, большую часть гражданского населения в этих регионах составляют пенсионеры, которые не в полной мере могут пользоваться современными техническими средствами связи. </w:t>
      </w:r>
    </w:p>
    <w:p w:rsidR="00306EC4" w:rsidRPr="00C74F27" w:rsidRDefault="00E41916" w:rsidP="00B00013">
      <w:pPr>
        <w:widowControl w:val="0"/>
        <w:tabs>
          <w:tab w:val="left" w:pos="142"/>
        </w:tabs>
        <w:suppressAutoHyphens/>
        <w:spacing w:after="120"/>
        <w:ind w:firstLine="709"/>
        <w:jc w:val="both"/>
        <w:rPr>
          <w:sz w:val="22"/>
          <w:szCs w:val="22"/>
          <w:lang w:val="ru-RU"/>
        </w:rPr>
      </w:pPr>
      <w:r w:rsidRPr="00C74F27">
        <w:rPr>
          <w:rStyle w:val="translation-chunk"/>
          <w:sz w:val="22"/>
          <w:szCs w:val="22"/>
          <w:lang w:val="ru-RU"/>
        </w:rPr>
        <w:t xml:space="preserve">С целью подготовки нашей молодежи к безопасной жизнедеятельности в современных условиях необходимо восстановить </w:t>
      </w:r>
      <w:r w:rsidR="00203F9A" w:rsidRPr="00C74F27">
        <w:rPr>
          <w:rStyle w:val="translation-chunk"/>
          <w:sz w:val="22"/>
          <w:szCs w:val="22"/>
          <w:lang w:val="ru-RU"/>
        </w:rPr>
        <w:t xml:space="preserve">в высших учебных заведениях Украины </w:t>
      </w:r>
      <w:r w:rsidRPr="00C74F27">
        <w:rPr>
          <w:rStyle w:val="translation-chunk"/>
          <w:sz w:val="22"/>
          <w:szCs w:val="22"/>
          <w:lang w:val="ru-RU"/>
        </w:rPr>
        <w:t xml:space="preserve">нормативные дисциплины «Гражданская защита» и «Безопасность жизнедеятельности», как это было до начала боевых действий (с 2010 по 2015 учебные года). Обязать ректоров </w:t>
      </w:r>
      <w:r w:rsidR="00203F9A" w:rsidRPr="00C74F27">
        <w:rPr>
          <w:rStyle w:val="translation-chunk"/>
          <w:sz w:val="22"/>
          <w:szCs w:val="22"/>
          <w:lang w:val="ru-RU"/>
        </w:rPr>
        <w:t xml:space="preserve">вузов </w:t>
      </w:r>
      <w:r w:rsidRPr="00C74F27">
        <w:rPr>
          <w:rStyle w:val="translation-chunk"/>
          <w:sz w:val="22"/>
          <w:szCs w:val="22"/>
          <w:lang w:val="ru-RU"/>
        </w:rPr>
        <w:t xml:space="preserve">Украины ввести эти дисциплины для обязательного обучения всех студентов, независимо от их основного профиля подготовки. Полностью поддерживаю автора статьи </w:t>
      </w:r>
      <w:proofErr w:type="spellStart"/>
      <w:r w:rsidRPr="00C74F27">
        <w:rPr>
          <w:rStyle w:val="translation-chunk"/>
          <w:sz w:val="22"/>
          <w:szCs w:val="22"/>
          <w:lang w:val="ru-RU"/>
        </w:rPr>
        <w:t>Ящерицина</w:t>
      </w:r>
      <w:proofErr w:type="spellEnd"/>
      <w:r w:rsidRPr="00C74F27">
        <w:rPr>
          <w:rStyle w:val="translation-chunk"/>
          <w:sz w:val="22"/>
          <w:szCs w:val="22"/>
          <w:lang w:val="ru-RU"/>
        </w:rPr>
        <w:t xml:space="preserve"> Е.В.</w:t>
      </w:r>
      <w:r w:rsidRPr="00C74F27">
        <w:rPr>
          <w:sz w:val="22"/>
          <w:szCs w:val="22"/>
          <w:shd w:val="clear" w:color="auto" w:fill="FFFFFF"/>
          <w:lang w:val="ru-RU"/>
        </w:rPr>
        <w:t xml:space="preserve"> </w:t>
      </w:r>
      <w:r w:rsidR="00C353E0" w:rsidRPr="00C74F27">
        <w:rPr>
          <w:sz w:val="22"/>
          <w:szCs w:val="22"/>
          <w:shd w:val="clear" w:color="auto" w:fill="FFFFFF"/>
          <w:lang w:val="ru-RU"/>
        </w:rPr>
        <w:t>[4</w:t>
      </w:r>
      <w:r w:rsidRPr="00C74F27">
        <w:rPr>
          <w:sz w:val="22"/>
          <w:szCs w:val="22"/>
          <w:shd w:val="clear" w:color="auto" w:fill="FFFFFF"/>
          <w:lang w:val="ru-RU"/>
        </w:rPr>
        <w:t xml:space="preserve">] в том, что тематику вышеуказанных жизненно необходимых дисциплин необходимо существенно дополнить </w:t>
      </w:r>
      <w:r w:rsidRPr="00C74F27">
        <w:rPr>
          <w:rStyle w:val="translation-chunk"/>
          <w:sz w:val="22"/>
          <w:szCs w:val="22"/>
          <w:lang w:val="ru-RU"/>
        </w:rPr>
        <w:t xml:space="preserve">новыми темами, как для выживания в условиях нынешней военной обстановки, так и грамотной организации гражданского движения сопротивления агрессору. </w:t>
      </w:r>
      <w:proofErr w:type="gramStart"/>
      <w:r w:rsidRPr="00C74F27">
        <w:rPr>
          <w:rStyle w:val="translation-chunk"/>
          <w:sz w:val="22"/>
          <w:szCs w:val="22"/>
          <w:lang w:val="ru-RU"/>
        </w:rPr>
        <w:t>При обучении выпускн</w:t>
      </w:r>
      <w:r w:rsidR="00203F9A" w:rsidRPr="00C74F27">
        <w:rPr>
          <w:rStyle w:val="translation-chunk"/>
          <w:sz w:val="22"/>
          <w:szCs w:val="22"/>
          <w:lang w:val="ru-RU"/>
        </w:rPr>
        <w:t xml:space="preserve">иков военных училищ </w:t>
      </w:r>
      <w:r w:rsidR="00F24E6D" w:rsidRPr="00C74F27">
        <w:rPr>
          <w:rStyle w:val="translation-chunk"/>
          <w:sz w:val="22"/>
          <w:szCs w:val="22"/>
          <w:lang w:val="ru-RU"/>
        </w:rPr>
        <w:t>и при подготовке офицеров запаса на военных кафедрах</w:t>
      </w:r>
      <w:r w:rsidR="00203F9A" w:rsidRPr="00C74F27">
        <w:rPr>
          <w:rStyle w:val="translation-chunk"/>
          <w:sz w:val="22"/>
          <w:szCs w:val="22"/>
          <w:lang w:val="ru-RU"/>
        </w:rPr>
        <w:t xml:space="preserve"> </w:t>
      </w:r>
      <w:r w:rsidR="00FE586F" w:rsidRPr="00C74F27">
        <w:rPr>
          <w:rStyle w:val="translation-chunk"/>
          <w:sz w:val="22"/>
          <w:szCs w:val="22"/>
          <w:lang w:val="ru-RU"/>
        </w:rPr>
        <w:t xml:space="preserve">необходимо </w:t>
      </w:r>
      <w:r w:rsidR="00674E52" w:rsidRPr="00C74F27">
        <w:rPr>
          <w:rStyle w:val="translation-chunk"/>
          <w:sz w:val="22"/>
          <w:szCs w:val="22"/>
          <w:lang w:val="ru-RU"/>
        </w:rPr>
        <w:t xml:space="preserve">планировать </w:t>
      </w:r>
      <w:r w:rsidR="00203F9A" w:rsidRPr="00C74F27">
        <w:rPr>
          <w:rStyle w:val="translation-chunk"/>
          <w:sz w:val="22"/>
          <w:szCs w:val="22"/>
          <w:lang w:val="ru-RU"/>
        </w:rPr>
        <w:t>не менее 70%</w:t>
      </w:r>
      <w:r w:rsidRPr="00C74F27">
        <w:rPr>
          <w:rStyle w:val="translation-chunk"/>
          <w:sz w:val="22"/>
          <w:szCs w:val="22"/>
          <w:lang w:val="ru-RU"/>
        </w:rPr>
        <w:t xml:space="preserve"> учеб</w:t>
      </w:r>
      <w:r w:rsidR="001E5C3A" w:rsidRPr="00C74F27">
        <w:rPr>
          <w:rStyle w:val="translation-chunk"/>
          <w:sz w:val="22"/>
          <w:szCs w:val="22"/>
          <w:lang w:val="ru-RU"/>
        </w:rPr>
        <w:t xml:space="preserve">ного времени на </w:t>
      </w:r>
      <w:r w:rsidR="00674E52" w:rsidRPr="00C74F27">
        <w:rPr>
          <w:rStyle w:val="translation-chunk"/>
          <w:sz w:val="22"/>
          <w:szCs w:val="22"/>
          <w:lang w:val="ru-RU"/>
        </w:rPr>
        <w:t xml:space="preserve">их </w:t>
      </w:r>
      <w:r w:rsidRPr="00C74F27">
        <w:rPr>
          <w:rStyle w:val="translation-chunk"/>
          <w:sz w:val="22"/>
          <w:szCs w:val="22"/>
          <w:lang w:val="ru-RU"/>
        </w:rPr>
        <w:t>практи</w:t>
      </w:r>
      <w:r w:rsidR="001E5C3A" w:rsidRPr="00C74F27">
        <w:rPr>
          <w:rStyle w:val="translation-chunk"/>
          <w:sz w:val="22"/>
          <w:szCs w:val="22"/>
          <w:lang w:val="ru-RU"/>
        </w:rPr>
        <w:t>ческие действия</w:t>
      </w:r>
      <w:r w:rsidR="00F24E6D" w:rsidRPr="00C74F27">
        <w:rPr>
          <w:rStyle w:val="translation-chunk"/>
          <w:sz w:val="22"/>
          <w:szCs w:val="22"/>
          <w:lang w:val="ru-RU"/>
        </w:rPr>
        <w:t xml:space="preserve"> в условиях, максимально приближенных</w:t>
      </w:r>
      <w:r w:rsidRPr="00C74F27">
        <w:rPr>
          <w:rStyle w:val="translation-chunk"/>
          <w:sz w:val="22"/>
          <w:szCs w:val="22"/>
          <w:lang w:val="ru-RU"/>
        </w:rPr>
        <w:t xml:space="preserve"> к боевым</w:t>
      </w:r>
      <w:r w:rsidR="00C353E0" w:rsidRPr="00C74F27">
        <w:rPr>
          <w:rStyle w:val="translation-chunk"/>
          <w:sz w:val="22"/>
          <w:szCs w:val="22"/>
          <w:lang w:val="ru-RU"/>
        </w:rPr>
        <w:t>, а также</w:t>
      </w:r>
      <w:r w:rsidR="00FE586F" w:rsidRPr="00C74F27">
        <w:rPr>
          <w:rStyle w:val="translation-chunk"/>
          <w:sz w:val="22"/>
          <w:szCs w:val="22"/>
          <w:lang w:val="ru-RU"/>
        </w:rPr>
        <w:t xml:space="preserve"> при </w:t>
      </w:r>
      <w:r w:rsidR="00F24E6D" w:rsidRPr="00C74F27">
        <w:rPr>
          <w:rStyle w:val="translation-chunk"/>
          <w:sz w:val="22"/>
          <w:szCs w:val="22"/>
          <w:lang w:val="ru-RU"/>
        </w:rPr>
        <w:t>ведении малых войн</w:t>
      </w:r>
      <w:r w:rsidR="00203F9A" w:rsidRPr="00C74F27">
        <w:rPr>
          <w:rStyle w:val="translation-chunk"/>
          <w:sz w:val="22"/>
          <w:szCs w:val="22"/>
          <w:lang w:val="ru-RU"/>
        </w:rPr>
        <w:t xml:space="preserve"> </w:t>
      </w:r>
      <w:r w:rsidR="00F24E6D" w:rsidRPr="00C74F27">
        <w:rPr>
          <w:rStyle w:val="translation-chunk"/>
          <w:sz w:val="22"/>
          <w:szCs w:val="22"/>
          <w:lang w:val="ru-RU"/>
        </w:rPr>
        <w:t>на оккупированных</w:t>
      </w:r>
      <w:r w:rsidR="00FE586F" w:rsidRPr="00C74F27">
        <w:rPr>
          <w:rStyle w:val="translation-chunk"/>
          <w:sz w:val="22"/>
          <w:szCs w:val="22"/>
          <w:lang w:val="ru-RU"/>
        </w:rPr>
        <w:t xml:space="preserve"> противником территории</w:t>
      </w:r>
      <w:r w:rsidR="00F24E6D" w:rsidRPr="00C74F27">
        <w:rPr>
          <w:rStyle w:val="translation-chunk"/>
          <w:sz w:val="22"/>
          <w:szCs w:val="22"/>
          <w:lang w:val="ru-RU"/>
        </w:rPr>
        <w:t>.</w:t>
      </w:r>
      <w:proofErr w:type="gramEnd"/>
      <w:r w:rsidRPr="00C74F27">
        <w:rPr>
          <w:rStyle w:val="translation-chunk"/>
          <w:sz w:val="22"/>
          <w:szCs w:val="22"/>
          <w:lang w:val="ru-RU"/>
        </w:rPr>
        <w:t xml:space="preserve"> Про</w:t>
      </w:r>
      <w:r w:rsidR="001E5C3A" w:rsidRPr="00C74F27">
        <w:rPr>
          <w:rStyle w:val="translation-chunk"/>
          <w:sz w:val="22"/>
          <w:szCs w:val="22"/>
          <w:lang w:val="ru-RU"/>
        </w:rPr>
        <w:t>грамму</w:t>
      </w:r>
      <w:r w:rsidRPr="00C74F27">
        <w:rPr>
          <w:rStyle w:val="translation-chunk"/>
          <w:sz w:val="22"/>
          <w:szCs w:val="22"/>
          <w:lang w:val="ru-RU"/>
        </w:rPr>
        <w:t xml:space="preserve"> предмета «Защитник Отечества» для обучения старшеклассников общеобразовательных учебных заведений </w:t>
      </w:r>
      <w:r w:rsidR="001E5C3A" w:rsidRPr="00C74F27">
        <w:rPr>
          <w:rStyle w:val="translation-chunk"/>
          <w:sz w:val="22"/>
          <w:szCs w:val="22"/>
          <w:lang w:val="ru-RU"/>
        </w:rPr>
        <w:t>необходимо дополнить</w:t>
      </w:r>
      <w:r w:rsidRPr="00C74F27">
        <w:rPr>
          <w:rStyle w:val="translation-chunk"/>
          <w:sz w:val="22"/>
          <w:szCs w:val="22"/>
          <w:lang w:val="ru-RU"/>
        </w:rPr>
        <w:t xml:space="preserve"> соответст</w:t>
      </w:r>
      <w:r w:rsidR="001E5C3A" w:rsidRPr="00C74F27">
        <w:rPr>
          <w:rStyle w:val="translation-chunk"/>
          <w:sz w:val="22"/>
          <w:szCs w:val="22"/>
          <w:lang w:val="ru-RU"/>
        </w:rPr>
        <w:t>вующими</w:t>
      </w:r>
      <w:r w:rsidRPr="00C74F27">
        <w:rPr>
          <w:rStyle w:val="translation-chunk"/>
          <w:sz w:val="22"/>
          <w:szCs w:val="22"/>
          <w:lang w:val="ru-RU"/>
        </w:rPr>
        <w:t xml:space="preserve"> тем</w:t>
      </w:r>
      <w:r w:rsidR="001E5C3A" w:rsidRPr="00C74F27">
        <w:rPr>
          <w:rStyle w:val="translation-chunk"/>
          <w:sz w:val="22"/>
          <w:szCs w:val="22"/>
          <w:lang w:val="ru-RU"/>
        </w:rPr>
        <w:t>ами</w:t>
      </w:r>
      <w:r w:rsidRPr="00C74F27">
        <w:rPr>
          <w:rStyle w:val="translation-chunk"/>
          <w:sz w:val="22"/>
          <w:szCs w:val="22"/>
          <w:lang w:val="ru-RU"/>
        </w:rPr>
        <w:t>, касающихся ведения боевых дей</w:t>
      </w:r>
      <w:r w:rsidR="001E5C3A" w:rsidRPr="00C74F27">
        <w:rPr>
          <w:rStyle w:val="translation-chunk"/>
          <w:sz w:val="22"/>
          <w:szCs w:val="22"/>
          <w:lang w:val="ru-RU"/>
        </w:rPr>
        <w:t xml:space="preserve">ствий в условиях </w:t>
      </w:r>
      <w:r w:rsidR="005877A7" w:rsidRPr="00C74F27">
        <w:rPr>
          <w:rStyle w:val="translation-chunk"/>
          <w:sz w:val="22"/>
          <w:szCs w:val="22"/>
          <w:lang w:val="ru-RU"/>
        </w:rPr>
        <w:t>локальных (</w:t>
      </w:r>
      <w:r w:rsidR="001E5C3A" w:rsidRPr="00C74F27">
        <w:rPr>
          <w:rStyle w:val="translation-chunk"/>
          <w:sz w:val="22"/>
          <w:szCs w:val="22"/>
          <w:lang w:val="ru-RU"/>
        </w:rPr>
        <w:t>гибридных</w:t>
      </w:r>
      <w:r w:rsidR="005877A7" w:rsidRPr="00C74F27">
        <w:rPr>
          <w:rStyle w:val="translation-chunk"/>
          <w:sz w:val="22"/>
          <w:szCs w:val="22"/>
          <w:lang w:val="ru-RU"/>
        </w:rPr>
        <w:t>)</w:t>
      </w:r>
      <w:r w:rsidR="001E5C3A" w:rsidRPr="00C74F27">
        <w:rPr>
          <w:rStyle w:val="translation-chunk"/>
          <w:sz w:val="22"/>
          <w:szCs w:val="22"/>
          <w:lang w:val="ru-RU"/>
        </w:rPr>
        <w:t xml:space="preserve"> войн</w:t>
      </w:r>
      <w:r w:rsidRPr="00C74F27">
        <w:rPr>
          <w:rStyle w:val="translation-chunk"/>
          <w:sz w:val="22"/>
          <w:szCs w:val="22"/>
          <w:lang w:val="ru-RU"/>
        </w:rPr>
        <w:t>.</w:t>
      </w:r>
      <w:r w:rsidR="00306EC4" w:rsidRPr="00C74F27">
        <w:rPr>
          <w:sz w:val="22"/>
          <w:szCs w:val="22"/>
          <w:lang w:val="ru-RU"/>
        </w:rPr>
        <w:t xml:space="preserve"> </w:t>
      </w:r>
    </w:p>
    <w:p w:rsidR="00306EC4" w:rsidRPr="00C74F27" w:rsidRDefault="00306EC4" w:rsidP="00B00013">
      <w:pPr>
        <w:widowControl w:val="0"/>
        <w:tabs>
          <w:tab w:val="left" w:pos="142"/>
        </w:tabs>
        <w:suppressAutoHyphens/>
        <w:spacing w:after="120"/>
        <w:ind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 xml:space="preserve">За весь период агрессии России и деятельности сепаратистских группировок на </w:t>
      </w:r>
      <w:r w:rsidR="005877A7" w:rsidRPr="00C74F27">
        <w:rPr>
          <w:sz w:val="22"/>
          <w:szCs w:val="22"/>
          <w:lang w:val="ru-RU"/>
        </w:rPr>
        <w:t>юго-</w:t>
      </w:r>
      <w:r w:rsidR="009168A2" w:rsidRPr="00C74F27">
        <w:rPr>
          <w:sz w:val="22"/>
          <w:szCs w:val="22"/>
          <w:lang w:val="ru-RU"/>
        </w:rPr>
        <w:t>востоке Украины в 2014 -2016 гг.</w:t>
      </w:r>
      <w:r w:rsidRPr="00C74F27">
        <w:rPr>
          <w:sz w:val="22"/>
          <w:szCs w:val="22"/>
          <w:lang w:val="ru-RU"/>
        </w:rPr>
        <w:t xml:space="preserve"> можно сделать вывод, что особенностями современной войны являются:</w:t>
      </w:r>
    </w:p>
    <w:p w:rsidR="00306EC4" w:rsidRPr="00C74F27" w:rsidRDefault="00306EC4" w:rsidP="00B00013">
      <w:pPr>
        <w:pStyle w:val="afb"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spacing w:after="120"/>
        <w:ind w:left="0"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широкое использование террористических методов борьбы;</w:t>
      </w:r>
    </w:p>
    <w:p w:rsidR="00306EC4" w:rsidRPr="00C74F27" w:rsidRDefault="00306EC4" w:rsidP="00B00013">
      <w:pPr>
        <w:pStyle w:val="afb"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spacing w:after="120"/>
        <w:ind w:left="0"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отсутствие единой линии фронта;</w:t>
      </w:r>
    </w:p>
    <w:p w:rsidR="00306EC4" w:rsidRPr="00C74F27" w:rsidRDefault="006D4CFD" w:rsidP="00B00013">
      <w:pPr>
        <w:pStyle w:val="afb"/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spacing w:after="120"/>
        <w:ind w:left="0"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значительное рассредоточение сил и сре</w:t>
      </w:r>
      <w:proofErr w:type="gramStart"/>
      <w:r w:rsidRPr="00C74F27">
        <w:rPr>
          <w:sz w:val="22"/>
          <w:szCs w:val="22"/>
          <w:lang w:val="ru-RU"/>
        </w:rPr>
        <w:t>дств пр</w:t>
      </w:r>
      <w:proofErr w:type="gramEnd"/>
      <w:r w:rsidRPr="00C74F27">
        <w:rPr>
          <w:sz w:val="22"/>
          <w:szCs w:val="22"/>
          <w:lang w:val="ru-RU"/>
        </w:rPr>
        <w:t>и одновременном охвате больших</w:t>
      </w:r>
      <w:r w:rsidR="00306EC4" w:rsidRPr="00C74F27">
        <w:rPr>
          <w:sz w:val="22"/>
          <w:szCs w:val="22"/>
          <w:lang w:val="ru-RU"/>
        </w:rPr>
        <w:t xml:space="preserve"> территорий;</w:t>
      </w:r>
    </w:p>
    <w:p w:rsidR="00BC3044" w:rsidRPr="00C74F27" w:rsidRDefault="00306EC4" w:rsidP="00B00013">
      <w:pPr>
        <w:widowControl w:val="0"/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 xml:space="preserve">способность противника </w:t>
      </w:r>
      <w:r w:rsidR="00231625" w:rsidRPr="00C74F27">
        <w:rPr>
          <w:sz w:val="22"/>
          <w:szCs w:val="22"/>
          <w:lang w:val="ru-RU"/>
        </w:rPr>
        <w:t>избирательно наносить точечные удары по важным центрам, когда складывается мнение о том, что</w:t>
      </w:r>
      <w:r w:rsidRPr="00C74F27">
        <w:rPr>
          <w:sz w:val="22"/>
          <w:szCs w:val="22"/>
          <w:lang w:val="ru-RU"/>
        </w:rPr>
        <w:t xml:space="preserve"> видимого </w:t>
      </w:r>
      <w:r w:rsidR="00231625" w:rsidRPr="00C74F27">
        <w:rPr>
          <w:sz w:val="22"/>
          <w:szCs w:val="22"/>
          <w:lang w:val="ru-RU"/>
        </w:rPr>
        <w:t>противника нет, но его присутствие ощущается везде</w:t>
      </w:r>
      <w:r w:rsidRPr="00C74F27">
        <w:rPr>
          <w:sz w:val="22"/>
          <w:szCs w:val="22"/>
          <w:lang w:val="ru-RU"/>
        </w:rPr>
        <w:t>.</w:t>
      </w:r>
    </w:p>
    <w:p w:rsidR="00BC3044" w:rsidRPr="00C74F27" w:rsidRDefault="00FE586F" w:rsidP="00F57E24">
      <w:pPr>
        <w:pStyle w:val="11"/>
        <w:tabs>
          <w:tab w:val="left" w:pos="142"/>
        </w:tabs>
        <w:suppressAutoHyphens/>
        <w:spacing w:after="120"/>
        <w:ind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>При этих условиях</w:t>
      </w:r>
      <w:r w:rsidR="00BC3044" w:rsidRPr="00C74F27">
        <w:rPr>
          <w:rFonts w:ascii="Times New Roman" w:hAnsi="Times New Roman"/>
          <w:sz w:val="22"/>
          <w:szCs w:val="22"/>
        </w:rPr>
        <w:t xml:space="preserve"> необходимо объединить силы и средства соответствующих министерств, других центральных органов исполнительной власти Украины в единую систему, разработать комплекс общегосударственных</w:t>
      </w:r>
      <w:r w:rsidRPr="00C74F27">
        <w:rPr>
          <w:rFonts w:ascii="Times New Roman" w:hAnsi="Times New Roman"/>
          <w:sz w:val="22"/>
          <w:szCs w:val="22"/>
        </w:rPr>
        <w:t xml:space="preserve"> и специальных мер безопасности</w:t>
      </w:r>
      <w:r w:rsidR="00BC3044" w:rsidRPr="00C74F27">
        <w:rPr>
          <w:rFonts w:ascii="Times New Roman" w:hAnsi="Times New Roman"/>
          <w:sz w:val="22"/>
          <w:szCs w:val="22"/>
        </w:rPr>
        <w:t xml:space="preserve"> и создать соответствующую группировку войск, которая будет способна эффективно противостоять силам современного противника.</w:t>
      </w:r>
      <w:r w:rsidR="00DE3F9E" w:rsidRPr="00C74F27">
        <w:rPr>
          <w:rFonts w:ascii="Times New Roman" w:hAnsi="Times New Roman"/>
          <w:sz w:val="22"/>
          <w:szCs w:val="22"/>
        </w:rPr>
        <w:t xml:space="preserve"> По данным независимого военного обозрения по состоянию на 26 июня 2015 года она насчитывала боле</w:t>
      </w:r>
      <w:r w:rsidR="00BC6681" w:rsidRPr="00C74F27">
        <w:rPr>
          <w:rFonts w:ascii="Times New Roman" w:hAnsi="Times New Roman"/>
          <w:sz w:val="22"/>
          <w:szCs w:val="22"/>
        </w:rPr>
        <w:t>е</w:t>
      </w:r>
      <w:r w:rsidR="00DE3F9E" w:rsidRPr="00C74F27">
        <w:rPr>
          <w:rFonts w:ascii="Times New Roman" w:hAnsi="Times New Roman"/>
          <w:sz w:val="22"/>
          <w:szCs w:val="22"/>
        </w:rPr>
        <w:t xml:space="preserve"> 60 тыс. военнослужащих. </w:t>
      </w:r>
      <w:r w:rsidR="00BC6681" w:rsidRPr="00C74F27">
        <w:rPr>
          <w:rFonts w:ascii="Times New Roman" w:hAnsi="Times New Roman"/>
          <w:sz w:val="22"/>
          <w:szCs w:val="22"/>
        </w:rPr>
        <w:t>В настоящее время украинскую армию</w:t>
      </w:r>
      <w:r w:rsidR="00DE3F9E" w:rsidRPr="00C74F27">
        <w:rPr>
          <w:rFonts w:ascii="Times New Roman" w:hAnsi="Times New Roman"/>
          <w:sz w:val="22"/>
          <w:szCs w:val="22"/>
        </w:rPr>
        <w:t xml:space="preserve"> планируется </w:t>
      </w:r>
      <w:r w:rsidR="00BC6681" w:rsidRPr="00C74F27">
        <w:rPr>
          <w:rFonts w:ascii="Times New Roman" w:hAnsi="Times New Roman"/>
          <w:sz w:val="22"/>
          <w:szCs w:val="22"/>
        </w:rPr>
        <w:t>качественно улучшить</w:t>
      </w:r>
      <w:r w:rsidR="00DE3F9E" w:rsidRPr="00C74F27">
        <w:rPr>
          <w:rFonts w:ascii="Times New Roman" w:hAnsi="Times New Roman"/>
          <w:sz w:val="22"/>
          <w:szCs w:val="22"/>
        </w:rPr>
        <w:t xml:space="preserve"> путем плавного перехода на ко</w:t>
      </w:r>
      <w:r w:rsidR="00BC6681" w:rsidRPr="00C74F27">
        <w:rPr>
          <w:rFonts w:ascii="Times New Roman" w:hAnsi="Times New Roman"/>
          <w:sz w:val="22"/>
          <w:szCs w:val="22"/>
        </w:rPr>
        <w:t xml:space="preserve">нтрактную службу. В соответствии с военным бюджетом на 2016 год, на безопасность и оборону Украины выделено 5% от внутреннего валового продукта – около </w:t>
      </w:r>
      <w:r w:rsidR="001E11D6" w:rsidRPr="00C74F27">
        <w:rPr>
          <w:rFonts w:ascii="Times New Roman" w:hAnsi="Times New Roman"/>
          <w:sz w:val="22"/>
          <w:szCs w:val="22"/>
        </w:rPr>
        <w:t>113 млрд. гривен</w:t>
      </w:r>
      <w:r w:rsidR="00F24E6D" w:rsidRPr="00C74F27">
        <w:rPr>
          <w:rFonts w:ascii="Times New Roman" w:hAnsi="Times New Roman"/>
          <w:sz w:val="22"/>
          <w:szCs w:val="22"/>
        </w:rPr>
        <w:t>.</w:t>
      </w:r>
    </w:p>
    <w:p w:rsidR="00E41916" w:rsidRPr="00C74F27" w:rsidRDefault="00BC3044" w:rsidP="00B00013">
      <w:pPr>
        <w:pStyle w:val="11"/>
        <w:tabs>
          <w:tab w:val="left" w:pos="142"/>
        </w:tabs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>В настоящее время на законодательн</w:t>
      </w:r>
      <w:r w:rsidR="006060D1">
        <w:rPr>
          <w:rFonts w:ascii="Times New Roman" w:hAnsi="Times New Roman"/>
          <w:sz w:val="22"/>
          <w:szCs w:val="22"/>
        </w:rPr>
        <w:t>ом уровне необходима доработка существующих нормативных документов и руководств</w:t>
      </w:r>
      <w:r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ТрО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Украины. Пришло время внести дополнения в Ад</w:t>
      </w:r>
      <w:r w:rsidR="00165C82" w:rsidRPr="00C74F27">
        <w:rPr>
          <w:rFonts w:ascii="Times New Roman" w:hAnsi="Times New Roman"/>
          <w:sz w:val="22"/>
          <w:szCs w:val="22"/>
        </w:rPr>
        <w:t>министративный Кодекс Украины, что касается</w:t>
      </w:r>
      <w:r w:rsidRPr="00C74F27">
        <w:rPr>
          <w:rFonts w:ascii="Times New Roman" w:hAnsi="Times New Roman"/>
          <w:sz w:val="22"/>
          <w:szCs w:val="22"/>
        </w:rPr>
        <w:t xml:space="preserve"> </w:t>
      </w:r>
      <w:r w:rsidR="006060D1">
        <w:rPr>
          <w:rFonts w:ascii="Times New Roman" w:hAnsi="Times New Roman"/>
          <w:sz w:val="22"/>
          <w:szCs w:val="22"/>
        </w:rPr>
        <w:t xml:space="preserve">повышения </w:t>
      </w:r>
      <w:r w:rsidRPr="00C74F27">
        <w:rPr>
          <w:rFonts w:ascii="Times New Roman" w:hAnsi="Times New Roman"/>
          <w:sz w:val="22"/>
          <w:szCs w:val="22"/>
        </w:rPr>
        <w:t>ответственности территориальных органов, предприятий и учрежде</w:t>
      </w:r>
      <w:r w:rsidR="00FE586F" w:rsidRPr="00C74F27">
        <w:rPr>
          <w:rFonts w:ascii="Times New Roman" w:hAnsi="Times New Roman"/>
          <w:sz w:val="22"/>
          <w:szCs w:val="22"/>
        </w:rPr>
        <w:t>ний за выполнение мероприятий по</w:t>
      </w:r>
      <w:r w:rsidRPr="00C74F27">
        <w:rPr>
          <w:rFonts w:ascii="Times New Roman" w:hAnsi="Times New Roman"/>
          <w:sz w:val="22"/>
          <w:szCs w:val="22"/>
        </w:rPr>
        <w:t xml:space="preserve"> подготовке к ТрО, соответствующих административных территорий и объектов. Кроме того, </w:t>
      </w:r>
      <w:r w:rsidRPr="00C74F27">
        <w:rPr>
          <w:rFonts w:ascii="Times New Roman" w:hAnsi="Times New Roman"/>
          <w:sz w:val="22"/>
          <w:szCs w:val="22"/>
        </w:rPr>
        <w:lastRenderedPageBreak/>
        <w:t>не</w:t>
      </w:r>
      <w:r w:rsidR="006060D1">
        <w:rPr>
          <w:rFonts w:ascii="Times New Roman" w:hAnsi="Times New Roman"/>
          <w:sz w:val="22"/>
          <w:szCs w:val="22"/>
        </w:rPr>
        <w:t>обходимо пересмотреть</w:t>
      </w:r>
      <w:r w:rsidR="00B33999">
        <w:rPr>
          <w:rFonts w:ascii="Times New Roman" w:hAnsi="Times New Roman"/>
          <w:sz w:val="22"/>
          <w:szCs w:val="22"/>
        </w:rPr>
        <w:t xml:space="preserve"> количество</w:t>
      </w:r>
      <w:r w:rsidRPr="00C74F27">
        <w:rPr>
          <w:rFonts w:ascii="Times New Roman" w:hAnsi="Times New Roman"/>
          <w:sz w:val="22"/>
          <w:szCs w:val="22"/>
        </w:rPr>
        <w:t xml:space="preserve"> техники, </w:t>
      </w:r>
      <w:r w:rsidR="00165C82" w:rsidRPr="00C74F27">
        <w:rPr>
          <w:rFonts w:ascii="Times New Roman" w:hAnsi="Times New Roman"/>
          <w:sz w:val="22"/>
          <w:szCs w:val="22"/>
        </w:rPr>
        <w:t xml:space="preserve">вооружения и имущества, а также </w:t>
      </w:r>
      <w:r w:rsidRPr="00C74F27">
        <w:rPr>
          <w:rFonts w:ascii="Times New Roman" w:hAnsi="Times New Roman"/>
          <w:sz w:val="22"/>
          <w:szCs w:val="22"/>
        </w:rPr>
        <w:t xml:space="preserve">целевых средств </w:t>
      </w:r>
      <w:r w:rsidR="00B33999">
        <w:rPr>
          <w:rFonts w:ascii="Times New Roman" w:hAnsi="Times New Roman"/>
          <w:sz w:val="22"/>
          <w:szCs w:val="22"/>
        </w:rPr>
        <w:t xml:space="preserve">выделяемых </w:t>
      </w:r>
      <w:r w:rsidRPr="00C74F27">
        <w:rPr>
          <w:rFonts w:ascii="Times New Roman" w:hAnsi="Times New Roman"/>
          <w:sz w:val="22"/>
          <w:szCs w:val="22"/>
        </w:rPr>
        <w:t>из местных бюджетов органов исполнительной власти с учетом современных потребностей.</w:t>
      </w:r>
    </w:p>
    <w:p w:rsidR="00784BBB" w:rsidRPr="006060D1" w:rsidRDefault="00784BBB" w:rsidP="00B00013">
      <w:pPr>
        <w:pStyle w:val="11"/>
        <w:tabs>
          <w:tab w:val="left" w:pos="142"/>
        </w:tabs>
        <w:suppressAutoHyphens/>
        <w:jc w:val="both"/>
        <w:rPr>
          <w:rFonts w:ascii="Times New Roman" w:hAnsi="Times New Roman"/>
          <w:b/>
          <w:caps/>
          <w:sz w:val="24"/>
          <w:szCs w:val="22"/>
        </w:rPr>
      </w:pPr>
    </w:p>
    <w:p w:rsidR="00BC3044" w:rsidRPr="006B3106" w:rsidRDefault="00E41916" w:rsidP="00B00013">
      <w:pPr>
        <w:pStyle w:val="11"/>
        <w:tabs>
          <w:tab w:val="left" w:pos="142"/>
        </w:tabs>
        <w:suppressAutoHyphens/>
        <w:jc w:val="both"/>
        <w:rPr>
          <w:rFonts w:ascii="Times New Roman" w:hAnsi="Times New Roman"/>
          <w:b/>
          <w:caps/>
          <w:sz w:val="24"/>
          <w:szCs w:val="22"/>
        </w:rPr>
      </w:pPr>
      <w:r w:rsidRPr="006B3106">
        <w:rPr>
          <w:rFonts w:ascii="Times New Roman" w:hAnsi="Times New Roman"/>
          <w:b/>
          <w:caps/>
          <w:sz w:val="24"/>
          <w:szCs w:val="22"/>
        </w:rPr>
        <w:t>Вывод</w:t>
      </w:r>
    </w:p>
    <w:p w:rsidR="00B00013" w:rsidRPr="00C74F27" w:rsidRDefault="00B00013" w:rsidP="00B00013">
      <w:pPr>
        <w:pStyle w:val="11"/>
        <w:tabs>
          <w:tab w:val="left" w:pos="142"/>
        </w:tabs>
        <w:suppressAutoHyphens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1E5C3A" w:rsidRPr="00C74F27" w:rsidRDefault="00306EC4" w:rsidP="00F57E24">
      <w:pPr>
        <w:spacing w:after="120"/>
        <w:ind w:firstLine="708"/>
        <w:jc w:val="both"/>
        <w:rPr>
          <w:sz w:val="22"/>
          <w:szCs w:val="22"/>
          <w:lang w:val="ru-RU"/>
        </w:rPr>
      </w:pPr>
      <w:r w:rsidRPr="00C74F27">
        <w:rPr>
          <w:sz w:val="22"/>
          <w:szCs w:val="22"/>
          <w:lang w:val="ru-RU"/>
        </w:rPr>
        <w:t>Опираясь на проведенный выше</w:t>
      </w:r>
      <w:r w:rsidR="001E5C3A" w:rsidRPr="00C74F27">
        <w:rPr>
          <w:sz w:val="22"/>
          <w:szCs w:val="22"/>
          <w:lang w:val="ru-RU"/>
        </w:rPr>
        <w:t xml:space="preserve"> анализ военно-политической обстановки на территории Украины</w:t>
      </w:r>
      <w:r w:rsidR="00013B4E" w:rsidRPr="00C74F27">
        <w:rPr>
          <w:sz w:val="22"/>
          <w:szCs w:val="22"/>
          <w:lang w:val="ru-RU"/>
        </w:rPr>
        <w:t>,</w:t>
      </w:r>
      <w:r w:rsidR="001E5C3A" w:rsidRPr="00C74F27">
        <w:rPr>
          <w:sz w:val="22"/>
          <w:szCs w:val="22"/>
          <w:lang w:val="ru-RU"/>
        </w:rPr>
        <w:t xml:space="preserve"> можно сделать вывод о необходимости получения гражданами всех возрастных категорий практических знаний и навыков поведения на врем</w:t>
      </w:r>
      <w:r w:rsidR="00C0601C" w:rsidRPr="00C74F27">
        <w:rPr>
          <w:sz w:val="22"/>
          <w:szCs w:val="22"/>
          <w:lang w:val="ru-RU"/>
        </w:rPr>
        <w:t xml:space="preserve">енно оккупированной территории. Также </w:t>
      </w:r>
      <w:r w:rsidR="001E5C3A" w:rsidRPr="00C74F27">
        <w:rPr>
          <w:sz w:val="22"/>
          <w:szCs w:val="22"/>
          <w:lang w:val="ru-RU"/>
        </w:rPr>
        <w:t>эта информация может стать предостережением агрессору от посягательств на территориальную целостность Украины, понимая, что</w:t>
      </w:r>
      <w:r w:rsidR="00F43A3C">
        <w:rPr>
          <w:sz w:val="22"/>
          <w:szCs w:val="22"/>
          <w:lang w:val="ru-RU"/>
        </w:rPr>
        <w:t>,</w:t>
      </w:r>
      <w:r w:rsidR="001E5C3A" w:rsidRPr="00C74F27">
        <w:rPr>
          <w:sz w:val="22"/>
          <w:szCs w:val="22"/>
          <w:lang w:val="ru-RU"/>
        </w:rPr>
        <w:t xml:space="preserve"> даже уничтожив регулярную армию</w:t>
      </w:r>
      <w:r w:rsidR="00013B4E" w:rsidRPr="00C74F27">
        <w:rPr>
          <w:sz w:val="22"/>
          <w:szCs w:val="22"/>
          <w:lang w:val="ru-RU"/>
        </w:rPr>
        <w:t>,</w:t>
      </w:r>
      <w:r w:rsidR="001E5C3A" w:rsidRPr="00C74F27">
        <w:rPr>
          <w:sz w:val="22"/>
          <w:szCs w:val="22"/>
          <w:lang w:val="ru-RU"/>
        </w:rPr>
        <w:t xml:space="preserve"> он безнадежно увязнет в малой (партизанской) войне.</w:t>
      </w:r>
    </w:p>
    <w:p w:rsidR="003B15F6" w:rsidRPr="00C74F27" w:rsidRDefault="00F36022" w:rsidP="00F57E24">
      <w:pPr>
        <w:pStyle w:val="11"/>
        <w:tabs>
          <w:tab w:val="left" w:pos="142"/>
        </w:tabs>
        <w:suppressAutoHyphens/>
        <w:spacing w:after="120"/>
        <w:ind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>Современная с</w:t>
      </w:r>
      <w:r w:rsidR="00F25151" w:rsidRPr="00C74F27">
        <w:rPr>
          <w:rFonts w:ascii="Times New Roman" w:hAnsi="Times New Roman"/>
          <w:sz w:val="22"/>
          <w:szCs w:val="22"/>
        </w:rPr>
        <w:t>истема т</w:t>
      </w:r>
      <w:r w:rsidR="00013B4E" w:rsidRPr="00C74F27">
        <w:rPr>
          <w:rFonts w:ascii="Times New Roman" w:hAnsi="Times New Roman"/>
          <w:sz w:val="22"/>
          <w:szCs w:val="22"/>
        </w:rPr>
        <w:t>ерриториальной</w:t>
      </w:r>
      <w:r w:rsidR="00306EC4" w:rsidRPr="00C74F27">
        <w:rPr>
          <w:rFonts w:ascii="Times New Roman" w:hAnsi="Times New Roman"/>
          <w:sz w:val="22"/>
          <w:szCs w:val="22"/>
        </w:rPr>
        <w:t xml:space="preserve"> оборо</w:t>
      </w:r>
      <w:r w:rsidR="00F25151" w:rsidRPr="00C74F27">
        <w:rPr>
          <w:rFonts w:ascii="Times New Roman" w:hAnsi="Times New Roman"/>
          <w:sz w:val="22"/>
          <w:szCs w:val="22"/>
        </w:rPr>
        <w:t>ны</w:t>
      </w:r>
      <w:r w:rsidR="00306EC4" w:rsidRPr="00C74F27">
        <w:rPr>
          <w:rFonts w:ascii="Times New Roman" w:hAnsi="Times New Roman"/>
          <w:sz w:val="22"/>
          <w:szCs w:val="22"/>
        </w:rPr>
        <w:t xml:space="preserve"> Украины</w:t>
      </w:r>
      <w:r w:rsidR="00EC3E6D" w:rsidRPr="00C74F27">
        <w:rPr>
          <w:rFonts w:ascii="Times New Roman" w:hAnsi="Times New Roman"/>
          <w:sz w:val="22"/>
          <w:szCs w:val="22"/>
        </w:rPr>
        <w:t xml:space="preserve"> </w:t>
      </w:r>
      <w:r w:rsidR="003B15F6" w:rsidRPr="00C74F27">
        <w:rPr>
          <w:rFonts w:ascii="Times New Roman" w:hAnsi="Times New Roman"/>
          <w:sz w:val="22"/>
          <w:szCs w:val="22"/>
        </w:rPr>
        <w:t xml:space="preserve">– это форма общего применения сил и средств, органов государственной власти и местного самоуправления, предприятий и учреждений в интересах </w:t>
      </w:r>
      <w:r w:rsidR="00EC3E6D" w:rsidRPr="00C74F27">
        <w:rPr>
          <w:rFonts w:ascii="Times New Roman" w:hAnsi="Times New Roman"/>
          <w:sz w:val="22"/>
          <w:szCs w:val="22"/>
        </w:rPr>
        <w:t>национальной обороны</w:t>
      </w:r>
      <w:r w:rsidR="00FC48A6" w:rsidRPr="00C74F27">
        <w:rPr>
          <w:rFonts w:ascii="Times New Roman" w:hAnsi="Times New Roman"/>
          <w:sz w:val="22"/>
          <w:szCs w:val="22"/>
        </w:rPr>
        <w:t xml:space="preserve"> и обеспечения безопасности всех жителей Украины</w:t>
      </w:r>
      <w:r w:rsidR="003B15F6" w:rsidRPr="00C74F27">
        <w:rPr>
          <w:rFonts w:ascii="Times New Roman" w:hAnsi="Times New Roman"/>
          <w:sz w:val="22"/>
          <w:szCs w:val="22"/>
        </w:rPr>
        <w:t xml:space="preserve">. Поэтому их подготовка к действиям </w:t>
      </w:r>
      <w:r w:rsidR="00AA478F" w:rsidRPr="00C74F27">
        <w:rPr>
          <w:rFonts w:ascii="Times New Roman" w:hAnsi="Times New Roman"/>
          <w:sz w:val="22"/>
          <w:szCs w:val="22"/>
        </w:rPr>
        <w:t>в особенный период требует централизации управления,</w:t>
      </w:r>
      <w:r w:rsidR="003B15F6" w:rsidRPr="00C74F27">
        <w:rPr>
          <w:rFonts w:ascii="Times New Roman" w:hAnsi="Times New Roman"/>
          <w:sz w:val="22"/>
          <w:szCs w:val="22"/>
        </w:rPr>
        <w:t xml:space="preserve"> военно-административного р</w:t>
      </w:r>
      <w:r w:rsidR="00AA478F" w:rsidRPr="00C74F27">
        <w:rPr>
          <w:rFonts w:ascii="Times New Roman" w:hAnsi="Times New Roman"/>
          <w:sz w:val="22"/>
          <w:szCs w:val="22"/>
        </w:rPr>
        <w:t>азделения территории</w:t>
      </w:r>
      <w:r w:rsidR="003B15F6" w:rsidRPr="00C74F27">
        <w:rPr>
          <w:rFonts w:ascii="Times New Roman" w:hAnsi="Times New Roman"/>
          <w:sz w:val="22"/>
          <w:szCs w:val="22"/>
        </w:rPr>
        <w:t>, эффективного функционирования систем всестороннего обеспечения, четкого взаимодействия и соответствия требованиям современности.</w:t>
      </w:r>
    </w:p>
    <w:p w:rsidR="00C353E0" w:rsidRPr="00C74F27" w:rsidRDefault="00A05189" w:rsidP="00B00013">
      <w:pPr>
        <w:pStyle w:val="11"/>
        <w:tabs>
          <w:tab w:val="left" w:pos="142"/>
        </w:tabs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 xml:space="preserve">Все перечисленные </w:t>
      </w:r>
      <w:r w:rsidR="00F36022" w:rsidRPr="00C74F27">
        <w:rPr>
          <w:rFonts w:ascii="Times New Roman" w:hAnsi="Times New Roman"/>
          <w:sz w:val="22"/>
          <w:szCs w:val="22"/>
        </w:rPr>
        <w:t>меропр</w:t>
      </w:r>
      <w:r w:rsidRPr="00C74F27">
        <w:rPr>
          <w:rFonts w:ascii="Times New Roman" w:hAnsi="Times New Roman"/>
          <w:sz w:val="22"/>
          <w:szCs w:val="22"/>
        </w:rPr>
        <w:t>иятия</w:t>
      </w:r>
      <w:r w:rsidR="006873AC" w:rsidRPr="00C74F27">
        <w:rPr>
          <w:rFonts w:ascii="Times New Roman" w:hAnsi="Times New Roman"/>
          <w:sz w:val="22"/>
          <w:szCs w:val="22"/>
        </w:rPr>
        <w:t xml:space="preserve"> при поддержк</w:t>
      </w:r>
      <w:r w:rsidR="00BC6681" w:rsidRPr="00C74F27">
        <w:rPr>
          <w:rFonts w:ascii="Times New Roman" w:hAnsi="Times New Roman"/>
          <w:sz w:val="22"/>
          <w:szCs w:val="22"/>
        </w:rPr>
        <w:t xml:space="preserve">е мировой общественности будут способствовать скорейшему </w:t>
      </w:r>
      <w:r w:rsidRPr="00C74F27">
        <w:rPr>
          <w:rFonts w:ascii="Times New Roman" w:hAnsi="Times New Roman"/>
          <w:sz w:val="22"/>
          <w:szCs w:val="22"/>
        </w:rPr>
        <w:t>восст</w:t>
      </w:r>
      <w:r w:rsidR="006873AC" w:rsidRPr="00C74F27">
        <w:rPr>
          <w:rFonts w:ascii="Times New Roman" w:hAnsi="Times New Roman"/>
          <w:sz w:val="22"/>
          <w:szCs w:val="22"/>
        </w:rPr>
        <w:t xml:space="preserve">ановлению целостности Украины, </w:t>
      </w:r>
      <w:r w:rsidRPr="00C74F27">
        <w:rPr>
          <w:rFonts w:ascii="Times New Roman" w:hAnsi="Times New Roman"/>
          <w:sz w:val="22"/>
          <w:szCs w:val="22"/>
        </w:rPr>
        <w:t>наступлению долгожд</w:t>
      </w:r>
      <w:r w:rsidR="006873AC" w:rsidRPr="00C74F27">
        <w:rPr>
          <w:rFonts w:ascii="Times New Roman" w:hAnsi="Times New Roman"/>
          <w:sz w:val="22"/>
          <w:szCs w:val="22"/>
        </w:rPr>
        <w:t xml:space="preserve">анного мира и безопасности на </w:t>
      </w:r>
      <w:r w:rsidR="00BC6681" w:rsidRPr="00C74F27">
        <w:rPr>
          <w:rFonts w:ascii="Times New Roman" w:hAnsi="Times New Roman"/>
          <w:sz w:val="22"/>
          <w:szCs w:val="22"/>
        </w:rPr>
        <w:t xml:space="preserve">всей </w:t>
      </w:r>
      <w:r w:rsidR="006873AC" w:rsidRPr="00C74F27">
        <w:rPr>
          <w:rFonts w:ascii="Times New Roman" w:hAnsi="Times New Roman"/>
          <w:sz w:val="22"/>
          <w:szCs w:val="22"/>
        </w:rPr>
        <w:t>украинской земле.</w:t>
      </w:r>
    </w:p>
    <w:p w:rsidR="00B00013" w:rsidRPr="00C74F27" w:rsidRDefault="00B00013" w:rsidP="00B00013">
      <w:pPr>
        <w:pStyle w:val="11"/>
        <w:tabs>
          <w:tab w:val="left" w:pos="142"/>
        </w:tabs>
        <w:suppressAutoHyphens/>
        <w:rPr>
          <w:rFonts w:ascii="Times New Roman" w:hAnsi="Times New Roman"/>
          <w:b/>
          <w:sz w:val="22"/>
          <w:szCs w:val="22"/>
        </w:rPr>
      </w:pPr>
    </w:p>
    <w:p w:rsidR="003B15F6" w:rsidRPr="006B3106" w:rsidRDefault="003B15F6" w:rsidP="00B00013">
      <w:pPr>
        <w:pStyle w:val="11"/>
        <w:tabs>
          <w:tab w:val="left" w:pos="142"/>
        </w:tabs>
        <w:suppressAutoHyphens/>
        <w:rPr>
          <w:rFonts w:ascii="Times New Roman" w:hAnsi="Times New Roman"/>
          <w:b/>
          <w:sz w:val="24"/>
          <w:szCs w:val="22"/>
        </w:rPr>
      </w:pPr>
      <w:r w:rsidRPr="006B3106">
        <w:rPr>
          <w:rFonts w:ascii="Times New Roman" w:hAnsi="Times New Roman"/>
          <w:b/>
          <w:sz w:val="24"/>
          <w:szCs w:val="22"/>
        </w:rPr>
        <w:t>ЛИТЕРАТУРА</w:t>
      </w:r>
    </w:p>
    <w:p w:rsidR="00B00013" w:rsidRPr="00C74F27" w:rsidRDefault="00B00013" w:rsidP="00B00013">
      <w:pPr>
        <w:pStyle w:val="11"/>
        <w:tabs>
          <w:tab w:val="left" w:pos="142"/>
        </w:tabs>
        <w:suppressAutoHyphens/>
        <w:rPr>
          <w:rFonts w:ascii="Times New Roman" w:hAnsi="Times New Roman"/>
          <w:b/>
          <w:sz w:val="22"/>
          <w:szCs w:val="22"/>
        </w:rPr>
      </w:pPr>
    </w:p>
    <w:p w:rsidR="003B15F6" w:rsidRPr="00C74F27" w:rsidRDefault="003B15F6" w:rsidP="00E05262">
      <w:pPr>
        <w:pStyle w:val="11"/>
        <w:numPr>
          <w:ilvl w:val="0"/>
          <w:numId w:val="11"/>
        </w:numPr>
        <w:tabs>
          <w:tab w:val="left" w:pos="426"/>
        </w:tabs>
        <w:suppressAutoHyphens/>
        <w:spacing w:after="120"/>
        <w:ind w:left="426" w:hanging="426"/>
        <w:rPr>
          <w:rStyle w:val="af7"/>
          <w:rFonts w:ascii="Times New Roman" w:hAnsi="Times New Roman"/>
          <w:color w:val="auto"/>
          <w:sz w:val="22"/>
          <w:szCs w:val="22"/>
          <w:u w:val="none"/>
        </w:rPr>
      </w:pPr>
      <w:proofErr w:type="spellStart"/>
      <w:proofErr w:type="gramStart"/>
      <w:r w:rsidRPr="00C74F27">
        <w:rPr>
          <w:rFonts w:ascii="Times New Roman" w:hAnsi="Times New Roman"/>
          <w:sz w:val="22"/>
          <w:szCs w:val="22"/>
        </w:rPr>
        <w:t>Громадянська</w:t>
      </w:r>
      <w:proofErr w:type="spellEnd"/>
      <w:r w:rsidR="001E11D6"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війна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C74F27">
        <w:rPr>
          <w:rFonts w:ascii="Times New Roman" w:hAnsi="Times New Roman"/>
          <w:sz w:val="22"/>
          <w:szCs w:val="22"/>
        </w:rPr>
        <w:t>Сирії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[</w:t>
      </w:r>
      <w:r w:rsidR="00F57E24" w:rsidRPr="00C74F27">
        <w:rPr>
          <w:rFonts w:ascii="Times New Roman" w:hAnsi="Times New Roman"/>
          <w:sz w:val="22"/>
          <w:szCs w:val="22"/>
        </w:rPr>
        <w:t>Электронный</w:t>
      </w:r>
      <w:r w:rsidRPr="00C74F27">
        <w:rPr>
          <w:rFonts w:ascii="Times New Roman" w:hAnsi="Times New Roman"/>
          <w:sz w:val="22"/>
          <w:szCs w:val="22"/>
        </w:rPr>
        <w:t xml:space="preserve"> ресурс] / </w:t>
      </w:r>
      <w:proofErr w:type="spellStart"/>
      <w:r w:rsidRPr="00C74F27">
        <w:rPr>
          <w:rFonts w:ascii="Times New Roman" w:hAnsi="Times New Roman"/>
          <w:sz w:val="22"/>
          <w:szCs w:val="22"/>
        </w:rPr>
        <w:t>Вікіпедія</w:t>
      </w:r>
      <w:proofErr w:type="spellEnd"/>
      <w:r w:rsidRPr="00C74F27">
        <w:rPr>
          <w:rFonts w:ascii="Times New Roman" w:hAnsi="Times New Roman"/>
          <w:sz w:val="22"/>
          <w:szCs w:val="22"/>
        </w:rPr>
        <w:t>. – Режим</w:t>
      </w:r>
      <w:r w:rsidR="002E5C4A" w:rsidRPr="00C74F27">
        <w:rPr>
          <w:rFonts w:ascii="Times New Roman" w:hAnsi="Times New Roman"/>
          <w:sz w:val="22"/>
          <w:szCs w:val="22"/>
        </w:rPr>
        <w:t xml:space="preserve"> доступ</w:t>
      </w:r>
      <w:r w:rsidR="00F57E24" w:rsidRPr="00C74F27">
        <w:rPr>
          <w:rFonts w:ascii="Times New Roman" w:hAnsi="Times New Roman"/>
          <w:sz w:val="22"/>
          <w:szCs w:val="22"/>
        </w:rPr>
        <w:t>а</w:t>
      </w:r>
      <w:r w:rsidRPr="00C74F27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C74F27">
          <w:rPr>
            <w:rStyle w:val="af7"/>
            <w:rFonts w:ascii="Times New Roman" w:hAnsi="Times New Roman"/>
            <w:color w:val="auto"/>
            <w:sz w:val="22"/>
            <w:szCs w:val="22"/>
          </w:rPr>
          <w:t>https://uk.wikipedia.org/wiki/Громадянська_війна_в_Сирії</w:t>
        </w:r>
      </w:hyperlink>
      <w:proofErr w:type="gramEnd"/>
    </w:p>
    <w:p w:rsidR="003B15F6" w:rsidRPr="00C74F27" w:rsidRDefault="003B15F6" w:rsidP="00E05262">
      <w:pPr>
        <w:pStyle w:val="11"/>
        <w:numPr>
          <w:ilvl w:val="0"/>
          <w:numId w:val="11"/>
        </w:numPr>
        <w:tabs>
          <w:tab w:val="left" w:pos="426"/>
        </w:tabs>
        <w:suppressAutoHyphens/>
        <w:spacing w:after="120"/>
        <w:ind w:left="426" w:hanging="426"/>
        <w:rPr>
          <w:rStyle w:val="af7"/>
          <w:rFonts w:ascii="Times New Roman" w:hAnsi="Times New Roman"/>
          <w:color w:val="auto"/>
          <w:sz w:val="22"/>
          <w:szCs w:val="22"/>
        </w:rPr>
      </w:pPr>
      <w:proofErr w:type="spellStart"/>
      <w:r w:rsidRPr="00C74F27">
        <w:rPr>
          <w:rFonts w:ascii="Times New Roman" w:hAnsi="Times New Roman"/>
          <w:sz w:val="22"/>
          <w:szCs w:val="22"/>
        </w:rPr>
        <w:t>Співробітників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Pr="00C74F27">
        <w:rPr>
          <w:rFonts w:ascii="Times New Roman" w:hAnsi="Times New Roman"/>
          <w:sz w:val="22"/>
          <w:szCs w:val="22"/>
        </w:rPr>
        <w:t>Укренерго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» допустили до </w:t>
      </w:r>
      <w:proofErr w:type="spellStart"/>
      <w:r w:rsidRPr="00C74F27">
        <w:rPr>
          <w:rFonts w:ascii="Times New Roman" w:hAnsi="Times New Roman"/>
          <w:sz w:val="22"/>
          <w:szCs w:val="22"/>
        </w:rPr>
        <w:t>пошкоджених</w:t>
      </w:r>
      <w:proofErr w:type="spellEnd"/>
      <w:r w:rsidR="001E11D6"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ліній</w:t>
      </w:r>
      <w:proofErr w:type="spellEnd"/>
      <w:r w:rsidR="001E11D6"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електропередач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</w:t>
      </w:r>
      <w:r w:rsidR="001E11D6" w:rsidRPr="00C74F27">
        <w:rPr>
          <w:rFonts w:ascii="Times New Roman" w:hAnsi="Times New Roman"/>
          <w:sz w:val="22"/>
          <w:szCs w:val="22"/>
        </w:rPr>
        <w:t xml:space="preserve"> </w:t>
      </w:r>
      <w:r w:rsidRPr="00C74F27">
        <w:rPr>
          <w:rFonts w:ascii="Times New Roman" w:hAnsi="Times New Roman"/>
          <w:sz w:val="22"/>
          <w:szCs w:val="22"/>
        </w:rPr>
        <w:t>[</w:t>
      </w:r>
      <w:r w:rsidR="00F57E24" w:rsidRPr="00C74F27">
        <w:rPr>
          <w:rFonts w:ascii="Times New Roman" w:hAnsi="Times New Roman"/>
          <w:sz w:val="22"/>
          <w:szCs w:val="22"/>
        </w:rPr>
        <w:t xml:space="preserve">Электронный </w:t>
      </w:r>
      <w:r w:rsidRPr="00C74F27">
        <w:rPr>
          <w:rFonts w:ascii="Times New Roman" w:hAnsi="Times New Roman"/>
          <w:sz w:val="22"/>
          <w:szCs w:val="22"/>
        </w:rPr>
        <w:t>ресурс]</w:t>
      </w:r>
      <w:r w:rsidR="001E11D6" w:rsidRPr="00C74F27">
        <w:rPr>
          <w:rFonts w:ascii="Times New Roman" w:hAnsi="Times New Roman"/>
          <w:sz w:val="22"/>
          <w:szCs w:val="22"/>
        </w:rPr>
        <w:t xml:space="preserve"> </w:t>
      </w:r>
      <w:r w:rsidRPr="00C74F27">
        <w:rPr>
          <w:rFonts w:ascii="Times New Roman" w:hAnsi="Times New Roman"/>
          <w:sz w:val="22"/>
          <w:szCs w:val="22"/>
        </w:rPr>
        <w:t>/</w:t>
      </w:r>
      <w:r w:rsidR="001E11D6"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Радіо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«Свобода» – Режим</w:t>
      </w:r>
      <w:r w:rsidR="002E5C4A" w:rsidRPr="00C74F27">
        <w:rPr>
          <w:rFonts w:ascii="Times New Roman" w:hAnsi="Times New Roman"/>
          <w:sz w:val="22"/>
          <w:szCs w:val="22"/>
        </w:rPr>
        <w:t xml:space="preserve"> доступ</w:t>
      </w:r>
      <w:r w:rsidR="00F57E24" w:rsidRPr="00C74F27">
        <w:rPr>
          <w:rFonts w:ascii="Times New Roman" w:hAnsi="Times New Roman"/>
          <w:sz w:val="22"/>
          <w:szCs w:val="22"/>
        </w:rPr>
        <w:t>а</w:t>
      </w:r>
      <w:r w:rsidRPr="00C74F27">
        <w:rPr>
          <w:rFonts w:ascii="Times New Roman" w:hAnsi="Times New Roman"/>
          <w:sz w:val="22"/>
          <w:szCs w:val="22"/>
        </w:rPr>
        <w:t xml:space="preserve">: </w:t>
      </w:r>
      <w:hyperlink r:id="rId9" w:history="1">
        <w:r w:rsidR="00B14D0A" w:rsidRPr="00C74F27">
          <w:rPr>
            <w:rStyle w:val="af7"/>
            <w:rFonts w:ascii="Times New Roman" w:hAnsi="Times New Roman"/>
            <w:color w:val="auto"/>
            <w:sz w:val="22"/>
            <w:szCs w:val="22"/>
          </w:rPr>
          <w:t>http://www.radiosvoboda.org/content/news/27380001.html</w:t>
        </w:r>
      </w:hyperlink>
    </w:p>
    <w:p w:rsidR="0021667B" w:rsidRPr="00C74F27" w:rsidRDefault="0021667B" w:rsidP="00E05262">
      <w:pPr>
        <w:pStyle w:val="11"/>
        <w:numPr>
          <w:ilvl w:val="0"/>
          <w:numId w:val="11"/>
        </w:numPr>
        <w:tabs>
          <w:tab w:val="left" w:pos="426"/>
        </w:tabs>
        <w:suppressAutoHyphens/>
        <w:spacing w:after="120"/>
        <w:ind w:left="426" w:hanging="426"/>
        <w:rPr>
          <w:rStyle w:val="af7"/>
          <w:rFonts w:ascii="Times New Roman" w:hAnsi="Times New Roman"/>
          <w:color w:val="auto"/>
          <w:sz w:val="22"/>
          <w:szCs w:val="22"/>
        </w:rPr>
      </w:pPr>
      <w:proofErr w:type="spellStart"/>
      <w:r w:rsidRPr="00C74F27">
        <w:rPr>
          <w:rFonts w:ascii="Times New Roman" w:hAnsi="Times New Roman"/>
          <w:sz w:val="22"/>
          <w:szCs w:val="22"/>
        </w:rPr>
        <w:t>Інформація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про </w:t>
      </w:r>
      <w:proofErr w:type="spellStart"/>
      <w:r w:rsidRPr="00C74F27">
        <w:rPr>
          <w:rFonts w:ascii="Times New Roman" w:hAnsi="Times New Roman"/>
          <w:sz w:val="22"/>
          <w:szCs w:val="22"/>
        </w:rPr>
        <w:t>події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навколо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пошкоджених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ліній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[</w:t>
      </w:r>
      <w:r w:rsidR="00F57E24" w:rsidRPr="00C74F27">
        <w:rPr>
          <w:rFonts w:ascii="Times New Roman" w:hAnsi="Times New Roman"/>
          <w:sz w:val="22"/>
          <w:szCs w:val="22"/>
        </w:rPr>
        <w:t xml:space="preserve">Электронный </w:t>
      </w:r>
      <w:r w:rsidRPr="00C74F27">
        <w:rPr>
          <w:rFonts w:ascii="Times New Roman" w:hAnsi="Times New Roman"/>
          <w:sz w:val="22"/>
          <w:szCs w:val="22"/>
        </w:rPr>
        <w:t>ресурс] / ДП «</w:t>
      </w:r>
      <w:r w:rsidR="002E5C4A" w:rsidRPr="00C74F27">
        <w:rPr>
          <w:rFonts w:ascii="Times New Roman" w:hAnsi="Times New Roman"/>
          <w:sz w:val="22"/>
          <w:szCs w:val="22"/>
        </w:rPr>
        <w:t>НЕК «</w:t>
      </w:r>
      <w:proofErr w:type="spellStart"/>
      <w:r w:rsidR="002E5C4A" w:rsidRPr="00C74F27">
        <w:rPr>
          <w:rFonts w:ascii="Times New Roman" w:hAnsi="Times New Roman"/>
          <w:sz w:val="22"/>
          <w:szCs w:val="22"/>
        </w:rPr>
        <w:t>Укренерго</w:t>
      </w:r>
      <w:proofErr w:type="spellEnd"/>
      <w:r w:rsidR="002E5C4A" w:rsidRPr="00C74F27">
        <w:rPr>
          <w:rFonts w:ascii="Times New Roman" w:hAnsi="Times New Roman"/>
          <w:sz w:val="22"/>
          <w:szCs w:val="22"/>
        </w:rPr>
        <w:t>». – Режим доступ</w:t>
      </w:r>
      <w:r w:rsidR="00F57E24" w:rsidRPr="00C74F27">
        <w:rPr>
          <w:rFonts w:ascii="Times New Roman" w:hAnsi="Times New Roman"/>
          <w:sz w:val="22"/>
          <w:szCs w:val="22"/>
        </w:rPr>
        <w:t>а</w:t>
      </w:r>
      <w:r w:rsidRPr="00C74F27">
        <w:rPr>
          <w:rFonts w:ascii="Times New Roman" w:hAnsi="Times New Roman"/>
          <w:sz w:val="22"/>
          <w:szCs w:val="22"/>
        </w:rPr>
        <w:t xml:space="preserve">: </w:t>
      </w:r>
      <w:hyperlink r:id="rId10" w:history="1">
        <w:r w:rsidRPr="00C74F27">
          <w:rPr>
            <w:rStyle w:val="af7"/>
            <w:rFonts w:ascii="Times New Roman" w:hAnsi="Times New Roman"/>
            <w:color w:val="auto"/>
            <w:sz w:val="22"/>
            <w:szCs w:val="22"/>
          </w:rPr>
          <w:t>http://www.ukrenergo.energy.gov.ua/Pages/ua/DetailsNew.aspx?nID=1889</w:t>
        </w:r>
      </w:hyperlink>
    </w:p>
    <w:p w:rsidR="00B14D0A" w:rsidRPr="00C74F27" w:rsidRDefault="00E80630" w:rsidP="00B00013">
      <w:pPr>
        <w:pStyle w:val="11"/>
        <w:numPr>
          <w:ilvl w:val="0"/>
          <w:numId w:val="11"/>
        </w:numPr>
        <w:tabs>
          <w:tab w:val="left" w:pos="426"/>
        </w:tabs>
        <w:suppressAutoHyphens/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  <w:lang w:val="uk-UA"/>
        </w:rPr>
        <w:t xml:space="preserve">Аналіз швейцарського досвіду підготовки до тотального опору агресору стосовно ситуації в Україні 2014-2015 р. у контексті оновлення курсів "Цивільний захист" та "Безпека життєдіяльності" [Текст] / </w:t>
      </w:r>
      <w:proofErr w:type="spellStart"/>
      <w:r w:rsidRPr="00C74F27">
        <w:rPr>
          <w:rFonts w:ascii="Times New Roman" w:hAnsi="Times New Roman"/>
          <w:sz w:val="22"/>
          <w:szCs w:val="22"/>
          <w:lang w:val="uk-UA"/>
        </w:rPr>
        <w:t>Ящеріцин</w:t>
      </w:r>
      <w:proofErr w:type="spellEnd"/>
      <w:r w:rsidRPr="00C74F27">
        <w:rPr>
          <w:rFonts w:ascii="Times New Roman" w:hAnsi="Times New Roman"/>
          <w:sz w:val="22"/>
          <w:szCs w:val="22"/>
          <w:lang w:val="uk-UA"/>
        </w:rPr>
        <w:t xml:space="preserve"> Є.В // </w:t>
      </w:r>
      <w:proofErr w:type="spellStart"/>
      <w:r w:rsidRPr="00C74F27">
        <w:rPr>
          <w:rFonts w:ascii="Times New Roman" w:hAnsi="Times New Roman"/>
          <w:sz w:val="22"/>
          <w:szCs w:val="22"/>
          <w:lang w:val="uk-UA"/>
        </w:rPr>
        <w:t>Международные</w:t>
      </w:r>
      <w:proofErr w:type="spellEnd"/>
      <w:r w:rsidRPr="00C74F27">
        <w:rPr>
          <w:rFonts w:ascii="Times New Roman" w:hAnsi="Times New Roman"/>
          <w:sz w:val="22"/>
          <w:szCs w:val="22"/>
          <w:lang w:val="uk-UA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  <w:lang w:val="uk-UA"/>
        </w:rPr>
        <w:t>конференции</w:t>
      </w:r>
      <w:proofErr w:type="spellEnd"/>
      <w:r w:rsidRPr="00C74F27">
        <w:rPr>
          <w:rFonts w:ascii="Times New Roman" w:hAnsi="Times New Roman"/>
          <w:sz w:val="22"/>
          <w:szCs w:val="22"/>
          <w:lang w:val="uk-UA"/>
        </w:rPr>
        <w:t>: Безпека людини у сучасних умовах - НТУ "ХПІ", 2015. – С</w:t>
      </w:r>
      <w:r w:rsidR="00EE2152" w:rsidRPr="00C74F27">
        <w:rPr>
          <w:rFonts w:ascii="Times New Roman" w:hAnsi="Times New Roman"/>
          <w:sz w:val="22"/>
          <w:szCs w:val="22"/>
        </w:rPr>
        <w:t>.164-16</w:t>
      </w:r>
      <w:r w:rsidR="00351BA1" w:rsidRPr="00C74F27">
        <w:rPr>
          <w:rFonts w:ascii="Times New Roman" w:hAnsi="Times New Roman"/>
          <w:sz w:val="22"/>
          <w:szCs w:val="22"/>
        </w:rPr>
        <w:t>8</w:t>
      </w:r>
      <w:r w:rsidRPr="00C74F27">
        <w:rPr>
          <w:rFonts w:ascii="Times New Roman" w:hAnsi="Times New Roman"/>
          <w:sz w:val="22"/>
          <w:szCs w:val="22"/>
        </w:rPr>
        <w:t>.</w:t>
      </w:r>
    </w:p>
    <w:p w:rsidR="00351BA1" w:rsidRPr="00C74F27" w:rsidRDefault="00351BA1" w:rsidP="00B00013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Style w:val="af7"/>
          <w:color w:val="auto"/>
          <w:sz w:val="22"/>
          <w:szCs w:val="22"/>
          <w:u w:val="none"/>
          <w:lang w:val="ru-RU"/>
        </w:rPr>
      </w:pPr>
      <w:proofErr w:type="spellStart"/>
      <w:r w:rsidRPr="00C74F27">
        <w:rPr>
          <w:sz w:val="22"/>
          <w:szCs w:val="22"/>
          <w:lang w:val="ru-RU"/>
        </w:rPr>
        <w:t>Тотальний</w:t>
      </w:r>
      <w:proofErr w:type="spellEnd"/>
      <w:r w:rsidRPr="00C74F27">
        <w:rPr>
          <w:sz w:val="22"/>
          <w:szCs w:val="22"/>
          <w:lang w:val="ru-RU"/>
        </w:rPr>
        <w:t xml:space="preserve"> </w:t>
      </w:r>
      <w:proofErr w:type="spellStart"/>
      <w:r w:rsidRPr="00C74F27">
        <w:rPr>
          <w:sz w:val="22"/>
          <w:szCs w:val="22"/>
          <w:lang w:val="ru-RU"/>
        </w:rPr>
        <w:t>опі</w:t>
      </w:r>
      <w:proofErr w:type="gramStart"/>
      <w:r w:rsidRPr="00C74F27">
        <w:rPr>
          <w:sz w:val="22"/>
          <w:szCs w:val="22"/>
          <w:lang w:val="ru-RU"/>
        </w:rPr>
        <w:t>р</w:t>
      </w:r>
      <w:proofErr w:type="spellEnd"/>
      <w:proofErr w:type="gramEnd"/>
      <w:r w:rsidRPr="00C74F27">
        <w:rPr>
          <w:sz w:val="22"/>
          <w:szCs w:val="22"/>
          <w:lang w:val="ru-RU"/>
        </w:rPr>
        <w:t xml:space="preserve">: </w:t>
      </w:r>
      <w:proofErr w:type="spellStart"/>
      <w:r w:rsidRPr="00C74F27">
        <w:rPr>
          <w:sz w:val="22"/>
          <w:szCs w:val="22"/>
          <w:lang w:val="ru-RU"/>
        </w:rPr>
        <w:t>Інструкція</w:t>
      </w:r>
      <w:proofErr w:type="spellEnd"/>
      <w:r w:rsidRPr="00C74F27">
        <w:rPr>
          <w:sz w:val="22"/>
          <w:szCs w:val="22"/>
          <w:lang w:val="ru-RU"/>
        </w:rPr>
        <w:t xml:space="preserve"> </w:t>
      </w:r>
      <w:proofErr w:type="spellStart"/>
      <w:r w:rsidRPr="00C74F27">
        <w:rPr>
          <w:sz w:val="22"/>
          <w:szCs w:val="22"/>
          <w:lang w:val="ru-RU"/>
        </w:rPr>
        <w:t>з</w:t>
      </w:r>
      <w:proofErr w:type="spellEnd"/>
      <w:r w:rsidRPr="00C74F27">
        <w:rPr>
          <w:sz w:val="22"/>
          <w:szCs w:val="22"/>
          <w:lang w:val="ru-RU"/>
        </w:rPr>
        <w:t xml:space="preserve"> </w:t>
      </w:r>
      <w:proofErr w:type="spellStart"/>
      <w:r w:rsidRPr="00C74F27">
        <w:rPr>
          <w:sz w:val="22"/>
          <w:szCs w:val="22"/>
          <w:lang w:val="ru-RU"/>
        </w:rPr>
        <w:t>ведення</w:t>
      </w:r>
      <w:proofErr w:type="spellEnd"/>
      <w:r w:rsidRPr="00C74F27">
        <w:rPr>
          <w:sz w:val="22"/>
          <w:szCs w:val="22"/>
          <w:lang w:val="ru-RU"/>
        </w:rPr>
        <w:t xml:space="preserve"> </w:t>
      </w:r>
      <w:proofErr w:type="spellStart"/>
      <w:r w:rsidRPr="00C74F27">
        <w:rPr>
          <w:sz w:val="22"/>
          <w:szCs w:val="22"/>
          <w:lang w:val="ru-RU"/>
        </w:rPr>
        <w:t>мал</w:t>
      </w:r>
      <w:r w:rsidR="00CC6D53" w:rsidRPr="00C74F27">
        <w:rPr>
          <w:sz w:val="22"/>
          <w:szCs w:val="22"/>
          <w:lang w:val="ru-RU"/>
        </w:rPr>
        <w:t>ої</w:t>
      </w:r>
      <w:proofErr w:type="spellEnd"/>
      <w:r w:rsidR="00CC6D53" w:rsidRPr="00C74F27">
        <w:rPr>
          <w:sz w:val="22"/>
          <w:szCs w:val="22"/>
          <w:lang w:val="ru-RU"/>
        </w:rPr>
        <w:t xml:space="preserve"> </w:t>
      </w:r>
      <w:proofErr w:type="spellStart"/>
      <w:r w:rsidR="00CC6D53" w:rsidRPr="00C74F27">
        <w:rPr>
          <w:sz w:val="22"/>
          <w:szCs w:val="22"/>
          <w:lang w:val="ru-RU"/>
        </w:rPr>
        <w:t>війни</w:t>
      </w:r>
      <w:proofErr w:type="spellEnd"/>
      <w:r w:rsidR="00CC6D53" w:rsidRPr="00C74F27">
        <w:rPr>
          <w:sz w:val="22"/>
          <w:szCs w:val="22"/>
          <w:lang w:val="ru-RU"/>
        </w:rPr>
        <w:t xml:space="preserve"> для кожного/</w:t>
      </w:r>
      <w:r w:rsidR="00C353E0" w:rsidRPr="00C74F27">
        <w:rPr>
          <w:sz w:val="22"/>
          <w:szCs w:val="22"/>
          <w:lang w:val="ru-RU"/>
        </w:rPr>
        <w:t xml:space="preserve"> </w:t>
      </w:r>
      <w:proofErr w:type="spellStart"/>
      <w:r w:rsidR="00CC6D53" w:rsidRPr="00C74F27">
        <w:rPr>
          <w:sz w:val="22"/>
          <w:szCs w:val="22"/>
          <w:lang w:val="ru-RU"/>
        </w:rPr>
        <w:t>Ганс</w:t>
      </w:r>
      <w:proofErr w:type="spellEnd"/>
      <w:r w:rsidR="00CC6D53" w:rsidRPr="00C74F27">
        <w:rPr>
          <w:sz w:val="22"/>
          <w:szCs w:val="22"/>
          <w:lang w:val="ru-RU"/>
        </w:rPr>
        <w:t xml:space="preserve"> фон </w:t>
      </w:r>
      <w:proofErr w:type="spellStart"/>
      <w:r w:rsidR="00CC6D53" w:rsidRPr="00C74F27">
        <w:rPr>
          <w:sz w:val="22"/>
          <w:szCs w:val="22"/>
          <w:lang w:val="ru-RU"/>
        </w:rPr>
        <w:t>Дах</w:t>
      </w:r>
      <w:proofErr w:type="spellEnd"/>
      <w:r w:rsidR="00CC6D53" w:rsidRPr="00C74F27">
        <w:rPr>
          <w:sz w:val="22"/>
          <w:szCs w:val="22"/>
          <w:lang w:val="ru-RU"/>
        </w:rPr>
        <w:t>: У</w:t>
      </w:r>
      <w:r w:rsidRPr="00C74F27">
        <w:rPr>
          <w:sz w:val="22"/>
          <w:szCs w:val="22"/>
          <w:lang w:val="ru-RU"/>
        </w:rPr>
        <w:t xml:space="preserve"> 2-х </w:t>
      </w:r>
      <w:proofErr w:type="spellStart"/>
      <w:r w:rsidRPr="00C74F27">
        <w:rPr>
          <w:sz w:val="22"/>
          <w:szCs w:val="22"/>
          <w:lang w:val="ru-RU"/>
        </w:rPr>
        <w:t>частинах</w:t>
      </w:r>
      <w:proofErr w:type="spellEnd"/>
      <w:r w:rsidRPr="00C74F27">
        <w:rPr>
          <w:sz w:val="22"/>
          <w:szCs w:val="22"/>
          <w:lang w:val="ru-RU"/>
        </w:rPr>
        <w:t xml:space="preserve">. Пер. </w:t>
      </w:r>
      <w:proofErr w:type="spellStart"/>
      <w:r w:rsidRPr="00C74F27">
        <w:rPr>
          <w:sz w:val="22"/>
          <w:szCs w:val="22"/>
          <w:lang w:val="ru-RU"/>
        </w:rPr>
        <w:t>з</w:t>
      </w:r>
      <w:proofErr w:type="spellEnd"/>
      <w:r w:rsidRPr="00C74F27">
        <w:rPr>
          <w:sz w:val="22"/>
          <w:szCs w:val="22"/>
          <w:lang w:val="ru-RU"/>
        </w:rPr>
        <w:t xml:space="preserve"> </w:t>
      </w:r>
      <w:proofErr w:type="spellStart"/>
      <w:r w:rsidRPr="00C74F27">
        <w:rPr>
          <w:sz w:val="22"/>
          <w:szCs w:val="22"/>
          <w:lang w:val="ru-RU"/>
        </w:rPr>
        <w:t>німецької</w:t>
      </w:r>
      <w:proofErr w:type="spellEnd"/>
      <w:r w:rsidRPr="00C74F27">
        <w:rPr>
          <w:sz w:val="22"/>
          <w:szCs w:val="22"/>
          <w:lang w:val="ru-RU"/>
        </w:rPr>
        <w:t xml:space="preserve"> Х. </w:t>
      </w:r>
      <w:proofErr w:type="spellStart"/>
      <w:r w:rsidRPr="00C74F27">
        <w:rPr>
          <w:sz w:val="22"/>
          <w:szCs w:val="22"/>
          <w:lang w:val="ru-RU"/>
        </w:rPr>
        <w:t>Назаркевич</w:t>
      </w:r>
      <w:proofErr w:type="spellEnd"/>
      <w:r w:rsidRPr="00C74F27">
        <w:rPr>
          <w:sz w:val="22"/>
          <w:szCs w:val="22"/>
          <w:lang w:val="ru-RU"/>
        </w:rPr>
        <w:t>; наук</w:t>
      </w:r>
      <w:proofErr w:type="gramStart"/>
      <w:r w:rsidRPr="00C74F27">
        <w:rPr>
          <w:sz w:val="22"/>
          <w:szCs w:val="22"/>
          <w:lang w:val="ru-RU"/>
        </w:rPr>
        <w:t>.</w:t>
      </w:r>
      <w:proofErr w:type="gramEnd"/>
      <w:r w:rsidRPr="00C74F27">
        <w:rPr>
          <w:sz w:val="22"/>
          <w:szCs w:val="22"/>
          <w:lang w:val="ru-RU"/>
        </w:rPr>
        <w:t xml:space="preserve"> </w:t>
      </w:r>
      <w:proofErr w:type="gramStart"/>
      <w:r w:rsidRPr="00C74F27">
        <w:rPr>
          <w:sz w:val="22"/>
          <w:szCs w:val="22"/>
          <w:lang w:val="ru-RU"/>
        </w:rPr>
        <w:t>р</w:t>
      </w:r>
      <w:proofErr w:type="gramEnd"/>
      <w:r w:rsidRPr="00C74F27">
        <w:rPr>
          <w:sz w:val="22"/>
          <w:szCs w:val="22"/>
          <w:lang w:val="ru-RU"/>
        </w:rPr>
        <w:t xml:space="preserve">ед. </w:t>
      </w:r>
      <w:proofErr w:type="spellStart"/>
      <w:r w:rsidRPr="00C74F27">
        <w:rPr>
          <w:sz w:val="22"/>
          <w:szCs w:val="22"/>
          <w:lang w:val="ru-RU"/>
        </w:rPr>
        <w:t>українського</w:t>
      </w:r>
      <w:proofErr w:type="spellEnd"/>
      <w:r w:rsidRPr="00C74F27">
        <w:rPr>
          <w:sz w:val="22"/>
          <w:szCs w:val="22"/>
          <w:lang w:val="ru-RU"/>
        </w:rPr>
        <w:t xml:space="preserve"> вид. О. </w:t>
      </w:r>
      <w:proofErr w:type="spellStart"/>
      <w:r w:rsidRPr="00C74F27">
        <w:rPr>
          <w:sz w:val="22"/>
          <w:szCs w:val="22"/>
          <w:lang w:val="ru-RU"/>
        </w:rPr>
        <w:t>Фешовець</w:t>
      </w:r>
      <w:proofErr w:type="spellEnd"/>
      <w:r w:rsidRPr="00C74F27">
        <w:rPr>
          <w:sz w:val="22"/>
          <w:szCs w:val="22"/>
          <w:lang w:val="ru-RU"/>
        </w:rPr>
        <w:t xml:space="preserve">. </w:t>
      </w:r>
      <w:r w:rsidR="00E80630" w:rsidRPr="00C74F27">
        <w:rPr>
          <w:sz w:val="22"/>
          <w:szCs w:val="22"/>
          <w:lang w:val="ru-RU"/>
        </w:rPr>
        <w:t xml:space="preserve">   </w:t>
      </w:r>
      <w:r w:rsidRPr="00C74F27">
        <w:rPr>
          <w:sz w:val="22"/>
          <w:szCs w:val="22"/>
          <w:lang w:val="ru-RU"/>
        </w:rPr>
        <w:t xml:space="preserve">2-ге </w:t>
      </w:r>
      <w:proofErr w:type="spellStart"/>
      <w:r w:rsidRPr="00C74F27">
        <w:rPr>
          <w:sz w:val="22"/>
          <w:szCs w:val="22"/>
          <w:lang w:val="ru-RU"/>
        </w:rPr>
        <w:t>випр</w:t>
      </w:r>
      <w:proofErr w:type="spellEnd"/>
      <w:r w:rsidRPr="00C74F27">
        <w:rPr>
          <w:sz w:val="22"/>
          <w:szCs w:val="22"/>
          <w:lang w:val="ru-RU"/>
        </w:rPr>
        <w:t xml:space="preserve">. </w:t>
      </w:r>
      <w:proofErr w:type="spellStart"/>
      <w:r w:rsidRPr="00C74F27">
        <w:rPr>
          <w:sz w:val="22"/>
          <w:szCs w:val="22"/>
          <w:lang w:val="ru-RU"/>
        </w:rPr>
        <w:t>видання</w:t>
      </w:r>
      <w:proofErr w:type="spellEnd"/>
      <w:r w:rsidRPr="00C74F27">
        <w:rPr>
          <w:sz w:val="22"/>
          <w:szCs w:val="22"/>
          <w:lang w:val="ru-RU"/>
        </w:rPr>
        <w:t xml:space="preserve">. – </w:t>
      </w:r>
      <w:proofErr w:type="spellStart"/>
      <w:r w:rsidRPr="00C74F27">
        <w:rPr>
          <w:sz w:val="22"/>
          <w:szCs w:val="22"/>
          <w:lang w:val="ru-RU"/>
        </w:rPr>
        <w:t>Львів</w:t>
      </w:r>
      <w:proofErr w:type="spellEnd"/>
      <w:r w:rsidRPr="00C74F27">
        <w:rPr>
          <w:sz w:val="22"/>
          <w:szCs w:val="22"/>
          <w:lang w:val="ru-RU"/>
        </w:rPr>
        <w:t xml:space="preserve">: </w:t>
      </w:r>
      <w:proofErr w:type="spellStart"/>
      <w:r w:rsidRPr="00C74F27">
        <w:rPr>
          <w:sz w:val="22"/>
          <w:szCs w:val="22"/>
          <w:lang w:val="ru-RU"/>
        </w:rPr>
        <w:t>Видавництво</w:t>
      </w:r>
      <w:proofErr w:type="spellEnd"/>
      <w:r w:rsidRPr="00C74F27">
        <w:rPr>
          <w:sz w:val="22"/>
          <w:szCs w:val="22"/>
          <w:lang w:val="ru-RU"/>
        </w:rPr>
        <w:t xml:space="preserve"> "</w:t>
      </w:r>
      <w:proofErr w:type="spellStart"/>
      <w:r w:rsidRPr="00C74F27">
        <w:rPr>
          <w:sz w:val="22"/>
          <w:szCs w:val="22"/>
          <w:lang w:val="ru-RU"/>
        </w:rPr>
        <w:t>Астролябія</w:t>
      </w:r>
      <w:proofErr w:type="spellEnd"/>
      <w:r w:rsidRPr="00C74F27">
        <w:rPr>
          <w:sz w:val="22"/>
          <w:szCs w:val="22"/>
          <w:lang w:val="ru-RU"/>
        </w:rPr>
        <w:t>", 2014.</w:t>
      </w:r>
    </w:p>
    <w:p w:rsidR="00351BA1" w:rsidRPr="00C74F27" w:rsidRDefault="00C0601C" w:rsidP="00E05262">
      <w:pPr>
        <w:pStyle w:val="11"/>
        <w:numPr>
          <w:ilvl w:val="0"/>
          <w:numId w:val="11"/>
        </w:numPr>
        <w:tabs>
          <w:tab w:val="left" w:pos="426"/>
        </w:tabs>
        <w:suppressAutoHyphens/>
        <w:spacing w:after="120"/>
        <w:ind w:left="426" w:hanging="426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 xml:space="preserve">Закон </w:t>
      </w:r>
      <w:proofErr w:type="spellStart"/>
      <w:r w:rsidRPr="00C74F27">
        <w:rPr>
          <w:rFonts w:ascii="Times New Roman" w:hAnsi="Times New Roman"/>
          <w:sz w:val="22"/>
          <w:szCs w:val="22"/>
        </w:rPr>
        <w:t>України</w:t>
      </w:r>
      <w:proofErr w:type="spellEnd"/>
      <w:r w:rsidRPr="00C74F27">
        <w:rPr>
          <w:rFonts w:ascii="Times New Roman" w:hAnsi="Times New Roman"/>
          <w:sz w:val="22"/>
          <w:szCs w:val="22"/>
        </w:rPr>
        <w:t xml:space="preserve"> </w:t>
      </w:r>
      <w:r w:rsidR="00E80630" w:rsidRPr="00C74F27">
        <w:rPr>
          <w:rFonts w:ascii="Times New Roman" w:hAnsi="Times New Roman"/>
          <w:sz w:val="22"/>
          <w:szCs w:val="22"/>
        </w:rPr>
        <w:t>«</w:t>
      </w:r>
      <w:r w:rsidRPr="00C74F27">
        <w:rPr>
          <w:rFonts w:ascii="Times New Roman" w:hAnsi="Times New Roman"/>
          <w:sz w:val="22"/>
          <w:szCs w:val="22"/>
        </w:rPr>
        <w:t xml:space="preserve">Про оборону </w:t>
      </w:r>
      <w:proofErr w:type="spellStart"/>
      <w:proofErr w:type="gramStart"/>
      <w:r w:rsidRPr="00C74F27">
        <w:rPr>
          <w:rFonts w:ascii="Times New Roman" w:hAnsi="Times New Roman"/>
          <w:sz w:val="22"/>
          <w:szCs w:val="22"/>
        </w:rPr>
        <w:t>кра</w:t>
      </w:r>
      <w:proofErr w:type="gramEnd"/>
      <w:r w:rsidRPr="00C74F27">
        <w:rPr>
          <w:rFonts w:ascii="Times New Roman" w:hAnsi="Times New Roman"/>
          <w:sz w:val="22"/>
          <w:szCs w:val="22"/>
        </w:rPr>
        <w:t>їни</w:t>
      </w:r>
      <w:proofErr w:type="spellEnd"/>
      <w:r w:rsidR="00E80630" w:rsidRPr="00C74F27">
        <w:rPr>
          <w:rFonts w:ascii="Times New Roman" w:hAnsi="Times New Roman"/>
          <w:sz w:val="22"/>
          <w:szCs w:val="22"/>
        </w:rPr>
        <w:t>»</w:t>
      </w:r>
      <w:r w:rsidR="003B15F6" w:rsidRPr="00C74F27">
        <w:rPr>
          <w:rFonts w:ascii="Times New Roman" w:hAnsi="Times New Roman"/>
          <w:sz w:val="22"/>
          <w:szCs w:val="22"/>
        </w:rPr>
        <w:t>: за станом на 05.03.2015 р. [</w:t>
      </w:r>
      <w:r w:rsidR="00F57E24" w:rsidRPr="00C74F27">
        <w:rPr>
          <w:rFonts w:ascii="Times New Roman" w:hAnsi="Times New Roman"/>
          <w:sz w:val="22"/>
          <w:szCs w:val="22"/>
        </w:rPr>
        <w:t xml:space="preserve">Электронный </w:t>
      </w:r>
      <w:r w:rsidR="003B15F6" w:rsidRPr="00C74F27">
        <w:rPr>
          <w:rFonts w:ascii="Times New Roman" w:hAnsi="Times New Roman"/>
          <w:sz w:val="22"/>
          <w:szCs w:val="22"/>
        </w:rPr>
        <w:t xml:space="preserve">ресурс] / </w:t>
      </w:r>
      <w:proofErr w:type="spellStart"/>
      <w:r w:rsidR="003B15F6" w:rsidRPr="00C74F27">
        <w:rPr>
          <w:rFonts w:ascii="Times New Roman" w:hAnsi="Times New Roman"/>
          <w:sz w:val="22"/>
          <w:szCs w:val="22"/>
        </w:rPr>
        <w:t>Верхов</w:t>
      </w:r>
      <w:r w:rsidR="00F57E24" w:rsidRPr="00C74F27">
        <w:rPr>
          <w:rFonts w:ascii="Times New Roman" w:hAnsi="Times New Roman"/>
          <w:sz w:val="22"/>
          <w:szCs w:val="22"/>
        </w:rPr>
        <w:t>на</w:t>
      </w:r>
      <w:proofErr w:type="spellEnd"/>
      <w:r w:rsidR="00F57E24" w:rsidRPr="00C74F27">
        <w:rPr>
          <w:rFonts w:ascii="Times New Roman" w:hAnsi="Times New Roman"/>
          <w:sz w:val="22"/>
          <w:szCs w:val="22"/>
        </w:rPr>
        <w:t xml:space="preserve"> Рада </w:t>
      </w:r>
      <w:proofErr w:type="spellStart"/>
      <w:r w:rsidR="00F57E24" w:rsidRPr="00C74F27">
        <w:rPr>
          <w:rFonts w:ascii="Times New Roman" w:hAnsi="Times New Roman"/>
          <w:sz w:val="22"/>
          <w:szCs w:val="22"/>
        </w:rPr>
        <w:t>України</w:t>
      </w:r>
      <w:proofErr w:type="spellEnd"/>
      <w:r w:rsidR="00F57E24" w:rsidRPr="00C74F27">
        <w:rPr>
          <w:rFonts w:ascii="Times New Roman" w:hAnsi="Times New Roman"/>
          <w:sz w:val="22"/>
          <w:szCs w:val="22"/>
        </w:rPr>
        <w:t>. – Режим доступа</w:t>
      </w:r>
      <w:r w:rsidR="003B15F6" w:rsidRPr="00C74F27">
        <w:rPr>
          <w:rFonts w:ascii="Times New Roman" w:hAnsi="Times New Roman"/>
          <w:sz w:val="22"/>
          <w:szCs w:val="22"/>
        </w:rPr>
        <w:t xml:space="preserve">: </w:t>
      </w:r>
      <w:hyperlink r:id="rId11" w:history="1">
        <w:r w:rsidR="00351BA1" w:rsidRPr="00C74F27">
          <w:rPr>
            <w:rStyle w:val="af7"/>
            <w:rFonts w:ascii="Times New Roman" w:hAnsi="Times New Roman"/>
            <w:color w:val="auto"/>
            <w:sz w:val="22"/>
            <w:szCs w:val="22"/>
          </w:rPr>
          <w:t>http://zakon1.rada.gov.ua/laws/show/1932-12/</w:t>
        </w:r>
      </w:hyperlink>
    </w:p>
    <w:p w:rsidR="003B15F6" w:rsidRPr="00C74F27" w:rsidRDefault="003B15F6" w:rsidP="00E05262">
      <w:pPr>
        <w:pStyle w:val="11"/>
        <w:numPr>
          <w:ilvl w:val="0"/>
          <w:numId w:val="11"/>
        </w:numPr>
        <w:tabs>
          <w:tab w:val="left" w:pos="426"/>
        </w:tabs>
        <w:suppressAutoHyphens/>
        <w:spacing w:after="120"/>
        <w:ind w:left="426" w:hanging="426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sz w:val="22"/>
          <w:szCs w:val="22"/>
        </w:rPr>
        <w:t xml:space="preserve">Указ Президента </w:t>
      </w:r>
      <w:proofErr w:type="spellStart"/>
      <w:r w:rsidRPr="00C74F27">
        <w:rPr>
          <w:rFonts w:ascii="Times New Roman" w:hAnsi="Times New Roman"/>
          <w:sz w:val="22"/>
          <w:szCs w:val="22"/>
        </w:rPr>
        <w:t>України</w:t>
      </w:r>
      <w:proofErr w:type="spellEnd"/>
      <w:r w:rsidR="00C353E0" w:rsidRPr="00C74F2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4F27">
        <w:rPr>
          <w:rFonts w:ascii="Times New Roman" w:hAnsi="Times New Roman"/>
          <w:sz w:val="22"/>
          <w:szCs w:val="22"/>
        </w:rPr>
        <w:t>від</w:t>
      </w:r>
      <w:proofErr w:type="spellEnd"/>
      <w:r w:rsidR="00C0601C" w:rsidRPr="00C74F27">
        <w:rPr>
          <w:rFonts w:ascii="Times New Roman" w:hAnsi="Times New Roman"/>
          <w:sz w:val="22"/>
          <w:szCs w:val="22"/>
        </w:rPr>
        <w:t xml:space="preserve"> 02.09.2013 року №471/2013 </w:t>
      </w:r>
      <w:r w:rsidR="00E80630" w:rsidRPr="00C74F27">
        <w:rPr>
          <w:rFonts w:ascii="Times New Roman" w:hAnsi="Times New Roman"/>
          <w:sz w:val="22"/>
          <w:szCs w:val="22"/>
        </w:rPr>
        <w:t>«</w:t>
      </w:r>
      <w:r w:rsidRPr="00C74F27">
        <w:rPr>
          <w:rFonts w:ascii="Times New Roman" w:hAnsi="Times New Roman"/>
          <w:sz w:val="22"/>
          <w:szCs w:val="22"/>
        </w:rPr>
        <w:t xml:space="preserve">Про </w:t>
      </w:r>
      <w:proofErr w:type="spellStart"/>
      <w:proofErr w:type="gramStart"/>
      <w:r w:rsidRPr="00C74F27">
        <w:rPr>
          <w:rFonts w:ascii="Times New Roman" w:hAnsi="Times New Roman"/>
          <w:sz w:val="22"/>
          <w:szCs w:val="22"/>
        </w:rPr>
        <w:t>Положення</w:t>
      </w:r>
      <w:proofErr w:type="spellEnd"/>
      <w:proofErr w:type="gramEnd"/>
      <w:r w:rsidRPr="00C74F27">
        <w:rPr>
          <w:rFonts w:ascii="Times New Roman" w:hAnsi="Times New Roman"/>
          <w:sz w:val="22"/>
          <w:szCs w:val="22"/>
        </w:rPr>
        <w:t xml:space="preserve"> пр</w:t>
      </w:r>
      <w:r w:rsidR="00C0601C" w:rsidRPr="00C74F27">
        <w:rPr>
          <w:rFonts w:ascii="Times New Roman" w:hAnsi="Times New Roman"/>
          <w:sz w:val="22"/>
          <w:szCs w:val="22"/>
        </w:rPr>
        <w:t xml:space="preserve">о </w:t>
      </w:r>
      <w:proofErr w:type="spellStart"/>
      <w:r w:rsidR="00C0601C" w:rsidRPr="00C74F27">
        <w:rPr>
          <w:rFonts w:ascii="Times New Roman" w:hAnsi="Times New Roman"/>
          <w:sz w:val="22"/>
          <w:szCs w:val="22"/>
        </w:rPr>
        <w:t>територіальну</w:t>
      </w:r>
      <w:proofErr w:type="spellEnd"/>
      <w:r w:rsidR="00C0601C" w:rsidRPr="00C74F27">
        <w:rPr>
          <w:rFonts w:ascii="Times New Roman" w:hAnsi="Times New Roman"/>
          <w:sz w:val="22"/>
          <w:szCs w:val="22"/>
        </w:rPr>
        <w:t xml:space="preserve"> оборону </w:t>
      </w:r>
      <w:proofErr w:type="spellStart"/>
      <w:r w:rsidR="00C0601C" w:rsidRPr="00C74F27">
        <w:rPr>
          <w:rFonts w:ascii="Times New Roman" w:hAnsi="Times New Roman"/>
          <w:sz w:val="22"/>
          <w:szCs w:val="22"/>
        </w:rPr>
        <w:t>України</w:t>
      </w:r>
      <w:proofErr w:type="spellEnd"/>
      <w:r w:rsidR="00E80630" w:rsidRPr="00C74F27">
        <w:rPr>
          <w:rFonts w:ascii="Times New Roman" w:hAnsi="Times New Roman"/>
          <w:sz w:val="22"/>
          <w:szCs w:val="22"/>
        </w:rPr>
        <w:t>»</w:t>
      </w:r>
      <w:r w:rsidR="00C0601C" w:rsidRPr="00C74F27">
        <w:rPr>
          <w:rFonts w:ascii="Times New Roman" w:hAnsi="Times New Roman"/>
          <w:sz w:val="22"/>
          <w:szCs w:val="22"/>
        </w:rPr>
        <w:t xml:space="preserve"> [</w:t>
      </w:r>
      <w:r w:rsidR="00F57E24" w:rsidRPr="00C74F27">
        <w:rPr>
          <w:rFonts w:ascii="Times New Roman" w:hAnsi="Times New Roman"/>
          <w:sz w:val="22"/>
          <w:szCs w:val="22"/>
        </w:rPr>
        <w:t xml:space="preserve">Электронный </w:t>
      </w:r>
      <w:r w:rsidR="002E5C4A" w:rsidRPr="00C74F27">
        <w:rPr>
          <w:rFonts w:ascii="Times New Roman" w:hAnsi="Times New Roman"/>
          <w:sz w:val="22"/>
          <w:szCs w:val="22"/>
        </w:rPr>
        <w:t>ресурс]. – Режим доступ</w:t>
      </w:r>
      <w:r w:rsidR="00F57E24" w:rsidRPr="00C74F27">
        <w:rPr>
          <w:rFonts w:ascii="Times New Roman" w:hAnsi="Times New Roman"/>
          <w:sz w:val="22"/>
          <w:szCs w:val="22"/>
        </w:rPr>
        <w:t>а</w:t>
      </w:r>
      <w:r w:rsidRPr="00C74F27">
        <w:rPr>
          <w:rFonts w:ascii="Times New Roman" w:hAnsi="Times New Roman"/>
          <w:sz w:val="22"/>
          <w:szCs w:val="22"/>
        </w:rPr>
        <w:t xml:space="preserve">: </w:t>
      </w:r>
      <w:hyperlink r:id="rId12" w:history="1">
        <w:r w:rsidRPr="00C74F27">
          <w:rPr>
            <w:rStyle w:val="af7"/>
            <w:rFonts w:ascii="Times New Roman" w:hAnsi="Times New Roman"/>
            <w:color w:val="auto"/>
            <w:sz w:val="22"/>
            <w:szCs w:val="22"/>
          </w:rPr>
          <w:t>http://search.ligazakon.ua/l_doc2.nsf/link1/U471_13.html</w:t>
        </w:r>
      </w:hyperlink>
    </w:p>
    <w:p w:rsidR="003B15F6" w:rsidRPr="00C74F27" w:rsidRDefault="00C0601C" w:rsidP="00E05262">
      <w:pPr>
        <w:pStyle w:val="11"/>
        <w:numPr>
          <w:ilvl w:val="0"/>
          <w:numId w:val="11"/>
        </w:numPr>
        <w:tabs>
          <w:tab w:val="left" w:pos="426"/>
        </w:tabs>
        <w:suppressAutoHyphens/>
        <w:spacing w:after="120"/>
        <w:ind w:left="426" w:hanging="426"/>
        <w:rPr>
          <w:rFonts w:ascii="Times New Roman" w:hAnsi="Times New Roman"/>
          <w:sz w:val="22"/>
          <w:szCs w:val="22"/>
        </w:rPr>
      </w:pPr>
      <w:r w:rsidRPr="00C74F27">
        <w:rPr>
          <w:rFonts w:ascii="Times New Roman" w:hAnsi="Times New Roman"/>
          <w:bCs/>
          <w:sz w:val="22"/>
          <w:szCs w:val="22"/>
        </w:rPr>
        <w:t xml:space="preserve">Закон </w:t>
      </w:r>
      <w:proofErr w:type="spellStart"/>
      <w:r w:rsidRPr="00C74F27">
        <w:rPr>
          <w:rFonts w:ascii="Times New Roman" w:hAnsi="Times New Roman"/>
          <w:bCs/>
          <w:sz w:val="22"/>
          <w:szCs w:val="22"/>
        </w:rPr>
        <w:t>України</w:t>
      </w:r>
      <w:proofErr w:type="spellEnd"/>
      <w:r w:rsidRPr="00C74F27">
        <w:rPr>
          <w:rFonts w:ascii="Times New Roman" w:hAnsi="Times New Roman"/>
          <w:bCs/>
          <w:sz w:val="22"/>
          <w:szCs w:val="22"/>
        </w:rPr>
        <w:t xml:space="preserve"> </w:t>
      </w:r>
      <w:r w:rsidR="00E80630" w:rsidRPr="00C74F27">
        <w:rPr>
          <w:rFonts w:ascii="Times New Roman" w:hAnsi="Times New Roman"/>
          <w:bCs/>
          <w:sz w:val="22"/>
          <w:szCs w:val="22"/>
        </w:rPr>
        <w:t>«</w:t>
      </w:r>
      <w:r w:rsidR="003B15F6" w:rsidRPr="00C74F27">
        <w:rPr>
          <w:rFonts w:ascii="Times New Roman" w:hAnsi="Times New Roman"/>
          <w:bCs/>
          <w:sz w:val="22"/>
          <w:szCs w:val="22"/>
        </w:rPr>
        <w:t xml:space="preserve">Про </w:t>
      </w:r>
      <w:proofErr w:type="spellStart"/>
      <w:r w:rsidR="003B15F6" w:rsidRPr="00C74F27">
        <w:rPr>
          <w:rFonts w:ascii="Times New Roman" w:hAnsi="Times New Roman"/>
          <w:bCs/>
          <w:sz w:val="22"/>
          <w:szCs w:val="22"/>
        </w:rPr>
        <w:t>правовий</w:t>
      </w:r>
      <w:proofErr w:type="spellEnd"/>
      <w:r w:rsidR="003B15F6" w:rsidRPr="00C74F27">
        <w:rPr>
          <w:rFonts w:ascii="Times New Roman" w:hAnsi="Times New Roman"/>
          <w:bCs/>
          <w:sz w:val="22"/>
          <w:szCs w:val="22"/>
        </w:rPr>
        <w:t xml:space="preserve"> режим </w:t>
      </w:r>
      <w:proofErr w:type="spellStart"/>
      <w:r w:rsidR="003B15F6" w:rsidRPr="00C74F27">
        <w:rPr>
          <w:rFonts w:ascii="Times New Roman" w:hAnsi="Times New Roman"/>
          <w:bCs/>
          <w:sz w:val="22"/>
          <w:szCs w:val="22"/>
        </w:rPr>
        <w:t>воєнного</w:t>
      </w:r>
      <w:proofErr w:type="spellEnd"/>
      <w:r w:rsidR="003B15F6" w:rsidRPr="00C74F27">
        <w:rPr>
          <w:rFonts w:ascii="Times New Roman" w:hAnsi="Times New Roman"/>
          <w:bCs/>
          <w:sz w:val="22"/>
          <w:szCs w:val="22"/>
        </w:rPr>
        <w:t xml:space="preserve"> ста</w:t>
      </w:r>
      <w:r w:rsidRPr="00C74F27">
        <w:rPr>
          <w:rFonts w:ascii="Times New Roman" w:hAnsi="Times New Roman"/>
          <w:bCs/>
          <w:sz w:val="22"/>
          <w:szCs w:val="22"/>
        </w:rPr>
        <w:t>ну</w:t>
      </w:r>
      <w:r w:rsidR="00E80630" w:rsidRPr="00C74F27">
        <w:rPr>
          <w:rFonts w:ascii="Times New Roman" w:hAnsi="Times New Roman"/>
          <w:bCs/>
          <w:sz w:val="22"/>
          <w:szCs w:val="22"/>
        </w:rPr>
        <w:t>»</w:t>
      </w:r>
      <w:r w:rsidR="003B15F6" w:rsidRPr="00C74F27">
        <w:rPr>
          <w:rFonts w:ascii="Times New Roman" w:hAnsi="Times New Roman"/>
          <w:bCs/>
          <w:sz w:val="22"/>
          <w:szCs w:val="22"/>
        </w:rPr>
        <w:t>:</w:t>
      </w:r>
      <w:r w:rsidR="00E80630" w:rsidRPr="00C74F27">
        <w:rPr>
          <w:rFonts w:ascii="Times New Roman" w:hAnsi="Times New Roman"/>
          <w:bCs/>
          <w:sz w:val="22"/>
          <w:szCs w:val="22"/>
        </w:rPr>
        <w:t xml:space="preserve"> </w:t>
      </w:r>
      <w:r w:rsidR="003B15F6" w:rsidRPr="00C74F27">
        <w:rPr>
          <w:rFonts w:ascii="Times New Roman" w:hAnsi="Times New Roman"/>
          <w:bCs/>
          <w:sz w:val="22"/>
          <w:szCs w:val="22"/>
        </w:rPr>
        <w:t>за станом на 12.05.2015 р. [</w:t>
      </w:r>
      <w:r w:rsidR="00F57E24" w:rsidRPr="00C74F27">
        <w:rPr>
          <w:rFonts w:ascii="Times New Roman" w:hAnsi="Times New Roman"/>
          <w:sz w:val="22"/>
          <w:szCs w:val="22"/>
        </w:rPr>
        <w:t xml:space="preserve">Электронный </w:t>
      </w:r>
      <w:r w:rsidR="003B15F6" w:rsidRPr="00C74F27">
        <w:rPr>
          <w:rFonts w:ascii="Times New Roman" w:hAnsi="Times New Roman"/>
          <w:bCs/>
          <w:sz w:val="22"/>
          <w:szCs w:val="22"/>
        </w:rPr>
        <w:t xml:space="preserve">ресурс] / </w:t>
      </w:r>
      <w:proofErr w:type="spellStart"/>
      <w:r w:rsidR="003B15F6" w:rsidRPr="00C74F27">
        <w:rPr>
          <w:rFonts w:ascii="Times New Roman" w:hAnsi="Times New Roman"/>
          <w:bCs/>
          <w:sz w:val="22"/>
          <w:szCs w:val="22"/>
        </w:rPr>
        <w:t>Верхов</w:t>
      </w:r>
      <w:r w:rsidR="002E5C4A" w:rsidRPr="00C74F27">
        <w:rPr>
          <w:rFonts w:ascii="Times New Roman" w:hAnsi="Times New Roman"/>
          <w:bCs/>
          <w:sz w:val="22"/>
          <w:szCs w:val="22"/>
        </w:rPr>
        <w:t>на</w:t>
      </w:r>
      <w:proofErr w:type="spellEnd"/>
      <w:r w:rsidR="002E5C4A" w:rsidRPr="00C74F27">
        <w:rPr>
          <w:rFonts w:ascii="Times New Roman" w:hAnsi="Times New Roman"/>
          <w:bCs/>
          <w:sz w:val="22"/>
          <w:szCs w:val="22"/>
        </w:rPr>
        <w:t xml:space="preserve"> Рада </w:t>
      </w:r>
      <w:proofErr w:type="spellStart"/>
      <w:r w:rsidR="002E5C4A" w:rsidRPr="00C74F27">
        <w:rPr>
          <w:rFonts w:ascii="Times New Roman" w:hAnsi="Times New Roman"/>
          <w:bCs/>
          <w:sz w:val="22"/>
          <w:szCs w:val="22"/>
        </w:rPr>
        <w:t>України</w:t>
      </w:r>
      <w:proofErr w:type="spellEnd"/>
      <w:r w:rsidR="002E5C4A" w:rsidRPr="00C74F27">
        <w:rPr>
          <w:rFonts w:ascii="Times New Roman" w:hAnsi="Times New Roman"/>
          <w:bCs/>
          <w:sz w:val="22"/>
          <w:szCs w:val="22"/>
        </w:rPr>
        <w:t>. – Режим доступ</w:t>
      </w:r>
      <w:r w:rsidR="00F57E24" w:rsidRPr="00C74F27">
        <w:rPr>
          <w:rFonts w:ascii="Times New Roman" w:hAnsi="Times New Roman"/>
          <w:bCs/>
          <w:sz w:val="22"/>
          <w:szCs w:val="22"/>
        </w:rPr>
        <w:t>а</w:t>
      </w:r>
      <w:r w:rsidR="003B15F6" w:rsidRPr="00C74F27">
        <w:rPr>
          <w:rFonts w:ascii="Times New Roman" w:hAnsi="Times New Roman"/>
          <w:bCs/>
          <w:sz w:val="22"/>
          <w:szCs w:val="22"/>
        </w:rPr>
        <w:t xml:space="preserve">: </w:t>
      </w:r>
      <w:hyperlink r:id="rId13" w:history="1">
        <w:r w:rsidR="003B15F6" w:rsidRPr="00C74F27">
          <w:rPr>
            <w:rStyle w:val="af7"/>
            <w:rFonts w:ascii="Times New Roman" w:hAnsi="Times New Roman"/>
            <w:bCs/>
            <w:color w:val="auto"/>
            <w:sz w:val="22"/>
            <w:szCs w:val="22"/>
          </w:rPr>
          <w:t>http://zakon5.rada.gov.ua/laws/show/389-19</w:t>
        </w:r>
      </w:hyperlink>
    </w:p>
    <w:p w:rsidR="00611819" w:rsidRPr="00F57E24" w:rsidRDefault="00611819" w:rsidP="00611819">
      <w:pPr>
        <w:pStyle w:val="11"/>
        <w:tabs>
          <w:tab w:val="left" w:pos="284"/>
        </w:tabs>
        <w:suppressAutoHyphens/>
        <w:spacing w:line="360" w:lineRule="auto"/>
        <w:jc w:val="both"/>
        <w:rPr>
          <w:rStyle w:val="af7"/>
          <w:rFonts w:ascii="Times New Roman" w:hAnsi="Times New Roman"/>
          <w:color w:val="auto"/>
          <w:sz w:val="22"/>
          <w:szCs w:val="22"/>
          <w:u w:val="none"/>
        </w:rPr>
      </w:pPr>
    </w:p>
    <w:p w:rsidR="00E05262" w:rsidRDefault="003B15F6" w:rsidP="00A06584">
      <w:pPr>
        <w:jc w:val="both"/>
        <w:rPr>
          <w:lang w:val="en-US"/>
        </w:rPr>
      </w:pPr>
      <w:proofErr w:type="spellStart"/>
      <w:r w:rsidRPr="00A06584">
        <w:rPr>
          <w:caps/>
          <w:lang w:val="en-US"/>
        </w:rPr>
        <w:lastRenderedPageBreak/>
        <w:t>V</w:t>
      </w:r>
      <w:r w:rsidRPr="00A06584">
        <w:rPr>
          <w:lang w:val="en-US"/>
        </w:rPr>
        <w:t>alerii</w:t>
      </w:r>
      <w:proofErr w:type="spellEnd"/>
      <w:r w:rsidR="001B5FFF" w:rsidRPr="00A06584">
        <w:rPr>
          <w:lang w:val="en-US"/>
        </w:rPr>
        <w:t xml:space="preserve"> </w:t>
      </w:r>
      <w:r w:rsidRPr="00A06584">
        <w:rPr>
          <w:lang w:val="en-US"/>
        </w:rPr>
        <w:t xml:space="preserve">CHERNETA, </w:t>
      </w:r>
      <w:bookmarkStart w:id="0" w:name="_GoBack"/>
      <w:bookmarkEnd w:id="0"/>
      <w:r w:rsidRPr="00E05262">
        <w:rPr>
          <w:lang w:val="en-US"/>
        </w:rPr>
        <w:t>Senior</w:t>
      </w:r>
      <w:r w:rsidR="00E209A7" w:rsidRPr="00E05262">
        <w:rPr>
          <w:lang w:val="en-US"/>
        </w:rPr>
        <w:t xml:space="preserve"> </w:t>
      </w:r>
      <w:r w:rsidRPr="00E05262">
        <w:rPr>
          <w:lang w:val="en-US"/>
        </w:rPr>
        <w:t>lecturer</w:t>
      </w:r>
      <w:r w:rsidR="00E209A7" w:rsidRPr="00E05262">
        <w:rPr>
          <w:lang w:val="en-US"/>
        </w:rPr>
        <w:t xml:space="preserve"> </w:t>
      </w:r>
      <w:r w:rsidRPr="00E05262">
        <w:rPr>
          <w:lang w:val="en-US"/>
        </w:rPr>
        <w:t>in</w:t>
      </w:r>
      <w:r w:rsidR="001B5FFF" w:rsidRPr="00E05262">
        <w:rPr>
          <w:lang w:val="en-US"/>
        </w:rPr>
        <w:t xml:space="preserve"> </w:t>
      </w:r>
      <w:r w:rsidRPr="00E05262">
        <w:rPr>
          <w:lang w:val="en-US"/>
        </w:rPr>
        <w:t>Humanities</w:t>
      </w:r>
      <w:r w:rsidR="00235221" w:rsidRPr="00E05262">
        <w:rPr>
          <w:lang w:val="en-US"/>
        </w:rPr>
        <w:t xml:space="preserve"> </w:t>
      </w:r>
      <w:r w:rsidR="00E05262">
        <w:rPr>
          <w:lang w:val="en-US"/>
        </w:rPr>
        <w:t xml:space="preserve">in University of Customs and Finance </w:t>
      </w:r>
    </w:p>
    <w:p w:rsidR="003B15F6" w:rsidRPr="00E05262" w:rsidRDefault="003B15F6" w:rsidP="00A06584">
      <w:pPr>
        <w:jc w:val="both"/>
        <w:rPr>
          <w:lang w:val="en-US"/>
        </w:rPr>
      </w:pPr>
      <w:r w:rsidRPr="00E05262">
        <w:rPr>
          <w:lang w:val="en-US"/>
        </w:rPr>
        <w:t>Contact</w:t>
      </w:r>
      <w:r w:rsidR="00E209A7" w:rsidRPr="00E05262">
        <w:rPr>
          <w:lang w:val="en-US"/>
        </w:rPr>
        <w:t xml:space="preserve"> </w:t>
      </w:r>
      <w:r w:rsidRPr="00E05262">
        <w:rPr>
          <w:lang w:val="en-US"/>
        </w:rPr>
        <w:t xml:space="preserve">address: Ukraine, 49130, Dnepropetrovsk, </w:t>
      </w:r>
      <w:proofErr w:type="spellStart"/>
      <w:r w:rsidRPr="00E05262">
        <w:rPr>
          <w:lang w:val="en-US"/>
        </w:rPr>
        <w:t>Myru</w:t>
      </w:r>
      <w:proofErr w:type="spellEnd"/>
      <w:r w:rsidR="00C353E0" w:rsidRPr="00E05262">
        <w:rPr>
          <w:lang w:val="en-US"/>
        </w:rPr>
        <w:t xml:space="preserve"> </w:t>
      </w:r>
      <w:r w:rsidRPr="00E05262">
        <w:rPr>
          <w:lang w:val="en-US"/>
        </w:rPr>
        <w:t>Avenue, 49/63</w:t>
      </w:r>
    </w:p>
    <w:p w:rsidR="003B15F6" w:rsidRPr="006060D1" w:rsidRDefault="003B15F6" w:rsidP="00A06584">
      <w:pPr>
        <w:pStyle w:val="af1"/>
        <w:spacing w:after="0"/>
        <w:rPr>
          <w:lang w:val="en-US"/>
        </w:rPr>
      </w:pPr>
      <w:r w:rsidRPr="009D5761">
        <w:rPr>
          <w:bCs/>
          <w:lang w:val="en-US"/>
        </w:rPr>
        <w:t>E-mail:</w:t>
      </w:r>
      <w:r w:rsidRPr="009D5761">
        <w:rPr>
          <w:lang w:val="en-US"/>
        </w:rPr>
        <w:t xml:space="preserve"> </w:t>
      </w:r>
      <w:hyperlink r:id="rId14" w:history="1">
        <w:r w:rsidR="009D5761" w:rsidRPr="00CF10A5">
          <w:rPr>
            <w:rStyle w:val="af7"/>
            <w:lang w:val="en-US"/>
          </w:rPr>
          <w:t>valerijch@mail.ru</w:t>
        </w:r>
      </w:hyperlink>
      <w:r w:rsidR="001B5FFF" w:rsidRPr="009D5761">
        <w:rPr>
          <w:lang w:val="en-US"/>
        </w:rPr>
        <w:t xml:space="preserve"> </w:t>
      </w:r>
      <w:r w:rsidR="009D5761">
        <w:rPr>
          <w:lang w:val="en-US"/>
        </w:rPr>
        <w:br/>
        <w:t>Tel</w:t>
      </w:r>
      <w:r w:rsidR="001B5FFF" w:rsidRPr="009D5761">
        <w:rPr>
          <w:lang w:val="en-US"/>
        </w:rPr>
        <w:t xml:space="preserve">. </w:t>
      </w:r>
      <w:r w:rsidR="001B5FFF" w:rsidRPr="006060D1">
        <w:rPr>
          <w:lang w:val="en-US"/>
        </w:rPr>
        <w:t>+380502308913</w:t>
      </w:r>
    </w:p>
    <w:p w:rsidR="00784BBB" w:rsidRDefault="00784BBB" w:rsidP="00784BBB">
      <w:pPr>
        <w:pStyle w:val="af1"/>
        <w:spacing w:after="0"/>
        <w:jc w:val="both"/>
        <w:rPr>
          <w:lang w:val="en-US"/>
        </w:rPr>
      </w:pPr>
    </w:p>
    <w:p w:rsidR="003B15F6" w:rsidRPr="00A06584" w:rsidRDefault="00A06584" w:rsidP="00784BBB">
      <w:pPr>
        <w:pStyle w:val="af1"/>
        <w:spacing w:after="0"/>
        <w:jc w:val="both"/>
        <w:rPr>
          <w:lang w:val="en-US"/>
        </w:rPr>
      </w:pPr>
      <w:proofErr w:type="gramStart"/>
      <w:r w:rsidRPr="00A06584">
        <w:rPr>
          <w:lang w:val="en-US"/>
        </w:rPr>
        <w:t xml:space="preserve">Reviewer – Head of Department of Life Safety in </w:t>
      </w:r>
      <w:proofErr w:type="spellStart"/>
      <w:r w:rsidRPr="00A06584">
        <w:rPr>
          <w:bCs/>
        </w:rPr>
        <w:t>Prydniprovska</w:t>
      </w:r>
      <w:proofErr w:type="spellEnd"/>
      <w:r w:rsidRPr="00A06584">
        <w:rPr>
          <w:bCs/>
        </w:rPr>
        <w:t xml:space="preserve"> </w:t>
      </w:r>
      <w:proofErr w:type="spellStart"/>
      <w:r w:rsidRPr="00A06584">
        <w:rPr>
          <w:bCs/>
        </w:rPr>
        <w:t>State</w:t>
      </w:r>
      <w:proofErr w:type="spellEnd"/>
      <w:r w:rsidRPr="00A06584">
        <w:rPr>
          <w:bCs/>
        </w:rPr>
        <w:t xml:space="preserve"> </w:t>
      </w:r>
      <w:proofErr w:type="spellStart"/>
      <w:r w:rsidRPr="00A06584">
        <w:rPr>
          <w:bCs/>
        </w:rPr>
        <w:t>Academy</w:t>
      </w:r>
      <w:proofErr w:type="spellEnd"/>
      <w:r w:rsidRPr="00A06584">
        <w:t> </w:t>
      </w:r>
      <w:proofErr w:type="spellStart"/>
      <w:r w:rsidRPr="00A06584">
        <w:t>of</w:t>
      </w:r>
      <w:proofErr w:type="spellEnd"/>
      <w:r w:rsidRPr="00A06584">
        <w:t xml:space="preserve"> </w:t>
      </w:r>
      <w:proofErr w:type="spellStart"/>
      <w:r w:rsidRPr="00A06584">
        <w:t>Civil</w:t>
      </w:r>
      <w:proofErr w:type="spellEnd"/>
      <w:r w:rsidRPr="00A06584">
        <w:t xml:space="preserve"> </w:t>
      </w:r>
      <w:proofErr w:type="spellStart"/>
      <w:r w:rsidRPr="00A06584">
        <w:t>Engineering</w:t>
      </w:r>
      <w:proofErr w:type="spellEnd"/>
      <w:r w:rsidRPr="00A06584">
        <w:t xml:space="preserve"> </w:t>
      </w:r>
      <w:proofErr w:type="spellStart"/>
      <w:r w:rsidRPr="00A06584">
        <w:t>and</w:t>
      </w:r>
      <w:proofErr w:type="spellEnd"/>
      <w:r w:rsidRPr="00A06584">
        <w:t xml:space="preserve"> </w:t>
      </w:r>
      <w:proofErr w:type="spellStart"/>
      <w:r w:rsidRPr="00A06584">
        <w:t>Architecture</w:t>
      </w:r>
      <w:proofErr w:type="spellEnd"/>
      <w:r w:rsidRPr="00A06584">
        <w:rPr>
          <w:lang w:val="en-US"/>
        </w:rPr>
        <w:t xml:space="preserve">, Doctor of Technical Sciences, Professor </w:t>
      </w:r>
      <w:r w:rsidR="006060D1">
        <w:rPr>
          <w:lang w:val="en-US"/>
        </w:rPr>
        <w:t xml:space="preserve">               </w:t>
      </w:r>
      <w:proofErr w:type="spellStart"/>
      <w:r w:rsidRPr="00A06584">
        <w:rPr>
          <w:lang w:val="en-US"/>
        </w:rPr>
        <w:t>Belikov</w:t>
      </w:r>
      <w:proofErr w:type="spellEnd"/>
      <w:r w:rsidR="00784BBB">
        <w:rPr>
          <w:lang w:val="en-US"/>
        </w:rPr>
        <w:t xml:space="preserve"> A.S.</w:t>
      </w:r>
      <w:proofErr w:type="gramEnd"/>
    </w:p>
    <w:sectPr w:rsidR="003B15F6" w:rsidRPr="00A06584" w:rsidSect="008F6DF4">
      <w:headerReference w:type="even" r:id="rId15"/>
      <w:footerReference w:type="even" r:id="rId16"/>
      <w:footerReference w:type="default" r:id="rId17"/>
      <w:pgSz w:w="11906" w:h="16838" w:code="9"/>
      <w:pgMar w:top="1418" w:right="1418" w:bottom="1418" w:left="1418" w:header="737" w:footer="73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D1" w:rsidRDefault="00745BD1">
      <w:r>
        <w:separator/>
      </w:r>
    </w:p>
  </w:endnote>
  <w:endnote w:type="continuationSeparator" w:id="0">
    <w:p w:rsidR="00745BD1" w:rsidRDefault="0074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97" w:rsidRDefault="00645292" w:rsidP="00210D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2D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D97" w:rsidRDefault="00942D97" w:rsidP="00210D1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0620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D5761" w:rsidRPr="009D5761" w:rsidRDefault="00645292">
        <w:pPr>
          <w:pStyle w:val="a6"/>
          <w:jc w:val="center"/>
          <w:rPr>
            <w:sz w:val="20"/>
          </w:rPr>
        </w:pPr>
        <w:r w:rsidRPr="009D5761">
          <w:rPr>
            <w:sz w:val="20"/>
          </w:rPr>
          <w:fldChar w:fldCharType="begin"/>
        </w:r>
        <w:r w:rsidR="009D5761" w:rsidRPr="009D5761">
          <w:rPr>
            <w:sz w:val="20"/>
          </w:rPr>
          <w:instrText>PAGE   \* MERGEFORMAT</w:instrText>
        </w:r>
        <w:r w:rsidRPr="009D5761">
          <w:rPr>
            <w:sz w:val="20"/>
          </w:rPr>
          <w:fldChar w:fldCharType="separate"/>
        </w:r>
        <w:r w:rsidR="004240B3" w:rsidRPr="004240B3">
          <w:rPr>
            <w:noProof/>
            <w:sz w:val="20"/>
            <w:lang w:val="ru-RU"/>
          </w:rPr>
          <w:t>8</w:t>
        </w:r>
        <w:r w:rsidRPr="009D5761">
          <w:rPr>
            <w:sz w:val="20"/>
          </w:rPr>
          <w:fldChar w:fldCharType="end"/>
        </w:r>
      </w:p>
    </w:sdtContent>
  </w:sdt>
  <w:p w:rsidR="009D5761" w:rsidRDefault="009D57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D1" w:rsidRDefault="00745BD1">
      <w:r>
        <w:separator/>
      </w:r>
    </w:p>
  </w:footnote>
  <w:footnote w:type="continuationSeparator" w:id="0">
    <w:p w:rsidR="00745BD1" w:rsidRDefault="00745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97" w:rsidRDefault="00645292" w:rsidP="001A54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2D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D97" w:rsidRDefault="00942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467FFB"/>
    <w:multiLevelType w:val="hybridMultilevel"/>
    <w:tmpl w:val="0504E44A"/>
    <w:lvl w:ilvl="0" w:tplc="CB6A2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2B664E"/>
    <w:multiLevelType w:val="hybridMultilevel"/>
    <w:tmpl w:val="F5F2D6A4"/>
    <w:lvl w:ilvl="0" w:tplc="48EE47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94656C"/>
    <w:multiLevelType w:val="hybridMultilevel"/>
    <w:tmpl w:val="62305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3572F"/>
    <w:multiLevelType w:val="hybridMultilevel"/>
    <w:tmpl w:val="281890FE"/>
    <w:lvl w:ilvl="0" w:tplc="7770A3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86203"/>
    <w:multiLevelType w:val="hybridMultilevel"/>
    <w:tmpl w:val="00D67CBC"/>
    <w:lvl w:ilvl="0" w:tplc="CCE876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C7E0CA5"/>
    <w:multiLevelType w:val="hybridMultilevel"/>
    <w:tmpl w:val="A2B68C6A"/>
    <w:lvl w:ilvl="0" w:tplc="CB6A22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5506C92"/>
    <w:multiLevelType w:val="multilevel"/>
    <w:tmpl w:val="89FABD1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42185F8B"/>
    <w:multiLevelType w:val="hybridMultilevel"/>
    <w:tmpl w:val="F08A615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4E2C3717"/>
    <w:multiLevelType w:val="hybridMultilevel"/>
    <w:tmpl w:val="39AA8898"/>
    <w:lvl w:ilvl="0" w:tplc="687A8EB4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C27C60"/>
    <w:multiLevelType w:val="hybridMultilevel"/>
    <w:tmpl w:val="B4629444"/>
    <w:lvl w:ilvl="0" w:tplc="4666448A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78F45E9"/>
    <w:multiLevelType w:val="hybridMultilevel"/>
    <w:tmpl w:val="B8D8CF3E"/>
    <w:lvl w:ilvl="0" w:tplc="2E0A9E9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F895F66"/>
    <w:multiLevelType w:val="hybridMultilevel"/>
    <w:tmpl w:val="0D20D776"/>
    <w:lvl w:ilvl="0" w:tplc="DEEC9E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E9E74B7"/>
    <w:multiLevelType w:val="multilevel"/>
    <w:tmpl w:val="D272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54B78"/>
    <w:multiLevelType w:val="hybridMultilevel"/>
    <w:tmpl w:val="E0D03A6C"/>
    <w:lvl w:ilvl="0" w:tplc="CB6A2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C772BC6"/>
    <w:multiLevelType w:val="hybridMultilevel"/>
    <w:tmpl w:val="327E6EE0"/>
    <w:lvl w:ilvl="0" w:tplc="C5840D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D23739C"/>
    <w:multiLevelType w:val="hybridMultilevel"/>
    <w:tmpl w:val="DD081684"/>
    <w:lvl w:ilvl="0" w:tplc="1E840F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5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6E"/>
    <w:rsid w:val="000013FC"/>
    <w:rsid w:val="00013B4E"/>
    <w:rsid w:val="000145B9"/>
    <w:rsid w:val="0001764A"/>
    <w:rsid w:val="00025F33"/>
    <w:rsid w:val="00030738"/>
    <w:rsid w:val="00030B72"/>
    <w:rsid w:val="00031B69"/>
    <w:rsid w:val="00037649"/>
    <w:rsid w:val="000403CA"/>
    <w:rsid w:val="00042827"/>
    <w:rsid w:val="000504EC"/>
    <w:rsid w:val="000508E6"/>
    <w:rsid w:val="00051452"/>
    <w:rsid w:val="00053054"/>
    <w:rsid w:val="000552A0"/>
    <w:rsid w:val="00062587"/>
    <w:rsid w:val="00064721"/>
    <w:rsid w:val="00066D8F"/>
    <w:rsid w:val="00073665"/>
    <w:rsid w:val="00073935"/>
    <w:rsid w:val="00077553"/>
    <w:rsid w:val="00080C45"/>
    <w:rsid w:val="000813F4"/>
    <w:rsid w:val="00082D87"/>
    <w:rsid w:val="000903D8"/>
    <w:rsid w:val="00091A91"/>
    <w:rsid w:val="000925E9"/>
    <w:rsid w:val="00096857"/>
    <w:rsid w:val="00097CFA"/>
    <w:rsid w:val="000A5782"/>
    <w:rsid w:val="000A6011"/>
    <w:rsid w:val="000A6F73"/>
    <w:rsid w:val="000A7C47"/>
    <w:rsid w:val="000B0A86"/>
    <w:rsid w:val="000B52BE"/>
    <w:rsid w:val="000B53BA"/>
    <w:rsid w:val="000C34DE"/>
    <w:rsid w:val="000C694F"/>
    <w:rsid w:val="000C6A63"/>
    <w:rsid w:val="000D083E"/>
    <w:rsid w:val="000D60EC"/>
    <w:rsid w:val="000D7483"/>
    <w:rsid w:val="000E19D0"/>
    <w:rsid w:val="000E55D0"/>
    <w:rsid w:val="000E6A17"/>
    <w:rsid w:val="000E7B4D"/>
    <w:rsid w:val="000F08BE"/>
    <w:rsid w:val="000F0D93"/>
    <w:rsid w:val="0010393A"/>
    <w:rsid w:val="00104168"/>
    <w:rsid w:val="001048CB"/>
    <w:rsid w:val="00105D4E"/>
    <w:rsid w:val="001103BB"/>
    <w:rsid w:val="00110816"/>
    <w:rsid w:val="001127B0"/>
    <w:rsid w:val="00113300"/>
    <w:rsid w:val="0012067A"/>
    <w:rsid w:val="00123695"/>
    <w:rsid w:val="00125C66"/>
    <w:rsid w:val="00127152"/>
    <w:rsid w:val="001304E7"/>
    <w:rsid w:val="00135251"/>
    <w:rsid w:val="00135CDB"/>
    <w:rsid w:val="00135F5B"/>
    <w:rsid w:val="001367DD"/>
    <w:rsid w:val="00137F94"/>
    <w:rsid w:val="00140863"/>
    <w:rsid w:val="00140A24"/>
    <w:rsid w:val="00142358"/>
    <w:rsid w:val="001459F0"/>
    <w:rsid w:val="00145F06"/>
    <w:rsid w:val="00150030"/>
    <w:rsid w:val="0015269B"/>
    <w:rsid w:val="0015276B"/>
    <w:rsid w:val="00154BD7"/>
    <w:rsid w:val="00154BFA"/>
    <w:rsid w:val="00156439"/>
    <w:rsid w:val="00162F15"/>
    <w:rsid w:val="00165C82"/>
    <w:rsid w:val="00166F47"/>
    <w:rsid w:val="001711B1"/>
    <w:rsid w:val="00173441"/>
    <w:rsid w:val="00174523"/>
    <w:rsid w:val="00176E1B"/>
    <w:rsid w:val="00180D83"/>
    <w:rsid w:val="00181FC0"/>
    <w:rsid w:val="001856C0"/>
    <w:rsid w:val="001856C7"/>
    <w:rsid w:val="00187596"/>
    <w:rsid w:val="00190DC6"/>
    <w:rsid w:val="001A01C5"/>
    <w:rsid w:val="001A5492"/>
    <w:rsid w:val="001A600B"/>
    <w:rsid w:val="001B02EC"/>
    <w:rsid w:val="001B5DAB"/>
    <w:rsid w:val="001B5FFF"/>
    <w:rsid w:val="001B62D6"/>
    <w:rsid w:val="001B732F"/>
    <w:rsid w:val="001B797D"/>
    <w:rsid w:val="001C1071"/>
    <w:rsid w:val="001C59CA"/>
    <w:rsid w:val="001C6552"/>
    <w:rsid w:val="001D2AF5"/>
    <w:rsid w:val="001D42C8"/>
    <w:rsid w:val="001E11D6"/>
    <w:rsid w:val="001E1482"/>
    <w:rsid w:val="001E1EBE"/>
    <w:rsid w:val="001E5C3A"/>
    <w:rsid w:val="001F5687"/>
    <w:rsid w:val="001F722A"/>
    <w:rsid w:val="00203F9A"/>
    <w:rsid w:val="00204128"/>
    <w:rsid w:val="0020560A"/>
    <w:rsid w:val="00207823"/>
    <w:rsid w:val="00210D12"/>
    <w:rsid w:val="00210FFD"/>
    <w:rsid w:val="0021667B"/>
    <w:rsid w:val="00226321"/>
    <w:rsid w:val="00231625"/>
    <w:rsid w:val="00235221"/>
    <w:rsid w:val="002436B6"/>
    <w:rsid w:val="002506D8"/>
    <w:rsid w:val="00250ED4"/>
    <w:rsid w:val="00251430"/>
    <w:rsid w:val="002515A9"/>
    <w:rsid w:val="00253D1E"/>
    <w:rsid w:val="00254EE0"/>
    <w:rsid w:val="002569A3"/>
    <w:rsid w:val="00256C27"/>
    <w:rsid w:val="00256C64"/>
    <w:rsid w:val="00263CEF"/>
    <w:rsid w:val="00263E2C"/>
    <w:rsid w:val="00265D38"/>
    <w:rsid w:val="002671A7"/>
    <w:rsid w:val="00270C94"/>
    <w:rsid w:val="002726C6"/>
    <w:rsid w:val="002727AD"/>
    <w:rsid w:val="00273874"/>
    <w:rsid w:val="00276D7B"/>
    <w:rsid w:val="002800E9"/>
    <w:rsid w:val="00280B90"/>
    <w:rsid w:val="00283A7F"/>
    <w:rsid w:val="00283DB0"/>
    <w:rsid w:val="00286569"/>
    <w:rsid w:val="002865A6"/>
    <w:rsid w:val="002918D4"/>
    <w:rsid w:val="00297D38"/>
    <w:rsid w:val="002A0194"/>
    <w:rsid w:val="002A57C1"/>
    <w:rsid w:val="002B1647"/>
    <w:rsid w:val="002B315D"/>
    <w:rsid w:val="002C74B6"/>
    <w:rsid w:val="002C7D02"/>
    <w:rsid w:val="002D01FF"/>
    <w:rsid w:val="002D0E1D"/>
    <w:rsid w:val="002E00C2"/>
    <w:rsid w:val="002E13BB"/>
    <w:rsid w:val="002E13DC"/>
    <w:rsid w:val="002E2610"/>
    <w:rsid w:val="002E5A69"/>
    <w:rsid w:val="002E5C4A"/>
    <w:rsid w:val="002F2409"/>
    <w:rsid w:val="002F3A92"/>
    <w:rsid w:val="002F596B"/>
    <w:rsid w:val="003014A3"/>
    <w:rsid w:val="00306C72"/>
    <w:rsid w:val="00306EC4"/>
    <w:rsid w:val="00311494"/>
    <w:rsid w:val="0032063F"/>
    <w:rsid w:val="00320B9D"/>
    <w:rsid w:val="00326210"/>
    <w:rsid w:val="00326BA2"/>
    <w:rsid w:val="00326E36"/>
    <w:rsid w:val="00332AE6"/>
    <w:rsid w:val="00337E8C"/>
    <w:rsid w:val="00340D2C"/>
    <w:rsid w:val="00341D60"/>
    <w:rsid w:val="00341F1B"/>
    <w:rsid w:val="00346452"/>
    <w:rsid w:val="00346A42"/>
    <w:rsid w:val="00347226"/>
    <w:rsid w:val="00347EB4"/>
    <w:rsid w:val="00351BA1"/>
    <w:rsid w:val="0035251D"/>
    <w:rsid w:val="0035335D"/>
    <w:rsid w:val="003551CE"/>
    <w:rsid w:val="00356D99"/>
    <w:rsid w:val="00357AF7"/>
    <w:rsid w:val="003709CA"/>
    <w:rsid w:val="003709EB"/>
    <w:rsid w:val="00376A6B"/>
    <w:rsid w:val="00377328"/>
    <w:rsid w:val="00380065"/>
    <w:rsid w:val="00380958"/>
    <w:rsid w:val="003818A3"/>
    <w:rsid w:val="00381A82"/>
    <w:rsid w:val="003830A1"/>
    <w:rsid w:val="003849C4"/>
    <w:rsid w:val="003869C9"/>
    <w:rsid w:val="00390CBE"/>
    <w:rsid w:val="003935AE"/>
    <w:rsid w:val="003A05BF"/>
    <w:rsid w:val="003A21F8"/>
    <w:rsid w:val="003A2B1B"/>
    <w:rsid w:val="003A463F"/>
    <w:rsid w:val="003A7688"/>
    <w:rsid w:val="003B15F6"/>
    <w:rsid w:val="003B44F5"/>
    <w:rsid w:val="003B5C18"/>
    <w:rsid w:val="003C15D9"/>
    <w:rsid w:val="003D0533"/>
    <w:rsid w:val="003D1C97"/>
    <w:rsid w:val="003D2BFF"/>
    <w:rsid w:val="003D575E"/>
    <w:rsid w:val="003D7628"/>
    <w:rsid w:val="003E00DD"/>
    <w:rsid w:val="003E189A"/>
    <w:rsid w:val="003E3DAF"/>
    <w:rsid w:val="003E447A"/>
    <w:rsid w:val="003E7B90"/>
    <w:rsid w:val="003F1650"/>
    <w:rsid w:val="004009FA"/>
    <w:rsid w:val="00404484"/>
    <w:rsid w:val="00407637"/>
    <w:rsid w:val="00410DD2"/>
    <w:rsid w:val="0041141D"/>
    <w:rsid w:val="004156CE"/>
    <w:rsid w:val="00417076"/>
    <w:rsid w:val="00423372"/>
    <w:rsid w:val="004240B3"/>
    <w:rsid w:val="0043417F"/>
    <w:rsid w:val="004377A4"/>
    <w:rsid w:val="00447157"/>
    <w:rsid w:val="0045042B"/>
    <w:rsid w:val="00451950"/>
    <w:rsid w:val="004537BB"/>
    <w:rsid w:val="00453BEF"/>
    <w:rsid w:val="0046439F"/>
    <w:rsid w:val="00470160"/>
    <w:rsid w:val="00473078"/>
    <w:rsid w:val="00477522"/>
    <w:rsid w:val="00481C0F"/>
    <w:rsid w:val="00482800"/>
    <w:rsid w:val="004863E2"/>
    <w:rsid w:val="00486C16"/>
    <w:rsid w:val="00490584"/>
    <w:rsid w:val="00495127"/>
    <w:rsid w:val="004969E1"/>
    <w:rsid w:val="00496DE2"/>
    <w:rsid w:val="00497CAA"/>
    <w:rsid w:val="004A08D0"/>
    <w:rsid w:val="004A6FDC"/>
    <w:rsid w:val="004B02A5"/>
    <w:rsid w:val="004B06AF"/>
    <w:rsid w:val="004B1F3E"/>
    <w:rsid w:val="004B34B8"/>
    <w:rsid w:val="004C338F"/>
    <w:rsid w:val="004C3DD9"/>
    <w:rsid w:val="004C4D43"/>
    <w:rsid w:val="004C6BCD"/>
    <w:rsid w:val="004C74E0"/>
    <w:rsid w:val="004D0AAD"/>
    <w:rsid w:val="004D40AC"/>
    <w:rsid w:val="004D70C8"/>
    <w:rsid w:val="004E6D7A"/>
    <w:rsid w:val="004F113A"/>
    <w:rsid w:val="004F21BA"/>
    <w:rsid w:val="004F2BD5"/>
    <w:rsid w:val="004F35F8"/>
    <w:rsid w:val="00502A1A"/>
    <w:rsid w:val="00505227"/>
    <w:rsid w:val="00505991"/>
    <w:rsid w:val="00507C65"/>
    <w:rsid w:val="00510D6E"/>
    <w:rsid w:val="0051178E"/>
    <w:rsid w:val="0051572D"/>
    <w:rsid w:val="00517C8D"/>
    <w:rsid w:val="005214B5"/>
    <w:rsid w:val="00523F35"/>
    <w:rsid w:val="0052533A"/>
    <w:rsid w:val="00526AEA"/>
    <w:rsid w:val="0052723F"/>
    <w:rsid w:val="00527A0C"/>
    <w:rsid w:val="00530EC2"/>
    <w:rsid w:val="005313A2"/>
    <w:rsid w:val="00533BA7"/>
    <w:rsid w:val="00535176"/>
    <w:rsid w:val="00540D24"/>
    <w:rsid w:val="00547A77"/>
    <w:rsid w:val="0055246C"/>
    <w:rsid w:val="00563D29"/>
    <w:rsid w:val="005665B0"/>
    <w:rsid w:val="005757BD"/>
    <w:rsid w:val="00582BE9"/>
    <w:rsid w:val="00586282"/>
    <w:rsid w:val="00586701"/>
    <w:rsid w:val="005876CA"/>
    <w:rsid w:val="00587701"/>
    <w:rsid w:val="005877A7"/>
    <w:rsid w:val="00590AB1"/>
    <w:rsid w:val="00593D01"/>
    <w:rsid w:val="005A098A"/>
    <w:rsid w:val="005A31BC"/>
    <w:rsid w:val="005A4FC7"/>
    <w:rsid w:val="005A6B6C"/>
    <w:rsid w:val="005B07EA"/>
    <w:rsid w:val="005B2138"/>
    <w:rsid w:val="005B274B"/>
    <w:rsid w:val="005B4AE7"/>
    <w:rsid w:val="005C2E86"/>
    <w:rsid w:val="005C3732"/>
    <w:rsid w:val="005D2D04"/>
    <w:rsid w:val="005D37DD"/>
    <w:rsid w:val="005D5C8E"/>
    <w:rsid w:val="005D77FA"/>
    <w:rsid w:val="005D7A41"/>
    <w:rsid w:val="005E008B"/>
    <w:rsid w:val="005E3C5C"/>
    <w:rsid w:val="005E5C8D"/>
    <w:rsid w:val="005E716A"/>
    <w:rsid w:val="005F2A44"/>
    <w:rsid w:val="005F5A65"/>
    <w:rsid w:val="005F6D5B"/>
    <w:rsid w:val="005F7691"/>
    <w:rsid w:val="005F7B0A"/>
    <w:rsid w:val="006004A2"/>
    <w:rsid w:val="0060171E"/>
    <w:rsid w:val="006017DE"/>
    <w:rsid w:val="00601C69"/>
    <w:rsid w:val="00602E49"/>
    <w:rsid w:val="006034EC"/>
    <w:rsid w:val="0060548B"/>
    <w:rsid w:val="006060D1"/>
    <w:rsid w:val="00610A2E"/>
    <w:rsid w:val="00611658"/>
    <w:rsid w:val="00611819"/>
    <w:rsid w:val="00614F96"/>
    <w:rsid w:val="00620243"/>
    <w:rsid w:val="0062230B"/>
    <w:rsid w:val="0062420B"/>
    <w:rsid w:val="00625835"/>
    <w:rsid w:val="00625CC9"/>
    <w:rsid w:val="006279BF"/>
    <w:rsid w:val="00630094"/>
    <w:rsid w:val="00630C8D"/>
    <w:rsid w:val="0063273B"/>
    <w:rsid w:val="0063563E"/>
    <w:rsid w:val="00641504"/>
    <w:rsid w:val="00644281"/>
    <w:rsid w:val="0064499E"/>
    <w:rsid w:val="00645292"/>
    <w:rsid w:val="00652C66"/>
    <w:rsid w:val="00655D58"/>
    <w:rsid w:val="00657CDD"/>
    <w:rsid w:val="00660478"/>
    <w:rsid w:val="0066215D"/>
    <w:rsid w:val="00666163"/>
    <w:rsid w:val="006662FC"/>
    <w:rsid w:val="00671CB5"/>
    <w:rsid w:val="0067261D"/>
    <w:rsid w:val="006729D0"/>
    <w:rsid w:val="00674E52"/>
    <w:rsid w:val="006821F2"/>
    <w:rsid w:val="00685DCE"/>
    <w:rsid w:val="006873AC"/>
    <w:rsid w:val="006874DF"/>
    <w:rsid w:val="00691BD3"/>
    <w:rsid w:val="006927F8"/>
    <w:rsid w:val="00695FB7"/>
    <w:rsid w:val="00695FC0"/>
    <w:rsid w:val="00696AF8"/>
    <w:rsid w:val="0069771C"/>
    <w:rsid w:val="006A00C9"/>
    <w:rsid w:val="006A0315"/>
    <w:rsid w:val="006A05C3"/>
    <w:rsid w:val="006A0AAD"/>
    <w:rsid w:val="006A3BC0"/>
    <w:rsid w:val="006A6C7F"/>
    <w:rsid w:val="006B3106"/>
    <w:rsid w:val="006B57DA"/>
    <w:rsid w:val="006B7FEC"/>
    <w:rsid w:val="006C2530"/>
    <w:rsid w:val="006C3758"/>
    <w:rsid w:val="006C3A54"/>
    <w:rsid w:val="006C411F"/>
    <w:rsid w:val="006C477A"/>
    <w:rsid w:val="006C5E68"/>
    <w:rsid w:val="006C6783"/>
    <w:rsid w:val="006D0DF5"/>
    <w:rsid w:val="006D4CFD"/>
    <w:rsid w:val="006D5662"/>
    <w:rsid w:val="006E22DA"/>
    <w:rsid w:val="006E2BB9"/>
    <w:rsid w:val="006E3BAC"/>
    <w:rsid w:val="006E4300"/>
    <w:rsid w:val="006E52DE"/>
    <w:rsid w:val="006E6BE9"/>
    <w:rsid w:val="006F58AD"/>
    <w:rsid w:val="007008D7"/>
    <w:rsid w:val="00701C9E"/>
    <w:rsid w:val="007045EA"/>
    <w:rsid w:val="00706E3C"/>
    <w:rsid w:val="00711BE4"/>
    <w:rsid w:val="00713BAE"/>
    <w:rsid w:val="00723108"/>
    <w:rsid w:val="007232BD"/>
    <w:rsid w:val="00727FC6"/>
    <w:rsid w:val="00731156"/>
    <w:rsid w:val="00732843"/>
    <w:rsid w:val="00734EAE"/>
    <w:rsid w:val="00740F73"/>
    <w:rsid w:val="007420BC"/>
    <w:rsid w:val="00745BD1"/>
    <w:rsid w:val="00747225"/>
    <w:rsid w:val="00747C38"/>
    <w:rsid w:val="00750B8E"/>
    <w:rsid w:val="00753756"/>
    <w:rsid w:val="00763AAE"/>
    <w:rsid w:val="00763E44"/>
    <w:rsid w:val="0076596E"/>
    <w:rsid w:val="00773086"/>
    <w:rsid w:val="00775C96"/>
    <w:rsid w:val="00777E47"/>
    <w:rsid w:val="0078030E"/>
    <w:rsid w:val="00781695"/>
    <w:rsid w:val="00781B22"/>
    <w:rsid w:val="00784BBB"/>
    <w:rsid w:val="00784BC5"/>
    <w:rsid w:val="00787184"/>
    <w:rsid w:val="00792D05"/>
    <w:rsid w:val="007944A7"/>
    <w:rsid w:val="007957F3"/>
    <w:rsid w:val="007A26D0"/>
    <w:rsid w:val="007A3142"/>
    <w:rsid w:val="007A6256"/>
    <w:rsid w:val="007A7072"/>
    <w:rsid w:val="007B711C"/>
    <w:rsid w:val="007C0AF6"/>
    <w:rsid w:val="007C3176"/>
    <w:rsid w:val="007D0951"/>
    <w:rsid w:val="007D23AF"/>
    <w:rsid w:val="007D23BE"/>
    <w:rsid w:val="007D5290"/>
    <w:rsid w:val="007E04A5"/>
    <w:rsid w:val="007E2667"/>
    <w:rsid w:val="007E2EB1"/>
    <w:rsid w:val="007E2F08"/>
    <w:rsid w:val="007E66E6"/>
    <w:rsid w:val="008004E4"/>
    <w:rsid w:val="00802946"/>
    <w:rsid w:val="008051A9"/>
    <w:rsid w:val="008114C4"/>
    <w:rsid w:val="008133C6"/>
    <w:rsid w:val="008138C7"/>
    <w:rsid w:val="0081770B"/>
    <w:rsid w:val="00821296"/>
    <w:rsid w:val="0082566E"/>
    <w:rsid w:val="00825FCE"/>
    <w:rsid w:val="00827022"/>
    <w:rsid w:val="0082725A"/>
    <w:rsid w:val="00827479"/>
    <w:rsid w:val="0082783A"/>
    <w:rsid w:val="00832A9E"/>
    <w:rsid w:val="00834ECC"/>
    <w:rsid w:val="00835582"/>
    <w:rsid w:val="00836062"/>
    <w:rsid w:val="00850D54"/>
    <w:rsid w:val="00853497"/>
    <w:rsid w:val="0086218D"/>
    <w:rsid w:val="008646EB"/>
    <w:rsid w:val="00870D5B"/>
    <w:rsid w:val="00874464"/>
    <w:rsid w:val="00875229"/>
    <w:rsid w:val="00875B96"/>
    <w:rsid w:val="00875F13"/>
    <w:rsid w:val="00876095"/>
    <w:rsid w:val="00877960"/>
    <w:rsid w:val="00881963"/>
    <w:rsid w:val="00883434"/>
    <w:rsid w:val="008842FE"/>
    <w:rsid w:val="00892B81"/>
    <w:rsid w:val="00892F7B"/>
    <w:rsid w:val="0089579E"/>
    <w:rsid w:val="008A10FB"/>
    <w:rsid w:val="008A5D74"/>
    <w:rsid w:val="008A619E"/>
    <w:rsid w:val="008A6DDD"/>
    <w:rsid w:val="008B3A15"/>
    <w:rsid w:val="008B4B11"/>
    <w:rsid w:val="008B4C1A"/>
    <w:rsid w:val="008C546A"/>
    <w:rsid w:val="008C7B8F"/>
    <w:rsid w:val="008D3DB4"/>
    <w:rsid w:val="008D48C4"/>
    <w:rsid w:val="008D61D1"/>
    <w:rsid w:val="008D6234"/>
    <w:rsid w:val="008E2320"/>
    <w:rsid w:val="008E3E4B"/>
    <w:rsid w:val="008E442B"/>
    <w:rsid w:val="008E4DCC"/>
    <w:rsid w:val="008E5280"/>
    <w:rsid w:val="008E7CFD"/>
    <w:rsid w:val="008E7E9E"/>
    <w:rsid w:val="008F0D1B"/>
    <w:rsid w:val="008F32B5"/>
    <w:rsid w:val="008F5DA3"/>
    <w:rsid w:val="008F6DF4"/>
    <w:rsid w:val="00915511"/>
    <w:rsid w:val="0091602A"/>
    <w:rsid w:val="009168A2"/>
    <w:rsid w:val="009169DB"/>
    <w:rsid w:val="0091702C"/>
    <w:rsid w:val="00921F66"/>
    <w:rsid w:val="00925A5A"/>
    <w:rsid w:val="00926417"/>
    <w:rsid w:val="009326E8"/>
    <w:rsid w:val="00935DF9"/>
    <w:rsid w:val="00942D97"/>
    <w:rsid w:val="00944108"/>
    <w:rsid w:val="0094771C"/>
    <w:rsid w:val="00947E93"/>
    <w:rsid w:val="0095157B"/>
    <w:rsid w:val="00954471"/>
    <w:rsid w:val="00960DA1"/>
    <w:rsid w:val="0096128B"/>
    <w:rsid w:val="00961AFC"/>
    <w:rsid w:val="009625F9"/>
    <w:rsid w:val="0096572F"/>
    <w:rsid w:val="00966D3C"/>
    <w:rsid w:val="00975020"/>
    <w:rsid w:val="00980C70"/>
    <w:rsid w:val="009820D8"/>
    <w:rsid w:val="009852B5"/>
    <w:rsid w:val="00992A7A"/>
    <w:rsid w:val="00992CDD"/>
    <w:rsid w:val="009955E1"/>
    <w:rsid w:val="009A0C90"/>
    <w:rsid w:val="009A0CF0"/>
    <w:rsid w:val="009A14FE"/>
    <w:rsid w:val="009A31FE"/>
    <w:rsid w:val="009A3E1B"/>
    <w:rsid w:val="009A3E69"/>
    <w:rsid w:val="009A63F5"/>
    <w:rsid w:val="009B6ECE"/>
    <w:rsid w:val="009C082D"/>
    <w:rsid w:val="009C5462"/>
    <w:rsid w:val="009C619B"/>
    <w:rsid w:val="009C7306"/>
    <w:rsid w:val="009D18C5"/>
    <w:rsid w:val="009D5761"/>
    <w:rsid w:val="009E4746"/>
    <w:rsid w:val="009E521F"/>
    <w:rsid w:val="009E6AC4"/>
    <w:rsid w:val="009E6CAD"/>
    <w:rsid w:val="009E6F5B"/>
    <w:rsid w:val="009F0BE7"/>
    <w:rsid w:val="009F0FDC"/>
    <w:rsid w:val="009F13E5"/>
    <w:rsid w:val="009F51B0"/>
    <w:rsid w:val="009F652D"/>
    <w:rsid w:val="009F6611"/>
    <w:rsid w:val="009F73CC"/>
    <w:rsid w:val="00A03618"/>
    <w:rsid w:val="00A05189"/>
    <w:rsid w:val="00A06584"/>
    <w:rsid w:val="00A10335"/>
    <w:rsid w:val="00A15741"/>
    <w:rsid w:val="00A229E4"/>
    <w:rsid w:val="00A23692"/>
    <w:rsid w:val="00A23B2D"/>
    <w:rsid w:val="00A24C9A"/>
    <w:rsid w:val="00A36A4D"/>
    <w:rsid w:val="00A36B8D"/>
    <w:rsid w:val="00A37787"/>
    <w:rsid w:val="00A558B8"/>
    <w:rsid w:val="00A55C2F"/>
    <w:rsid w:val="00A62AFC"/>
    <w:rsid w:val="00A662C1"/>
    <w:rsid w:val="00A72FE0"/>
    <w:rsid w:val="00A73E7E"/>
    <w:rsid w:val="00A76D57"/>
    <w:rsid w:val="00A8655D"/>
    <w:rsid w:val="00A87E02"/>
    <w:rsid w:val="00A96B76"/>
    <w:rsid w:val="00A97E3C"/>
    <w:rsid w:val="00AA02C5"/>
    <w:rsid w:val="00AA050E"/>
    <w:rsid w:val="00AA1D7C"/>
    <w:rsid w:val="00AA2378"/>
    <w:rsid w:val="00AA2E00"/>
    <w:rsid w:val="00AA384F"/>
    <w:rsid w:val="00AA478F"/>
    <w:rsid w:val="00AA55E2"/>
    <w:rsid w:val="00AA665C"/>
    <w:rsid w:val="00AB15E7"/>
    <w:rsid w:val="00AB18FF"/>
    <w:rsid w:val="00AB2F87"/>
    <w:rsid w:val="00AC164F"/>
    <w:rsid w:val="00AD0954"/>
    <w:rsid w:val="00AD0F4E"/>
    <w:rsid w:val="00AD1226"/>
    <w:rsid w:val="00AD19BD"/>
    <w:rsid w:val="00AD2FDD"/>
    <w:rsid w:val="00AD3306"/>
    <w:rsid w:val="00AD42AD"/>
    <w:rsid w:val="00AD4C78"/>
    <w:rsid w:val="00AD5CAF"/>
    <w:rsid w:val="00AE2D48"/>
    <w:rsid w:val="00AE5C6A"/>
    <w:rsid w:val="00AE768F"/>
    <w:rsid w:val="00AF11C7"/>
    <w:rsid w:val="00AF32B0"/>
    <w:rsid w:val="00B00013"/>
    <w:rsid w:val="00B00614"/>
    <w:rsid w:val="00B0649A"/>
    <w:rsid w:val="00B102C3"/>
    <w:rsid w:val="00B108B1"/>
    <w:rsid w:val="00B11E58"/>
    <w:rsid w:val="00B14D0A"/>
    <w:rsid w:val="00B15D85"/>
    <w:rsid w:val="00B17CBF"/>
    <w:rsid w:val="00B20173"/>
    <w:rsid w:val="00B26A97"/>
    <w:rsid w:val="00B33999"/>
    <w:rsid w:val="00B37E97"/>
    <w:rsid w:val="00B40D50"/>
    <w:rsid w:val="00B4330D"/>
    <w:rsid w:val="00B45566"/>
    <w:rsid w:val="00B47D5E"/>
    <w:rsid w:val="00B518CF"/>
    <w:rsid w:val="00B520D7"/>
    <w:rsid w:val="00B54683"/>
    <w:rsid w:val="00B571B0"/>
    <w:rsid w:val="00B63141"/>
    <w:rsid w:val="00B63A68"/>
    <w:rsid w:val="00B6424E"/>
    <w:rsid w:val="00B64466"/>
    <w:rsid w:val="00B64689"/>
    <w:rsid w:val="00B65A96"/>
    <w:rsid w:val="00B668CA"/>
    <w:rsid w:val="00B671A0"/>
    <w:rsid w:val="00B71A43"/>
    <w:rsid w:val="00B71D44"/>
    <w:rsid w:val="00B73ACF"/>
    <w:rsid w:val="00B7617A"/>
    <w:rsid w:val="00B768D4"/>
    <w:rsid w:val="00B8062E"/>
    <w:rsid w:val="00B80A03"/>
    <w:rsid w:val="00B909F8"/>
    <w:rsid w:val="00B9109E"/>
    <w:rsid w:val="00B91260"/>
    <w:rsid w:val="00B927BC"/>
    <w:rsid w:val="00B95B26"/>
    <w:rsid w:val="00BA0B4F"/>
    <w:rsid w:val="00BA0FC2"/>
    <w:rsid w:val="00BA259C"/>
    <w:rsid w:val="00BA2961"/>
    <w:rsid w:val="00BA37C5"/>
    <w:rsid w:val="00BC3044"/>
    <w:rsid w:val="00BC6681"/>
    <w:rsid w:val="00BD24EB"/>
    <w:rsid w:val="00BE06B3"/>
    <w:rsid w:val="00BE1953"/>
    <w:rsid w:val="00BE2DDE"/>
    <w:rsid w:val="00BE3D8E"/>
    <w:rsid w:val="00BE4299"/>
    <w:rsid w:val="00BE5970"/>
    <w:rsid w:val="00BF12F4"/>
    <w:rsid w:val="00BF1798"/>
    <w:rsid w:val="00BF293B"/>
    <w:rsid w:val="00BF2A4D"/>
    <w:rsid w:val="00BF3695"/>
    <w:rsid w:val="00BF3D42"/>
    <w:rsid w:val="00BF5404"/>
    <w:rsid w:val="00BF61D7"/>
    <w:rsid w:val="00BF63C6"/>
    <w:rsid w:val="00C01362"/>
    <w:rsid w:val="00C02B73"/>
    <w:rsid w:val="00C03BE7"/>
    <w:rsid w:val="00C0601C"/>
    <w:rsid w:val="00C108DE"/>
    <w:rsid w:val="00C17380"/>
    <w:rsid w:val="00C1755C"/>
    <w:rsid w:val="00C22999"/>
    <w:rsid w:val="00C251E9"/>
    <w:rsid w:val="00C27824"/>
    <w:rsid w:val="00C27F80"/>
    <w:rsid w:val="00C30298"/>
    <w:rsid w:val="00C310B3"/>
    <w:rsid w:val="00C330FA"/>
    <w:rsid w:val="00C344CD"/>
    <w:rsid w:val="00C353E0"/>
    <w:rsid w:val="00C37648"/>
    <w:rsid w:val="00C47C18"/>
    <w:rsid w:val="00C50138"/>
    <w:rsid w:val="00C51BD4"/>
    <w:rsid w:val="00C524AE"/>
    <w:rsid w:val="00C56007"/>
    <w:rsid w:val="00C611B7"/>
    <w:rsid w:val="00C61798"/>
    <w:rsid w:val="00C63537"/>
    <w:rsid w:val="00C66E08"/>
    <w:rsid w:val="00C67034"/>
    <w:rsid w:val="00C7078C"/>
    <w:rsid w:val="00C70A09"/>
    <w:rsid w:val="00C73B04"/>
    <w:rsid w:val="00C74F27"/>
    <w:rsid w:val="00C767B1"/>
    <w:rsid w:val="00C76A28"/>
    <w:rsid w:val="00C8463C"/>
    <w:rsid w:val="00C85C04"/>
    <w:rsid w:val="00C871B7"/>
    <w:rsid w:val="00C87ADE"/>
    <w:rsid w:val="00C87BDE"/>
    <w:rsid w:val="00C92472"/>
    <w:rsid w:val="00C94DA3"/>
    <w:rsid w:val="00CA29E2"/>
    <w:rsid w:val="00CA3A8F"/>
    <w:rsid w:val="00CA76EA"/>
    <w:rsid w:val="00CA7FE6"/>
    <w:rsid w:val="00CB1401"/>
    <w:rsid w:val="00CB142F"/>
    <w:rsid w:val="00CB6030"/>
    <w:rsid w:val="00CB703F"/>
    <w:rsid w:val="00CC33A2"/>
    <w:rsid w:val="00CC6D53"/>
    <w:rsid w:val="00CD1FC2"/>
    <w:rsid w:val="00CD453E"/>
    <w:rsid w:val="00CD46A5"/>
    <w:rsid w:val="00CE14AF"/>
    <w:rsid w:val="00CE1846"/>
    <w:rsid w:val="00CE3461"/>
    <w:rsid w:val="00CE4BE2"/>
    <w:rsid w:val="00CF12EB"/>
    <w:rsid w:val="00CF17E7"/>
    <w:rsid w:val="00CF19C4"/>
    <w:rsid w:val="00CF32AB"/>
    <w:rsid w:val="00CF3FDC"/>
    <w:rsid w:val="00CF6229"/>
    <w:rsid w:val="00CF78A7"/>
    <w:rsid w:val="00D01B47"/>
    <w:rsid w:val="00D028AF"/>
    <w:rsid w:val="00D0328C"/>
    <w:rsid w:val="00D039DC"/>
    <w:rsid w:val="00D04158"/>
    <w:rsid w:val="00D04C2A"/>
    <w:rsid w:val="00D05927"/>
    <w:rsid w:val="00D0718B"/>
    <w:rsid w:val="00D07492"/>
    <w:rsid w:val="00D17E93"/>
    <w:rsid w:val="00D22249"/>
    <w:rsid w:val="00D238E5"/>
    <w:rsid w:val="00D264FB"/>
    <w:rsid w:val="00D326D0"/>
    <w:rsid w:val="00D41C94"/>
    <w:rsid w:val="00D44257"/>
    <w:rsid w:val="00D44E2D"/>
    <w:rsid w:val="00D44F2A"/>
    <w:rsid w:val="00D44F81"/>
    <w:rsid w:val="00D4667E"/>
    <w:rsid w:val="00D474DC"/>
    <w:rsid w:val="00D51483"/>
    <w:rsid w:val="00D51987"/>
    <w:rsid w:val="00D53792"/>
    <w:rsid w:val="00D550C1"/>
    <w:rsid w:val="00D61B95"/>
    <w:rsid w:val="00D639AE"/>
    <w:rsid w:val="00D63A63"/>
    <w:rsid w:val="00D704FB"/>
    <w:rsid w:val="00D70FA7"/>
    <w:rsid w:val="00D71507"/>
    <w:rsid w:val="00D720AD"/>
    <w:rsid w:val="00D723F0"/>
    <w:rsid w:val="00D757DC"/>
    <w:rsid w:val="00D76517"/>
    <w:rsid w:val="00D80640"/>
    <w:rsid w:val="00D84041"/>
    <w:rsid w:val="00D86815"/>
    <w:rsid w:val="00D87084"/>
    <w:rsid w:val="00D876F4"/>
    <w:rsid w:val="00D90368"/>
    <w:rsid w:val="00D928D1"/>
    <w:rsid w:val="00D92902"/>
    <w:rsid w:val="00D93D8E"/>
    <w:rsid w:val="00D972C4"/>
    <w:rsid w:val="00DA1219"/>
    <w:rsid w:val="00DB51F1"/>
    <w:rsid w:val="00DB635D"/>
    <w:rsid w:val="00DB6E0C"/>
    <w:rsid w:val="00DC0CA8"/>
    <w:rsid w:val="00DC33B6"/>
    <w:rsid w:val="00DC716B"/>
    <w:rsid w:val="00DC74BD"/>
    <w:rsid w:val="00DD2717"/>
    <w:rsid w:val="00DD7074"/>
    <w:rsid w:val="00DD72C7"/>
    <w:rsid w:val="00DE3CD4"/>
    <w:rsid w:val="00DE3F9E"/>
    <w:rsid w:val="00DE4E58"/>
    <w:rsid w:val="00DE62F9"/>
    <w:rsid w:val="00DF2E56"/>
    <w:rsid w:val="00E0335E"/>
    <w:rsid w:val="00E05262"/>
    <w:rsid w:val="00E05FD1"/>
    <w:rsid w:val="00E11814"/>
    <w:rsid w:val="00E16E6E"/>
    <w:rsid w:val="00E179B5"/>
    <w:rsid w:val="00E209A7"/>
    <w:rsid w:val="00E21448"/>
    <w:rsid w:val="00E216E2"/>
    <w:rsid w:val="00E21E34"/>
    <w:rsid w:val="00E22E0E"/>
    <w:rsid w:val="00E23703"/>
    <w:rsid w:val="00E26C97"/>
    <w:rsid w:val="00E272AE"/>
    <w:rsid w:val="00E33CB5"/>
    <w:rsid w:val="00E41916"/>
    <w:rsid w:val="00E42588"/>
    <w:rsid w:val="00E42A9A"/>
    <w:rsid w:val="00E42C13"/>
    <w:rsid w:val="00E447D9"/>
    <w:rsid w:val="00E5337C"/>
    <w:rsid w:val="00E62B5E"/>
    <w:rsid w:val="00E72628"/>
    <w:rsid w:val="00E75082"/>
    <w:rsid w:val="00E75BD2"/>
    <w:rsid w:val="00E77037"/>
    <w:rsid w:val="00E804C8"/>
    <w:rsid w:val="00E80630"/>
    <w:rsid w:val="00E80B27"/>
    <w:rsid w:val="00E81237"/>
    <w:rsid w:val="00E85BB0"/>
    <w:rsid w:val="00E90F25"/>
    <w:rsid w:val="00E91480"/>
    <w:rsid w:val="00E91730"/>
    <w:rsid w:val="00E971DC"/>
    <w:rsid w:val="00EA05CD"/>
    <w:rsid w:val="00EA1C2B"/>
    <w:rsid w:val="00EA653A"/>
    <w:rsid w:val="00EB0AE5"/>
    <w:rsid w:val="00EB18EE"/>
    <w:rsid w:val="00EB46E2"/>
    <w:rsid w:val="00EB4923"/>
    <w:rsid w:val="00EB4E31"/>
    <w:rsid w:val="00EB5745"/>
    <w:rsid w:val="00EB68EF"/>
    <w:rsid w:val="00EC3E6D"/>
    <w:rsid w:val="00EC42ED"/>
    <w:rsid w:val="00EC7491"/>
    <w:rsid w:val="00ED1B5D"/>
    <w:rsid w:val="00ED22DC"/>
    <w:rsid w:val="00ED43D2"/>
    <w:rsid w:val="00ED72A5"/>
    <w:rsid w:val="00ED73E3"/>
    <w:rsid w:val="00EE2152"/>
    <w:rsid w:val="00EE61EA"/>
    <w:rsid w:val="00EE6967"/>
    <w:rsid w:val="00EF2354"/>
    <w:rsid w:val="00EF2799"/>
    <w:rsid w:val="00F03968"/>
    <w:rsid w:val="00F03FE3"/>
    <w:rsid w:val="00F0777A"/>
    <w:rsid w:val="00F103AD"/>
    <w:rsid w:val="00F12149"/>
    <w:rsid w:val="00F1540C"/>
    <w:rsid w:val="00F16E82"/>
    <w:rsid w:val="00F208F9"/>
    <w:rsid w:val="00F216A9"/>
    <w:rsid w:val="00F23FB1"/>
    <w:rsid w:val="00F245CF"/>
    <w:rsid w:val="00F24E6D"/>
    <w:rsid w:val="00F25151"/>
    <w:rsid w:val="00F31A4E"/>
    <w:rsid w:val="00F335A6"/>
    <w:rsid w:val="00F36022"/>
    <w:rsid w:val="00F40607"/>
    <w:rsid w:val="00F40FE9"/>
    <w:rsid w:val="00F43A3C"/>
    <w:rsid w:val="00F4435D"/>
    <w:rsid w:val="00F50E6B"/>
    <w:rsid w:val="00F5146F"/>
    <w:rsid w:val="00F52051"/>
    <w:rsid w:val="00F53140"/>
    <w:rsid w:val="00F532FB"/>
    <w:rsid w:val="00F5480C"/>
    <w:rsid w:val="00F57E24"/>
    <w:rsid w:val="00F6469D"/>
    <w:rsid w:val="00F66487"/>
    <w:rsid w:val="00F74A5D"/>
    <w:rsid w:val="00F83334"/>
    <w:rsid w:val="00F86D6E"/>
    <w:rsid w:val="00F91FEE"/>
    <w:rsid w:val="00F97BD3"/>
    <w:rsid w:val="00FA0CA3"/>
    <w:rsid w:val="00FA2485"/>
    <w:rsid w:val="00FA3A12"/>
    <w:rsid w:val="00FA44EF"/>
    <w:rsid w:val="00FA5AED"/>
    <w:rsid w:val="00FA5E95"/>
    <w:rsid w:val="00FB1101"/>
    <w:rsid w:val="00FB5072"/>
    <w:rsid w:val="00FC1B17"/>
    <w:rsid w:val="00FC48A6"/>
    <w:rsid w:val="00FE586F"/>
    <w:rsid w:val="00FE6845"/>
    <w:rsid w:val="00FE79D0"/>
    <w:rsid w:val="00FF2F56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6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6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6E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6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6E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6E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6E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B6EC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2E8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2E86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2E86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2E86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C2E86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C2E86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C2E86"/>
    <w:rPr>
      <w:rFonts w:ascii="Calibri" w:hAnsi="Calibri" w:cs="Times New Roman"/>
      <w:sz w:val="24"/>
      <w:szCs w:val="24"/>
      <w:lang w:val="uk-UA"/>
    </w:rPr>
  </w:style>
  <w:style w:type="paragraph" w:styleId="a3">
    <w:name w:val="header"/>
    <w:basedOn w:val="a"/>
    <w:link w:val="a4"/>
    <w:uiPriority w:val="99"/>
    <w:rsid w:val="00E16E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5246C"/>
    <w:rPr>
      <w:rFonts w:cs="Times New Roman"/>
      <w:sz w:val="24"/>
      <w:lang w:val="uk-UA" w:eastAsia="ru-RU"/>
    </w:rPr>
  </w:style>
  <w:style w:type="character" w:styleId="a5">
    <w:name w:val="page number"/>
    <w:basedOn w:val="a0"/>
    <w:uiPriority w:val="99"/>
    <w:rsid w:val="00E16E6E"/>
    <w:rPr>
      <w:rFonts w:cs="Times New Roman"/>
    </w:rPr>
  </w:style>
  <w:style w:type="paragraph" w:styleId="a6">
    <w:name w:val="footer"/>
    <w:basedOn w:val="a"/>
    <w:link w:val="a7"/>
    <w:uiPriority w:val="99"/>
    <w:rsid w:val="00E16E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C2E86"/>
    <w:rPr>
      <w:rFonts w:cs="Times New Roman"/>
      <w:sz w:val="24"/>
      <w:szCs w:val="24"/>
      <w:lang w:val="uk-UA"/>
    </w:rPr>
  </w:style>
  <w:style w:type="paragraph" w:customStyle="1" w:styleId="a8">
    <w:name w:val="Знак"/>
    <w:basedOn w:val="a"/>
    <w:uiPriority w:val="99"/>
    <w:rsid w:val="00E16E6E"/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E16E6E"/>
    <w:pPr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rsid w:val="00E16E6E"/>
    <w:pPr>
      <w:spacing w:line="360" w:lineRule="auto"/>
      <w:ind w:firstLine="851"/>
      <w:jc w:val="both"/>
    </w:pPr>
    <w:rPr>
      <w:rFonts w:ascii="Baltica" w:hAnsi="Baltica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5C2E86"/>
    <w:rPr>
      <w:rFonts w:cs="Times New Roman"/>
      <w:sz w:val="24"/>
      <w:szCs w:val="24"/>
      <w:lang w:val="uk-UA"/>
    </w:rPr>
  </w:style>
  <w:style w:type="paragraph" w:customStyle="1" w:styleId="11">
    <w:name w:val="Îáû÷íûé1"/>
    <w:uiPriority w:val="99"/>
    <w:rsid w:val="00E16E6E"/>
    <w:pPr>
      <w:widowControl w:val="0"/>
    </w:pPr>
    <w:rPr>
      <w:rFonts w:ascii="Baltica" w:hAnsi="Baltica"/>
      <w:sz w:val="28"/>
    </w:rPr>
  </w:style>
  <w:style w:type="paragraph" w:styleId="a9">
    <w:name w:val="Body Text Indent"/>
    <w:basedOn w:val="a"/>
    <w:link w:val="aa"/>
    <w:uiPriority w:val="99"/>
    <w:rsid w:val="00E16E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C2E86"/>
    <w:rPr>
      <w:rFonts w:cs="Times New Roman"/>
      <w:sz w:val="24"/>
      <w:szCs w:val="24"/>
      <w:lang w:val="uk-UA"/>
    </w:rPr>
  </w:style>
  <w:style w:type="paragraph" w:styleId="31">
    <w:name w:val="Body Text Indent 3"/>
    <w:basedOn w:val="a"/>
    <w:link w:val="32"/>
    <w:uiPriority w:val="99"/>
    <w:rsid w:val="00E16E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C2E86"/>
    <w:rPr>
      <w:rFonts w:cs="Times New Roman"/>
      <w:sz w:val="16"/>
      <w:szCs w:val="16"/>
      <w:lang w:val="uk-UA"/>
    </w:rPr>
  </w:style>
  <w:style w:type="paragraph" w:styleId="ab">
    <w:name w:val="footnote text"/>
    <w:basedOn w:val="a"/>
    <w:link w:val="ac"/>
    <w:uiPriority w:val="99"/>
    <w:semiHidden/>
    <w:rsid w:val="00E16E6E"/>
    <w:pPr>
      <w:widowControl w:val="0"/>
    </w:pPr>
    <w:rPr>
      <w:sz w:val="20"/>
      <w:szCs w:val="20"/>
      <w:lang w:val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5C2E86"/>
    <w:rPr>
      <w:rFonts w:cs="Times New Roman"/>
      <w:sz w:val="20"/>
      <w:szCs w:val="20"/>
      <w:lang w:val="uk-UA"/>
    </w:rPr>
  </w:style>
  <w:style w:type="paragraph" w:customStyle="1" w:styleId="ad">
    <w:name w:val="Знак Знак Знак Знак Знак Знак Знак"/>
    <w:basedOn w:val="a"/>
    <w:uiPriority w:val="99"/>
    <w:rsid w:val="003A21F8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rsid w:val="003A21F8"/>
    <w:rPr>
      <w:rFonts w:ascii="Courier New" w:hAnsi="Courier New" w:cs="Courier New"/>
      <w:sz w:val="20"/>
      <w:szCs w:val="20"/>
      <w:lang w:val="ru-RU"/>
    </w:rPr>
  </w:style>
  <w:style w:type="character" w:customStyle="1" w:styleId="af">
    <w:name w:val="Текст Знак"/>
    <w:basedOn w:val="a0"/>
    <w:link w:val="ae"/>
    <w:uiPriority w:val="99"/>
    <w:semiHidden/>
    <w:locked/>
    <w:rsid w:val="005C2E86"/>
    <w:rPr>
      <w:rFonts w:ascii="Courier New" w:hAnsi="Courier New" w:cs="Courier New"/>
      <w:sz w:val="20"/>
      <w:szCs w:val="20"/>
      <w:lang w:val="uk-UA"/>
    </w:rPr>
  </w:style>
  <w:style w:type="paragraph" w:customStyle="1" w:styleId="FR2">
    <w:name w:val="FR2"/>
    <w:uiPriority w:val="99"/>
    <w:rsid w:val="003A21F8"/>
    <w:pPr>
      <w:widowControl w:val="0"/>
      <w:spacing w:before="40"/>
      <w:ind w:firstLine="720"/>
      <w:jc w:val="both"/>
    </w:pPr>
    <w:rPr>
      <w:rFonts w:ascii="Arial" w:hAnsi="Arial"/>
      <w:i/>
      <w:sz w:val="24"/>
      <w:lang w:val="uk-UA"/>
    </w:rPr>
  </w:style>
  <w:style w:type="paragraph" w:customStyle="1" w:styleId="af0">
    <w:name w:val="Общий текст в методичке"/>
    <w:basedOn w:val="a"/>
    <w:uiPriority w:val="99"/>
    <w:rsid w:val="00874464"/>
    <w:pPr>
      <w:widowControl w:val="0"/>
      <w:ind w:firstLine="567"/>
      <w:jc w:val="both"/>
    </w:pPr>
    <w:rPr>
      <w:sz w:val="28"/>
      <w:szCs w:val="20"/>
      <w:lang w:val="hr-HR"/>
    </w:rPr>
  </w:style>
  <w:style w:type="paragraph" w:customStyle="1" w:styleId="Just">
    <w:name w:val="Just"/>
    <w:uiPriority w:val="99"/>
    <w:rsid w:val="006B7FEC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154B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0548B"/>
    <w:rPr>
      <w:rFonts w:cs="Times New Roman"/>
      <w:sz w:val="24"/>
      <w:lang w:val="uk-UA" w:eastAsia="ru-RU"/>
    </w:rPr>
  </w:style>
  <w:style w:type="paragraph" w:customStyle="1" w:styleId="af3">
    <w:name w:val="Знак Знак Знак Знак"/>
    <w:basedOn w:val="a"/>
    <w:uiPriority w:val="99"/>
    <w:rsid w:val="00154BD7"/>
    <w:rPr>
      <w:rFonts w:ascii="Verdana" w:hAnsi="Verdana" w:cs="Verdana"/>
      <w:sz w:val="20"/>
      <w:szCs w:val="20"/>
      <w:lang w:val="en-US" w:eastAsia="en-US"/>
    </w:rPr>
  </w:style>
  <w:style w:type="paragraph" w:styleId="af4">
    <w:name w:val="Subtitle"/>
    <w:basedOn w:val="a"/>
    <w:link w:val="af5"/>
    <w:uiPriority w:val="99"/>
    <w:qFormat/>
    <w:rsid w:val="00154BD7"/>
    <w:pPr>
      <w:widowControl w:val="0"/>
    </w:pPr>
    <w:rPr>
      <w:rFonts w:cs="Latha"/>
      <w:lang w:val="ru-RU" w:bidi="ta-IN"/>
    </w:rPr>
  </w:style>
  <w:style w:type="character" w:customStyle="1" w:styleId="af5">
    <w:name w:val="Подзаголовок Знак"/>
    <w:basedOn w:val="a0"/>
    <w:link w:val="af4"/>
    <w:uiPriority w:val="99"/>
    <w:locked/>
    <w:rsid w:val="005C2E86"/>
    <w:rPr>
      <w:rFonts w:ascii="Cambria" w:hAnsi="Cambria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E44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C2E86"/>
    <w:rPr>
      <w:rFonts w:ascii="Courier New" w:hAnsi="Courier New" w:cs="Courier New"/>
      <w:sz w:val="20"/>
      <w:szCs w:val="20"/>
      <w:lang w:val="uk-UA"/>
    </w:rPr>
  </w:style>
  <w:style w:type="paragraph" w:customStyle="1" w:styleId="af6">
    <w:name w:val="Нормальний текст"/>
    <w:basedOn w:val="a"/>
    <w:uiPriority w:val="99"/>
    <w:rsid w:val="0063273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rvps2">
    <w:name w:val="rvps2"/>
    <w:basedOn w:val="a"/>
    <w:uiPriority w:val="99"/>
    <w:rsid w:val="00CE4BE2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CE4BE2"/>
    <w:rPr>
      <w:rFonts w:cs="Times New Roman"/>
    </w:rPr>
  </w:style>
  <w:style w:type="character" w:styleId="af7">
    <w:name w:val="Hyperlink"/>
    <w:basedOn w:val="a0"/>
    <w:uiPriority w:val="99"/>
    <w:rsid w:val="00CE4BE2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rsid w:val="00CE4BE2"/>
    <w:rPr>
      <w:rFonts w:cs="Times New Roman"/>
    </w:rPr>
  </w:style>
  <w:style w:type="paragraph" w:styleId="af8">
    <w:name w:val="Normal (Web)"/>
    <w:basedOn w:val="a"/>
    <w:uiPriority w:val="99"/>
    <w:semiHidden/>
    <w:rsid w:val="008D3DB4"/>
    <w:pPr>
      <w:spacing w:before="100" w:beforeAutospacing="1" w:after="100" w:afterAutospacing="1" w:line="312" w:lineRule="auto"/>
    </w:pPr>
  </w:style>
  <w:style w:type="character" w:customStyle="1" w:styleId="33">
    <w:name w:val="Основной текст (3)_"/>
    <w:basedOn w:val="a0"/>
    <w:link w:val="34"/>
    <w:uiPriority w:val="99"/>
    <w:locked/>
    <w:rsid w:val="00FA3A12"/>
    <w:rPr>
      <w:rFonts w:cs="Times New Roman"/>
      <w:b/>
      <w:bCs/>
      <w:i/>
      <w:iCs/>
      <w:spacing w:val="2"/>
      <w:sz w:val="21"/>
      <w:szCs w:val="21"/>
      <w:shd w:val="clear" w:color="auto" w:fill="FFFFFF"/>
      <w:lang w:bidi="ar-SA"/>
    </w:rPr>
  </w:style>
  <w:style w:type="paragraph" w:customStyle="1" w:styleId="34">
    <w:name w:val="Основной текст (3)"/>
    <w:basedOn w:val="a"/>
    <w:link w:val="33"/>
    <w:uiPriority w:val="99"/>
    <w:rsid w:val="00FA3A12"/>
    <w:pPr>
      <w:widowControl w:val="0"/>
      <w:shd w:val="clear" w:color="auto" w:fill="FFFFFF"/>
      <w:spacing w:after="240" w:line="240" w:lineRule="atLeast"/>
      <w:jc w:val="both"/>
    </w:pPr>
    <w:rPr>
      <w:b/>
      <w:bCs/>
      <w:i/>
      <w:iCs/>
      <w:spacing w:val="2"/>
      <w:sz w:val="21"/>
      <w:szCs w:val="21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rsid w:val="00B45566"/>
    <w:pPr>
      <w:ind w:left="708"/>
    </w:pPr>
    <w:rPr>
      <w:rFonts w:cs="Arial Unicode MS"/>
      <w:lang w:val="ru-RU" w:bidi="ml-IN"/>
    </w:rPr>
  </w:style>
  <w:style w:type="paragraph" w:styleId="af9">
    <w:name w:val="Title"/>
    <w:basedOn w:val="a"/>
    <w:link w:val="afa"/>
    <w:uiPriority w:val="99"/>
    <w:qFormat/>
    <w:rsid w:val="006D0DF5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fa">
    <w:name w:val="Название Знак"/>
    <w:basedOn w:val="a0"/>
    <w:link w:val="af9"/>
    <w:uiPriority w:val="99"/>
    <w:locked/>
    <w:rsid w:val="005C2E8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customStyle="1" w:styleId="13">
    <w:name w:val="Заголовок1"/>
    <w:basedOn w:val="a"/>
    <w:autoRedefine/>
    <w:uiPriority w:val="99"/>
    <w:rsid w:val="000013FC"/>
    <w:pPr>
      <w:widowControl w:val="0"/>
      <w:jc w:val="center"/>
    </w:pPr>
    <w:rPr>
      <w:b/>
      <w:sz w:val="28"/>
      <w:szCs w:val="28"/>
    </w:rPr>
  </w:style>
  <w:style w:type="paragraph" w:styleId="afb">
    <w:name w:val="List Paragraph"/>
    <w:basedOn w:val="a"/>
    <w:uiPriority w:val="99"/>
    <w:qFormat/>
    <w:rsid w:val="001F722A"/>
    <w:pPr>
      <w:ind w:left="720"/>
      <w:contextualSpacing/>
    </w:pPr>
  </w:style>
  <w:style w:type="paragraph" w:styleId="24">
    <w:name w:val="Body Text 2"/>
    <w:basedOn w:val="a"/>
    <w:link w:val="25"/>
    <w:uiPriority w:val="99"/>
    <w:rsid w:val="008F6DF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8F6DF4"/>
    <w:rPr>
      <w:rFonts w:cs="Times New Roman"/>
      <w:sz w:val="24"/>
      <w:szCs w:val="24"/>
      <w:lang w:val="uk-UA"/>
    </w:rPr>
  </w:style>
  <w:style w:type="character" w:customStyle="1" w:styleId="translation-chunk">
    <w:name w:val="translation-chunk"/>
    <w:basedOn w:val="a0"/>
    <w:rsid w:val="00BE06B3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E06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E06B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E06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E06B3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05227"/>
    <w:rPr>
      <w:rFonts w:cs="Times New Roman"/>
    </w:rPr>
  </w:style>
  <w:style w:type="character" w:customStyle="1" w:styleId="toctoggle">
    <w:name w:val="toctoggle"/>
    <w:basedOn w:val="a0"/>
    <w:uiPriority w:val="99"/>
    <w:rsid w:val="00064721"/>
    <w:rPr>
      <w:rFonts w:cs="Times New Roman"/>
    </w:rPr>
  </w:style>
  <w:style w:type="character" w:customStyle="1" w:styleId="tocnumber">
    <w:name w:val="tocnumber"/>
    <w:basedOn w:val="a0"/>
    <w:uiPriority w:val="99"/>
    <w:rsid w:val="00064721"/>
    <w:rPr>
      <w:rFonts w:cs="Times New Roman"/>
    </w:rPr>
  </w:style>
  <w:style w:type="character" w:customStyle="1" w:styleId="toctext">
    <w:name w:val="toctext"/>
    <w:basedOn w:val="a0"/>
    <w:uiPriority w:val="99"/>
    <w:rsid w:val="00064721"/>
    <w:rPr>
      <w:rFonts w:cs="Times New Roman"/>
    </w:rPr>
  </w:style>
  <w:style w:type="character" w:customStyle="1" w:styleId="mw-headline">
    <w:name w:val="mw-headline"/>
    <w:basedOn w:val="a0"/>
    <w:uiPriority w:val="99"/>
    <w:rsid w:val="00064721"/>
    <w:rPr>
      <w:rFonts w:cs="Times New Roman"/>
    </w:rPr>
  </w:style>
  <w:style w:type="character" w:customStyle="1" w:styleId="mw-editsection">
    <w:name w:val="mw-editsection"/>
    <w:basedOn w:val="a0"/>
    <w:uiPriority w:val="99"/>
    <w:rsid w:val="00064721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064721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064721"/>
    <w:rPr>
      <w:rFonts w:cs="Times New Roman"/>
    </w:rPr>
  </w:style>
  <w:style w:type="table" w:styleId="afc">
    <w:name w:val="Table Grid"/>
    <w:basedOn w:val="a1"/>
    <w:uiPriority w:val="99"/>
    <w:locked/>
    <w:rsid w:val="002F5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6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6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6E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6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6E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6E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6E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B6ECE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2E8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2E86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2E86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2E86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C2E86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C2E86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C2E86"/>
    <w:rPr>
      <w:rFonts w:ascii="Calibri" w:hAnsi="Calibri" w:cs="Times New Roman"/>
      <w:sz w:val="24"/>
      <w:szCs w:val="24"/>
      <w:lang w:val="uk-UA"/>
    </w:rPr>
  </w:style>
  <w:style w:type="paragraph" w:styleId="a3">
    <w:name w:val="header"/>
    <w:basedOn w:val="a"/>
    <w:link w:val="a4"/>
    <w:uiPriority w:val="99"/>
    <w:rsid w:val="00E16E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5246C"/>
    <w:rPr>
      <w:rFonts w:cs="Times New Roman"/>
      <w:sz w:val="24"/>
      <w:lang w:val="uk-UA" w:eastAsia="ru-RU"/>
    </w:rPr>
  </w:style>
  <w:style w:type="character" w:styleId="a5">
    <w:name w:val="page number"/>
    <w:basedOn w:val="a0"/>
    <w:uiPriority w:val="99"/>
    <w:rsid w:val="00E16E6E"/>
    <w:rPr>
      <w:rFonts w:cs="Times New Roman"/>
    </w:rPr>
  </w:style>
  <w:style w:type="paragraph" w:styleId="a6">
    <w:name w:val="footer"/>
    <w:basedOn w:val="a"/>
    <w:link w:val="a7"/>
    <w:uiPriority w:val="99"/>
    <w:rsid w:val="00E16E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C2E86"/>
    <w:rPr>
      <w:rFonts w:cs="Times New Roman"/>
      <w:sz w:val="24"/>
      <w:szCs w:val="24"/>
      <w:lang w:val="uk-UA"/>
    </w:rPr>
  </w:style>
  <w:style w:type="paragraph" w:customStyle="1" w:styleId="a8">
    <w:name w:val="Знак"/>
    <w:basedOn w:val="a"/>
    <w:uiPriority w:val="99"/>
    <w:rsid w:val="00E16E6E"/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E16E6E"/>
    <w:pPr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rsid w:val="00E16E6E"/>
    <w:pPr>
      <w:spacing w:line="360" w:lineRule="auto"/>
      <w:ind w:firstLine="851"/>
      <w:jc w:val="both"/>
    </w:pPr>
    <w:rPr>
      <w:rFonts w:ascii="Baltica" w:hAnsi="Baltica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5C2E86"/>
    <w:rPr>
      <w:rFonts w:cs="Times New Roman"/>
      <w:sz w:val="24"/>
      <w:szCs w:val="24"/>
      <w:lang w:val="uk-UA"/>
    </w:rPr>
  </w:style>
  <w:style w:type="paragraph" w:customStyle="1" w:styleId="11">
    <w:name w:val="Îáû÷íûé1"/>
    <w:uiPriority w:val="99"/>
    <w:rsid w:val="00E16E6E"/>
    <w:pPr>
      <w:widowControl w:val="0"/>
    </w:pPr>
    <w:rPr>
      <w:rFonts w:ascii="Baltica" w:hAnsi="Baltica"/>
      <w:sz w:val="28"/>
    </w:rPr>
  </w:style>
  <w:style w:type="paragraph" w:styleId="a9">
    <w:name w:val="Body Text Indent"/>
    <w:basedOn w:val="a"/>
    <w:link w:val="aa"/>
    <w:uiPriority w:val="99"/>
    <w:rsid w:val="00E16E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C2E86"/>
    <w:rPr>
      <w:rFonts w:cs="Times New Roman"/>
      <w:sz w:val="24"/>
      <w:szCs w:val="24"/>
      <w:lang w:val="uk-UA"/>
    </w:rPr>
  </w:style>
  <w:style w:type="paragraph" w:styleId="31">
    <w:name w:val="Body Text Indent 3"/>
    <w:basedOn w:val="a"/>
    <w:link w:val="32"/>
    <w:uiPriority w:val="99"/>
    <w:rsid w:val="00E16E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C2E86"/>
    <w:rPr>
      <w:rFonts w:cs="Times New Roman"/>
      <w:sz w:val="16"/>
      <w:szCs w:val="16"/>
      <w:lang w:val="uk-UA"/>
    </w:rPr>
  </w:style>
  <w:style w:type="paragraph" w:styleId="ab">
    <w:name w:val="footnote text"/>
    <w:basedOn w:val="a"/>
    <w:link w:val="ac"/>
    <w:uiPriority w:val="99"/>
    <w:semiHidden/>
    <w:rsid w:val="00E16E6E"/>
    <w:pPr>
      <w:widowControl w:val="0"/>
    </w:pPr>
    <w:rPr>
      <w:sz w:val="20"/>
      <w:szCs w:val="20"/>
      <w:lang w:val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5C2E86"/>
    <w:rPr>
      <w:rFonts w:cs="Times New Roman"/>
      <w:sz w:val="20"/>
      <w:szCs w:val="20"/>
      <w:lang w:val="uk-UA"/>
    </w:rPr>
  </w:style>
  <w:style w:type="paragraph" w:customStyle="1" w:styleId="ad">
    <w:name w:val="Знак Знак Знак Знак Знак Знак Знак"/>
    <w:basedOn w:val="a"/>
    <w:uiPriority w:val="99"/>
    <w:rsid w:val="003A21F8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rsid w:val="003A21F8"/>
    <w:rPr>
      <w:rFonts w:ascii="Courier New" w:hAnsi="Courier New" w:cs="Courier New"/>
      <w:sz w:val="20"/>
      <w:szCs w:val="20"/>
      <w:lang w:val="ru-RU"/>
    </w:rPr>
  </w:style>
  <w:style w:type="character" w:customStyle="1" w:styleId="af">
    <w:name w:val="Текст Знак"/>
    <w:basedOn w:val="a0"/>
    <w:link w:val="ae"/>
    <w:uiPriority w:val="99"/>
    <w:semiHidden/>
    <w:locked/>
    <w:rsid w:val="005C2E86"/>
    <w:rPr>
      <w:rFonts w:ascii="Courier New" w:hAnsi="Courier New" w:cs="Courier New"/>
      <w:sz w:val="20"/>
      <w:szCs w:val="20"/>
      <w:lang w:val="uk-UA"/>
    </w:rPr>
  </w:style>
  <w:style w:type="paragraph" w:customStyle="1" w:styleId="FR2">
    <w:name w:val="FR2"/>
    <w:uiPriority w:val="99"/>
    <w:rsid w:val="003A21F8"/>
    <w:pPr>
      <w:widowControl w:val="0"/>
      <w:spacing w:before="40"/>
      <w:ind w:firstLine="720"/>
      <w:jc w:val="both"/>
    </w:pPr>
    <w:rPr>
      <w:rFonts w:ascii="Arial" w:hAnsi="Arial"/>
      <w:i/>
      <w:sz w:val="24"/>
      <w:lang w:val="uk-UA"/>
    </w:rPr>
  </w:style>
  <w:style w:type="paragraph" w:customStyle="1" w:styleId="af0">
    <w:name w:val="Общий текст в методичке"/>
    <w:basedOn w:val="a"/>
    <w:uiPriority w:val="99"/>
    <w:rsid w:val="00874464"/>
    <w:pPr>
      <w:widowControl w:val="0"/>
      <w:ind w:firstLine="567"/>
      <w:jc w:val="both"/>
    </w:pPr>
    <w:rPr>
      <w:sz w:val="28"/>
      <w:szCs w:val="20"/>
      <w:lang w:val="hr-HR"/>
    </w:rPr>
  </w:style>
  <w:style w:type="paragraph" w:customStyle="1" w:styleId="Just">
    <w:name w:val="Just"/>
    <w:uiPriority w:val="99"/>
    <w:rsid w:val="006B7FEC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154B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0548B"/>
    <w:rPr>
      <w:rFonts w:cs="Times New Roman"/>
      <w:sz w:val="24"/>
      <w:lang w:val="uk-UA" w:eastAsia="ru-RU"/>
    </w:rPr>
  </w:style>
  <w:style w:type="paragraph" w:customStyle="1" w:styleId="af3">
    <w:name w:val="Знак Знак Знак Знак"/>
    <w:basedOn w:val="a"/>
    <w:uiPriority w:val="99"/>
    <w:rsid w:val="00154BD7"/>
    <w:rPr>
      <w:rFonts w:ascii="Verdana" w:hAnsi="Verdana" w:cs="Verdana"/>
      <w:sz w:val="20"/>
      <w:szCs w:val="20"/>
      <w:lang w:val="en-US" w:eastAsia="en-US"/>
    </w:rPr>
  </w:style>
  <w:style w:type="paragraph" w:styleId="af4">
    <w:name w:val="Subtitle"/>
    <w:basedOn w:val="a"/>
    <w:link w:val="af5"/>
    <w:uiPriority w:val="99"/>
    <w:qFormat/>
    <w:rsid w:val="00154BD7"/>
    <w:pPr>
      <w:widowControl w:val="0"/>
    </w:pPr>
    <w:rPr>
      <w:rFonts w:cs="Latha"/>
      <w:lang w:val="ru-RU" w:bidi="ta-IN"/>
    </w:rPr>
  </w:style>
  <w:style w:type="character" w:customStyle="1" w:styleId="af5">
    <w:name w:val="Подзаголовок Знак"/>
    <w:basedOn w:val="a0"/>
    <w:link w:val="af4"/>
    <w:uiPriority w:val="99"/>
    <w:locked/>
    <w:rsid w:val="005C2E86"/>
    <w:rPr>
      <w:rFonts w:ascii="Cambria" w:hAnsi="Cambria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E44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C2E86"/>
    <w:rPr>
      <w:rFonts w:ascii="Courier New" w:hAnsi="Courier New" w:cs="Courier New"/>
      <w:sz w:val="20"/>
      <w:szCs w:val="20"/>
      <w:lang w:val="uk-UA"/>
    </w:rPr>
  </w:style>
  <w:style w:type="paragraph" w:customStyle="1" w:styleId="af6">
    <w:name w:val="Нормальний текст"/>
    <w:basedOn w:val="a"/>
    <w:uiPriority w:val="99"/>
    <w:rsid w:val="0063273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rvps2">
    <w:name w:val="rvps2"/>
    <w:basedOn w:val="a"/>
    <w:uiPriority w:val="99"/>
    <w:rsid w:val="00CE4BE2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CE4BE2"/>
    <w:rPr>
      <w:rFonts w:cs="Times New Roman"/>
    </w:rPr>
  </w:style>
  <w:style w:type="character" w:styleId="af7">
    <w:name w:val="Hyperlink"/>
    <w:basedOn w:val="a0"/>
    <w:uiPriority w:val="99"/>
    <w:rsid w:val="00CE4BE2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rsid w:val="00CE4BE2"/>
    <w:rPr>
      <w:rFonts w:cs="Times New Roman"/>
    </w:rPr>
  </w:style>
  <w:style w:type="paragraph" w:styleId="af8">
    <w:name w:val="Normal (Web)"/>
    <w:basedOn w:val="a"/>
    <w:uiPriority w:val="99"/>
    <w:semiHidden/>
    <w:rsid w:val="008D3DB4"/>
    <w:pPr>
      <w:spacing w:before="100" w:beforeAutospacing="1" w:after="100" w:afterAutospacing="1" w:line="312" w:lineRule="auto"/>
    </w:pPr>
  </w:style>
  <w:style w:type="character" w:customStyle="1" w:styleId="33">
    <w:name w:val="Основной текст (3)_"/>
    <w:basedOn w:val="a0"/>
    <w:link w:val="34"/>
    <w:uiPriority w:val="99"/>
    <w:locked/>
    <w:rsid w:val="00FA3A12"/>
    <w:rPr>
      <w:rFonts w:cs="Times New Roman"/>
      <w:b/>
      <w:bCs/>
      <w:i/>
      <w:iCs/>
      <w:spacing w:val="2"/>
      <w:sz w:val="21"/>
      <w:szCs w:val="21"/>
      <w:shd w:val="clear" w:color="auto" w:fill="FFFFFF"/>
      <w:lang w:bidi="ar-SA"/>
    </w:rPr>
  </w:style>
  <w:style w:type="paragraph" w:customStyle="1" w:styleId="34">
    <w:name w:val="Основной текст (3)"/>
    <w:basedOn w:val="a"/>
    <w:link w:val="33"/>
    <w:uiPriority w:val="99"/>
    <w:rsid w:val="00FA3A12"/>
    <w:pPr>
      <w:widowControl w:val="0"/>
      <w:shd w:val="clear" w:color="auto" w:fill="FFFFFF"/>
      <w:spacing w:after="240" w:line="240" w:lineRule="atLeast"/>
      <w:jc w:val="both"/>
    </w:pPr>
    <w:rPr>
      <w:b/>
      <w:bCs/>
      <w:i/>
      <w:iCs/>
      <w:spacing w:val="2"/>
      <w:sz w:val="21"/>
      <w:szCs w:val="21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rsid w:val="00B45566"/>
    <w:pPr>
      <w:ind w:left="708"/>
    </w:pPr>
    <w:rPr>
      <w:rFonts w:cs="Arial Unicode MS"/>
      <w:lang w:val="ru-RU" w:bidi="ml-IN"/>
    </w:rPr>
  </w:style>
  <w:style w:type="paragraph" w:styleId="af9">
    <w:name w:val="Title"/>
    <w:basedOn w:val="a"/>
    <w:link w:val="afa"/>
    <w:uiPriority w:val="99"/>
    <w:qFormat/>
    <w:rsid w:val="006D0DF5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fa">
    <w:name w:val="Название Знак"/>
    <w:basedOn w:val="a0"/>
    <w:link w:val="af9"/>
    <w:uiPriority w:val="99"/>
    <w:locked/>
    <w:rsid w:val="005C2E8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customStyle="1" w:styleId="13">
    <w:name w:val="Заголовок1"/>
    <w:basedOn w:val="a"/>
    <w:autoRedefine/>
    <w:uiPriority w:val="99"/>
    <w:rsid w:val="000013FC"/>
    <w:pPr>
      <w:widowControl w:val="0"/>
      <w:jc w:val="center"/>
    </w:pPr>
    <w:rPr>
      <w:b/>
      <w:sz w:val="28"/>
      <w:szCs w:val="28"/>
    </w:rPr>
  </w:style>
  <w:style w:type="paragraph" w:styleId="afb">
    <w:name w:val="List Paragraph"/>
    <w:basedOn w:val="a"/>
    <w:uiPriority w:val="99"/>
    <w:qFormat/>
    <w:rsid w:val="001F722A"/>
    <w:pPr>
      <w:ind w:left="720"/>
      <w:contextualSpacing/>
    </w:pPr>
  </w:style>
  <w:style w:type="paragraph" w:styleId="24">
    <w:name w:val="Body Text 2"/>
    <w:basedOn w:val="a"/>
    <w:link w:val="25"/>
    <w:uiPriority w:val="99"/>
    <w:rsid w:val="008F6DF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8F6DF4"/>
    <w:rPr>
      <w:rFonts w:cs="Times New Roman"/>
      <w:sz w:val="24"/>
      <w:szCs w:val="24"/>
      <w:lang w:val="uk-UA"/>
    </w:rPr>
  </w:style>
  <w:style w:type="character" w:customStyle="1" w:styleId="translation-chunk">
    <w:name w:val="translation-chunk"/>
    <w:basedOn w:val="a0"/>
    <w:rsid w:val="00BE06B3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E06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E06B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E06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E06B3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05227"/>
    <w:rPr>
      <w:rFonts w:cs="Times New Roman"/>
    </w:rPr>
  </w:style>
  <w:style w:type="character" w:customStyle="1" w:styleId="toctoggle">
    <w:name w:val="toctoggle"/>
    <w:basedOn w:val="a0"/>
    <w:uiPriority w:val="99"/>
    <w:rsid w:val="00064721"/>
    <w:rPr>
      <w:rFonts w:cs="Times New Roman"/>
    </w:rPr>
  </w:style>
  <w:style w:type="character" w:customStyle="1" w:styleId="tocnumber">
    <w:name w:val="tocnumber"/>
    <w:basedOn w:val="a0"/>
    <w:uiPriority w:val="99"/>
    <w:rsid w:val="00064721"/>
    <w:rPr>
      <w:rFonts w:cs="Times New Roman"/>
    </w:rPr>
  </w:style>
  <w:style w:type="character" w:customStyle="1" w:styleId="toctext">
    <w:name w:val="toctext"/>
    <w:basedOn w:val="a0"/>
    <w:uiPriority w:val="99"/>
    <w:rsid w:val="00064721"/>
    <w:rPr>
      <w:rFonts w:cs="Times New Roman"/>
    </w:rPr>
  </w:style>
  <w:style w:type="character" w:customStyle="1" w:styleId="mw-headline">
    <w:name w:val="mw-headline"/>
    <w:basedOn w:val="a0"/>
    <w:uiPriority w:val="99"/>
    <w:rsid w:val="00064721"/>
    <w:rPr>
      <w:rFonts w:cs="Times New Roman"/>
    </w:rPr>
  </w:style>
  <w:style w:type="character" w:customStyle="1" w:styleId="mw-editsection">
    <w:name w:val="mw-editsection"/>
    <w:basedOn w:val="a0"/>
    <w:uiPriority w:val="99"/>
    <w:rsid w:val="00064721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064721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064721"/>
    <w:rPr>
      <w:rFonts w:cs="Times New Roman"/>
    </w:rPr>
  </w:style>
  <w:style w:type="table" w:styleId="afc">
    <w:name w:val="Table Grid"/>
    <w:basedOn w:val="a1"/>
    <w:uiPriority w:val="99"/>
    <w:locked/>
    <w:rsid w:val="002F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181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7435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8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822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35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811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35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80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&#1043;&#1088;&#1086;&#1084;&#1072;&#1076;&#1103;&#1085;&#1089;&#1100;&#1082;&#1072;_&#1074;&#1110;&#1081;&#1085;&#1072;_&#1074;_&#1057;&#1080;&#1088;&#1110;&#1111;" TargetMode="External"/><Relationship Id="rId13" Type="http://schemas.openxmlformats.org/officeDocument/2006/relationships/hyperlink" Target="http://zakon5.rada.gov.ua/laws/show/389-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U471_13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1.rada.gov.ua/laws/show/1932-1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krenergo.energy.gov.ua/Pages/ua/DetailsNew.aspx?nID=18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diosvoboda.org/content/news/27380001.html" TargetMode="External"/><Relationship Id="rId14" Type="http://schemas.openxmlformats.org/officeDocument/2006/relationships/hyperlink" Target="mailto:valerijc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2F48-02CE-4FBC-896E-CEAEE606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ТрО</Company>
  <LinksUpToDate>false</LinksUpToDate>
  <CharactersWithSpaces>28555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</dc:creator>
  <cp:lastModifiedBy>Пользователь</cp:lastModifiedBy>
  <cp:revision>16</cp:revision>
  <cp:lastPrinted>2016-02-10T19:51:00Z</cp:lastPrinted>
  <dcterms:created xsi:type="dcterms:W3CDTF">2016-02-09T18:09:00Z</dcterms:created>
  <dcterms:modified xsi:type="dcterms:W3CDTF">2017-03-19T12:28:00Z</dcterms:modified>
</cp:coreProperties>
</file>